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A91" w:rsidRPr="0096781C" w:rsidRDefault="0075678A" w:rsidP="00750A91">
      <w:pPr>
        <w:pStyle w:val="Zkladntext"/>
        <w:ind w:left="4248" w:firstLine="708"/>
        <w:rPr>
          <w:rFonts w:ascii="Arial" w:hAnsi="Arial" w:cs="Arial"/>
          <w:sz w:val="20"/>
          <w:szCs w:val="22"/>
        </w:rPr>
      </w:pPr>
      <w:bookmarkStart w:id="0" w:name="_GoBack"/>
      <w:bookmarkEnd w:id="0"/>
      <w:r>
        <w:rPr>
          <w:rFonts w:ascii="Arial" w:hAnsi="Arial" w:cs="Arial"/>
          <w:sz w:val="20"/>
          <w:szCs w:val="22"/>
        </w:rPr>
        <w:t>Číslo smlouvy objednatele:</w:t>
      </w:r>
      <w:r w:rsidR="00203279">
        <w:rPr>
          <w:rFonts w:ascii="Arial" w:hAnsi="Arial" w:cs="Arial"/>
          <w:sz w:val="20"/>
          <w:szCs w:val="22"/>
        </w:rPr>
        <w:t xml:space="preserve"> </w:t>
      </w:r>
      <w:r w:rsidR="00363BA0">
        <w:rPr>
          <w:rFonts w:ascii="Arial" w:hAnsi="Arial" w:cs="Arial"/>
          <w:sz w:val="20"/>
          <w:szCs w:val="22"/>
        </w:rPr>
        <w:t>SML/0070/2025</w:t>
      </w:r>
    </w:p>
    <w:p w:rsidR="004B2524" w:rsidRPr="0096781C" w:rsidRDefault="004B2524" w:rsidP="004B2524">
      <w:pPr>
        <w:rPr>
          <w:rFonts w:ascii="Arial" w:hAnsi="Arial" w:cs="Arial"/>
        </w:rPr>
      </w:pPr>
    </w:p>
    <w:p w:rsidR="004B2524" w:rsidRPr="0096781C" w:rsidRDefault="004B2524" w:rsidP="004B2524">
      <w:pPr>
        <w:rPr>
          <w:rFonts w:ascii="Arial" w:hAnsi="Arial" w:cs="Arial"/>
        </w:rPr>
      </w:pPr>
    </w:p>
    <w:tbl>
      <w:tblPr>
        <w:tblW w:w="0" w:type="auto"/>
        <w:tblInd w:w="70" w:type="dxa"/>
        <w:tblLayout w:type="fixed"/>
        <w:tblCellMar>
          <w:left w:w="70" w:type="dxa"/>
          <w:right w:w="70" w:type="dxa"/>
        </w:tblCellMar>
        <w:tblLook w:val="0000" w:firstRow="0" w:lastRow="0" w:firstColumn="0" w:lastColumn="0" w:noHBand="0" w:noVBand="0"/>
      </w:tblPr>
      <w:tblGrid>
        <w:gridCol w:w="10348"/>
      </w:tblGrid>
      <w:tr w:rsidR="004B2524" w:rsidRPr="0096781C" w:rsidTr="00FB5B4D">
        <w:trPr>
          <w:cantSplit/>
          <w:trHeight w:val="70"/>
        </w:trPr>
        <w:tc>
          <w:tcPr>
            <w:tcW w:w="10348" w:type="dxa"/>
            <w:tcBorders>
              <w:top w:val="single" w:sz="4" w:space="0" w:color="auto"/>
              <w:left w:val="single" w:sz="4" w:space="0" w:color="auto"/>
              <w:bottom w:val="single" w:sz="4" w:space="0" w:color="auto"/>
              <w:right w:val="single" w:sz="4" w:space="0" w:color="auto"/>
            </w:tcBorders>
          </w:tcPr>
          <w:p w:rsidR="004B2524" w:rsidRPr="0096781C" w:rsidRDefault="004B2524" w:rsidP="004B2524">
            <w:pPr>
              <w:pStyle w:val="Nadpis2"/>
              <w:jc w:val="center"/>
              <w:rPr>
                <w:rFonts w:ascii="Arial" w:hAnsi="Arial" w:cs="Arial"/>
                <w:b/>
                <w:bCs/>
                <w:sz w:val="22"/>
                <w:szCs w:val="22"/>
              </w:rPr>
            </w:pPr>
          </w:p>
          <w:p w:rsidR="004B2524" w:rsidRPr="0096781C" w:rsidRDefault="007357DE" w:rsidP="004B2524">
            <w:pPr>
              <w:pStyle w:val="Nadpis2"/>
              <w:jc w:val="center"/>
              <w:rPr>
                <w:rFonts w:ascii="Arial" w:hAnsi="Arial" w:cs="Arial"/>
                <w:b/>
                <w:bCs/>
                <w:sz w:val="44"/>
              </w:rPr>
            </w:pPr>
            <w:r w:rsidRPr="0096781C">
              <w:rPr>
                <w:rFonts w:ascii="Arial" w:hAnsi="Arial" w:cs="Arial"/>
                <w:b/>
                <w:bCs/>
                <w:sz w:val="44"/>
              </w:rPr>
              <w:t xml:space="preserve">SMLOUVA </w:t>
            </w:r>
            <w:r w:rsidR="004B2524" w:rsidRPr="0096781C">
              <w:rPr>
                <w:rFonts w:ascii="Arial" w:hAnsi="Arial" w:cs="Arial"/>
                <w:b/>
                <w:bCs/>
                <w:sz w:val="44"/>
              </w:rPr>
              <w:t>O DÍLO</w:t>
            </w:r>
          </w:p>
          <w:p w:rsidR="008C1DA3" w:rsidRPr="0096781C" w:rsidRDefault="000C12FA" w:rsidP="004B2524">
            <w:pPr>
              <w:jc w:val="center"/>
              <w:rPr>
                <w:rFonts w:ascii="Arial" w:hAnsi="Arial" w:cs="Arial"/>
                <w:b/>
                <w:bCs/>
              </w:rPr>
            </w:pPr>
            <w:r w:rsidRPr="0096781C">
              <w:rPr>
                <w:rFonts w:ascii="Arial" w:hAnsi="Arial" w:cs="Arial"/>
                <w:b/>
                <w:bCs/>
              </w:rPr>
              <w:t xml:space="preserve">na </w:t>
            </w:r>
            <w:r w:rsidR="008C1DA3" w:rsidRPr="0096781C">
              <w:rPr>
                <w:rFonts w:ascii="Arial" w:hAnsi="Arial" w:cs="Arial"/>
                <w:b/>
                <w:bCs/>
              </w:rPr>
              <w:t>zhotovení stav</w:t>
            </w:r>
            <w:r w:rsidR="002B126F">
              <w:rPr>
                <w:rFonts w:ascii="Arial" w:hAnsi="Arial" w:cs="Arial"/>
                <w:b/>
                <w:bCs/>
              </w:rPr>
              <w:t>ebních prací</w:t>
            </w:r>
            <w:r w:rsidR="008C1DA3" w:rsidRPr="0096781C">
              <w:rPr>
                <w:rFonts w:ascii="Arial" w:hAnsi="Arial" w:cs="Arial"/>
                <w:b/>
                <w:bCs/>
              </w:rPr>
              <w:t xml:space="preserve"> na akci</w:t>
            </w:r>
          </w:p>
          <w:p w:rsidR="004B2524" w:rsidRPr="00A06534" w:rsidRDefault="002B126F" w:rsidP="00DC51D2">
            <w:pPr>
              <w:jc w:val="center"/>
              <w:rPr>
                <w:rFonts w:ascii="Arial" w:hAnsi="Arial" w:cs="Arial"/>
                <w:b/>
                <w:bCs/>
              </w:rPr>
            </w:pPr>
            <w:r w:rsidRPr="002B126F">
              <w:rPr>
                <w:rFonts w:ascii="Arial" w:hAnsi="Arial" w:cs="Arial"/>
                <w:b/>
              </w:rPr>
              <w:t xml:space="preserve">„Hrad Malenovice – </w:t>
            </w:r>
            <w:r w:rsidR="00363BA0">
              <w:rPr>
                <w:rFonts w:ascii="Arial" w:hAnsi="Arial" w:cs="Arial"/>
                <w:b/>
              </w:rPr>
              <w:t>předhradí</w:t>
            </w:r>
            <w:r w:rsidRPr="002B126F">
              <w:rPr>
                <w:rFonts w:ascii="Arial" w:hAnsi="Arial" w:cs="Arial"/>
                <w:b/>
              </w:rPr>
              <w:t xml:space="preserve"> – stavební práce“</w:t>
            </w:r>
          </w:p>
          <w:p w:rsidR="005324B3" w:rsidRPr="0096781C" w:rsidRDefault="005324B3" w:rsidP="004B2524">
            <w:pPr>
              <w:jc w:val="center"/>
              <w:rPr>
                <w:rFonts w:ascii="Arial" w:hAnsi="Arial" w:cs="Arial"/>
                <w:sz w:val="10"/>
                <w:szCs w:val="10"/>
              </w:rPr>
            </w:pPr>
          </w:p>
          <w:p w:rsidR="004B2524" w:rsidRPr="0096781C" w:rsidRDefault="004B2524" w:rsidP="004B2524">
            <w:pPr>
              <w:jc w:val="center"/>
              <w:rPr>
                <w:rFonts w:ascii="Arial" w:hAnsi="Arial" w:cs="Arial"/>
                <w:szCs w:val="22"/>
              </w:rPr>
            </w:pPr>
            <w:r w:rsidRPr="0096781C">
              <w:rPr>
                <w:rFonts w:ascii="Arial" w:hAnsi="Arial" w:cs="Arial"/>
              </w:rPr>
              <w:t xml:space="preserve">uzavřená dle § </w:t>
            </w:r>
            <w:r w:rsidR="00A3370B" w:rsidRPr="0096781C">
              <w:rPr>
                <w:rFonts w:ascii="Arial" w:hAnsi="Arial" w:cs="Arial"/>
              </w:rPr>
              <w:t>2586</w:t>
            </w:r>
            <w:r w:rsidRPr="0096781C">
              <w:rPr>
                <w:rFonts w:ascii="Arial" w:hAnsi="Arial" w:cs="Arial"/>
              </w:rPr>
              <w:t xml:space="preserve"> </w:t>
            </w:r>
            <w:r w:rsidRPr="0096781C">
              <w:rPr>
                <w:rFonts w:ascii="Arial" w:hAnsi="Arial" w:cs="Arial"/>
                <w:szCs w:val="22"/>
              </w:rPr>
              <w:t>a n</w:t>
            </w:r>
            <w:r w:rsidR="00AF1ED2" w:rsidRPr="0096781C">
              <w:rPr>
                <w:rFonts w:ascii="Arial" w:hAnsi="Arial" w:cs="Arial"/>
                <w:szCs w:val="22"/>
              </w:rPr>
              <w:t xml:space="preserve">. zákona č. </w:t>
            </w:r>
            <w:r w:rsidR="00A3370B" w:rsidRPr="0096781C">
              <w:rPr>
                <w:rFonts w:ascii="Arial" w:hAnsi="Arial" w:cs="Arial"/>
                <w:szCs w:val="22"/>
              </w:rPr>
              <w:t>89</w:t>
            </w:r>
            <w:r w:rsidR="00AF1ED2" w:rsidRPr="0096781C">
              <w:rPr>
                <w:rFonts w:ascii="Arial" w:hAnsi="Arial" w:cs="Arial"/>
                <w:szCs w:val="22"/>
              </w:rPr>
              <w:t>/</w:t>
            </w:r>
            <w:r w:rsidR="00A3370B" w:rsidRPr="0096781C">
              <w:rPr>
                <w:rFonts w:ascii="Arial" w:hAnsi="Arial" w:cs="Arial"/>
                <w:szCs w:val="22"/>
              </w:rPr>
              <w:t>2012</w:t>
            </w:r>
            <w:r w:rsidRPr="0096781C">
              <w:rPr>
                <w:rFonts w:ascii="Arial" w:hAnsi="Arial" w:cs="Arial"/>
                <w:szCs w:val="22"/>
              </w:rPr>
              <w:t xml:space="preserve"> Sb., </w:t>
            </w:r>
            <w:r w:rsidR="00A3370B" w:rsidRPr="0096781C">
              <w:rPr>
                <w:rFonts w:ascii="Arial" w:hAnsi="Arial" w:cs="Arial"/>
                <w:szCs w:val="22"/>
              </w:rPr>
              <w:t>občanský zákoník</w:t>
            </w:r>
            <w:r w:rsidR="00AF1ED2" w:rsidRPr="0096781C">
              <w:rPr>
                <w:rFonts w:ascii="Arial" w:hAnsi="Arial" w:cs="Arial"/>
                <w:szCs w:val="22"/>
              </w:rPr>
              <w:t>,</w:t>
            </w:r>
            <w:r w:rsidRPr="0096781C">
              <w:rPr>
                <w:rFonts w:ascii="Arial" w:hAnsi="Arial" w:cs="Arial"/>
                <w:szCs w:val="22"/>
              </w:rPr>
              <w:t xml:space="preserve"> ve znění pozdějších předpisů </w:t>
            </w:r>
          </w:p>
          <w:p w:rsidR="004B2524" w:rsidRPr="0096781C" w:rsidRDefault="004B2524" w:rsidP="004B2524">
            <w:pPr>
              <w:pStyle w:val="Nadpis2"/>
              <w:rPr>
                <w:rFonts w:ascii="Arial" w:hAnsi="Arial" w:cs="Arial"/>
                <w:b/>
                <w:bCs/>
                <w:sz w:val="20"/>
              </w:rPr>
            </w:pPr>
          </w:p>
        </w:tc>
      </w:tr>
    </w:tbl>
    <w:p w:rsidR="004B2524" w:rsidRPr="0096781C" w:rsidRDefault="004B2524" w:rsidP="004B2524">
      <w:pPr>
        <w:pStyle w:val="Nadpis4"/>
        <w:jc w:val="center"/>
        <w:rPr>
          <w:rFonts w:ascii="Arial" w:hAnsi="Arial" w:cs="Arial"/>
          <w:sz w:val="28"/>
        </w:rPr>
      </w:pPr>
    </w:p>
    <w:p w:rsidR="004B2524" w:rsidRPr="0096781C" w:rsidRDefault="004B2524" w:rsidP="004B2524">
      <w:pPr>
        <w:pStyle w:val="Textvbloku"/>
        <w:jc w:val="center"/>
        <w:rPr>
          <w:rFonts w:ascii="Arial" w:hAnsi="Arial" w:cs="Arial"/>
          <w:b/>
          <w:sz w:val="20"/>
        </w:rPr>
      </w:pPr>
    </w:p>
    <w:p w:rsidR="004B2524" w:rsidRPr="0096781C" w:rsidRDefault="004B2524" w:rsidP="00543440">
      <w:pPr>
        <w:pStyle w:val="Textvbloku"/>
        <w:numPr>
          <w:ilvl w:val="0"/>
          <w:numId w:val="6"/>
        </w:numPr>
        <w:jc w:val="center"/>
        <w:rPr>
          <w:rFonts w:ascii="Arial" w:hAnsi="Arial" w:cs="Arial"/>
          <w:b/>
          <w:sz w:val="20"/>
          <w:u w:val="single"/>
        </w:rPr>
      </w:pPr>
      <w:bookmarkStart w:id="1" w:name="_Ref13623466"/>
      <w:r w:rsidRPr="0096781C">
        <w:rPr>
          <w:rFonts w:ascii="Arial" w:hAnsi="Arial" w:cs="Arial"/>
          <w:b/>
          <w:sz w:val="20"/>
        </w:rPr>
        <w:t xml:space="preserve">SMLUVNÍ STRANY A </w:t>
      </w:r>
      <w:r w:rsidRPr="0096781C">
        <w:rPr>
          <w:rFonts w:ascii="Arial" w:hAnsi="Arial" w:cs="Arial"/>
          <w:b/>
          <w:caps/>
          <w:sz w:val="20"/>
        </w:rPr>
        <w:t>Identifik</w:t>
      </w:r>
      <w:r w:rsidR="00251AB5" w:rsidRPr="0096781C">
        <w:rPr>
          <w:rFonts w:ascii="Arial" w:hAnsi="Arial" w:cs="Arial"/>
          <w:b/>
          <w:caps/>
          <w:sz w:val="20"/>
        </w:rPr>
        <w:t>ační údaje</w:t>
      </w:r>
      <w:r w:rsidR="002B126F">
        <w:rPr>
          <w:rFonts w:ascii="Arial" w:hAnsi="Arial" w:cs="Arial"/>
          <w:b/>
          <w:caps/>
          <w:sz w:val="20"/>
        </w:rPr>
        <w:t xml:space="preserve"> </w:t>
      </w:r>
      <w:r w:rsidRPr="0096781C">
        <w:rPr>
          <w:rFonts w:ascii="Arial" w:hAnsi="Arial" w:cs="Arial"/>
          <w:b/>
          <w:caps/>
          <w:sz w:val="20"/>
        </w:rPr>
        <w:t>stavby</w:t>
      </w:r>
      <w:r w:rsidRPr="0096781C">
        <w:rPr>
          <w:rFonts w:ascii="Arial" w:hAnsi="Arial" w:cs="Arial"/>
          <w:b/>
          <w:sz w:val="20"/>
        </w:rPr>
        <w:t>:</w:t>
      </w:r>
      <w:bookmarkEnd w:id="1"/>
    </w:p>
    <w:p w:rsidR="00434901" w:rsidRPr="0096781C" w:rsidRDefault="00434901" w:rsidP="00434901">
      <w:pPr>
        <w:pStyle w:val="Textvbloku"/>
        <w:ind w:left="567"/>
        <w:rPr>
          <w:rFonts w:ascii="Arial" w:hAnsi="Arial" w:cs="Arial"/>
          <w:b/>
          <w:sz w:val="20"/>
          <w:u w:val="single"/>
        </w:rPr>
      </w:pPr>
    </w:p>
    <w:p w:rsidR="004B2524" w:rsidRPr="0096781C" w:rsidRDefault="004B2524" w:rsidP="004B2524">
      <w:pPr>
        <w:pStyle w:val="Textvbloku"/>
        <w:jc w:val="center"/>
        <w:rPr>
          <w:rFonts w:ascii="Arial" w:hAnsi="Arial" w:cs="Arial"/>
          <w:b/>
          <w:sz w:val="20"/>
          <w:u w:val="single"/>
        </w:rPr>
      </w:pPr>
    </w:p>
    <w:p w:rsidR="00E32921" w:rsidRPr="003B34B5" w:rsidRDefault="00A06534" w:rsidP="00A06534">
      <w:pPr>
        <w:pStyle w:val="Textvbloku"/>
        <w:numPr>
          <w:ilvl w:val="1"/>
          <w:numId w:val="6"/>
        </w:numPr>
        <w:tabs>
          <w:tab w:val="clear" w:pos="454"/>
          <w:tab w:val="num" w:pos="567"/>
          <w:tab w:val="left" w:pos="3402"/>
          <w:tab w:val="left" w:pos="3686"/>
          <w:tab w:val="left" w:pos="3969"/>
        </w:tabs>
        <w:ind w:left="0" w:right="0" w:firstLine="0"/>
        <w:jc w:val="left"/>
        <w:rPr>
          <w:rFonts w:ascii="Arial" w:hAnsi="Arial" w:cs="Arial"/>
          <w:sz w:val="20"/>
        </w:rPr>
      </w:pPr>
      <w:r w:rsidRPr="00A06534">
        <w:rPr>
          <w:rFonts w:ascii="Arial" w:hAnsi="Arial" w:cs="Arial"/>
          <w:sz w:val="20"/>
          <w:u w:val="single"/>
        </w:rPr>
        <w:t>Objednatel</w:t>
      </w:r>
      <w:r>
        <w:rPr>
          <w:rFonts w:ascii="Arial" w:hAnsi="Arial" w:cs="Arial"/>
          <w:sz w:val="20"/>
        </w:rPr>
        <w:tab/>
        <w:t xml:space="preserve">:    </w:t>
      </w:r>
      <w:r w:rsidR="00E32921" w:rsidRPr="00CF42E6">
        <w:rPr>
          <w:rFonts w:ascii="Arial" w:hAnsi="Arial" w:cs="Arial"/>
          <w:b/>
          <w:sz w:val="20"/>
        </w:rPr>
        <w:t>Muzeum jihovýchodní Moravy</w:t>
      </w:r>
      <w:r w:rsidR="003B34B5">
        <w:rPr>
          <w:rFonts w:ascii="Arial" w:hAnsi="Arial" w:cs="Arial"/>
          <w:b/>
          <w:sz w:val="20"/>
        </w:rPr>
        <w:t xml:space="preserve"> ve Zlíně</w:t>
      </w:r>
      <w:r w:rsidR="00E32921" w:rsidRPr="00CF42E6">
        <w:rPr>
          <w:rFonts w:ascii="Arial" w:hAnsi="Arial" w:cs="Arial"/>
          <w:b/>
          <w:sz w:val="20"/>
        </w:rPr>
        <w:t xml:space="preserve">, příspěvková </w:t>
      </w:r>
    </w:p>
    <w:p w:rsidR="003B34B5" w:rsidRPr="003B34B5" w:rsidRDefault="003B34B5" w:rsidP="003B34B5">
      <w:pPr>
        <w:pStyle w:val="Textvbloku"/>
        <w:tabs>
          <w:tab w:val="left" w:pos="3402"/>
          <w:tab w:val="left" w:pos="3686"/>
          <w:tab w:val="left" w:pos="3969"/>
        </w:tabs>
        <w:ind w:right="0"/>
        <w:jc w:val="left"/>
        <w:rPr>
          <w:rFonts w:ascii="Arial" w:hAnsi="Arial" w:cs="Arial"/>
          <w:sz w:val="20"/>
        </w:rPr>
      </w:pPr>
      <w:r w:rsidRPr="003B34B5">
        <w:rPr>
          <w:rFonts w:ascii="Arial" w:hAnsi="Arial" w:cs="Arial"/>
          <w:sz w:val="20"/>
        </w:rPr>
        <w:tab/>
      </w:r>
      <w:r w:rsidRPr="003B34B5">
        <w:rPr>
          <w:rFonts w:ascii="Arial" w:hAnsi="Arial" w:cs="Arial"/>
          <w:sz w:val="20"/>
        </w:rPr>
        <w:tab/>
      </w:r>
      <w:r w:rsidRPr="003B34B5">
        <w:rPr>
          <w:rFonts w:ascii="Arial" w:hAnsi="Arial" w:cs="Arial"/>
          <w:b/>
          <w:sz w:val="20"/>
        </w:rPr>
        <w:t>organizace</w:t>
      </w:r>
    </w:p>
    <w:p w:rsidR="00E32921" w:rsidRPr="00D40B28" w:rsidRDefault="00E32921" w:rsidP="00E32921">
      <w:pPr>
        <w:pStyle w:val="Textvbloku"/>
        <w:tabs>
          <w:tab w:val="left" w:pos="3402"/>
          <w:tab w:val="left" w:pos="3686"/>
          <w:tab w:val="left" w:pos="3969"/>
        </w:tabs>
        <w:ind w:right="0"/>
        <w:jc w:val="left"/>
        <w:rPr>
          <w:rFonts w:ascii="Arial" w:hAnsi="Arial" w:cs="Arial"/>
          <w:sz w:val="20"/>
        </w:rPr>
      </w:pPr>
      <w:r w:rsidRPr="00D40B28">
        <w:rPr>
          <w:rFonts w:ascii="Arial" w:hAnsi="Arial" w:cs="Arial"/>
          <w:sz w:val="20"/>
        </w:rPr>
        <w:t>Sídlo</w:t>
      </w:r>
      <w:r w:rsidRPr="00D40B28">
        <w:rPr>
          <w:rFonts w:ascii="Arial" w:hAnsi="Arial" w:cs="Arial"/>
          <w:sz w:val="20"/>
        </w:rPr>
        <w:tab/>
        <w:t>:</w:t>
      </w:r>
      <w:r w:rsidRPr="00D40B28">
        <w:rPr>
          <w:rFonts w:ascii="Arial" w:hAnsi="Arial" w:cs="Arial"/>
          <w:sz w:val="20"/>
        </w:rPr>
        <w:tab/>
      </w:r>
      <w:r>
        <w:rPr>
          <w:rFonts w:ascii="Arial" w:hAnsi="Arial" w:cs="Arial"/>
          <w:sz w:val="20"/>
        </w:rPr>
        <w:t>Vavrečkova 7040, 760</w:t>
      </w:r>
      <w:r w:rsidRPr="00E3789E">
        <w:rPr>
          <w:rFonts w:ascii="Arial" w:hAnsi="Arial" w:cs="Arial"/>
          <w:sz w:val="20"/>
        </w:rPr>
        <w:t xml:space="preserve"> 01 </w:t>
      </w:r>
      <w:r>
        <w:rPr>
          <w:rFonts w:ascii="Arial" w:hAnsi="Arial" w:cs="Arial"/>
          <w:sz w:val="20"/>
        </w:rPr>
        <w:t>Zlín</w:t>
      </w:r>
    </w:p>
    <w:p w:rsidR="00E32921" w:rsidRPr="00D40B28" w:rsidRDefault="00E32921" w:rsidP="00E32921">
      <w:pPr>
        <w:pStyle w:val="Textvbloku"/>
        <w:tabs>
          <w:tab w:val="left" w:pos="3402"/>
          <w:tab w:val="left" w:pos="3686"/>
          <w:tab w:val="left" w:pos="3969"/>
        </w:tabs>
        <w:ind w:right="0"/>
        <w:jc w:val="left"/>
        <w:rPr>
          <w:rFonts w:ascii="Arial" w:hAnsi="Arial" w:cs="Arial"/>
          <w:sz w:val="20"/>
        </w:rPr>
      </w:pPr>
      <w:r w:rsidRPr="00D40B28">
        <w:rPr>
          <w:rFonts w:ascii="Arial" w:hAnsi="Arial" w:cs="Arial"/>
          <w:sz w:val="20"/>
        </w:rPr>
        <w:t>Statutární orgán</w:t>
      </w:r>
      <w:r w:rsidRPr="00D40B28">
        <w:rPr>
          <w:rFonts w:ascii="Arial" w:hAnsi="Arial" w:cs="Arial"/>
          <w:sz w:val="20"/>
        </w:rPr>
        <w:tab/>
        <w:t>:</w:t>
      </w:r>
      <w:r w:rsidRPr="00D40B28">
        <w:rPr>
          <w:rFonts w:ascii="Arial" w:hAnsi="Arial" w:cs="Arial"/>
          <w:sz w:val="20"/>
        </w:rPr>
        <w:tab/>
      </w:r>
      <w:r w:rsidR="009C3520">
        <w:rPr>
          <w:rFonts w:ascii="Arial" w:hAnsi="Arial" w:cs="Arial"/>
          <w:sz w:val="20"/>
        </w:rPr>
        <w:t>XXX</w:t>
      </w:r>
    </w:p>
    <w:p w:rsidR="00E32921" w:rsidRPr="00CF42E6" w:rsidRDefault="00E32921" w:rsidP="00E32921">
      <w:pPr>
        <w:pStyle w:val="Textvbloku"/>
        <w:tabs>
          <w:tab w:val="left" w:pos="3402"/>
          <w:tab w:val="left" w:pos="3686"/>
          <w:tab w:val="left" w:pos="3969"/>
        </w:tabs>
        <w:ind w:left="3402" w:right="0" w:hanging="3402"/>
        <w:jc w:val="left"/>
        <w:rPr>
          <w:rFonts w:ascii="Arial" w:hAnsi="Arial" w:cs="Arial"/>
          <w:sz w:val="20"/>
        </w:rPr>
      </w:pPr>
      <w:r w:rsidRPr="00CF42E6">
        <w:rPr>
          <w:rFonts w:ascii="Arial" w:hAnsi="Arial" w:cs="Arial"/>
          <w:sz w:val="20"/>
        </w:rPr>
        <w:t>a) ve věcech smluvních</w:t>
      </w:r>
      <w:r w:rsidRPr="00CF42E6">
        <w:rPr>
          <w:rFonts w:ascii="Arial" w:hAnsi="Arial" w:cs="Arial"/>
          <w:sz w:val="20"/>
        </w:rPr>
        <w:tab/>
        <w:t>:</w:t>
      </w:r>
      <w:r w:rsidRPr="00CF42E6">
        <w:rPr>
          <w:rFonts w:ascii="Arial" w:hAnsi="Arial" w:cs="Arial"/>
          <w:sz w:val="20"/>
        </w:rPr>
        <w:tab/>
      </w:r>
      <w:r w:rsidR="009C3520">
        <w:rPr>
          <w:rFonts w:ascii="Arial" w:hAnsi="Arial" w:cs="Arial"/>
          <w:sz w:val="20"/>
        </w:rPr>
        <w:t>XXX</w:t>
      </w:r>
    </w:p>
    <w:p w:rsidR="00E32921" w:rsidRPr="00CF42E6" w:rsidRDefault="00E32921" w:rsidP="00E32921">
      <w:pPr>
        <w:pStyle w:val="Textvbloku"/>
        <w:tabs>
          <w:tab w:val="left" w:pos="3402"/>
          <w:tab w:val="left" w:pos="3686"/>
          <w:tab w:val="left" w:pos="3969"/>
        </w:tabs>
        <w:ind w:left="3402" w:right="0" w:hanging="3402"/>
        <w:jc w:val="left"/>
        <w:rPr>
          <w:rFonts w:ascii="Arial" w:hAnsi="Arial" w:cs="Arial"/>
          <w:sz w:val="20"/>
        </w:rPr>
      </w:pPr>
      <w:r w:rsidRPr="00CF42E6">
        <w:rPr>
          <w:rFonts w:ascii="Arial" w:hAnsi="Arial" w:cs="Arial"/>
          <w:sz w:val="20"/>
        </w:rPr>
        <w:t>b) ve věcech technických</w:t>
      </w:r>
      <w:r w:rsidRPr="00CF42E6">
        <w:rPr>
          <w:rFonts w:ascii="Arial" w:hAnsi="Arial" w:cs="Arial"/>
          <w:sz w:val="20"/>
        </w:rPr>
        <w:tab/>
        <w:t>:</w:t>
      </w:r>
      <w:r w:rsidRPr="00CF42E6">
        <w:rPr>
          <w:rFonts w:ascii="Arial" w:hAnsi="Arial" w:cs="Arial"/>
          <w:sz w:val="20"/>
        </w:rPr>
        <w:tab/>
      </w:r>
      <w:r w:rsidR="009C3520">
        <w:rPr>
          <w:rFonts w:ascii="Arial" w:hAnsi="Arial" w:cs="Arial"/>
          <w:sz w:val="20"/>
        </w:rPr>
        <w:t>XXX</w:t>
      </w:r>
    </w:p>
    <w:p w:rsidR="00E32921" w:rsidRPr="00CF42E6" w:rsidRDefault="00E32921" w:rsidP="00E32921">
      <w:pPr>
        <w:pStyle w:val="Textvbloku"/>
        <w:tabs>
          <w:tab w:val="left" w:pos="3402"/>
          <w:tab w:val="left" w:pos="3686"/>
          <w:tab w:val="left" w:pos="3969"/>
        </w:tabs>
        <w:ind w:right="0"/>
        <w:jc w:val="left"/>
        <w:rPr>
          <w:rFonts w:ascii="Arial" w:hAnsi="Arial" w:cs="Arial"/>
          <w:sz w:val="20"/>
        </w:rPr>
      </w:pPr>
      <w:r w:rsidRPr="00CF42E6">
        <w:rPr>
          <w:rFonts w:ascii="Arial" w:hAnsi="Arial" w:cs="Arial"/>
          <w:sz w:val="20"/>
        </w:rPr>
        <w:t>IČO</w:t>
      </w:r>
      <w:r w:rsidRPr="00CF42E6">
        <w:rPr>
          <w:rFonts w:ascii="Arial" w:hAnsi="Arial" w:cs="Arial"/>
          <w:sz w:val="20"/>
        </w:rPr>
        <w:tab/>
        <w:t>:</w:t>
      </w:r>
      <w:r w:rsidRPr="00CF42E6">
        <w:rPr>
          <w:rFonts w:ascii="Arial" w:hAnsi="Arial" w:cs="Arial"/>
          <w:sz w:val="20"/>
        </w:rPr>
        <w:tab/>
        <w:t>00089982</w:t>
      </w:r>
    </w:p>
    <w:p w:rsidR="00E32921" w:rsidRPr="00CF42E6" w:rsidRDefault="00E32921" w:rsidP="00E32921">
      <w:pPr>
        <w:pStyle w:val="Textvbloku"/>
        <w:tabs>
          <w:tab w:val="left" w:pos="3402"/>
          <w:tab w:val="left" w:pos="3686"/>
          <w:tab w:val="left" w:pos="3969"/>
        </w:tabs>
        <w:ind w:right="0"/>
        <w:jc w:val="left"/>
        <w:rPr>
          <w:rFonts w:ascii="Arial" w:hAnsi="Arial" w:cs="Arial"/>
          <w:b/>
          <w:bCs/>
          <w:sz w:val="20"/>
        </w:rPr>
      </w:pPr>
      <w:r w:rsidRPr="00CF42E6">
        <w:rPr>
          <w:rFonts w:ascii="Arial" w:hAnsi="Arial" w:cs="Arial"/>
          <w:sz w:val="20"/>
        </w:rPr>
        <w:t>DIČ</w:t>
      </w:r>
      <w:r w:rsidRPr="00CF42E6">
        <w:rPr>
          <w:rFonts w:ascii="Arial" w:hAnsi="Arial" w:cs="Arial"/>
          <w:sz w:val="20"/>
        </w:rPr>
        <w:tab/>
        <w:t>:</w:t>
      </w:r>
      <w:r w:rsidRPr="00CF42E6">
        <w:rPr>
          <w:rFonts w:ascii="Arial" w:hAnsi="Arial" w:cs="Arial"/>
          <w:sz w:val="20"/>
        </w:rPr>
        <w:tab/>
      </w:r>
      <w:r w:rsidR="00CF42E6" w:rsidRPr="00CF42E6">
        <w:rPr>
          <w:rFonts w:ascii="Arial" w:hAnsi="Arial" w:cs="Arial"/>
          <w:sz w:val="20"/>
        </w:rPr>
        <w:t>neplátci DPH</w:t>
      </w:r>
    </w:p>
    <w:p w:rsidR="00E32921" w:rsidRPr="00CF42E6" w:rsidRDefault="00E32921" w:rsidP="00E32921">
      <w:pPr>
        <w:pStyle w:val="Textvbloku"/>
        <w:tabs>
          <w:tab w:val="left" w:pos="3402"/>
          <w:tab w:val="left" w:pos="3686"/>
          <w:tab w:val="left" w:pos="3969"/>
        </w:tabs>
        <w:ind w:right="0"/>
        <w:jc w:val="left"/>
        <w:rPr>
          <w:rFonts w:ascii="Arial" w:hAnsi="Arial" w:cs="Arial"/>
          <w:sz w:val="20"/>
        </w:rPr>
      </w:pPr>
      <w:r w:rsidRPr="00CF42E6">
        <w:rPr>
          <w:rFonts w:ascii="Arial" w:hAnsi="Arial" w:cs="Arial"/>
          <w:sz w:val="20"/>
        </w:rPr>
        <w:t>Bankovní ústav</w:t>
      </w:r>
      <w:r w:rsidRPr="00CF42E6">
        <w:rPr>
          <w:rFonts w:ascii="Arial" w:hAnsi="Arial" w:cs="Arial"/>
          <w:sz w:val="20"/>
        </w:rPr>
        <w:tab/>
        <w:t>:</w:t>
      </w:r>
      <w:r w:rsidRPr="00CF42E6">
        <w:rPr>
          <w:rFonts w:ascii="Arial" w:hAnsi="Arial" w:cs="Arial"/>
          <w:sz w:val="20"/>
        </w:rPr>
        <w:tab/>
      </w:r>
      <w:r w:rsidR="00CF42E6" w:rsidRPr="00CF42E6">
        <w:rPr>
          <w:rFonts w:ascii="Arial" w:hAnsi="Arial" w:cs="Arial"/>
          <w:sz w:val="20"/>
        </w:rPr>
        <w:t>Komerční banka, a.s., Zlín</w:t>
      </w:r>
    </w:p>
    <w:p w:rsidR="00E32921" w:rsidRPr="00CF42E6" w:rsidRDefault="00E32921" w:rsidP="00E32921">
      <w:pPr>
        <w:pStyle w:val="Textvbloku"/>
        <w:tabs>
          <w:tab w:val="left" w:pos="3402"/>
          <w:tab w:val="left" w:pos="3686"/>
          <w:tab w:val="left" w:pos="3969"/>
        </w:tabs>
        <w:ind w:right="0"/>
        <w:jc w:val="left"/>
        <w:rPr>
          <w:rFonts w:ascii="Arial" w:hAnsi="Arial" w:cs="Arial"/>
          <w:sz w:val="20"/>
        </w:rPr>
      </w:pPr>
      <w:r w:rsidRPr="00CF42E6">
        <w:rPr>
          <w:rFonts w:ascii="Arial" w:hAnsi="Arial" w:cs="Arial"/>
          <w:sz w:val="20"/>
        </w:rPr>
        <w:t>Číslo účtu</w:t>
      </w:r>
      <w:r w:rsidRPr="00CF42E6">
        <w:rPr>
          <w:rFonts w:ascii="Arial" w:hAnsi="Arial" w:cs="Arial"/>
          <w:sz w:val="20"/>
        </w:rPr>
        <w:tab/>
        <w:t>:</w:t>
      </w:r>
      <w:r w:rsidRPr="00CF42E6">
        <w:rPr>
          <w:rFonts w:ascii="Arial" w:hAnsi="Arial" w:cs="Arial"/>
          <w:sz w:val="20"/>
        </w:rPr>
        <w:tab/>
      </w:r>
      <w:r w:rsidR="00CF42E6" w:rsidRPr="00CF42E6">
        <w:rPr>
          <w:rFonts w:ascii="Arial" w:hAnsi="Arial" w:cs="Arial"/>
          <w:sz w:val="20"/>
        </w:rPr>
        <w:t>4137661/0100</w:t>
      </w:r>
    </w:p>
    <w:p w:rsidR="00E32921" w:rsidRPr="00CF42E6" w:rsidRDefault="00E32921" w:rsidP="00E32921">
      <w:pPr>
        <w:pStyle w:val="Textvbloku"/>
        <w:tabs>
          <w:tab w:val="left" w:pos="3402"/>
          <w:tab w:val="left" w:pos="3686"/>
          <w:tab w:val="left" w:pos="3969"/>
        </w:tabs>
        <w:ind w:right="0"/>
        <w:jc w:val="left"/>
        <w:rPr>
          <w:rFonts w:ascii="Arial" w:hAnsi="Arial" w:cs="Arial"/>
          <w:sz w:val="20"/>
        </w:rPr>
      </w:pPr>
      <w:r w:rsidRPr="00CF42E6">
        <w:rPr>
          <w:rFonts w:ascii="Arial" w:hAnsi="Arial" w:cs="Arial"/>
          <w:sz w:val="20"/>
        </w:rPr>
        <w:t>Tel.</w:t>
      </w:r>
      <w:r w:rsidRPr="00CF42E6">
        <w:rPr>
          <w:rFonts w:ascii="Arial" w:hAnsi="Arial" w:cs="Arial"/>
          <w:sz w:val="20"/>
        </w:rPr>
        <w:tab/>
        <w:t>:</w:t>
      </w:r>
      <w:r w:rsidRPr="00CF42E6">
        <w:rPr>
          <w:rFonts w:ascii="Arial" w:hAnsi="Arial" w:cs="Arial"/>
          <w:sz w:val="20"/>
        </w:rPr>
        <w:tab/>
      </w:r>
      <w:r w:rsidR="00CF42E6" w:rsidRPr="00CF42E6">
        <w:rPr>
          <w:rFonts w:ascii="Arial" w:hAnsi="Arial" w:cs="Arial"/>
          <w:sz w:val="20"/>
        </w:rPr>
        <w:t>573 032 301</w:t>
      </w:r>
    </w:p>
    <w:p w:rsidR="00E32921" w:rsidRDefault="00E32921" w:rsidP="00E32921">
      <w:pPr>
        <w:pStyle w:val="Textvbloku"/>
        <w:tabs>
          <w:tab w:val="left" w:pos="3402"/>
          <w:tab w:val="left" w:pos="3686"/>
          <w:tab w:val="left" w:pos="3969"/>
        </w:tabs>
        <w:ind w:right="0"/>
        <w:jc w:val="left"/>
        <w:rPr>
          <w:rFonts w:ascii="Arial" w:hAnsi="Arial" w:cs="Arial"/>
          <w:sz w:val="20"/>
        </w:rPr>
      </w:pPr>
      <w:r w:rsidRPr="00CF42E6">
        <w:rPr>
          <w:rFonts w:ascii="Arial" w:hAnsi="Arial" w:cs="Arial"/>
          <w:sz w:val="20"/>
        </w:rPr>
        <w:t>E-mail</w:t>
      </w:r>
      <w:r w:rsidRPr="00CF42E6">
        <w:rPr>
          <w:rFonts w:ascii="Arial" w:hAnsi="Arial" w:cs="Arial"/>
          <w:sz w:val="20"/>
        </w:rPr>
        <w:tab/>
        <w:t>:</w:t>
      </w:r>
      <w:r w:rsidRPr="00CF42E6">
        <w:rPr>
          <w:rFonts w:ascii="Arial" w:hAnsi="Arial" w:cs="Arial"/>
          <w:sz w:val="20"/>
        </w:rPr>
        <w:tab/>
      </w:r>
      <w:hyperlink r:id="rId8" w:history="1">
        <w:r w:rsidR="002B126F" w:rsidRPr="00D56AFF">
          <w:rPr>
            <w:rStyle w:val="Hypertextovodkaz"/>
            <w:rFonts w:ascii="Arial" w:hAnsi="Arial" w:cs="Arial"/>
            <w:sz w:val="20"/>
          </w:rPr>
          <w:t>sekretariat@muzeum-zlin.cz</w:t>
        </w:r>
      </w:hyperlink>
    </w:p>
    <w:p w:rsidR="002B126F" w:rsidRPr="00D40B28" w:rsidRDefault="002B126F" w:rsidP="00E32921">
      <w:pPr>
        <w:pStyle w:val="Textvbloku"/>
        <w:tabs>
          <w:tab w:val="left" w:pos="3402"/>
          <w:tab w:val="left" w:pos="3686"/>
          <w:tab w:val="left" w:pos="3969"/>
        </w:tabs>
        <w:ind w:right="0"/>
        <w:jc w:val="left"/>
        <w:rPr>
          <w:rFonts w:ascii="Arial" w:hAnsi="Arial" w:cs="Arial"/>
          <w:sz w:val="20"/>
        </w:rPr>
      </w:pPr>
      <w:r>
        <w:rPr>
          <w:rFonts w:ascii="Arial" w:hAnsi="Arial" w:cs="Arial"/>
          <w:sz w:val="20"/>
        </w:rPr>
        <w:t>Datová schránka</w:t>
      </w:r>
      <w:r>
        <w:rPr>
          <w:rFonts w:ascii="Arial" w:hAnsi="Arial" w:cs="Arial"/>
          <w:sz w:val="20"/>
        </w:rPr>
        <w:tab/>
        <w:t>:</w:t>
      </w:r>
      <w:r>
        <w:rPr>
          <w:rFonts w:ascii="Arial" w:hAnsi="Arial" w:cs="Arial"/>
          <w:sz w:val="20"/>
        </w:rPr>
        <w:tab/>
      </w:r>
      <w:r w:rsidRPr="002B126F">
        <w:rPr>
          <w:rFonts w:ascii="Arial" w:hAnsi="Arial" w:cs="Arial"/>
          <w:sz w:val="20"/>
        </w:rPr>
        <w:t>bhrk6bs</w:t>
      </w:r>
    </w:p>
    <w:p w:rsidR="004B2524" w:rsidRPr="0096781C" w:rsidRDefault="004B2524" w:rsidP="004B2524">
      <w:pPr>
        <w:pStyle w:val="Textvbloku"/>
        <w:rPr>
          <w:rFonts w:ascii="Arial" w:hAnsi="Arial" w:cs="Arial"/>
          <w:b/>
          <w:sz w:val="20"/>
        </w:rPr>
      </w:pPr>
    </w:p>
    <w:p w:rsidR="009520B2" w:rsidRPr="0096781C" w:rsidRDefault="009520B2" w:rsidP="004B2524">
      <w:pPr>
        <w:pStyle w:val="Textvbloku"/>
        <w:rPr>
          <w:rFonts w:ascii="Arial" w:hAnsi="Arial" w:cs="Arial"/>
          <w:b/>
          <w:sz w:val="20"/>
        </w:rPr>
      </w:pPr>
    </w:p>
    <w:p w:rsidR="009520B2" w:rsidRPr="0096781C" w:rsidRDefault="004B2524" w:rsidP="00543440">
      <w:pPr>
        <w:pStyle w:val="Textvbloku"/>
        <w:numPr>
          <w:ilvl w:val="1"/>
          <w:numId w:val="6"/>
        </w:numPr>
        <w:tabs>
          <w:tab w:val="clear" w:pos="454"/>
          <w:tab w:val="num" w:pos="567"/>
          <w:tab w:val="left" w:pos="3402"/>
          <w:tab w:val="left" w:pos="3686"/>
          <w:tab w:val="left" w:pos="3969"/>
        </w:tabs>
        <w:ind w:left="0" w:right="0" w:firstLine="0"/>
        <w:jc w:val="left"/>
        <w:rPr>
          <w:rFonts w:ascii="Arial" w:hAnsi="Arial" w:cs="Arial"/>
          <w:sz w:val="20"/>
        </w:rPr>
      </w:pPr>
      <w:r w:rsidRPr="0096781C">
        <w:rPr>
          <w:rFonts w:ascii="Arial" w:hAnsi="Arial" w:cs="Arial"/>
          <w:sz w:val="20"/>
          <w:u w:val="single"/>
        </w:rPr>
        <w:t>Zhotovitel</w:t>
      </w:r>
      <w:r w:rsidRPr="0096781C">
        <w:rPr>
          <w:rFonts w:ascii="Arial" w:hAnsi="Arial" w:cs="Arial"/>
          <w:sz w:val="20"/>
        </w:rPr>
        <w:tab/>
        <w:t>:</w:t>
      </w:r>
      <w:r w:rsidRPr="0096781C">
        <w:rPr>
          <w:rFonts w:ascii="Arial" w:hAnsi="Arial" w:cs="Arial"/>
          <w:sz w:val="20"/>
        </w:rPr>
        <w:tab/>
      </w:r>
      <w:r w:rsidR="005F2760">
        <w:rPr>
          <w:rFonts w:ascii="Arial" w:hAnsi="Arial" w:cs="Arial"/>
          <w:sz w:val="20"/>
        </w:rPr>
        <w:t>AB stavby s.r.o.</w:t>
      </w:r>
    </w:p>
    <w:p w:rsidR="004B2524" w:rsidRPr="0096781C" w:rsidRDefault="005F2760" w:rsidP="00241136">
      <w:pPr>
        <w:pStyle w:val="Textvbloku"/>
        <w:tabs>
          <w:tab w:val="left" w:pos="3402"/>
          <w:tab w:val="left" w:pos="3686"/>
          <w:tab w:val="left" w:pos="3969"/>
        </w:tabs>
        <w:ind w:right="0"/>
        <w:jc w:val="left"/>
        <w:rPr>
          <w:rFonts w:ascii="Arial" w:hAnsi="Arial" w:cs="Arial"/>
          <w:sz w:val="20"/>
        </w:rPr>
      </w:pPr>
      <w:r>
        <w:rPr>
          <w:rFonts w:ascii="Arial" w:hAnsi="Arial" w:cs="Arial"/>
          <w:sz w:val="20"/>
        </w:rPr>
        <w:t>Sídlo</w:t>
      </w:r>
      <w:r>
        <w:rPr>
          <w:rFonts w:ascii="Arial" w:hAnsi="Arial" w:cs="Arial"/>
          <w:sz w:val="20"/>
        </w:rPr>
        <w:tab/>
        <w:t>:</w:t>
      </w:r>
      <w:r>
        <w:rPr>
          <w:rFonts w:ascii="Arial" w:hAnsi="Arial" w:cs="Arial"/>
          <w:sz w:val="20"/>
        </w:rPr>
        <w:tab/>
        <w:t>Košíky 78, 687 04</w:t>
      </w:r>
    </w:p>
    <w:p w:rsidR="004B2524" w:rsidRPr="0096781C" w:rsidRDefault="004B2524" w:rsidP="00241136">
      <w:pPr>
        <w:pStyle w:val="Textvbloku"/>
        <w:tabs>
          <w:tab w:val="left" w:pos="3402"/>
          <w:tab w:val="left" w:pos="3686"/>
          <w:tab w:val="left" w:pos="3969"/>
        </w:tabs>
        <w:ind w:right="0"/>
        <w:jc w:val="left"/>
        <w:rPr>
          <w:rFonts w:ascii="Arial" w:hAnsi="Arial" w:cs="Arial"/>
          <w:sz w:val="20"/>
        </w:rPr>
      </w:pPr>
      <w:r w:rsidRPr="0096781C">
        <w:rPr>
          <w:rFonts w:ascii="Arial" w:hAnsi="Arial" w:cs="Arial"/>
          <w:sz w:val="20"/>
        </w:rPr>
        <w:t>Statutární orgán</w:t>
      </w:r>
      <w:r w:rsidRPr="0096781C">
        <w:rPr>
          <w:rFonts w:ascii="Arial" w:hAnsi="Arial" w:cs="Arial"/>
          <w:sz w:val="20"/>
        </w:rPr>
        <w:tab/>
        <w:t>:</w:t>
      </w:r>
      <w:r w:rsidRPr="0096781C">
        <w:rPr>
          <w:rFonts w:ascii="Arial" w:hAnsi="Arial" w:cs="Arial"/>
          <w:sz w:val="20"/>
        </w:rPr>
        <w:tab/>
      </w:r>
      <w:r w:rsidR="009C3520">
        <w:rPr>
          <w:rFonts w:ascii="Arial" w:hAnsi="Arial" w:cs="Arial"/>
          <w:sz w:val="20"/>
        </w:rPr>
        <w:t>XXX</w:t>
      </w:r>
    </w:p>
    <w:p w:rsidR="009520B2" w:rsidRPr="00627314" w:rsidRDefault="004B2524" w:rsidP="002B126F">
      <w:pPr>
        <w:tabs>
          <w:tab w:val="left" w:pos="3402"/>
        </w:tabs>
      </w:pPr>
      <w:r w:rsidRPr="0096781C">
        <w:rPr>
          <w:rFonts w:ascii="Arial" w:hAnsi="Arial" w:cs="Arial"/>
        </w:rPr>
        <w:t>Zapsán v obchodním rejstříku</w:t>
      </w:r>
      <w:r w:rsidRPr="0096781C">
        <w:rPr>
          <w:rFonts w:ascii="Arial" w:hAnsi="Arial" w:cs="Arial"/>
        </w:rPr>
        <w:tab/>
      </w:r>
      <w:r w:rsidR="002B126F">
        <w:rPr>
          <w:rFonts w:ascii="Arial" w:hAnsi="Arial" w:cs="Arial"/>
        </w:rPr>
        <w:t>:</w:t>
      </w:r>
      <w:r w:rsidR="002B126F">
        <w:rPr>
          <w:rFonts w:ascii="Arial" w:hAnsi="Arial" w:cs="Arial"/>
        </w:rPr>
        <w:tab/>
      </w:r>
      <w:r w:rsidR="00627314">
        <w:rPr>
          <w:rFonts w:ascii="Arial" w:hAnsi="Arial" w:cs="Arial"/>
        </w:rPr>
        <w:t xml:space="preserve">  </w:t>
      </w:r>
      <w:r w:rsidR="002B126F">
        <w:rPr>
          <w:rFonts w:ascii="Arial" w:hAnsi="Arial" w:cs="Arial"/>
        </w:rPr>
        <w:t xml:space="preserve"> </w:t>
      </w:r>
      <w:r w:rsidR="005F2760">
        <w:rPr>
          <w:rFonts w:ascii="Arial" w:hAnsi="Arial" w:cs="Arial"/>
        </w:rPr>
        <w:t>KS Brno, C 30171</w:t>
      </w:r>
    </w:p>
    <w:p w:rsidR="004B2524" w:rsidRPr="0096781C" w:rsidRDefault="004B2524" w:rsidP="004B2524">
      <w:pPr>
        <w:pStyle w:val="Textvbloku"/>
        <w:tabs>
          <w:tab w:val="left" w:pos="3402"/>
          <w:tab w:val="left" w:pos="3686"/>
          <w:tab w:val="left" w:pos="3969"/>
        </w:tabs>
        <w:ind w:right="0"/>
        <w:jc w:val="left"/>
        <w:rPr>
          <w:rFonts w:ascii="Arial" w:hAnsi="Arial" w:cs="Arial"/>
          <w:sz w:val="20"/>
        </w:rPr>
      </w:pPr>
      <w:r w:rsidRPr="0096781C">
        <w:rPr>
          <w:rFonts w:ascii="Arial" w:hAnsi="Arial" w:cs="Arial"/>
          <w:sz w:val="20"/>
        </w:rPr>
        <w:t>Osoby oprávněné jednat</w:t>
      </w:r>
    </w:p>
    <w:p w:rsidR="00CF2352" w:rsidRPr="0096781C" w:rsidRDefault="004B2524" w:rsidP="004B2524">
      <w:pPr>
        <w:pStyle w:val="Textvbloku"/>
        <w:tabs>
          <w:tab w:val="left" w:pos="3402"/>
          <w:tab w:val="left" w:pos="3686"/>
          <w:tab w:val="left" w:pos="3969"/>
        </w:tabs>
        <w:ind w:right="0"/>
        <w:jc w:val="left"/>
        <w:rPr>
          <w:rFonts w:ascii="Arial" w:hAnsi="Arial" w:cs="Arial"/>
          <w:sz w:val="20"/>
        </w:rPr>
      </w:pPr>
      <w:r w:rsidRPr="0096781C">
        <w:rPr>
          <w:rFonts w:ascii="Arial" w:hAnsi="Arial" w:cs="Arial"/>
          <w:sz w:val="20"/>
        </w:rPr>
        <w:t>a) ve věcech smluvních</w:t>
      </w:r>
      <w:r w:rsidRPr="0096781C">
        <w:rPr>
          <w:rFonts w:ascii="Arial" w:hAnsi="Arial" w:cs="Arial"/>
          <w:sz w:val="20"/>
        </w:rPr>
        <w:tab/>
        <w:t>:</w:t>
      </w:r>
      <w:r w:rsidRPr="0096781C">
        <w:rPr>
          <w:rFonts w:ascii="Arial" w:hAnsi="Arial" w:cs="Arial"/>
          <w:sz w:val="20"/>
        </w:rPr>
        <w:tab/>
      </w:r>
      <w:r w:rsidR="009C3520">
        <w:rPr>
          <w:rFonts w:ascii="Arial" w:hAnsi="Arial" w:cs="Arial"/>
          <w:sz w:val="20"/>
        </w:rPr>
        <w:t>XXX</w:t>
      </w:r>
    </w:p>
    <w:p w:rsidR="004B2524" w:rsidRPr="0096781C" w:rsidRDefault="004B2524" w:rsidP="004B2524">
      <w:pPr>
        <w:pStyle w:val="Textvbloku"/>
        <w:tabs>
          <w:tab w:val="left" w:pos="3402"/>
          <w:tab w:val="left" w:pos="3686"/>
          <w:tab w:val="left" w:pos="3969"/>
        </w:tabs>
        <w:ind w:right="0"/>
        <w:jc w:val="left"/>
        <w:rPr>
          <w:rFonts w:ascii="Arial" w:hAnsi="Arial" w:cs="Arial"/>
          <w:sz w:val="20"/>
        </w:rPr>
      </w:pPr>
      <w:r w:rsidRPr="0096781C">
        <w:rPr>
          <w:rFonts w:ascii="Arial" w:hAnsi="Arial" w:cs="Arial"/>
          <w:sz w:val="20"/>
        </w:rPr>
        <w:t>b) ve věcech technických</w:t>
      </w:r>
      <w:r w:rsidRPr="0096781C">
        <w:rPr>
          <w:rFonts w:ascii="Arial" w:hAnsi="Arial" w:cs="Arial"/>
          <w:sz w:val="20"/>
        </w:rPr>
        <w:tab/>
        <w:t>:</w:t>
      </w:r>
      <w:r w:rsidRPr="0096781C">
        <w:rPr>
          <w:rFonts w:ascii="Arial" w:hAnsi="Arial" w:cs="Arial"/>
          <w:sz w:val="20"/>
        </w:rPr>
        <w:tab/>
      </w:r>
      <w:r w:rsidR="009C3520">
        <w:rPr>
          <w:rFonts w:ascii="Arial" w:hAnsi="Arial" w:cs="Arial"/>
          <w:sz w:val="20"/>
        </w:rPr>
        <w:t>XXX</w:t>
      </w:r>
    </w:p>
    <w:p w:rsidR="004B2524" w:rsidRPr="0096781C" w:rsidRDefault="004B2524" w:rsidP="004B2524">
      <w:pPr>
        <w:pStyle w:val="Textvbloku"/>
        <w:tabs>
          <w:tab w:val="left" w:pos="3402"/>
          <w:tab w:val="left" w:pos="3686"/>
          <w:tab w:val="left" w:pos="3969"/>
        </w:tabs>
        <w:ind w:right="0"/>
        <w:jc w:val="left"/>
        <w:rPr>
          <w:rFonts w:ascii="Arial" w:hAnsi="Arial" w:cs="Arial"/>
          <w:sz w:val="20"/>
        </w:rPr>
      </w:pPr>
      <w:r w:rsidRPr="0096781C">
        <w:rPr>
          <w:rFonts w:ascii="Arial" w:hAnsi="Arial" w:cs="Arial"/>
          <w:sz w:val="20"/>
        </w:rPr>
        <w:t>IČ</w:t>
      </w:r>
      <w:r w:rsidR="00A06534">
        <w:rPr>
          <w:rFonts w:ascii="Arial" w:hAnsi="Arial" w:cs="Arial"/>
          <w:sz w:val="20"/>
        </w:rPr>
        <w:t>O</w:t>
      </w:r>
      <w:r w:rsidRPr="0096781C">
        <w:rPr>
          <w:rFonts w:ascii="Arial" w:hAnsi="Arial" w:cs="Arial"/>
          <w:sz w:val="20"/>
        </w:rPr>
        <w:tab/>
        <w:t>:</w:t>
      </w:r>
      <w:r w:rsidRPr="0096781C">
        <w:rPr>
          <w:rFonts w:ascii="Arial" w:hAnsi="Arial" w:cs="Arial"/>
          <w:sz w:val="20"/>
        </w:rPr>
        <w:tab/>
      </w:r>
      <w:r w:rsidR="005F2760">
        <w:rPr>
          <w:rFonts w:ascii="Arial" w:hAnsi="Arial" w:cs="Arial"/>
          <w:sz w:val="20"/>
        </w:rPr>
        <w:t>25524232</w:t>
      </w:r>
    </w:p>
    <w:p w:rsidR="004B2524" w:rsidRPr="0096781C" w:rsidRDefault="004B2524" w:rsidP="004B2524">
      <w:pPr>
        <w:pStyle w:val="Textvbloku"/>
        <w:tabs>
          <w:tab w:val="left" w:pos="3402"/>
          <w:tab w:val="left" w:pos="3686"/>
          <w:tab w:val="left" w:pos="3969"/>
        </w:tabs>
        <w:ind w:right="0"/>
        <w:jc w:val="left"/>
        <w:rPr>
          <w:rFonts w:ascii="Arial" w:hAnsi="Arial" w:cs="Arial"/>
          <w:sz w:val="20"/>
        </w:rPr>
      </w:pPr>
      <w:r w:rsidRPr="0096781C">
        <w:rPr>
          <w:rFonts w:ascii="Arial" w:hAnsi="Arial" w:cs="Arial"/>
          <w:sz w:val="20"/>
        </w:rPr>
        <w:t>DIČ</w:t>
      </w:r>
      <w:r w:rsidRPr="0096781C">
        <w:rPr>
          <w:rFonts w:ascii="Arial" w:hAnsi="Arial" w:cs="Arial"/>
          <w:sz w:val="20"/>
        </w:rPr>
        <w:tab/>
        <w:t>:</w:t>
      </w:r>
      <w:r w:rsidRPr="0096781C">
        <w:rPr>
          <w:rFonts w:ascii="Arial" w:hAnsi="Arial" w:cs="Arial"/>
          <w:sz w:val="20"/>
        </w:rPr>
        <w:tab/>
      </w:r>
      <w:r w:rsidR="005F2760">
        <w:rPr>
          <w:rFonts w:ascii="Arial" w:hAnsi="Arial" w:cs="Arial"/>
          <w:sz w:val="20"/>
        </w:rPr>
        <w:t>CZ25524232</w:t>
      </w:r>
    </w:p>
    <w:p w:rsidR="005F2760" w:rsidRPr="005F2760" w:rsidRDefault="00482F41" w:rsidP="004B2524">
      <w:pPr>
        <w:pStyle w:val="Textvbloku"/>
        <w:tabs>
          <w:tab w:val="left" w:pos="3402"/>
          <w:tab w:val="left" w:pos="3686"/>
          <w:tab w:val="left" w:pos="3969"/>
        </w:tabs>
        <w:ind w:right="0"/>
        <w:jc w:val="left"/>
        <w:rPr>
          <w:rFonts w:ascii="Calibri" w:hAnsi="Calibri" w:cs="Arial"/>
          <w:b/>
          <w:sz w:val="20"/>
        </w:rPr>
      </w:pPr>
      <w:r>
        <w:rPr>
          <w:rFonts w:ascii="Arial" w:hAnsi="Arial" w:cs="Arial"/>
          <w:sz w:val="20"/>
        </w:rPr>
        <w:t>Plátce DPH</w:t>
      </w:r>
      <w:r>
        <w:rPr>
          <w:rFonts w:ascii="Arial" w:hAnsi="Arial" w:cs="Arial"/>
          <w:sz w:val="20"/>
        </w:rPr>
        <w:tab/>
      </w:r>
      <w:r w:rsidRPr="005F2760">
        <w:rPr>
          <w:rFonts w:ascii="Arial" w:hAnsi="Arial" w:cs="Arial"/>
          <w:sz w:val="20"/>
        </w:rPr>
        <w:t xml:space="preserve">: </w:t>
      </w:r>
      <w:r w:rsidRPr="005F2760">
        <w:rPr>
          <w:rFonts w:ascii="Arial" w:hAnsi="Arial" w:cs="Arial"/>
          <w:sz w:val="20"/>
        </w:rPr>
        <w:tab/>
      </w:r>
      <w:r w:rsidR="00627314" w:rsidRPr="005F2760">
        <w:rPr>
          <w:rFonts w:ascii="Calibri" w:hAnsi="Calibri" w:cs="Arial"/>
          <w:b/>
          <w:sz w:val="20"/>
        </w:rPr>
        <w:t>ANO</w:t>
      </w:r>
    </w:p>
    <w:p w:rsidR="004B2524" w:rsidRPr="005F2760" w:rsidRDefault="005C623F" w:rsidP="004B2524">
      <w:pPr>
        <w:pStyle w:val="Textvbloku"/>
        <w:tabs>
          <w:tab w:val="left" w:pos="3402"/>
          <w:tab w:val="left" w:pos="3686"/>
          <w:tab w:val="left" w:pos="3969"/>
        </w:tabs>
        <w:ind w:right="0"/>
        <w:jc w:val="left"/>
        <w:rPr>
          <w:rFonts w:ascii="Arial" w:hAnsi="Arial" w:cs="Arial"/>
          <w:sz w:val="20"/>
        </w:rPr>
      </w:pPr>
      <w:r w:rsidRPr="005F2760">
        <w:rPr>
          <w:rFonts w:ascii="Arial" w:hAnsi="Arial" w:cs="Arial"/>
          <w:sz w:val="20"/>
        </w:rPr>
        <w:t>Bankovní ústav</w:t>
      </w:r>
      <w:r w:rsidRPr="005F2760">
        <w:rPr>
          <w:rFonts w:ascii="Arial" w:hAnsi="Arial" w:cs="Arial"/>
          <w:sz w:val="20"/>
        </w:rPr>
        <w:tab/>
        <w:t>:</w:t>
      </w:r>
      <w:r w:rsidRPr="005F2760">
        <w:rPr>
          <w:rFonts w:ascii="Arial" w:hAnsi="Arial" w:cs="Arial"/>
          <w:sz w:val="20"/>
        </w:rPr>
        <w:tab/>
      </w:r>
      <w:r w:rsidR="005F2760" w:rsidRPr="005F2760">
        <w:rPr>
          <w:rFonts w:ascii="Arial" w:hAnsi="Arial" w:cs="Arial"/>
          <w:sz w:val="20"/>
        </w:rPr>
        <w:t>Komerční banka a.s.</w:t>
      </w:r>
    </w:p>
    <w:p w:rsidR="005C623F" w:rsidRPr="0096781C" w:rsidRDefault="004B2524" w:rsidP="004B2524">
      <w:pPr>
        <w:pStyle w:val="Textvbloku"/>
        <w:tabs>
          <w:tab w:val="left" w:pos="3402"/>
          <w:tab w:val="left" w:pos="3686"/>
          <w:tab w:val="left" w:pos="3969"/>
        </w:tabs>
        <w:ind w:right="0"/>
        <w:jc w:val="left"/>
        <w:rPr>
          <w:rFonts w:ascii="Arial" w:hAnsi="Arial" w:cs="Arial"/>
          <w:sz w:val="20"/>
        </w:rPr>
      </w:pPr>
      <w:r w:rsidRPr="0096781C">
        <w:rPr>
          <w:rFonts w:ascii="Arial" w:hAnsi="Arial" w:cs="Arial"/>
          <w:sz w:val="20"/>
        </w:rPr>
        <w:t>Číslo účtu</w:t>
      </w:r>
      <w:r w:rsidR="00FC6DA3">
        <w:rPr>
          <w:rStyle w:val="Znakapoznpodarou"/>
          <w:rFonts w:ascii="Arial" w:hAnsi="Arial" w:cs="Arial"/>
          <w:sz w:val="20"/>
        </w:rPr>
        <w:footnoteReference w:id="1"/>
      </w:r>
      <w:r w:rsidRPr="0096781C">
        <w:rPr>
          <w:rFonts w:ascii="Arial" w:hAnsi="Arial" w:cs="Arial"/>
          <w:sz w:val="20"/>
        </w:rPr>
        <w:tab/>
        <w:t>:</w:t>
      </w:r>
      <w:r w:rsidR="005C623F" w:rsidRPr="0096781C">
        <w:rPr>
          <w:rFonts w:ascii="Arial" w:hAnsi="Arial" w:cs="Arial"/>
          <w:sz w:val="20"/>
        </w:rPr>
        <w:tab/>
      </w:r>
      <w:r w:rsidR="005F2760">
        <w:rPr>
          <w:rFonts w:ascii="Arial" w:hAnsi="Arial" w:cs="Arial"/>
          <w:sz w:val="20"/>
        </w:rPr>
        <w:t>5624120257/0100</w:t>
      </w:r>
    </w:p>
    <w:p w:rsidR="004B2524" w:rsidRPr="0096781C" w:rsidRDefault="005C623F" w:rsidP="004B2524">
      <w:pPr>
        <w:pStyle w:val="Textvbloku"/>
        <w:tabs>
          <w:tab w:val="left" w:pos="3402"/>
          <w:tab w:val="left" w:pos="3686"/>
          <w:tab w:val="left" w:pos="3969"/>
        </w:tabs>
        <w:ind w:right="0"/>
        <w:jc w:val="left"/>
        <w:rPr>
          <w:rFonts w:ascii="Arial" w:hAnsi="Arial" w:cs="Arial"/>
          <w:sz w:val="20"/>
        </w:rPr>
      </w:pPr>
      <w:r w:rsidRPr="0096781C">
        <w:rPr>
          <w:rFonts w:ascii="Arial" w:hAnsi="Arial" w:cs="Arial"/>
          <w:sz w:val="20"/>
        </w:rPr>
        <w:t>Tel. / Fax</w:t>
      </w:r>
      <w:r w:rsidRPr="0096781C">
        <w:rPr>
          <w:rFonts w:ascii="Arial" w:hAnsi="Arial" w:cs="Arial"/>
          <w:sz w:val="20"/>
        </w:rPr>
        <w:tab/>
        <w:t>:</w:t>
      </w:r>
      <w:r w:rsidRPr="0096781C">
        <w:rPr>
          <w:rFonts w:ascii="Arial" w:hAnsi="Arial" w:cs="Arial"/>
          <w:sz w:val="20"/>
        </w:rPr>
        <w:tab/>
      </w:r>
      <w:r w:rsidR="005F2760">
        <w:rPr>
          <w:rFonts w:ascii="Arial" w:hAnsi="Arial" w:cs="Arial"/>
          <w:sz w:val="20"/>
        </w:rPr>
        <w:t>+420 777 255 164</w:t>
      </w:r>
    </w:p>
    <w:p w:rsidR="009520B2" w:rsidRDefault="004B2524" w:rsidP="005C623F">
      <w:pPr>
        <w:pStyle w:val="Textvbloku"/>
        <w:tabs>
          <w:tab w:val="left" w:pos="3402"/>
          <w:tab w:val="left" w:pos="3686"/>
          <w:tab w:val="left" w:pos="3969"/>
        </w:tabs>
        <w:ind w:right="0"/>
        <w:jc w:val="left"/>
        <w:rPr>
          <w:rFonts w:ascii="Arial" w:hAnsi="Arial" w:cs="Arial"/>
          <w:sz w:val="20"/>
        </w:rPr>
      </w:pPr>
      <w:r w:rsidRPr="0096781C">
        <w:rPr>
          <w:rFonts w:ascii="Arial" w:hAnsi="Arial" w:cs="Arial"/>
          <w:sz w:val="20"/>
        </w:rPr>
        <w:t>E-mail</w:t>
      </w:r>
      <w:r w:rsidRPr="0096781C">
        <w:rPr>
          <w:rFonts w:ascii="Arial" w:hAnsi="Arial" w:cs="Arial"/>
          <w:sz w:val="20"/>
        </w:rPr>
        <w:tab/>
        <w:t>:</w:t>
      </w:r>
      <w:r w:rsidRPr="0096781C">
        <w:rPr>
          <w:rFonts w:ascii="Arial" w:hAnsi="Arial" w:cs="Arial"/>
          <w:sz w:val="20"/>
        </w:rPr>
        <w:tab/>
      </w:r>
      <w:r w:rsidR="005F2760">
        <w:rPr>
          <w:rFonts w:ascii="Arial" w:hAnsi="Arial" w:cs="Arial"/>
          <w:sz w:val="20"/>
        </w:rPr>
        <w:t>abstavby@seznam.cz</w:t>
      </w:r>
    </w:p>
    <w:p w:rsidR="0035123D" w:rsidRDefault="002B126F" w:rsidP="005F2760">
      <w:pPr>
        <w:pStyle w:val="Textvbloku"/>
        <w:tabs>
          <w:tab w:val="left" w:pos="3402"/>
          <w:tab w:val="left" w:pos="3686"/>
          <w:tab w:val="left" w:pos="3969"/>
        </w:tabs>
        <w:ind w:right="0"/>
        <w:jc w:val="left"/>
        <w:rPr>
          <w:rFonts w:ascii="Arial Narrow" w:hAnsi="Arial Narrow" w:cs="Arial"/>
          <w:bCs/>
          <w:szCs w:val="22"/>
        </w:rPr>
      </w:pPr>
      <w:r>
        <w:rPr>
          <w:rFonts w:ascii="Arial" w:hAnsi="Arial" w:cs="Arial"/>
          <w:sz w:val="20"/>
        </w:rPr>
        <w:t>Datová schránka</w:t>
      </w:r>
      <w:r>
        <w:rPr>
          <w:rFonts w:ascii="Arial" w:hAnsi="Arial" w:cs="Arial"/>
          <w:sz w:val="20"/>
        </w:rPr>
        <w:tab/>
        <w:t>:</w:t>
      </w:r>
      <w:r>
        <w:rPr>
          <w:rFonts w:ascii="Arial" w:hAnsi="Arial" w:cs="Arial"/>
          <w:sz w:val="20"/>
        </w:rPr>
        <w:tab/>
      </w:r>
      <w:r w:rsidR="005F2760" w:rsidRPr="00AE0032">
        <w:rPr>
          <w:rFonts w:ascii="Arial Narrow" w:hAnsi="Arial Narrow" w:cs="Arial"/>
          <w:bCs/>
          <w:szCs w:val="22"/>
        </w:rPr>
        <w:t>u85irer</w:t>
      </w:r>
    </w:p>
    <w:p w:rsidR="005F2760" w:rsidRDefault="005F2760" w:rsidP="005F2760">
      <w:pPr>
        <w:pStyle w:val="Textvbloku"/>
        <w:tabs>
          <w:tab w:val="left" w:pos="3402"/>
          <w:tab w:val="left" w:pos="3686"/>
          <w:tab w:val="left" w:pos="3969"/>
        </w:tabs>
        <w:ind w:right="0"/>
        <w:jc w:val="left"/>
        <w:rPr>
          <w:rFonts w:ascii="Arial" w:hAnsi="Arial" w:cs="Arial"/>
          <w:b/>
          <w:sz w:val="20"/>
        </w:rPr>
      </w:pPr>
    </w:p>
    <w:p w:rsidR="004B2524" w:rsidRPr="0096781C" w:rsidRDefault="004B2524" w:rsidP="00543440">
      <w:pPr>
        <w:pStyle w:val="Textvbloku"/>
        <w:numPr>
          <w:ilvl w:val="1"/>
          <w:numId w:val="6"/>
        </w:numPr>
        <w:tabs>
          <w:tab w:val="clear" w:pos="454"/>
          <w:tab w:val="num" w:pos="567"/>
          <w:tab w:val="left" w:pos="3402"/>
          <w:tab w:val="left" w:pos="3686"/>
          <w:tab w:val="left" w:pos="3969"/>
        </w:tabs>
        <w:ind w:left="0" w:firstLine="0"/>
        <w:rPr>
          <w:rFonts w:ascii="Arial" w:hAnsi="Arial" w:cs="Arial"/>
          <w:b/>
          <w:sz w:val="20"/>
        </w:rPr>
      </w:pPr>
      <w:r w:rsidRPr="0096781C">
        <w:rPr>
          <w:rFonts w:ascii="Arial" w:hAnsi="Arial" w:cs="Arial"/>
          <w:sz w:val="20"/>
        </w:rPr>
        <w:t>Objednatel je právnickou</w:t>
      </w:r>
      <w:r w:rsidRPr="0096781C">
        <w:rPr>
          <w:rFonts w:ascii="Arial" w:hAnsi="Arial" w:cs="Arial"/>
          <w:i/>
          <w:sz w:val="20"/>
        </w:rPr>
        <w:t xml:space="preserve"> </w:t>
      </w:r>
      <w:r w:rsidRPr="0096781C">
        <w:rPr>
          <w:rFonts w:ascii="Arial" w:hAnsi="Arial" w:cs="Arial"/>
          <w:sz w:val="20"/>
        </w:rPr>
        <w:t>osobou a prohlašuje, že má veškerá práva a způsobilost k tomu, aby plnil závazky, vyplývající z uzavřené smlouvy a že neexistují žádné právní překážky, které by bránily či omezovaly plnění jeho závazků.</w:t>
      </w:r>
    </w:p>
    <w:p w:rsidR="004B2524" w:rsidRPr="0096781C" w:rsidRDefault="004B2524" w:rsidP="000947F2">
      <w:pPr>
        <w:pStyle w:val="Textvbloku"/>
        <w:tabs>
          <w:tab w:val="left" w:pos="3402"/>
          <w:tab w:val="left" w:pos="3686"/>
          <w:tab w:val="left" w:pos="3969"/>
        </w:tabs>
        <w:rPr>
          <w:rFonts w:ascii="Arial" w:hAnsi="Arial" w:cs="Arial"/>
          <w:b/>
          <w:sz w:val="20"/>
        </w:rPr>
      </w:pPr>
    </w:p>
    <w:p w:rsidR="004B2524" w:rsidRPr="0096781C" w:rsidRDefault="00310F51" w:rsidP="00543440">
      <w:pPr>
        <w:pStyle w:val="Textvbloku"/>
        <w:numPr>
          <w:ilvl w:val="1"/>
          <w:numId w:val="6"/>
        </w:numPr>
        <w:tabs>
          <w:tab w:val="clear" w:pos="454"/>
          <w:tab w:val="num" w:pos="567"/>
          <w:tab w:val="left" w:pos="3402"/>
          <w:tab w:val="left" w:pos="3686"/>
          <w:tab w:val="left" w:pos="3969"/>
        </w:tabs>
        <w:ind w:left="0" w:firstLine="0"/>
        <w:rPr>
          <w:rFonts w:ascii="Arial" w:hAnsi="Arial" w:cs="Arial"/>
          <w:b/>
          <w:iCs/>
          <w:sz w:val="20"/>
        </w:rPr>
      </w:pPr>
      <w:r w:rsidRPr="0096781C">
        <w:rPr>
          <w:rFonts w:ascii="Arial" w:hAnsi="Arial" w:cs="Arial"/>
          <w:iCs/>
          <w:sz w:val="20"/>
        </w:rPr>
        <w:t xml:space="preserve">Zhotovitel je </w:t>
      </w:r>
      <w:r w:rsidR="000879D6">
        <w:rPr>
          <w:rFonts w:ascii="Arial" w:hAnsi="Arial" w:cs="Arial"/>
          <w:iCs/>
          <w:sz w:val="20"/>
        </w:rPr>
        <w:t>fyzickou/</w:t>
      </w:r>
      <w:r w:rsidRPr="0096781C">
        <w:rPr>
          <w:rFonts w:ascii="Arial" w:hAnsi="Arial" w:cs="Arial"/>
          <w:iCs/>
          <w:sz w:val="20"/>
        </w:rPr>
        <w:t>právnickou osobou</w:t>
      </w:r>
      <w:r w:rsidR="004B2524" w:rsidRPr="0096781C">
        <w:rPr>
          <w:rFonts w:ascii="Arial" w:hAnsi="Arial" w:cs="Arial"/>
          <w:iCs/>
          <w:sz w:val="20"/>
        </w:rPr>
        <w:t xml:space="preserve"> </w:t>
      </w:r>
      <w:r w:rsidRPr="0096781C">
        <w:rPr>
          <w:rFonts w:ascii="Arial" w:hAnsi="Arial" w:cs="Arial"/>
          <w:iCs/>
          <w:sz w:val="20"/>
        </w:rPr>
        <w:t>a</w:t>
      </w:r>
      <w:r w:rsidR="004B2524" w:rsidRPr="0096781C">
        <w:rPr>
          <w:rFonts w:ascii="Arial" w:hAnsi="Arial" w:cs="Arial"/>
          <w:iCs/>
          <w:sz w:val="20"/>
        </w:rPr>
        <w:t xml:space="preserve"> prohlašuje, že má veškerá práva a způsobi</w:t>
      </w:r>
      <w:r w:rsidR="009767A0" w:rsidRPr="0096781C">
        <w:rPr>
          <w:rFonts w:ascii="Arial" w:hAnsi="Arial" w:cs="Arial"/>
          <w:iCs/>
          <w:sz w:val="20"/>
        </w:rPr>
        <w:t>lost k tomu, aby splnil závazky</w:t>
      </w:r>
      <w:r w:rsidR="004B2524" w:rsidRPr="0096781C">
        <w:rPr>
          <w:rFonts w:ascii="Arial" w:hAnsi="Arial" w:cs="Arial"/>
          <w:iCs/>
          <w:sz w:val="20"/>
        </w:rPr>
        <w:t xml:space="preserve">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w:t>
      </w:r>
      <w:r w:rsidR="004B2524" w:rsidRPr="0096781C">
        <w:rPr>
          <w:rFonts w:ascii="Arial" w:hAnsi="Arial" w:cs="Arial"/>
          <w:iCs/>
          <w:sz w:val="20"/>
        </w:rPr>
        <w:lastRenderedPageBreak/>
        <w:t>specifikované v následujících ustanoveních této smlouvy a že na základě tohoto zjištění přistupuje k uzavření předmětné smlouvy.</w:t>
      </w:r>
    </w:p>
    <w:p w:rsidR="004B2524" w:rsidRDefault="004B2524" w:rsidP="004B2524">
      <w:pPr>
        <w:pStyle w:val="Textvbloku"/>
        <w:tabs>
          <w:tab w:val="left" w:pos="3402"/>
          <w:tab w:val="left" w:pos="3686"/>
          <w:tab w:val="left" w:pos="3969"/>
        </w:tabs>
        <w:rPr>
          <w:rFonts w:ascii="Arial" w:hAnsi="Arial" w:cs="Arial"/>
          <w:b/>
          <w:sz w:val="20"/>
        </w:rPr>
      </w:pPr>
    </w:p>
    <w:p w:rsidR="004B2524" w:rsidRPr="0096781C" w:rsidRDefault="004B2524" w:rsidP="00543440">
      <w:pPr>
        <w:pStyle w:val="Textvbloku"/>
        <w:numPr>
          <w:ilvl w:val="1"/>
          <w:numId w:val="6"/>
        </w:numPr>
        <w:tabs>
          <w:tab w:val="clear" w:pos="454"/>
          <w:tab w:val="num" w:pos="567"/>
          <w:tab w:val="left" w:pos="3402"/>
          <w:tab w:val="left" w:pos="3686"/>
          <w:tab w:val="left" w:pos="3969"/>
        </w:tabs>
        <w:ind w:left="0" w:firstLine="0"/>
        <w:rPr>
          <w:rFonts w:ascii="Arial" w:hAnsi="Arial" w:cs="Arial"/>
          <w:b/>
          <w:sz w:val="20"/>
        </w:rPr>
      </w:pPr>
      <w:r w:rsidRPr="0096781C">
        <w:rPr>
          <w:rFonts w:ascii="Arial" w:hAnsi="Arial" w:cs="Arial"/>
          <w:sz w:val="20"/>
          <w:u w:val="single"/>
        </w:rPr>
        <w:t xml:space="preserve">Identifikační údaje </w:t>
      </w:r>
      <w:r w:rsidR="004C771B" w:rsidRPr="0096781C">
        <w:rPr>
          <w:rFonts w:ascii="Arial" w:hAnsi="Arial" w:cs="Arial"/>
          <w:sz w:val="20"/>
          <w:u w:val="single"/>
        </w:rPr>
        <w:t>akce</w:t>
      </w:r>
    </w:p>
    <w:p w:rsidR="004B2524" w:rsidRPr="0096781C" w:rsidRDefault="004B2524" w:rsidP="004B2524">
      <w:pPr>
        <w:pStyle w:val="Textvbloku"/>
        <w:tabs>
          <w:tab w:val="left" w:pos="3402"/>
          <w:tab w:val="left" w:pos="3686"/>
          <w:tab w:val="left" w:pos="3969"/>
        </w:tabs>
        <w:rPr>
          <w:rFonts w:ascii="Arial" w:hAnsi="Arial" w:cs="Arial"/>
          <w:b/>
          <w:sz w:val="20"/>
        </w:rPr>
      </w:pPr>
    </w:p>
    <w:p w:rsidR="003A085B" w:rsidRPr="0096781C" w:rsidRDefault="009767A0" w:rsidP="002B126F">
      <w:pPr>
        <w:tabs>
          <w:tab w:val="left" w:pos="4253"/>
          <w:tab w:val="left" w:pos="4678"/>
        </w:tabs>
        <w:spacing w:line="276" w:lineRule="auto"/>
        <w:ind w:left="4678" w:hanging="4678"/>
        <w:jc w:val="both"/>
        <w:rPr>
          <w:rFonts w:ascii="Arial" w:hAnsi="Arial" w:cs="Arial"/>
        </w:rPr>
      </w:pPr>
      <w:r w:rsidRPr="0096781C">
        <w:rPr>
          <w:rFonts w:ascii="Arial" w:hAnsi="Arial" w:cs="Arial"/>
        </w:rPr>
        <w:t xml:space="preserve">Název </w:t>
      </w:r>
      <w:r w:rsidR="004C771B" w:rsidRPr="0096781C">
        <w:rPr>
          <w:rFonts w:ascii="Arial" w:hAnsi="Arial" w:cs="Arial"/>
        </w:rPr>
        <w:t>akce</w:t>
      </w:r>
      <w:r w:rsidR="000D5121" w:rsidRPr="0096781C">
        <w:rPr>
          <w:rFonts w:ascii="Arial" w:hAnsi="Arial" w:cs="Arial"/>
        </w:rPr>
        <w:tab/>
        <w:t>:</w:t>
      </w:r>
      <w:r w:rsidR="000D5121" w:rsidRPr="0096781C">
        <w:rPr>
          <w:rFonts w:ascii="Arial" w:hAnsi="Arial" w:cs="Arial"/>
        </w:rPr>
        <w:tab/>
      </w:r>
      <w:r w:rsidR="002B126F" w:rsidRPr="002B126F">
        <w:rPr>
          <w:rFonts w:ascii="Arial" w:hAnsi="Arial" w:cs="Arial"/>
        </w:rPr>
        <w:t xml:space="preserve">Hrad Malenovice – </w:t>
      </w:r>
      <w:r w:rsidR="00363BA0">
        <w:rPr>
          <w:rFonts w:ascii="Arial" w:hAnsi="Arial" w:cs="Arial"/>
        </w:rPr>
        <w:t>předhradí</w:t>
      </w:r>
      <w:r w:rsidR="002B126F">
        <w:rPr>
          <w:rFonts w:ascii="Arial" w:hAnsi="Arial" w:cs="Arial"/>
        </w:rPr>
        <w:t xml:space="preserve"> </w:t>
      </w:r>
      <w:r w:rsidR="002B126F" w:rsidRPr="002B126F">
        <w:rPr>
          <w:rFonts w:ascii="Arial" w:hAnsi="Arial" w:cs="Arial"/>
        </w:rPr>
        <w:t>– stavební práce</w:t>
      </w:r>
      <w:r w:rsidR="00903690">
        <w:rPr>
          <w:rFonts w:ascii="Arial" w:hAnsi="Arial" w:cs="Arial"/>
        </w:rPr>
        <w:t>;</w:t>
      </w:r>
    </w:p>
    <w:p w:rsidR="004B2524" w:rsidRPr="0096781C" w:rsidRDefault="004B2524" w:rsidP="00975D94">
      <w:pPr>
        <w:tabs>
          <w:tab w:val="left" w:pos="4253"/>
          <w:tab w:val="left" w:pos="4678"/>
        </w:tabs>
        <w:spacing w:line="276" w:lineRule="auto"/>
        <w:ind w:left="4678" w:hanging="4678"/>
        <w:jc w:val="both"/>
        <w:rPr>
          <w:rFonts w:ascii="Arial" w:hAnsi="Arial" w:cs="Arial"/>
          <w:b/>
        </w:rPr>
      </w:pPr>
    </w:p>
    <w:p w:rsidR="002B126F" w:rsidRPr="002B126F" w:rsidRDefault="004C771B" w:rsidP="002B126F">
      <w:pPr>
        <w:pStyle w:val="Zkladntext2"/>
        <w:tabs>
          <w:tab w:val="left" w:pos="4253"/>
          <w:tab w:val="left" w:pos="4678"/>
        </w:tabs>
        <w:spacing w:line="276" w:lineRule="auto"/>
        <w:ind w:left="4678" w:hanging="4678"/>
        <w:rPr>
          <w:rFonts w:ascii="Arial" w:hAnsi="Arial" w:cs="Arial"/>
          <w:sz w:val="20"/>
        </w:rPr>
      </w:pPr>
      <w:r w:rsidRPr="0096781C">
        <w:rPr>
          <w:rFonts w:ascii="Arial" w:hAnsi="Arial" w:cs="Arial"/>
          <w:sz w:val="20"/>
        </w:rPr>
        <w:t>Místo stavby</w:t>
      </w:r>
      <w:r w:rsidR="000D5121" w:rsidRPr="0096781C">
        <w:rPr>
          <w:rFonts w:ascii="Arial" w:hAnsi="Arial" w:cs="Arial"/>
          <w:sz w:val="20"/>
        </w:rPr>
        <w:tab/>
      </w:r>
      <w:r w:rsidR="004B2524" w:rsidRPr="0096781C">
        <w:rPr>
          <w:rFonts w:ascii="Arial" w:hAnsi="Arial" w:cs="Arial"/>
          <w:sz w:val="20"/>
        </w:rPr>
        <w:t>:</w:t>
      </w:r>
      <w:r w:rsidR="000D5121" w:rsidRPr="0096781C">
        <w:rPr>
          <w:rFonts w:ascii="Arial" w:hAnsi="Arial" w:cs="Arial"/>
          <w:sz w:val="20"/>
        </w:rPr>
        <w:tab/>
      </w:r>
      <w:r w:rsidR="002B126F" w:rsidRPr="002B126F">
        <w:rPr>
          <w:rFonts w:ascii="Arial" w:hAnsi="Arial" w:cs="Arial"/>
          <w:sz w:val="20"/>
        </w:rPr>
        <w:t xml:space="preserve">Hrad Malenovice je zapsaný ve státním seznamu kulturních památek pod číslem ÚSKP 35352/7-1880. </w:t>
      </w:r>
    </w:p>
    <w:p w:rsidR="004C771B" w:rsidRDefault="002B126F" w:rsidP="002B126F">
      <w:pPr>
        <w:pStyle w:val="Zkladntext2"/>
        <w:tabs>
          <w:tab w:val="left" w:pos="4253"/>
          <w:tab w:val="left" w:pos="4678"/>
        </w:tabs>
        <w:spacing w:line="276" w:lineRule="auto"/>
        <w:ind w:left="4678" w:hanging="4678"/>
        <w:rPr>
          <w:rFonts w:ascii="Arial" w:hAnsi="Arial" w:cs="Arial"/>
          <w:sz w:val="20"/>
        </w:rPr>
      </w:pPr>
      <w:r>
        <w:rPr>
          <w:rFonts w:ascii="Arial" w:hAnsi="Arial" w:cs="Arial"/>
          <w:sz w:val="20"/>
        </w:rPr>
        <w:tab/>
      </w:r>
      <w:r>
        <w:rPr>
          <w:rFonts w:ascii="Arial" w:hAnsi="Arial" w:cs="Arial"/>
          <w:sz w:val="20"/>
        </w:rPr>
        <w:tab/>
      </w:r>
      <w:r w:rsidRPr="002B126F">
        <w:rPr>
          <w:rFonts w:ascii="Arial" w:hAnsi="Arial" w:cs="Arial"/>
          <w:sz w:val="20"/>
        </w:rPr>
        <w:t>Budova hradu</w:t>
      </w:r>
      <w:r w:rsidR="00D11CF9">
        <w:rPr>
          <w:rFonts w:ascii="Arial" w:hAnsi="Arial" w:cs="Arial"/>
          <w:sz w:val="20"/>
        </w:rPr>
        <w:t xml:space="preserve"> s č.p. 92, jež je součástí</w:t>
      </w:r>
      <w:r w:rsidRPr="002B126F">
        <w:rPr>
          <w:rFonts w:ascii="Arial" w:hAnsi="Arial" w:cs="Arial"/>
          <w:sz w:val="20"/>
        </w:rPr>
        <w:t xml:space="preserve"> </w:t>
      </w:r>
      <w:r w:rsidR="00D7522B">
        <w:rPr>
          <w:rFonts w:ascii="Arial" w:hAnsi="Arial" w:cs="Arial"/>
          <w:sz w:val="20"/>
        </w:rPr>
        <w:t xml:space="preserve">pozemku </w:t>
      </w:r>
      <w:r w:rsidR="00D7522B" w:rsidRPr="002B126F">
        <w:rPr>
          <w:rFonts w:ascii="Arial" w:hAnsi="Arial" w:cs="Arial"/>
          <w:sz w:val="20"/>
        </w:rPr>
        <w:t>parc</w:t>
      </w:r>
      <w:r w:rsidR="00D7522B">
        <w:rPr>
          <w:rFonts w:ascii="Arial" w:hAnsi="Arial" w:cs="Arial"/>
          <w:sz w:val="20"/>
        </w:rPr>
        <w:t>.</w:t>
      </w:r>
      <w:r w:rsidR="00D7522B" w:rsidRPr="002B126F">
        <w:rPr>
          <w:rFonts w:ascii="Arial" w:hAnsi="Arial" w:cs="Arial"/>
          <w:sz w:val="20"/>
        </w:rPr>
        <w:t xml:space="preserve"> </w:t>
      </w:r>
      <w:r w:rsidRPr="002B126F">
        <w:rPr>
          <w:rFonts w:ascii="Arial" w:hAnsi="Arial" w:cs="Arial"/>
          <w:sz w:val="20"/>
        </w:rPr>
        <w:t>č</w:t>
      </w:r>
      <w:r w:rsidR="00D7522B">
        <w:rPr>
          <w:rFonts w:ascii="Arial" w:hAnsi="Arial" w:cs="Arial"/>
          <w:sz w:val="20"/>
        </w:rPr>
        <w:t>. st.</w:t>
      </w:r>
      <w:r w:rsidRPr="002B126F">
        <w:rPr>
          <w:rFonts w:ascii="Arial" w:hAnsi="Arial" w:cs="Arial"/>
          <w:sz w:val="20"/>
        </w:rPr>
        <w:t xml:space="preserve"> 313/1 a budova předhradí </w:t>
      </w:r>
      <w:r w:rsidR="000A7C32">
        <w:rPr>
          <w:rFonts w:ascii="Arial" w:hAnsi="Arial" w:cs="Arial"/>
          <w:sz w:val="20"/>
        </w:rPr>
        <w:t xml:space="preserve">s č.p. 448, jež je součástí pozemku </w:t>
      </w:r>
      <w:r w:rsidRPr="002B126F">
        <w:rPr>
          <w:rFonts w:ascii="Arial" w:hAnsi="Arial" w:cs="Arial"/>
          <w:sz w:val="20"/>
        </w:rPr>
        <w:t>parc</w:t>
      </w:r>
      <w:r w:rsidR="000A7C32">
        <w:rPr>
          <w:rFonts w:ascii="Arial" w:hAnsi="Arial" w:cs="Arial"/>
          <w:sz w:val="20"/>
        </w:rPr>
        <w:t>.</w:t>
      </w:r>
      <w:r w:rsidRPr="002B126F">
        <w:rPr>
          <w:rFonts w:ascii="Arial" w:hAnsi="Arial" w:cs="Arial"/>
          <w:sz w:val="20"/>
        </w:rPr>
        <w:t xml:space="preserve"> č</w:t>
      </w:r>
      <w:r w:rsidR="000A7C32">
        <w:rPr>
          <w:rFonts w:ascii="Arial" w:hAnsi="Arial" w:cs="Arial"/>
          <w:sz w:val="20"/>
        </w:rPr>
        <w:t>.</w:t>
      </w:r>
      <w:r w:rsidR="004A0E92">
        <w:rPr>
          <w:rFonts w:ascii="Arial" w:hAnsi="Arial" w:cs="Arial"/>
          <w:sz w:val="20"/>
        </w:rPr>
        <w:t xml:space="preserve"> st.</w:t>
      </w:r>
      <w:r w:rsidRPr="002B126F">
        <w:rPr>
          <w:rFonts w:ascii="Arial" w:hAnsi="Arial" w:cs="Arial"/>
          <w:sz w:val="20"/>
        </w:rPr>
        <w:t xml:space="preserve"> 313/2, vše  katas</w:t>
      </w:r>
      <w:r>
        <w:rPr>
          <w:rFonts w:ascii="Arial" w:hAnsi="Arial" w:cs="Arial"/>
          <w:sz w:val="20"/>
        </w:rPr>
        <w:t>trální území Malenovice u Zlína;</w:t>
      </w:r>
    </w:p>
    <w:p w:rsidR="003C7840" w:rsidRPr="0096781C" w:rsidRDefault="003C7840" w:rsidP="008C71A9">
      <w:pPr>
        <w:pStyle w:val="Zkladntext2"/>
        <w:tabs>
          <w:tab w:val="left" w:pos="4253"/>
          <w:tab w:val="left" w:pos="4678"/>
        </w:tabs>
        <w:spacing w:line="276" w:lineRule="auto"/>
        <w:ind w:left="4678" w:hanging="4678"/>
        <w:rPr>
          <w:rFonts w:ascii="Arial" w:hAnsi="Arial" w:cs="Arial"/>
          <w:sz w:val="20"/>
        </w:rPr>
      </w:pPr>
    </w:p>
    <w:p w:rsidR="00D50769" w:rsidRPr="0096781C" w:rsidRDefault="00A06534" w:rsidP="00975D94">
      <w:pPr>
        <w:pStyle w:val="Zkladntext2"/>
        <w:tabs>
          <w:tab w:val="left" w:pos="4253"/>
          <w:tab w:val="left" w:pos="4678"/>
        </w:tabs>
        <w:spacing w:line="276" w:lineRule="auto"/>
        <w:ind w:left="4678" w:hanging="4678"/>
        <w:rPr>
          <w:rFonts w:ascii="Arial" w:hAnsi="Arial" w:cs="Arial"/>
          <w:sz w:val="20"/>
        </w:rPr>
      </w:pPr>
      <w:r>
        <w:rPr>
          <w:rFonts w:ascii="Arial" w:hAnsi="Arial" w:cs="Arial"/>
          <w:sz w:val="20"/>
        </w:rPr>
        <w:t>Stavební povolení</w:t>
      </w:r>
      <w:r w:rsidR="003A085B" w:rsidRPr="0096781C">
        <w:rPr>
          <w:rFonts w:ascii="Arial" w:hAnsi="Arial" w:cs="Arial"/>
          <w:sz w:val="20"/>
        </w:rPr>
        <w:tab/>
      </w:r>
      <w:r w:rsidR="004C771B" w:rsidRPr="0096781C">
        <w:rPr>
          <w:rFonts w:ascii="Arial" w:hAnsi="Arial" w:cs="Arial"/>
          <w:sz w:val="20"/>
        </w:rPr>
        <w:t>:</w:t>
      </w:r>
      <w:r w:rsidR="003A085B" w:rsidRPr="0096781C">
        <w:rPr>
          <w:rFonts w:ascii="Arial" w:hAnsi="Arial" w:cs="Arial"/>
          <w:sz w:val="20"/>
        </w:rPr>
        <w:tab/>
      </w:r>
      <w:r w:rsidR="00ED4059" w:rsidRPr="00ED4059">
        <w:rPr>
          <w:rFonts w:ascii="Arial" w:hAnsi="Arial" w:cs="Arial"/>
          <w:sz w:val="20"/>
        </w:rPr>
        <w:t>MMZL-SÚ-129447/2024/Chme</w:t>
      </w:r>
      <w:r w:rsidR="00ED4059">
        <w:rPr>
          <w:rFonts w:ascii="Arial" w:hAnsi="Arial" w:cs="Arial"/>
          <w:sz w:val="20"/>
        </w:rPr>
        <w:t xml:space="preserve"> ze dne 15. 10. 2024</w:t>
      </w:r>
    </w:p>
    <w:p w:rsidR="00CF3DE3" w:rsidRPr="003A4001" w:rsidRDefault="00CF3DE3" w:rsidP="00975D94">
      <w:pPr>
        <w:pStyle w:val="Odsazen"/>
        <w:tabs>
          <w:tab w:val="left" w:pos="3261"/>
        </w:tabs>
        <w:spacing w:after="0" w:line="276" w:lineRule="auto"/>
        <w:ind w:left="0"/>
        <w:rPr>
          <w:rFonts w:ascii="Arial" w:hAnsi="Arial" w:cs="Arial"/>
          <w:sz w:val="14"/>
          <w:szCs w:val="14"/>
        </w:rPr>
      </w:pPr>
    </w:p>
    <w:p w:rsidR="008E33F0" w:rsidRDefault="009767A0" w:rsidP="00A314BA">
      <w:pPr>
        <w:ind w:left="4253" w:hanging="4253"/>
        <w:rPr>
          <w:rFonts w:ascii="Arial" w:hAnsi="Arial" w:cs="Arial"/>
        </w:rPr>
      </w:pPr>
      <w:r w:rsidRPr="0096781C">
        <w:rPr>
          <w:rFonts w:ascii="Arial" w:hAnsi="Arial" w:cs="Arial"/>
        </w:rPr>
        <w:t>Investor</w:t>
      </w:r>
      <w:r w:rsidR="00CF3DE3" w:rsidRPr="0096781C">
        <w:rPr>
          <w:rFonts w:ascii="Arial" w:hAnsi="Arial" w:cs="Arial"/>
        </w:rPr>
        <w:t xml:space="preserve"> (objednatel)</w:t>
      </w:r>
      <w:r w:rsidR="008E33F0">
        <w:rPr>
          <w:rFonts w:ascii="Arial" w:hAnsi="Arial" w:cs="Arial"/>
        </w:rPr>
        <w:t xml:space="preserve"> a uživatel</w:t>
      </w:r>
      <w:r w:rsidR="008E33F0">
        <w:rPr>
          <w:rFonts w:ascii="Arial" w:hAnsi="Arial" w:cs="Arial"/>
        </w:rPr>
        <w:tab/>
      </w:r>
      <w:r w:rsidR="003A085B" w:rsidRPr="0096781C">
        <w:rPr>
          <w:rFonts w:ascii="Arial" w:hAnsi="Arial" w:cs="Arial"/>
        </w:rPr>
        <w:t>:</w:t>
      </w:r>
      <w:r w:rsidR="008E33F0">
        <w:rPr>
          <w:rFonts w:ascii="Arial" w:hAnsi="Arial" w:cs="Arial"/>
        </w:rPr>
        <w:t xml:space="preserve">       </w:t>
      </w:r>
      <w:r w:rsidR="00903690" w:rsidRPr="00903690">
        <w:rPr>
          <w:rFonts w:ascii="Arial" w:hAnsi="Arial" w:cs="Arial"/>
        </w:rPr>
        <w:t xml:space="preserve">Muzeum jihovýchodní Moravy, příspěvková </w:t>
      </w:r>
      <w:r w:rsidR="008E33F0">
        <w:rPr>
          <w:rFonts w:ascii="Arial" w:hAnsi="Arial" w:cs="Arial"/>
        </w:rPr>
        <w:t xml:space="preserve"> </w:t>
      </w:r>
    </w:p>
    <w:p w:rsidR="008E33F0" w:rsidRPr="00CF42E6" w:rsidRDefault="00903690" w:rsidP="00A314BA">
      <w:pPr>
        <w:ind w:left="4678" w:firstLine="19"/>
        <w:rPr>
          <w:rFonts w:ascii="Arial" w:hAnsi="Arial" w:cs="Arial"/>
        </w:rPr>
      </w:pPr>
      <w:r w:rsidRPr="00903690">
        <w:rPr>
          <w:rFonts w:ascii="Arial" w:hAnsi="Arial" w:cs="Arial"/>
        </w:rPr>
        <w:t>organizace</w:t>
      </w:r>
      <w:r w:rsidR="008E33F0">
        <w:rPr>
          <w:rFonts w:ascii="Arial" w:hAnsi="Arial" w:cs="Arial"/>
        </w:rPr>
        <w:t>, Vavrečkova 7040, 760</w:t>
      </w:r>
      <w:r w:rsidR="008E33F0" w:rsidRPr="00E3789E">
        <w:rPr>
          <w:rFonts w:ascii="Arial" w:hAnsi="Arial" w:cs="Arial"/>
        </w:rPr>
        <w:t xml:space="preserve"> 01 </w:t>
      </w:r>
      <w:r w:rsidR="008E33F0">
        <w:rPr>
          <w:rFonts w:ascii="Arial" w:hAnsi="Arial" w:cs="Arial"/>
        </w:rPr>
        <w:t>Zlín, I</w:t>
      </w:r>
      <w:r w:rsidR="008E33F0" w:rsidRPr="00CF42E6">
        <w:rPr>
          <w:rFonts w:ascii="Arial" w:hAnsi="Arial" w:cs="Arial"/>
        </w:rPr>
        <w:t>ČO</w:t>
      </w:r>
      <w:r w:rsidR="008E33F0">
        <w:rPr>
          <w:rFonts w:ascii="Arial" w:hAnsi="Arial" w:cs="Arial"/>
        </w:rPr>
        <w:t> </w:t>
      </w:r>
      <w:r w:rsidR="008E33F0" w:rsidRPr="00CF42E6">
        <w:rPr>
          <w:rFonts w:ascii="Arial" w:hAnsi="Arial" w:cs="Arial"/>
        </w:rPr>
        <w:t>00089982</w:t>
      </w:r>
      <w:r w:rsidR="008E33F0">
        <w:rPr>
          <w:rFonts w:ascii="Arial" w:hAnsi="Arial" w:cs="Arial"/>
        </w:rPr>
        <w:t>;</w:t>
      </w:r>
    </w:p>
    <w:p w:rsidR="004B2524" w:rsidRDefault="004B2524" w:rsidP="00656441">
      <w:pPr>
        <w:pStyle w:val="Odsazen"/>
        <w:tabs>
          <w:tab w:val="left" w:pos="3261"/>
          <w:tab w:val="left" w:pos="4253"/>
          <w:tab w:val="left" w:pos="4678"/>
        </w:tabs>
        <w:spacing w:after="0" w:line="276" w:lineRule="auto"/>
        <w:jc w:val="left"/>
        <w:rPr>
          <w:rFonts w:ascii="Arial" w:hAnsi="Arial" w:cs="Arial"/>
          <w:sz w:val="20"/>
        </w:rPr>
      </w:pPr>
    </w:p>
    <w:p w:rsidR="004B2524" w:rsidRPr="0096781C" w:rsidRDefault="00CF3DE3" w:rsidP="00975D94">
      <w:pPr>
        <w:pStyle w:val="Odsazen"/>
        <w:tabs>
          <w:tab w:val="left" w:pos="3261"/>
          <w:tab w:val="left" w:pos="4253"/>
          <w:tab w:val="left" w:pos="4678"/>
        </w:tabs>
        <w:spacing w:after="0" w:line="276" w:lineRule="auto"/>
        <w:ind w:left="4678" w:hanging="4678"/>
        <w:rPr>
          <w:rFonts w:ascii="Arial" w:hAnsi="Arial" w:cs="Arial"/>
          <w:sz w:val="20"/>
        </w:rPr>
      </w:pPr>
      <w:r w:rsidRPr="0096781C">
        <w:rPr>
          <w:rFonts w:ascii="Arial" w:hAnsi="Arial" w:cs="Arial"/>
          <w:sz w:val="20"/>
        </w:rPr>
        <w:t>Projektová dokumentace</w:t>
      </w:r>
      <w:r w:rsidR="002278DC" w:rsidRPr="0096781C">
        <w:rPr>
          <w:rFonts w:ascii="Arial" w:hAnsi="Arial" w:cs="Arial"/>
          <w:sz w:val="20"/>
        </w:rPr>
        <w:tab/>
      </w:r>
      <w:r w:rsidR="002278DC" w:rsidRPr="0096781C">
        <w:rPr>
          <w:rFonts w:ascii="Arial" w:hAnsi="Arial" w:cs="Arial"/>
          <w:sz w:val="20"/>
        </w:rPr>
        <w:tab/>
        <w:t>:</w:t>
      </w:r>
      <w:r w:rsidR="002278DC" w:rsidRPr="0096781C">
        <w:rPr>
          <w:rFonts w:ascii="Arial" w:hAnsi="Arial" w:cs="Arial"/>
          <w:sz w:val="20"/>
        </w:rPr>
        <w:tab/>
      </w:r>
      <w:r w:rsidR="002B126F" w:rsidRPr="002B126F">
        <w:rPr>
          <w:rFonts w:ascii="Arial" w:hAnsi="Arial" w:cs="Arial"/>
          <w:sz w:val="20"/>
        </w:rPr>
        <w:t xml:space="preserve">Hrad Malenovice – </w:t>
      </w:r>
      <w:r w:rsidR="00363BA0">
        <w:rPr>
          <w:rFonts w:ascii="Arial" w:hAnsi="Arial" w:cs="Arial"/>
          <w:sz w:val="20"/>
        </w:rPr>
        <w:t>předhradí</w:t>
      </w:r>
      <w:r w:rsidR="002B126F" w:rsidRPr="002B126F">
        <w:rPr>
          <w:rFonts w:ascii="Arial" w:hAnsi="Arial" w:cs="Arial"/>
          <w:sz w:val="20"/>
        </w:rPr>
        <w:t xml:space="preserve"> – stavební práce“, zpracována v </w:t>
      </w:r>
      <w:r w:rsidR="00363BA0">
        <w:rPr>
          <w:rFonts w:ascii="Arial" w:hAnsi="Arial" w:cs="Arial"/>
          <w:sz w:val="20"/>
        </w:rPr>
        <w:t>1</w:t>
      </w:r>
      <w:r w:rsidR="002B126F" w:rsidRPr="002B126F">
        <w:rPr>
          <w:rFonts w:ascii="Arial" w:hAnsi="Arial" w:cs="Arial"/>
          <w:sz w:val="20"/>
        </w:rPr>
        <w:t>2/2024 ve stupni pro výbě</w:t>
      </w:r>
      <w:r w:rsidR="002B126F">
        <w:rPr>
          <w:rFonts w:ascii="Arial" w:hAnsi="Arial" w:cs="Arial"/>
          <w:sz w:val="20"/>
        </w:rPr>
        <w:t>r dodavatele a realizaci stavby;</w:t>
      </w:r>
    </w:p>
    <w:p w:rsidR="004B2524" w:rsidRPr="0096781C" w:rsidRDefault="004B2524" w:rsidP="00975D94">
      <w:pPr>
        <w:pStyle w:val="Odsazen"/>
        <w:tabs>
          <w:tab w:val="left" w:pos="3261"/>
        </w:tabs>
        <w:spacing w:after="0" w:line="276" w:lineRule="auto"/>
        <w:ind w:left="0"/>
        <w:rPr>
          <w:rFonts w:ascii="Arial" w:hAnsi="Arial" w:cs="Arial"/>
          <w:sz w:val="20"/>
        </w:rPr>
      </w:pPr>
      <w:r w:rsidRPr="0096781C">
        <w:rPr>
          <w:rFonts w:ascii="Arial" w:hAnsi="Arial" w:cs="Arial"/>
          <w:sz w:val="20"/>
        </w:rPr>
        <w:tab/>
      </w:r>
    </w:p>
    <w:p w:rsidR="004B2524" w:rsidRPr="0096781C" w:rsidRDefault="00CF3DE3" w:rsidP="00E2342F">
      <w:pPr>
        <w:pStyle w:val="Odsazen"/>
        <w:tabs>
          <w:tab w:val="left" w:pos="3261"/>
          <w:tab w:val="left" w:pos="4253"/>
          <w:tab w:val="left" w:pos="4678"/>
        </w:tabs>
        <w:spacing w:after="0" w:line="276" w:lineRule="auto"/>
        <w:ind w:left="4678" w:hanging="4678"/>
        <w:jc w:val="left"/>
        <w:rPr>
          <w:rFonts w:ascii="Arial" w:hAnsi="Arial" w:cs="Arial"/>
          <w:sz w:val="20"/>
        </w:rPr>
      </w:pPr>
      <w:r w:rsidRPr="0096781C">
        <w:rPr>
          <w:rFonts w:ascii="Arial" w:hAnsi="Arial" w:cs="Arial"/>
          <w:sz w:val="20"/>
        </w:rPr>
        <w:t>Projektant</w:t>
      </w:r>
      <w:r w:rsidR="00DA70A9" w:rsidRPr="0096781C">
        <w:rPr>
          <w:rFonts w:ascii="Arial" w:hAnsi="Arial" w:cs="Arial"/>
          <w:sz w:val="20"/>
        </w:rPr>
        <w:t xml:space="preserve"> (GP)</w:t>
      </w:r>
      <w:r w:rsidR="00CB599F" w:rsidRPr="0096781C">
        <w:rPr>
          <w:rFonts w:ascii="Arial" w:hAnsi="Arial" w:cs="Arial"/>
          <w:sz w:val="20"/>
        </w:rPr>
        <w:t>, autorský dozor</w:t>
      </w:r>
      <w:r w:rsidR="00446DC8" w:rsidRPr="0096781C">
        <w:rPr>
          <w:rFonts w:ascii="Arial" w:hAnsi="Arial" w:cs="Arial"/>
          <w:sz w:val="20"/>
        </w:rPr>
        <w:tab/>
      </w:r>
      <w:r w:rsidR="00446DC8" w:rsidRPr="0096781C">
        <w:rPr>
          <w:rFonts w:ascii="Arial" w:hAnsi="Arial" w:cs="Arial"/>
          <w:sz w:val="20"/>
        </w:rPr>
        <w:tab/>
        <w:t>:</w:t>
      </w:r>
      <w:r w:rsidR="00446DC8" w:rsidRPr="0096781C">
        <w:rPr>
          <w:rFonts w:ascii="Arial" w:hAnsi="Arial" w:cs="Arial"/>
          <w:sz w:val="20"/>
        </w:rPr>
        <w:tab/>
      </w:r>
      <w:r w:rsidR="00847967" w:rsidRPr="00847967">
        <w:rPr>
          <w:rFonts w:ascii="Arial" w:hAnsi="Arial" w:cs="Arial"/>
          <w:sz w:val="20"/>
        </w:rPr>
        <w:t>Múčka Veselý architekti s.r.o., Karlova 933/7, 614 00, Brno, IČO 07587295, zodpovědný projektant Ing. arch. Josef Veselý, jednatel</w:t>
      </w:r>
      <w:r w:rsidR="00847967">
        <w:rPr>
          <w:rFonts w:ascii="Arial" w:hAnsi="Arial" w:cs="Arial"/>
          <w:sz w:val="20"/>
        </w:rPr>
        <w:t>;</w:t>
      </w:r>
    </w:p>
    <w:p w:rsidR="004B2524" w:rsidRPr="0096781C" w:rsidRDefault="004B2524" w:rsidP="00D50769">
      <w:pPr>
        <w:pStyle w:val="Odsazen"/>
        <w:tabs>
          <w:tab w:val="left" w:pos="3261"/>
        </w:tabs>
        <w:spacing w:after="0" w:line="276" w:lineRule="auto"/>
        <w:ind w:left="0"/>
        <w:rPr>
          <w:rFonts w:ascii="Arial" w:hAnsi="Arial" w:cs="Arial"/>
          <w:sz w:val="20"/>
        </w:rPr>
      </w:pPr>
      <w:r w:rsidRPr="0096781C">
        <w:rPr>
          <w:rFonts w:ascii="Arial" w:hAnsi="Arial" w:cs="Arial"/>
          <w:b/>
          <w:sz w:val="20"/>
        </w:rPr>
        <w:tab/>
      </w:r>
    </w:p>
    <w:p w:rsidR="009501E8" w:rsidRPr="009501E8" w:rsidRDefault="009501E8" w:rsidP="009501E8">
      <w:pPr>
        <w:pStyle w:val="Textvbloku"/>
        <w:tabs>
          <w:tab w:val="left" w:pos="3261"/>
          <w:tab w:val="left" w:pos="3686"/>
          <w:tab w:val="left" w:pos="4253"/>
          <w:tab w:val="left" w:pos="4678"/>
        </w:tabs>
        <w:spacing w:line="276" w:lineRule="auto"/>
        <w:ind w:right="0"/>
        <w:jc w:val="left"/>
        <w:rPr>
          <w:rFonts w:ascii="Arial" w:hAnsi="Arial" w:cs="Arial"/>
          <w:bCs/>
          <w:sz w:val="20"/>
        </w:rPr>
      </w:pPr>
      <w:r w:rsidRPr="009501E8">
        <w:rPr>
          <w:rFonts w:ascii="Arial" w:hAnsi="Arial" w:cs="Arial"/>
          <w:sz w:val="20"/>
        </w:rPr>
        <w:t>Generální dodavatel stavby</w:t>
      </w:r>
      <w:r>
        <w:rPr>
          <w:rFonts w:ascii="Arial" w:hAnsi="Arial" w:cs="Arial"/>
          <w:sz w:val="20"/>
        </w:rPr>
        <w:tab/>
      </w:r>
      <w:r>
        <w:rPr>
          <w:rFonts w:ascii="Arial" w:hAnsi="Arial" w:cs="Arial"/>
          <w:sz w:val="20"/>
        </w:rPr>
        <w:tab/>
      </w:r>
      <w:r>
        <w:rPr>
          <w:rFonts w:ascii="Arial" w:hAnsi="Arial" w:cs="Arial"/>
          <w:sz w:val="20"/>
        </w:rPr>
        <w:tab/>
        <w:t>:</w:t>
      </w:r>
      <w:r>
        <w:rPr>
          <w:rFonts w:ascii="Arial" w:hAnsi="Arial" w:cs="Arial"/>
          <w:sz w:val="20"/>
        </w:rPr>
        <w:tab/>
      </w:r>
      <w:r w:rsidR="005F2760">
        <w:rPr>
          <w:rFonts w:ascii="Arial" w:hAnsi="Arial" w:cs="Arial"/>
          <w:sz w:val="20"/>
        </w:rPr>
        <w:t>AB stavby s.r.o.</w:t>
      </w:r>
    </w:p>
    <w:p w:rsidR="004B2524" w:rsidRPr="0096781C" w:rsidRDefault="004B2524" w:rsidP="00D50769">
      <w:pPr>
        <w:pStyle w:val="Textvbloku"/>
        <w:tabs>
          <w:tab w:val="left" w:pos="3261"/>
          <w:tab w:val="left" w:pos="3686"/>
          <w:tab w:val="left" w:pos="3969"/>
        </w:tabs>
        <w:spacing w:line="276" w:lineRule="auto"/>
        <w:ind w:right="0"/>
        <w:jc w:val="left"/>
        <w:rPr>
          <w:rFonts w:ascii="Arial" w:hAnsi="Arial" w:cs="Arial"/>
          <w:sz w:val="20"/>
        </w:rPr>
      </w:pPr>
      <w:r w:rsidRPr="0096781C">
        <w:rPr>
          <w:rFonts w:ascii="Arial" w:hAnsi="Arial" w:cs="Arial"/>
          <w:sz w:val="20"/>
        </w:rPr>
        <w:tab/>
      </w:r>
    </w:p>
    <w:p w:rsidR="00CB599F" w:rsidRDefault="009767A0" w:rsidP="009C3520">
      <w:pPr>
        <w:pStyle w:val="Textvbloku"/>
        <w:tabs>
          <w:tab w:val="left" w:pos="3261"/>
          <w:tab w:val="left" w:pos="3686"/>
          <w:tab w:val="left" w:pos="3969"/>
          <w:tab w:val="left" w:pos="4253"/>
          <w:tab w:val="left" w:pos="4678"/>
        </w:tabs>
        <w:spacing w:line="276" w:lineRule="auto"/>
        <w:ind w:right="0"/>
        <w:jc w:val="left"/>
        <w:rPr>
          <w:rFonts w:ascii="Arial" w:hAnsi="Arial" w:cs="Arial"/>
          <w:sz w:val="20"/>
        </w:rPr>
      </w:pPr>
      <w:r w:rsidRPr="0096781C">
        <w:rPr>
          <w:rFonts w:ascii="Arial" w:hAnsi="Arial" w:cs="Arial"/>
          <w:sz w:val="20"/>
        </w:rPr>
        <w:t>Stavbyvedoucí zhotovitele</w:t>
      </w:r>
      <w:r w:rsidR="0024736D" w:rsidRPr="0096781C">
        <w:rPr>
          <w:rFonts w:ascii="Arial" w:hAnsi="Arial" w:cs="Arial"/>
          <w:sz w:val="20"/>
        </w:rPr>
        <w:tab/>
      </w:r>
      <w:r w:rsidR="0024736D" w:rsidRPr="0096781C">
        <w:rPr>
          <w:rFonts w:ascii="Arial" w:hAnsi="Arial" w:cs="Arial"/>
          <w:sz w:val="20"/>
        </w:rPr>
        <w:tab/>
      </w:r>
      <w:r w:rsidR="0024736D" w:rsidRPr="0096781C">
        <w:rPr>
          <w:rFonts w:ascii="Arial" w:hAnsi="Arial" w:cs="Arial"/>
          <w:sz w:val="20"/>
        </w:rPr>
        <w:tab/>
      </w:r>
      <w:r w:rsidR="0024736D" w:rsidRPr="0096781C">
        <w:rPr>
          <w:rFonts w:ascii="Arial" w:hAnsi="Arial" w:cs="Arial"/>
          <w:sz w:val="20"/>
        </w:rPr>
        <w:tab/>
      </w:r>
      <w:r w:rsidR="00CB599F" w:rsidRPr="0096781C">
        <w:rPr>
          <w:rFonts w:ascii="Arial" w:hAnsi="Arial" w:cs="Arial"/>
          <w:sz w:val="20"/>
        </w:rPr>
        <w:t>:</w:t>
      </w:r>
      <w:r w:rsidR="00CB599F" w:rsidRPr="0096781C">
        <w:rPr>
          <w:rFonts w:ascii="Arial" w:hAnsi="Arial" w:cs="Arial"/>
          <w:sz w:val="20"/>
        </w:rPr>
        <w:tab/>
      </w:r>
      <w:r w:rsidR="009C3520">
        <w:rPr>
          <w:rFonts w:ascii="Arial" w:hAnsi="Arial" w:cs="Arial"/>
          <w:sz w:val="20"/>
        </w:rPr>
        <w:t>XXX</w:t>
      </w:r>
    </w:p>
    <w:p w:rsidR="009C3520" w:rsidRPr="0096781C" w:rsidRDefault="009C3520" w:rsidP="009C3520">
      <w:pPr>
        <w:pStyle w:val="Textvbloku"/>
        <w:tabs>
          <w:tab w:val="left" w:pos="3261"/>
          <w:tab w:val="left" w:pos="3686"/>
          <w:tab w:val="left" w:pos="3969"/>
          <w:tab w:val="left" w:pos="4253"/>
          <w:tab w:val="left" w:pos="4678"/>
        </w:tabs>
        <w:spacing w:line="276" w:lineRule="auto"/>
        <w:ind w:right="0"/>
        <w:jc w:val="left"/>
        <w:rPr>
          <w:rFonts w:ascii="Arial" w:hAnsi="Arial" w:cs="Arial"/>
          <w:sz w:val="20"/>
        </w:rPr>
      </w:pPr>
    </w:p>
    <w:p w:rsidR="0024736D" w:rsidRPr="0096781C" w:rsidRDefault="004B2524" w:rsidP="00CB599F">
      <w:pPr>
        <w:pStyle w:val="Textvbloku"/>
        <w:tabs>
          <w:tab w:val="left" w:pos="3261"/>
          <w:tab w:val="left" w:pos="4253"/>
          <w:tab w:val="left" w:pos="4678"/>
        </w:tabs>
        <w:rPr>
          <w:rFonts w:ascii="Arial" w:hAnsi="Arial" w:cs="Arial"/>
          <w:sz w:val="20"/>
        </w:rPr>
      </w:pPr>
      <w:r w:rsidRPr="0096781C">
        <w:rPr>
          <w:rFonts w:ascii="Arial" w:hAnsi="Arial" w:cs="Arial"/>
          <w:sz w:val="20"/>
        </w:rPr>
        <w:t>Pracovník zhotovitele odpovědný za ved</w:t>
      </w:r>
      <w:r w:rsidR="00CB599F" w:rsidRPr="0096781C">
        <w:rPr>
          <w:rFonts w:ascii="Arial" w:hAnsi="Arial" w:cs="Arial"/>
          <w:sz w:val="20"/>
        </w:rPr>
        <w:t>ení a</w:t>
      </w:r>
      <w:r w:rsidR="00CB599F" w:rsidRPr="0096781C">
        <w:rPr>
          <w:rFonts w:ascii="Arial" w:hAnsi="Arial" w:cs="Arial"/>
          <w:sz w:val="20"/>
        </w:rPr>
        <w:tab/>
      </w:r>
      <w:r w:rsidR="009501E8">
        <w:rPr>
          <w:rFonts w:ascii="Arial" w:hAnsi="Arial" w:cs="Arial"/>
          <w:sz w:val="20"/>
        </w:rPr>
        <w:t>:</w:t>
      </w:r>
      <w:r w:rsidR="009501E8">
        <w:rPr>
          <w:rFonts w:ascii="Arial" w:hAnsi="Arial" w:cs="Arial"/>
          <w:sz w:val="20"/>
        </w:rPr>
        <w:tab/>
      </w:r>
      <w:r w:rsidR="009C3520">
        <w:rPr>
          <w:rFonts w:ascii="Arial" w:hAnsi="Arial" w:cs="Arial"/>
          <w:sz w:val="20"/>
        </w:rPr>
        <w:t>XXX</w:t>
      </w:r>
    </w:p>
    <w:p w:rsidR="004B2524" w:rsidRDefault="00CB599F" w:rsidP="00FC62F6">
      <w:pPr>
        <w:pStyle w:val="Textvbloku"/>
        <w:tabs>
          <w:tab w:val="left" w:pos="3261"/>
          <w:tab w:val="left" w:pos="3686"/>
          <w:tab w:val="left" w:pos="3969"/>
          <w:tab w:val="left" w:pos="4253"/>
          <w:tab w:val="left" w:pos="4678"/>
        </w:tabs>
        <w:spacing w:line="276" w:lineRule="auto"/>
        <w:ind w:right="0"/>
        <w:jc w:val="left"/>
        <w:rPr>
          <w:rFonts w:ascii="Arial" w:hAnsi="Arial" w:cs="Arial"/>
          <w:sz w:val="20"/>
        </w:rPr>
      </w:pPr>
      <w:r w:rsidRPr="0096781C">
        <w:rPr>
          <w:rFonts w:ascii="Arial" w:hAnsi="Arial" w:cs="Arial"/>
          <w:sz w:val="20"/>
        </w:rPr>
        <w:t>zasílání daňových doklad</w:t>
      </w:r>
      <w:r w:rsidR="009501E8">
        <w:rPr>
          <w:rFonts w:ascii="Arial" w:hAnsi="Arial" w:cs="Arial"/>
          <w:sz w:val="20"/>
        </w:rPr>
        <w:t>ů</w:t>
      </w:r>
    </w:p>
    <w:p w:rsidR="00EC7401" w:rsidRPr="0096781C" w:rsidRDefault="00EC7401" w:rsidP="00FC62F6">
      <w:pPr>
        <w:pStyle w:val="Textvbloku"/>
        <w:tabs>
          <w:tab w:val="left" w:pos="3261"/>
          <w:tab w:val="left" w:pos="3686"/>
          <w:tab w:val="left" w:pos="3969"/>
          <w:tab w:val="left" w:pos="4253"/>
          <w:tab w:val="left" w:pos="4678"/>
        </w:tabs>
        <w:spacing w:line="276" w:lineRule="auto"/>
        <w:ind w:right="0"/>
        <w:jc w:val="left"/>
        <w:rPr>
          <w:rFonts w:ascii="Arial" w:hAnsi="Arial" w:cs="Arial"/>
          <w:sz w:val="20"/>
        </w:rPr>
      </w:pPr>
    </w:p>
    <w:p w:rsidR="0024736D" w:rsidRPr="0096781C" w:rsidRDefault="004B2524" w:rsidP="009C3520">
      <w:pPr>
        <w:pStyle w:val="Textvbloku"/>
        <w:tabs>
          <w:tab w:val="left" w:pos="4253"/>
          <w:tab w:val="left" w:pos="4678"/>
        </w:tabs>
        <w:jc w:val="left"/>
        <w:rPr>
          <w:rFonts w:ascii="Arial" w:hAnsi="Arial" w:cs="Arial"/>
          <w:sz w:val="20"/>
        </w:rPr>
      </w:pPr>
      <w:r w:rsidRPr="0096781C">
        <w:rPr>
          <w:rFonts w:ascii="Arial" w:hAnsi="Arial" w:cs="Arial"/>
          <w:sz w:val="20"/>
        </w:rPr>
        <w:t>Osoba oprá</w:t>
      </w:r>
      <w:r w:rsidR="009501E8">
        <w:rPr>
          <w:rFonts w:ascii="Arial" w:hAnsi="Arial" w:cs="Arial"/>
          <w:sz w:val="20"/>
        </w:rPr>
        <w:t>vněná za objednatele schvalovat</w:t>
      </w:r>
      <w:r w:rsidR="009501E8">
        <w:rPr>
          <w:rFonts w:ascii="Arial" w:hAnsi="Arial" w:cs="Arial"/>
          <w:sz w:val="20"/>
        </w:rPr>
        <w:tab/>
        <w:t>:</w:t>
      </w:r>
      <w:r w:rsidR="009501E8">
        <w:rPr>
          <w:rFonts w:ascii="Arial" w:hAnsi="Arial" w:cs="Arial"/>
          <w:sz w:val="20"/>
        </w:rPr>
        <w:tab/>
      </w:r>
      <w:r w:rsidR="009C3520">
        <w:rPr>
          <w:rFonts w:ascii="Arial" w:hAnsi="Arial" w:cs="Arial"/>
          <w:sz w:val="20"/>
        </w:rPr>
        <w:t>XXX</w:t>
      </w:r>
    </w:p>
    <w:p w:rsidR="00907E46" w:rsidRPr="0096781C" w:rsidRDefault="004B2524" w:rsidP="00CB599F">
      <w:pPr>
        <w:pStyle w:val="Textvbloku"/>
        <w:tabs>
          <w:tab w:val="left" w:pos="4253"/>
          <w:tab w:val="left" w:pos="4678"/>
          <w:tab w:val="left" w:pos="4962"/>
        </w:tabs>
        <w:jc w:val="left"/>
        <w:rPr>
          <w:rFonts w:ascii="Arial" w:hAnsi="Arial" w:cs="Arial"/>
          <w:sz w:val="20"/>
        </w:rPr>
      </w:pPr>
      <w:r w:rsidRPr="0096781C">
        <w:rPr>
          <w:rFonts w:ascii="Arial" w:hAnsi="Arial" w:cs="Arial"/>
          <w:sz w:val="20"/>
        </w:rPr>
        <w:t>proveden</w:t>
      </w:r>
      <w:r w:rsidR="003048E1" w:rsidRPr="0096781C">
        <w:rPr>
          <w:rFonts w:ascii="Arial" w:hAnsi="Arial" w:cs="Arial"/>
          <w:sz w:val="20"/>
        </w:rPr>
        <w:t>ých st. pra</w:t>
      </w:r>
      <w:r w:rsidR="006F28DF" w:rsidRPr="0096781C">
        <w:rPr>
          <w:rFonts w:ascii="Arial" w:hAnsi="Arial" w:cs="Arial"/>
          <w:sz w:val="20"/>
        </w:rPr>
        <w:t>cí, dodávek a služeb</w:t>
      </w:r>
    </w:p>
    <w:p w:rsidR="00CB599F" w:rsidRPr="0096781C" w:rsidRDefault="00CB599F" w:rsidP="00CB599F">
      <w:pPr>
        <w:pStyle w:val="Textvbloku"/>
        <w:tabs>
          <w:tab w:val="left" w:pos="4253"/>
          <w:tab w:val="left" w:pos="4678"/>
          <w:tab w:val="left" w:pos="4962"/>
        </w:tabs>
        <w:jc w:val="left"/>
        <w:rPr>
          <w:rFonts w:ascii="Arial" w:hAnsi="Arial" w:cs="Arial"/>
          <w:sz w:val="20"/>
        </w:rPr>
      </w:pPr>
    </w:p>
    <w:p w:rsidR="00C63CDC" w:rsidRPr="0096781C" w:rsidRDefault="00B01479" w:rsidP="00543440">
      <w:pPr>
        <w:pStyle w:val="Textvbloku"/>
        <w:numPr>
          <w:ilvl w:val="0"/>
          <w:numId w:val="6"/>
        </w:numPr>
        <w:jc w:val="center"/>
        <w:rPr>
          <w:rFonts w:ascii="Arial" w:hAnsi="Arial" w:cs="Arial"/>
          <w:b/>
          <w:sz w:val="20"/>
        </w:rPr>
      </w:pPr>
      <w:bookmarkStart w:id="2" w:name="_Ref13623421"/>
      <w:r w:rsidRPr="0096781C">
        <w:rPr>
          <w:rFonts w:ascii="Arial" w:hAnsi="Arial" w:cs="Arial"/>
          <w:b/>
          <w:sz w:val="20"/>
        </w:rPr>
        <w:t xml:space="preserve">PŘEDMĚT SMLOUVY </w:t>
      </w:r>
      <w:r w:rsidR="007140D5" w:rsidRPr="0096781C">
        <w:rPr>
          <w:rFonts w:ascii="Arial" w:hAnsi="Arial" w:cs="Arial"/>
          <w:b/>
          <w:sz w:val="20"/>
        </w:rPr>
        <w:t>A</w:t>
      </w:r>
      <w:r w:rsidR="004B2524" w:rsidRPr="0096781C">
        <w:rPr>
          <w:rFonts w:ascii="Arial" w:hAnsi="Arial" w:cs="Arial"/>
          <w:b/>
          <w:sz w:val="20"/>
        </w:rPr>
        <w:t xml:space="preserve"> </w:t>
      </w:r>
      <w:r w:rsidR="00C63CDC" w:rsidRPr="0096781C">
        <w:rPr>
          <w:rFonts w:ascii="Arial" w:hAnsi="Arial" w:cs="Arial"/>
          <w:b/>
          <w:sz w:val="20"/>
        </w:rPr>
        <w:t>ROZSAH DÍLA</w:t>
      </w:r>
      <w:bookmarkEnd w:id="2"/>
    </w:p>
    <w:p w:rsidR="00C63CDC" w:rsidRPr="0096781C" w:rsidRDefault="00C63CDC" w:rsidP="00C63CDC">
      <w:pPr>
        <w:pStyle w:val="Textvbloku"/>
        <w:ind w:left="567"/>
        <w:rPr>
          <w:rFonts w:ascii="Arial" w:hAnsi="Arial" w:cs="Arial"/>
          <w:b/>
          <w:sz w:val="20"/>
        </w:rPr>
      </w:pPr>
    </w:p>
    <w:p w:rsidR="00C63CDC" w:rsidRPr="0096781C" w:rsidRDefault="00C63CDC" w:rsidP="00543440">
      <w:pPr>
        <w:pStyle w:val="Textvbloku"/>
        <w:numPr>
          <w:ilvl w:val="1"/>
          <w:numId w:val="6"/>
        </w:numPr>
        <w:rPr>
          <w:rFonts w:ascii="Arial" w:hAnsi="Arial" w:cs="Arial"/>
          <w:b/>
          <w:sz w:val="20"/>
        </w:rPr>
      </w:pPr>
      <w:r w:rsidRPr="0096781C">
        <w:rPr>
          <w:rFonts w:ascii="Arial" w:hAnsi="Arial" w:cs="Arial"/>
          <w:sz w:val="20"/>
        </w:rPr>
        <w:t>Zhotovitel se zavazuje provést a objednateli předat v rozsahu, způsobem, v době a za podmínek sjednaných touto smlouvou dílo:</w:t>
      </w:r>
    </w:p>
    <w:p w:rsidR="00C63CDC" w:rsidRPr="0096781C" w:rsidRDefault="00C63CDC" w:rsidP="00C63CDC">
      <w:pPr>
        <w:pStyle w:val="Zkladntext2"/>
        <w:jc w:val="center"/>
        <w:rPr>
          <w:rFonts w:ascii="Arial" w:hAnsi="Arial" w:cs="Arial"/>
          <w:b/>
          <w:bCs/>
          <w:sz w:val="20"/>
        </w:rPr>
      </w:pPr>
    </w:p>
    <w:p w:rsidR="00C63CDC" w:rsidRPr="004E1841" w:rsidRDefault="00C63CDC" w:rsidP="00A06534">
      <w:pPr>
        <w:pStyle w:val="Zkladntext2"/>
        <w:jc w:val="center"/>
        <w:rPr>
          <w:rFonts w:ascii="Arial" w:hAnsi="Arial" w:cs="Arial"/>
          <w:b/>
          <w:bCs/>
          <w:sz w:val="20"/>
        </w:rPr>
      </w:pPr>
      <w:r w:rsidRPr="004E1841">
        <w:rPr>
          <w:rFonts w:ascii="Arial" w:hAnsi="Arial" w:cs="Arial"/>
          <w:b/>
          <w:bCs/>
          <w:sz w:val="20"/>
        </w:rPr>
        <w:t>zhotovení stav</w:t>
      </w:r>
      <w:r w:rsidR="00847967" w:rsidRPr="004E1841">
        <w:rPr>
          <w:rFonts w:ascii="Arial" w:hAnsi="Arial" w:cs="Arial"/>
          <w:b/>
          <w:bCs/>
          <w:sz w:val="20"/>
        </w:rPr>
        <w:t>e</w:t>
      </w:r>
      <w:r w:rsidRPr="004E1841">
        <w:rPr>
          <w:rFonts w:ascii="Arial" w:hAnsi="Arial" w:cs="Arial"/>
          <w:b/>
          <w:bCs/>
          <w:sz w:val="20"/>
        </w:rPr>
        <w:t>b</w:t>
      </w:r>
      <w:r w:rsidR="00847967" w:rsidRPr="004E1841">
        <w:rPr>
          <w:rFonts w:ascii="Arial" w:hAnsi="Arial" w:cs="Arial"/>
          <w:b/>
          <w:bCs/>
          <w:sz w:val="20"/>
        </w:rPr>
        <w:t>ních prací</w:t>
      </w:r>
      <w:r w:rsidRPr="004E1841">
        <w:rPr>
          <w:rFonts w:ascii="Arial" w:hAnsi="Arial" w:cs="Arial"/>
          <w:b/>
          <w:bCs/>
          <w:sz w:val="20"/>
        </w:rPr>
        <w:t xml:space="preserve"> pro akci </w:t>
      </w:r>
      <w:r w:rsidR="00847967" w:rsidRPr="004E1841">
        <w:rPr>
          <w:rFonts w:ascii="Arial" w:hAnsi="Arial" w:cs="Arial"/>
          <w:b/>
          <w:sz w:val="20"/>
        </w:rPr>
        <w:t xml:space="preserve">„Hrad Malenovice – </w:t>
      </w:r>
      <w:r w:rsidR="00363BA0">
        <w:rPr>
          <w:rFonts w:ascii="Arial" w:hAnsi="Arial" w:cs="Arial"/>
          <w:b/>
          <w:sz w:val="20"/>
        </w:rPr>
        <w:t>předhradí</w:t>
      </w:r>
      <w:r w:rsidR="00847967" w:rsidRPr="004E1841">
        <w:rPr>
          <w:rFonts w:ascii="Arial" w:hAnsi="Arial" w:cs="Arial"/>
          <w:b/>
          <w:sz w:val="20"/>
        </w:rPr>
        <w:t xml:space="preserve"> – stavební práce“</w:t>
      </w:r>
      <w:r w:rsidRPr="004E1841">
        <w:rPr>
          <w:rFonts w:ascii="Arial" w:hAnsi="Arial" w:cs="Arial"/>
          <w:b/>
          <w:sz w:val="20"/>
        </w:rPr>
        <w:t xml:space="preserve"> </w:t>
      </w:r>
      <w:r w:rsidRPr="004E1841">
        <w:rPr>
          <w:rFonts w:ascii="Arial" w:hAnsi="Arial" w:cs="Arial"/>
          <w:b/>
          <w:bCs/>
          <w:sz w:val="20"/>
        </w:rPr>
        <w:t xml:space="preserve"> </w:t>
      </w:r>
    </w:p>
    <w:p w:rsidR="00C63CDC" w:rsidRDefault="00C63CDC" w:rsidP="00C63CDC">
      <w:pPr>
        <w:pStyle w:val="Textvbloku"/>
        <w:jc w:val="center"/>
        <w:rPr>
          <w:rFonts w:ascii="Arial" w:hAnsi="Arial" w:cs="Arial"/>
          <w:sz w:val="20"/>
        </w:rPr>
      </w:pPr>
      <w:r w:rsidRPr="0096781C">
        <w:rPr>
          <w:rFonts w:ascii="Arial" w:hAnsi="Arial" w:cs="Arial"/>
          <w:sz w:val="20"/>
        </w:rPr>
        <w:t>(dále jen „dílo“)</w:t>
      </w:r>
    </w:p>
    <w:p w:rsidR="00195772" w:rsidRPr="001A6441" w:rsidRDefault="00195772" w:rsidP="00C63CDC">
      <w:pPr>
        <w:pStyle w:val="Textvbloku"/>
        <w:jc w:val="center"/>
        <w:rPr>
          <w:rFonts w:ascii="Arial" w:hAnsi="Arial" w:cs="Arial"/>
          <w:sz w:val="20"/>
        </w:rPr>
      </w:pPr>
    </w:p>
    <w:p w:rsidR="00195772" w:rsidRDefault="00195772" w:rsidP="00C63CDC">
      <w:pPr>
        <w:pStyle w:val="Textvbloku"/>
        <w:jc w:val="center"/>
        <w:rPr>
          <w:rFonts w:ascii="Arial" w:hAnsi="Arial" w:cs="Arial"/>
          <w:sz w:val="20"/>
        </w:rPr>
      </w:pPr>
    </w:p>
    <w:p w:rsidR="003F7FB7" w:rsidRDefault="00C63CDC" w:rsidP="009501E8">
      <w:pPr>
        <w:pStyle w:val="Textvbloku"/>
        <w:spacing w:before="60"/>
        <w:ind w:left="426" w:right="-91"/>
        <w:rPr>
          <w:rFonts w:ascii="Arial" w:hAnsi="Arial" w:cs="Arial"/>
          <w:bCs/>
          <w:sz w:val="20"/>
        </w:rPr>
      </w:pPr>
      <w:r w:rsidRPr="0096781C">
        <w:rPr>
          <w:rFonts w:ascii="Arial" w:hAnsi="Arial" w:cs="Arial"/>
          <w:bCs/>
          <w:sz w:val="20"/>
        </w:rPr>
        <w:t>a objednatel se zavazuje řádně zhotovené dílo převzít a zaplatit za něj dohodnutou cenu.</w:t>
      </w:r>
    </w:p>
    <w:p w:rsidR="0096781C" w:rsidRPr="0096781C" w:rsidRDefault="0096781C" w:rsidP="0096781C">
      <w:pPr>
        <w:pStyle w:val="Textvbloku"/>
        <w:spacing w:before="60"/>
        <w:ind w:left="284" w:right="-91"/>
        <w:rPr>
          <w:rFonts w:ascii="Arial" w:hAnsi="Arial" w:cs="Arial"/>
          <w:bCs/>
          <w:sz w:val="20"/>
        </w:rPr>
      </w:pPr>
    </w:p>
    <w:p w:rsidR="00266423" w:rsidRPr="00885F20" w:rsidRDefault="004B2524" w:rsidP="00543440">
      <w:pPr>
        <w:pStyle w:val="Textvbloku"/>
        <w:numPr>
          <w:ilvl w:val="1"/>
          <w:numId w:val="6"/>
        </w:numPr>
        <w:rPr>
          <w:rFonts w:ascii="Arial" w:hAnsi="Arial" w:cs="Arial"/>
          <w:bCs/>
          <w:sz w:val="20"/>
        </w:rPr>
      </w:pPr>
      <w:r w:rsidRPr="00181E6D">
        <w:rPr>
          <w:rFonts w:ascii="Arial" w:hAnsi="Arial" w:cs="Arial"/>
          <w:bCs/>
          <w:sz w:val="20"/>
        </w:rPr>
        <w:t>Dílem se rozumí</w:t>
      </w:r>
      <w:r w:rsidR="00266423" w:rsidRPr="00181E6D">
        <w:rPr>
          <w:rFonts w:ascii="Arial" w:hAnsi="Arial" w:cs="Arial"/>
          <w:bCs/>
          <w:sz w:val="20"/>
        </w:rPr>
        <w:t>:</w:t>
      </w:r>
    </w:p>
    <w:p w:rsidR="00266423" w:rsidRPr="00181E6D" w:rsidRDefault="000D2BE8" w:rsidP="00543440">
      <w:pPr>
        <w:pStyle w:val="Textvbloku"/>
        <w:numPr>
          <w:ilvl w:val="2"/>
          <w:numId w:val="6"/>
        </w:numPr>
        <w:rPr>
          <w:rFonts w:ascii="Arial" w:hAnsi="Arial" w:cs="Arial"/>
          <w:sz w:val="20"/>
        </w:rPr>
      </w:pPr>
      <w:r w:rsidRPr="00885F20">
        <w:rPr>
          <w:rFonts w:ascii="Arial" w:hAnsi="Arial" w:cs="Arial"/>
          <w:bCs/>
          <w:sz w:val="20"/>
        </w:rPr>
        <w:t xml:space="preserve"> kompletní </w:t>
      </w:r>
      <w:r w:rsidR="001D2B20" w:rsidRPr="00885F20">
        <w:rPr>
          <w:rFonts w:ascii="Arial" w:hAnsi="Arial" w:cs="Arial"/>
          <w:b/>
          <w:bCs/>
          <w:sz w:val="20"/>
        </w:rPr>
        <w:t>zhot</w:t>
      </w:r>
      <w:r w:rsidR="001D2B20" w:rsidRPr="00885F20">
        <w:rPr>
          <w:rFonts w:ascii="Arial" w:hAnsi="Arial" w:cs="Arial"/>
          <w:b/>
          <w:sz w:val="20"/>
        </w:rPr>
        <w:t>o</w:t>
      </w:r>
      <w:r w:rsidR="001D2B20" w:rsidRPr="00181E6D">
        <w:rPr>
          <w:rFonts w:ascii="Arial" w:hAnsi="Arial" w:cs="Arial"/>
          <w:b/>
          <w:sz w:val="20"/>
        </w:rPr>
        <w:t>vení</w:t>
      </w:r>
      <w:r w:rsidRPr="00181E6D">
        <w:rPr>
          <w:rFonts w:ascii="Arial" w:hAnsi="Arial" w:cs="Arial"/>
          <w:b/>
          <w:sz w:val="20"/>
        </w:rPr>
        <w:t xml:space="preserve"> stavby</w:t>
      </w:r>
      <w:r w:rsidR="001D2B20" w:rsidRPr="00181E6D">
        <w:rPr>
          <w:rFonts w:ascii="Arial" w:hAnsi="Arial" w:cs="Arial"/>
          <w:sz w:val="20"/>
        </w:rPr>
        <w:t xml:space="preserve"> specifikované</w:t>
      </w:r>
      <w:r w:rsidRPr="00181E6D">
        <w:rPr>
          <w:rFonts w:ascii="Arial" w:hAnsi="Arial" w:cs="Arial"/>
          <w:sz w:val="20"/>
        </w:rPr>
        <w:t xml:space="preserve"> zejména:</w:t>
      </w:r>
    </w:p>
    <w:p w:rsidR="001A6441" w:rsidRPr="0095107A" w:rsidRDefault="001A6441" w:rsidP="001A6441">
      <w:pPr>
        <w:pStyle w:val="Odstavecseseznamem"/>
        <w:numPr>
          <w:ilvl w:val="0"/>
          <w:numId w:val="8"/>
        </w:numPr>
        <w:rPr>
          <w:rFonts w:ascii="Arial" w:hAnsi="Arial" w:cs="Arial"/>
          <w:bCs/>
        </w:rPr>
      </w:pPr>
      <w:r w:rsidRPr="0095107A">
        <w:rPr>
          <w:rFonts w:ascii="Arial" w:hAnsi="Arial" w:cs="Arial"/>
          <w:b/>
          <w:bCs/>
        </w:rPr>
        <w:t>projektovou dokumentací</w:t>
      </w:r>
      <w:r w:rsidRPr="0095107A">
        <w:rPr>
          <w:rFonts w:ascii="Arial" w:hAnsi="Arial" w:cs="Arial"/>
          <w:bCs/>
        </w:rPr>
        <w:t xml:space="preserve"> Hrad Malenovice – </w:t>
      </w:r>
      <w:r w:rsidR="00363BA0">
        <w:rPr>
          <w:rFonts w:ascii="Arial" w:hAnsi="Arial" w:cs="Arial"/>
          <w:bCs/>
        </w:rPr>
        <w:t>předhradí</w:t>
      </w:r>
      <w:r w:rsidRPr="0095107A">
        <w:rPr>
          <w:rFonts w:ascii="Arial" w:hAnsi="Arial" w:cs="Arial"/>
          <w:bCs/>
        </w:rPr>
        <w:t xml:space="preserve"> –</w:t>
      </w:r>
      <w:r w:rsidR="00363BA0">
        <w:rPr>
          <w:rFonts w:ascii="Arial" w:hAnsi="Arial" w:cs="Arial"/>
          <w:bCs/>
        </w:rPr>
        <w:t xml:space="preserve"> stavební práce“, zpracována v 1</w:t>
      </w:r>
      <w:r w:rsidRPr="0095107A">
        <w:rPr>
          <w:rFonts w:ascii="Arial" w:hAnsi="Arial" w:cs="Arial"/>
          <w:bCs/>
        </w:rPr>
        <w:t xml:space="preserve">2/2024. </w:t>
      </w:r>
    </w:p>
    <w:p w:rsidR="00181E6D" w:rsidRPr="0095107A" w:rsidRDefault="00850145" w:rsidP="0095107A">
      <w:pPr>
        <w:pStyle w:val="Textvbloku"/>
        <w:numPr>
          <w:ilvl w:val="0"/>
          <w:numId w:val="8"/>
        </w:numPr>
        <w:ind w:right="0"/>
        <w:rPr>
          <w:rFonts w:ascii="Arial" w:hAnsi="Arial" w:cs="Arial"/>
          <w:bCs/>
          <w:sz w:val="20"/>
        </w:rPr>
      </w:pPr>
      <w:r w:rsidRPr="0095107A">
        <w:rPr>
          <w:rFonts w:ascii="Arial" w:hAnsi="Arial" w:cs="Arial"/>
          <w:b/>
          <w:bCs/>
          <w:sz w:val="20"/>
        </w:rPr>
        <w:t>s</w:t>
      </w:r>
      <w:r w:rsidR="00181E6D" w:rsidRPr="0095107A">
        <w:rPr>
          <w:rFonts w:ascii="Arial" w:hAnsi="Arial" w:cs="Arial"/>
          <w:b/>
          <w:bCs/>
          <w:sz w:val="20"/>
        </w:rPr>
        <w:t>tavební</w:t>
      </w:r>
      <w:r w:rsidRPr="0095107A">
        <w:rPr>
          <w:rFonts w:ascii="Arial" w:hAnsi="Arial" w:cs="Arial"/>
          <w:b/>
          <w:bCs/>
          <w:sz w:val="20"/>
        </w:rPr>
        <w:t>m</w:t>
      </w:r>
      <w:r w:rsidR="00181E6D" w:rsidRPr="0095107A">
        <w:rPr>
          <w:rFonts w:ascii="Arial" w:hAnsi="Arial" w:cs="Arial"/>
          <w:b/>
          <w:bCs/>
          <w:sz w:val="20"/>
        </w:rPr>
        <w:t xml:space="preserve"> povolení</w:t>
      </w:r>
      <w:r w:rsidRPr="0095107A">
        <w:rPr>
          <w:rFonts w:ascii="Arial" w:hAnsi="Arial" w:cs="Arial"/>
          <w:b/>
          <w:bCs/>
          <w:sz w:val="20"/>
        </w:rPr>
        <w:t>m</w:t>
      </w:r>
      <w:r w:rsidR="00181E6D" w:rsidRPr="0095107A">
        <w:rPr>
          <w:rFonts w:ascii="Arial" w:hAnsi="Arial" w:cs="Arial"/>
          <w:bCs/>
          <w:sz w:val="20"/>
        </w:rPr>
        <w:t xml:space="preserve"> Městského úřadu </w:t>
      </w:r>
      <w:r w:rsidR="0095107A" w:rsidRPr="0095107A">
        <w:rPr>
          <w:rFonts w:ascii="Arial" w:hAnsi="Arial" w:cs="Arial"/>
          <w:bCs/>
          <w:sz w:val="20"/>
        </w:rPr>
        <w:t>Zlín</w:t>
      </w:r>
      <w:r w:rsidR="00181E6D" w:rsidRPr="0095107A">
        <w:rPr>
          <w:rFonts w:ascii="Arial" w:hAnsi="Arial" w:cs="Arial"/>
          <w:bCs/>
          <w:sz w:val="20"/>
        </w:rPr>
        <w:t xml:space="preserve">, </w:t>
      </w:r>
      <w:r w:rsidR="0095107A" w:rsidRPr="0095107A">
        <w:rPr>
          <w:rFonts w:ascii="Arial" w:hAnsi="Arial" w:cs="Arial"/>
          <w:bCs/>
          <w:sz w:val="20"/>
        </w:rPr>
        <w:t>odbor stavebních a dopravních řízení</w:t>
      </w:r>
      <w:r w:rsidR="00181E6D" w:rsidRPr="0095107A">
        <w:rPr>
          <w:rFonts w:ascii="Arial" w:hAnsi="Arial" w:cs="Arial"/>
          <w:bCs/>
          <w:sz w:val="20"/>
        </w:rPr>
        <w:t>,</w:t>
      </w:r>
    </w:p>
    <w:p w:rsidR="003F7FB7" w:rsidRPr="0095107A" w:rsidRDefault="003F7FB7" w:rsidP="00A34A74">
      <w:pPr>
        <w:pStyle w:val="Textvbloku"/>
        <w:numPr>
          <w:ilvl w:val="0"/>
          <w:numId w:val="8"/>
        </w:numPr>
        <w:ind w:right="0"/>
        <w:rPr>
          <w:rFonts w:ascii="Arial" w:hAnsi="Arial" w:cs="Arial"/>
          <w:bCs/>
          <w:sz w:val="20"/>
        </w:rPr>
      </w:pPr>
      <w:r w:rsidRPr="0095107A">
        <w:rPr>
          <w:rFonts w:ascii="Arial" w:hAnsi="Arial" w:cs="Arial"/>
          <w:b/>
          <w:bCs/>
          <w:sz w:val="20"/>
        </w:rPr>
        <w:t>závazným stanoviskem</w:t>
      </w:r>
      <w:r w:rsidRPr="0095107A">
        <w:rPr>
          <w:rFonts w:ascii="Arial" w:hAnsi="Arial" w:cs="Arial"/>
          <w:bCs/>
          <w:sz w:val="20"/>
        </w:rPr>
        <w:t xml:space="preserve"> státní památkové péče</w:t>
      </w:r>
      <w:r w:rsidR="00850145" w:rsidRPr="0095107A">
        <w:rPr>
          <w:rFonts w:ascii="Arial" w:hAnsi="Arial" w:cs="Arial"/>
          <w:bCs/>
          <w:sz w:val="20"/>
        </w:rPr>
        <w:t xml:space="preserve"> k d</w:t>
      </w:r>
      <w:r w:rsidR="0095107A" w:rsidRPr="0095107A">
        <w:rPr>
          <w:rFonts w:ascii="Arial" w:hAnsi="Arial" w:cs="Arial"/>
          <w:bCs/>
          <w:sz w:val="20"/>
        </w:rPr>
        <w:t>okumentaci pro provedení stavby</w:t>
      </w:r>
    </w:p>
    <w:p w:rsidR="00266423" w:rsidRPr="00885F20" w:rsidRDefault="00266423" w:rsidP="00A34A74">
      <w:pPr>
        <w:pStyle w:val="Textvbloku"/>
        <w:numPr>
          <w:ilvl w:val="0"/>
          <w:numId w:val="8"/>
        </w:numPr>
        <w:ind w:right="0"/>
        <w:rPr>
          <w:rFonts w:ascii="Arial" w:hAnsi="Arial" w:cs="Arial"/>
          <w:sz w:val="20"/>
        </w:rPr>
      </w:pPr>
      <w:r w:rsidRPr="00A34A74">
        <w:rPr>
          <w:rFonts w:ascii="Arial" w:hAnsi="Arial" w:cs="Arial"/>
          <w:bCs/>
          <w:sz w:val="20"/>
        </w:rPr>
        <w:t>touto smlouvou</w:t>
      </w:r>
      <w:r w:rsidRPr="00181E6D">
        <w:rPr>
          <w:rFonts w:ascii="Arial" w:hAnsi="Arial" w:cs="Arial"/>
          <w:sz w:val="20"/>
        </w:rPr>
        <w:t xml:space="preserve"> o dílo.</w:t>
      </w:r>
    </w:p>
    <w:p w:rsidR="004B2524" w:rsidRPr="0096781C" w:rsidRDefault="00266423" w:rsidP="00543440">
      <w:pPr>
        <w:pStyle w:val="Textvbloku"/>
        <w:numPr>
          <w:ilvl w:val="2"/>
          <w:numId w:val="6"/>
        </w:numPr>
        <w:rPr>
          <w:rFonts w:ascii="Arial" w:hAnsi="Arial" w:cs="Arial"/>
          <w:sz w:val="20"/>
        </w:rPr>
      </w:pPr>
      <w:r w:rsidRPr="0096781C">
        <w:rPr>
          <w:rFonts w:ascii="Arial" w:hAnsi="Arial" w:cs="Arial"/>
          <w:sz w:val="20"/>
        </w:rPr>
        <w:t xml:space="preserve"> </w:t>
      </w:r>
      <w:r w:rsidRPr="0096781C">
        <w:rPr>
          <w:rFonts w:ascii="Arial" w:hAnsi="Arial" w:cs="Arial"/>
          <w:b/>
          <w:sz w:val="20"/>
        </w:rPr>
        <w:t>d</w:t>
      </w:r>
      <w:r w:rsidR="004B2524" w:rsidRPr="0096781C">
        <w:rPr>
          <w:rFonts w:ascii="Arial" w:hAnsi="Arial" w:cs="Arial"/>
          <w:b/>
          <w:sz w:val="20"/>
        </w:rPr>
        <w:t>okumentace</w:t>
      </w:r>
      <w:r w:rsidR="004B2524" w:rsidRPr="0096781C">
        <w:rPr>
          <w:rFonts w:ascii="Arial" w:hAnsi="Arial" w:cs="Arial"/>
          <w:sz w:val="20"/>
        </w:rPr>
        <w:t xml:space="preserve"> skutečného provedení stavby</w:t>
      </w:r>
      <w:r w:rsidR="009A2C2A">
        <w:rPr>
          <w:rFonts w:ascii="Arial" w:hAnsi="Arial" w:cs="Arial"/>
          <w:sz w:val="20"/>
        </w:rPr>
        <w:t xml:space="preserve"> (v rozsahu min. dle 499/2006 Sb.)</w:t>
      </w:r>
    </w:p>
    <w:p w:rsidR="004B2524" w:rsidRPr="00885F20" w:rsidRDefault="004B2524" w:rsidP="00543440">
      <w:pPr>
        <w:pStyle w:val="Textvbloku"/>
        <w:numPr>
          <w:ilvl w:val="1"/>
          <w:numId w:val="6"/>
        </w:numPr>
        <w:rPr>
          <w:rFonts w:ascii="Arial" w:hAnsi="Arial" w:cs="Arial"/>
          <w:sz w:val="20"/>
          <w:u w:val="single"/>
        </w:rPr>
      </w:pPr>
      <w:r w:rsidRPr="0096781C">
        <w:rPr>
          <w:rFonts w:ascii="Arial" w:hAnsi="Arial" w:cs="Arial"/>
          <w:sz w:val="20"/>
        </w:rPr>
        <w:t>Stavba</w:t>
      </w:r>
      <w:r w:rsidR="00AA3990" w:rsidRPr="0096781C">
        <w:rPr>
          <w:rFonts w:ascii="Arial" w:hAnsi="Arial" w:cs="Arial"/>
          <w:bCs/>
          <w:sz w:val="20"/>
        </w:rPr>
        <w:t xml:space="preserve"> </w:t>
      </w:r>
      <w:r w:rsidRPr="0096781C">
        <w:rPr>
          <w:rFonts w:ascii="Arial" w:hAnsi="Arial" w:cs="Arial"/>
          <w:bCs/>
          <w:sz w:val="20"/>
        </w:rPr>
        <w:t xml:space="preserve">je členěna na následující </w:t>
      </w:r>
      <w:r w:rsidR="00340259" w:rsidRPr="0096781C">
        <w:rPr>
          <w:rFonts w:ascii="Arial" w:hAnsi="Arial" w:cs="Arial"/>
          <w:b/>
          <w:bCs/>
          <w:sz w:val="20"/>
        </w:rPr>
        <w:t>stavební objekty</w:t>
      </w:r>
      <w:r w:rsidR="00B33F4F" w:rsidRPr="0096781C">
        <w:rPr>
          <w:rFonts w:ascii="Arial" w:hAnsi="Arial" w:cs="Arial"/>
          <w:b/>
          <w:bCs/>
          <w:sz w:val="20"/>
        </w:rPr>
        <w:t xml:space="preserve"> a provozní soubory</w:t>
      </w:r>
      <w:r w:rsidRPr="0096781C">
        <w:rPr>
          <w:rFonts w:ascii="Arial" w:hAnsi="Arial" w:cs="Arial"/>
          <w:b/>
          <w:bCs/>
          <w:sz w:val="20"/>
        </w:rPr>
        <w:t>:</w:t>
      </w:r>
    </w:p>
    <w:p w:rsidR="00F028C8" w:rsidRDefault="00703445" w:rsidP="00A34A74">
      <w:pPr>
        <w:pStyle w:val="Textvbloku"/>
        <w:numPr>
          <w:ilvl w:val="2"/>
          <w:numId w:val="6"/>
        </w:numPr>
        <w:tabs>
          <w:tab w:val="left" w:pos="2835"/>
        </w:tabs>
        <w:ind w:right="0"/>
        <w:rPr>
          <w:rFonts w:ascii="Arial" w:hAnsi="Arial" w:cs="Arial"/>
          <w:sz w:val="20"/>
        </w:rPr>
      </w:pPr>
      <w:r w:rsidRPr="0096781C">
        <w:rPr>
          <w:rFonts w:ascii="Arial" w:hAnsi="Arial" w:cs="Arial"/>
        </w:rPr>
        <w:lastRenderedPageBreak/>
        <w:t xml:space="preserve"> </w:t>
      </w:r>
      <w:r w:rsidR="00F03B4F" w:rsidRPr="0096781C">
        <w:rPr>
          <w:rFonts w:ascii="Arial" w:hAnsi="Arial" w:cs="Arial"/>
          <w:sz w:val="20"/>
        </w:rPr>
        <w:t xml:space="preserve">Stavební </w:t>
      </w:r>
      <w:r w:rsidR="0095107A">
        <w:rPr>
          <w:rFonts w:ascii="Arial" w:hAnsi="Arial" w:cs="Arial"/>
          <w:sz w:val="20"/>
        </w:rPr>
        <w:t>dokumentace je řešena jako jeden stavební objekt.</w:t>
      </w:r>
    </w:p>
    <w:p w:rsidR="004B2524" w:rsidRPr="00885F20" w:rsidRDefault="004B2524" w:rsidP="00543440">
      <w:pPr>
        <w:pStyle w:val="Textvbloku"/>
        <w:numPr>
          <w:ilvl w:val="1"/>
          <w:numId w:val="6"/>
        </w:numPr>
        <w:spacing w:after="100"/>
        <w:ind w:right="-91"/>
        <w:rPr>
          <w:rFonts w:ascii="Arial" w:hAnsi="Arial" w:cs="Arial"/>
          <w:sz w:val="20"/>
          <w:u w:val="single"/>
        </w:rPr>
      </w:pPr>
      <w:r w:rsidRPr="0096781C">
        <w:rPr>
          <w:rFonts w:ascii="Arial" w:hAnsi="Arial" w:cs="Arial"/>
          <w:sz w:val="20"/>
        </w:rPr>
        <w:t>Zhotovitel odpovídá za to, že dílo bude r</w:t>
      </w:r>
      <w:r w:rsidR="00AD13C7" w:rsidRPr="0096781C">
        <w:rPr>
          <w:rFonts w:ascii="Arial" w:hAnsi="Arial" w:cs="Arial"/>
          <w:sz w:val="20"/>
        </w:rPr>
        <w:t>ealizováno v uvedeném členění, rozsahu, kvalitě a s parametry</w:t>
      </w:r>
      <w:r w:rsidRPr="0096781C">
        <w:rPr>
          <w:rFonts w:ascii="Arial" w:hAnsi="Arial" w:cs="Arial"/>
          <w:sz w:val="20"/>
        </w:rPr>
        <w:t xml:space="preserve"> stanovenými projektovou dokumentací, </w:t>
      </w:r>
      <w:r w:rsidR="00340259" w:rsidRPr="0096781C">
        <w:rPr>
          <w:rFonts w:ascii="Arial" w:hAnsi="Arial" w:cs="Arial"/>
          <w:sz w:val="20"/>
        </w:rPr>
        <w:t xml:space="preserve">stavebním povolením, investičním záměrem a </w:t>
      </w:r>
      <w:r w:rsidRPr="0096781C">
        <w:rPr>
          <w:rFonts w:ascii="Arial" w:hAnsi="Arial" w:cs="Arial"/>
          <w:sz w:val="20"/>
        </w:rPr>
        <w:t>touto smlouvou</w:t>
      </w:r>
      <w:r w:rsidR="00F10D20" w:rsidRPr="0096781C">
        <w:rPr>
          <w:rFonts w:ascii="Arial" w:hAnsi="Arial" w:cs="Arial"/>
          <w:sz w:val="20"/>
        </w:rPr>
        <w:t xml:space="preserve">. </w:t>
      </w:r>
      <w:r w:rsidR="00340259" w:rsidRPr="0096781C">
        <w:rPr>
          <w:rFonts w:ascii="Arial" w:hAnsi="Arial" w:cs="Arial"/>
          <w:sz w:val="20"/>
        </w:rPr>
        <w:t>V rámci zhotovení díla se z</w:t>
      </w:r>
      <w:r w:rsidR="00F10D20" w:rsidRPr="0096781C">
        <w:rPr>
          <w:rFonts w:ascii="Arial" w:hAnsi="Arial" w:cs="Arial"/>
          <w:sz w:val="20"/>
        </w:rPr>
        <w:t xml:space="preserve">hotovitel zavazuje ověřit </w:t>
      </w:r>
      <w:r w:rsidR="00340259" w:rsidRPr="0096781C">
        <w:rPr>
          <w:rFonts w:ascii="Arial" w:hAnsi="Arial" w:cs="Arial"/>
          <w:sz w:val="20"/>
        </w:rPr>
        <w:t>a zkontrolovat všechny vstupní údaje a podklady předložené objednatelem a na jejich nedostatky neprodleně upozornit.</w:t>
      </w:r>
      <w:r w:rsidR="002E4314" w:rsidRPr="00885F20">
        <w:rPr>
          <w:rFonts w:ascii="Arial" w:hAnsi="Arial" w:cs="Arial"/>
          <w:sz w:val="20"/>
        </w:rPr>
        <w:t xml:space="preserve"> </w:t>
      </w:r>
    </w:p>
    <w:p w:rsidR="002E4314" w:rsidRPr="00885F20" w:rsidRDefault="002E4314" w:rsidP="00543440">
      <w:pPr>
        <w:pStyle w:val="Textvbloku"/>
        <w:numPr>
          <w:ilvl w:val="1"/>
          <w:numId w:val="6"/>
        </w:numPr>
        <w:spacing w:after="100"/>
        <w:ind w:right="-91"/>
        <w:rPr>
          <w:rFonts w:ascii="Arial" w:hAnsi="Arial" w:cs="Arial"/>
          <w:sz w:val="20"/>
        </w:rPr>
      </w:pPr>
      <w:r w:rsidRPr="00885F20">
        <w:rPr>
          <w:rFonts w:ascii="Arial" w:hAnsi="Arial" w:cs="Arial"/>
          <w:b/>
          <w:bCs/>
          <w:sz w:val="20"/>
        </w:rPr>
        <w:t>Kompletní dodávkou</w:t>
      </w:r>
      <w:r w:rsidR="004B2524" w:rsidRPr="00885F20">
        <w:rPr>
          <w:rFonts w:ascii="Arial" w:hAnsi="Arial" w:cs="Arial"/>
          <w:b/>
          <w:bCs/>
          <w:sz w:val="20"/>
        </w:rPr>
        <w:t xml:space="preserve"> stavby </w:t>
      </w:r>
      <w:r w:rsidR="004B2524" w:rsidRPr="00885F20">
        <w:rPr>
          <w:rFonts w:ascii="Arial" w:hAnsi="Arial" w:cs="Arial"/>
          <w:sz w:val="20"/>
        </w:rPr>
        <w:t>se rozum</w:t>
      </w:r>
      <w:r w:rsidR="00802662" w:rsidRPr="00885F20">
        <w:rPr>
          <w:rFonts w:ascii="Arial" w:hAnsi="Arial" w:cs="Arial"/>
          <w:sz w:val="20"/>
        </w:rPr>
        <w:t>í úplné, funkční</w:t>
      </w:r>
      <w:r w:rsidR="004B2524" w:rsidRPr="00885F20">
        <w:rPr>
          <w:rFonts w:ascii="Arial" w:hAnsi="Arial" w:cs="Arial"/>
          <w:sz w:val="20"/>
        </w:rPr>
        <w:t xml:space="preserve"> a bezv</w:t>
      </w:r>
      <w:r w:rsidR="00802662" w:rsidRPr="00885F20">
        <w:rPr>
          <w:rFonts w:ascii="Arial" w:hAnsi="Arial" w:cs="Arial"/>
          <w:sz w:val="20"/>
        </w:rPr>
        <w:t>adné provedení všech stavebních a</w:t>
      </w:r>
      <w:r w:rsidR="004B2524" w:rsidRPr="00885F20">
        <w:rPr>
          <w:rFonts w:ascii="Arial" w:hAnsi="Arial" w:cs="Arial"/>
          <w:sz w:val="20"/>
        </w:rPr>
        <w:t xml:space="preserve">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w:t>
      </w:r>
      <w:r w:rsidR="00F54282" w:rsidRPr="00885F20">
        <w:rPr>
          <w:rFonts w:ascii="Arial" w:hAnsi="Arial" w:cs="Arial"/>
          <w:sz w:val="20"/>
        </w:rPr>
        <w:t>ytné.</w:t>
      </w:r>
    </w:p>
    <w:p w:rsidR="004B2524" w:rsidRPr="00885F20" w:rsidRDefault="00F54282" w:rsidP="00543440">
      <w:pPr>
        <w:pStyle w:val="Textvbloku"/>
        <w:numPr>
          <w:ilvl w:val="1"/>
          <w:numId w:val="6"/>
        </w:numPr>
        <w:rPr>
          <w:rFonts w:ascii="Arial" w:hAnsi="Arial" w:cs="Arial"/>
          <w:b/>
          <w:sz w:val="20"/>
        </w:rPr>
      </w:pPr>
      <w:r w:rsidRPr="00885F20">
        <w:rPr>
          <w:rFonts w:ascii="Arial" w:hAnsi="Arial" w:cs="Arial"/>
          <w:sz w:val="20"/>
        </w:rPr>
        <w:t>Zhotovení díla zahrnuje i</w:t>
      </w:r>
      <w:r w:rsidR="004B2524" w:rsidRPr="00885F20">
        <w:rPr>
          <w:rFonts w:ascii="Arial" w:hAnsi="Arial" w:cs="Arial"/>
          <w:sz w:val="20"/>
        </w:rPr>
        <w:t>:</w:t>
      </w:r>
    </w:p>
    <w:p w:rsidR="00A344A8" w:rsidRPr="000C2ABD" w:rsidRDefault="00F54282" w:rsidP="00543440">
      <w:pPr>
        <w:pStyle w:val="Textvbloku"/>
        <w:numPr>
          <w:ilvl w:val="2"/>
          <w:numId w:val="6"/>
        </w:numPr>
        <w:tabs>
          <w:tab w:val="clear" w:pos="1072"/>
          <w:tab w:val="num" w:pos="1134"/>
        </w:tabs>
        <w:ind w:left="1134" w:hanging="708"/>
        <w:rPr>
          <w:rFonts w:ascii="Arial" w:hAnsi="Arial" w:cs="Arial"/>
          <w:b/>
          <w:sz w:val="20"/>
        </w:rPr>
      </w:pPr>
      <w:r w:rsidRPr="000C2ABD">
        <w:rPr>
          <w:rFonts w:ascii="Arial" w:hAnsi="Arial" w:cs="Arial"/>
          <w:sz w:val="20"/>
        </w:rPr>
        <w:t xml:space="preserve">zřízení </w:t>
      </w:r>
      <w:r w:rsidR="004B2524" w:rsidRPr="000C2ABD">
        <w:rPr>
          <w:rFonts w:ascii="Arial" w:hAnsi="Arial" w:cs="Arial"/>
          <w:sz w:val="20"/>
        </w:rPr>
        <w:t xml:space="preserve">a odstranění </w:t>
      </w:r>
      <w:r w:rsidR="004B2524" w:rsidRPr="000C2ABD">
        <w:rPr>
          <w:rFonts w:ascii="Arial" w:hAnsi="Arial" w:cs="Arial"/>
          <w:b/>
          <w:sz w:val="20"/>
        </w:rPr>
        <w:t>zařízení staveniště</w:t>
      </w:r>
      <w:r w:rsidR="004B2524" w:rsidRPr="000C2ABD">
        <w:rPr>
          <w:rFonts w:ascii="Arial" w:hAnsi="Arial" w:cs="Arial"/>
          <w:sz w:val="20"/>
        </w:rPr>
        <w:t xml:space="preserve"> včetně napojení na technickou infrastrukturu </w:t>
      </w:r>
      <w:r w:rsidR="00A344A8" w:rsidRPr="000C2ABD">
        <w:rPr>
          <w:rFonts w:ascii="Arial" w:hAnsi="Arial" w:cs="Arial"/>
          <w:sz w:val="20"/>
        </w:rPr>
        <w:t>a dodržování „Zásad organizace výroby“ a souvisejících dokladů a předpisů,</w:t>
      </w:r>
    </w:p>
    <w:p w:rsidR="00A344A8" w:rsidRPr="000C2ABD" w:rsidRDefault="00A344A8" w:rsidP="00543440">
      <w:pPr>
        <w:pStyle w:val="Textvbloku"/>
        <w:numPr>
          <w:ilvl w:val="2"/>
          <w:numId w:val="6"/>
        </w:numPr>
        <w:tabs>
          <w:tab w:val="clear" w:pos="1072"/>
          <w:tab w:val="num" w:pos="1134"/>
        </w:tabs>
        <w:ind w:left="1134" w:hanging="708"/>
        <w:rPr>
          <w:rFonts w:ascii="Arial" w:hAnsi="Arial" w:cs="Arial"/>
          <w:b/>
          <w:sz w:val="20"/>
        </w:rPr>
      </w:pPr>
      <w:r w:rsidRPr="000C2ABD">
        <w:rPr>
          <w:rFonts w:ascii="Arial" w:hAnsi="Arial" w:cs="Arial"/>
          <w:sz w:val="20"/>
        </w:rPr>
        <w:t>důsledný úklid všech prostor stavby, staveniště a jeho okolí v průběhu i po dokončení stavby</w:t>
      </w:r>
      <w:r w:rsidR="00385A96" w:rsidRPr="000C2ABD">
        <w:rPr>
          <w:rFonts w:ascii="Arial" w:hAnsi="Arial" w:cs="Arial"/>
          <w:sz w:val="20"/>
        </w:rPr>
        <w:t xml:space="preserve"> </w:t>
      </w:r>
      <w:r w:rsidR="00E74025" w:rsidRPr="000C2ABD">
        <w:rPr>
          <w:rFonts w:ascii="Arial" w:hAnsi="Arial" w:cs="Arial"/>
          <w:sz w:val="20"/>
        </w:rPr>
        <w:t>(obzvláště provádění úklidu v průběhu zemních prací</w:t>
      </w:r>
      <w:r w:rsidR="004E1841">
        <w:rPr>
          <w:rFonts w:ascii="Arial" w:hAnsi="Arial" w:cs="Arial"/>
          <w:sz w:val="20"/>
        </w:rPr>
        <w:t>,</w:t>
      </w:r>
      <w:r w:rsidR="00E74025" w:rsidRPr="000C2ABD">
        <w:rPr>
          <w:rFonts w:ascii="Arial" w:hAnsi="Arial" w:cs="Arial"/>
          <w:sz w:val="20"/>
        </w:rPr>
        <w:t xml:space="preserve"> a to bezodkladně po znečištění přístupových, příjezdných komunikací a prostor dopravního napojení stavebních pozemků včetně jejich okolí)</w:t>
      </w:r>
      <w:r w:rsidRPr="000C2ABD">
        <w:rPr>
          <w:rFonts w:ascii="Arial" w:hAnsi="Arial" w:cs="Arial"/>
          <w:sz w:val="20"/>
        </w:rPr>
        <w:t>,</w:t>
      </w:r>
    </w:p>
    <w:p w:rsidR="00A344A8" w:rsidRPr="000C2ABD" w:rsidRDefault="00A344A8" w:rsidP="00543440">
      <w:pPr>
        <w:pStyle w:val="Textvbloku"/>
        <w:numPr>
          <w:ilvl w:val="2"/>
          <w:numId w:val="6"/>
        </w:numPr>
        <w:tabs>
          <w:tab w:val="clear" w:pos="1072"/>
          <w:tab w:val="num" w:pos="1134"/>
        </w:tabs>
        <w:ind w:left="1134" w:hanging="708"/>
        <w:rPr>
          <w:rFonts w:ascii="Arial" w:hAnsi="Arial" w:cs="Arial"/>
          <w:b/>
          <w:sz w:val="20"/>
        </w:rPr>
      </w:pPr>
      <w:r w:rsidRPr="000C2ABD">
        <w:rPr>
          <w:rFonts w:ascii="Arial" w:hAnsi="Arial" w:cs="Arial"/>
          <w:b/>
          <w:sz w:val="20"/>
        </w:rPr>
        <w:t>zabezpečení podmínek stanovených správci</w:t>
      </w:r>
      <w:r w:rsidRPr="000C2ABD">
        <w:rPr>
          <w:rFonts w:ascii="Arial" w:hAnsi="Arial" w:cs="Arial"/>
          <w:sz w:val="20"/>
        </w:rPr>
        <w:t xml:space="preserve"> dopr</w:t>
      </w:r>
      <w:r w:rsidR="00AB54B9" w:rsidRPr="000C2ABD">
        <w:rPr>
          <w:rFonts w:ascii="Arial" w:hAnsi="Arial" w:cs="Arial"/>
          <w:sz w:val="20"/>
        </w:rPr>
        <w:t xml:space="preserve">avní a technické infrastruktury </w:t>
      </w:r>
      <w:r w:rsidRPr="000C2ABD">
        <w:rPr>
          <w:rFonts w:ascii="Arial" w:hAnsi="Arial" w:cs="Arial"/>
          <w:sz w:val="20"/>
        </w:rPr>
        <w:t>a účastníků správního řízení dle stavebních povolení a vyjádření jednotlivých účastníků správních řízení,</w:t>
      </w:r>
    </w:p>
    <w:p w:rsidR="00A344A8" w:rsidRPr="000C2ABD" w:rsidRDefault="00A344A8" w:rsidP="00543440">
      <w:pPr>
        <w:pStyle w:val="Textvbloku"/>
        <w:numPr>
          <w:ilvl w:val="2"/>
          <w:numId w:val="6"/>
        </w:numPr>
        <w:tabs>
          <w:tab w:val="clear" w:pos="1072"/>
          <w:tab w:val="num" w:pos="1134"/>
        </w:tabs>
        <w:ind w:left="1134" w:hanging="708"/>
        <w:rPr>
          <w:rFonts w:ascii="Arial" w:hAnsi="Arial" w:cs="Arial"/>
          <w:b/>
          <w:sz w:val="20"/>
        </w:rPr>
      </w:pPr>
      <w:r w:rsidRPr="000C2ABD">
        <w:rPr>
          <w:rFonts w:ascii="Arial" w:hAnsi="Arial" w:cs="Arial"/>
          <w:b/>
          <w:sz w:val="20"/>
        </w:rPr>
        <w:t xml:space="preserve">zachování dopravní obslužnosti </w:t>
      </w:r>
      <w:r w:rsidRPr="000C2ABD">
        <w:rPr>
          <w:rFonts w:ascii="Arial" w:hAnsi="Arial" w:cs="Arial"/>
          <w:sz w:val="20"/>
        </w:rPr>
        <w:t>okolních objektů a pozemků při realizaci díla,</w:t>
      </w:r>
    </w:p>
    <w:p w:rsidR="00A344A8" w:rsidRPr="000C2ABD" w:rsidRDefault="00A344A8" w:rsidP="00543440">
      <w:pPr>
        <w:pStyle w:val="Textvbloku"/>
        <w:numPr>
          <w:ilvl w:val="2"/>
          <w:numId w:val="6"/>
        </w:numPr>
        <w:tabs>
          <w:tab w:val="clear" w:pos="1072"/>
          <w:tab w:val="num" w:pos="1134"/>
        </w:tabs>
        <w:ind w:left="1134" w:hanging="708"/>
        <w:rPr>
          <w:rFonts w:ascii="Arial" w:hAnsi="Arial" w:cs="Arial"/>
          <w:b/>
          <w:sz w:val="20"/>
        </w:rPr>
      </w:pPr>
      <w:r w:rsidRPr="000C2ABD">
        <w:rPr>
          <w:rFonts w:ascii="Arial" w:hAnsi="Arial" w:cs="Arial"/>
          <w:sz w:val="20"/>
        </w:rPr>
        <w:t xml:space="preserve">projednání a </w:t>
      </w:r>
      <w:r w:rsidRPr="000C2ABD">
        <w:rPr>
          <w:rFonts w:ascii="Arial" w:hAnsi="Arial" w:cs="Arial"/>
          <w:b/>
          <w:sz w:val="20"/>
        </w:rPr>
        <w:t>zajištění</w:t>
      </w:r>
      <w:r w:rsidRPr="000C2ABD">
        <w:rPr>
          <w:rFonts w:ascii="Arial" w:hAnsi="Arial" w:cs="Arial"/>
          <w:sz w:val="20"/>
        </w:rPr>
        <w:t xml:space="preserve"> případného zvláštního </w:t>
      </w:r>
      <w:r w:rsidRPr="000C2ABD">
        <w:rPr>
          <w:rFonts w:ascii="Arial" w:hAnsi="Arial" w:cs="Arial"/>
          <w:b/>
          <w:sz w:val="20"/>
        </w:rPr>
        <w:t>užívání komunikací a veřejných ploch</w:t>
      </w:r>
      <w:r w:rsidRPr="000C2ABD">
        <w:rPr>
          <w:rFonts w:ascii="Arial" w:hAnsi="Arial" w:cs="Arial"/>
          <w:sz w:val="20"/>
        </w:rPr>
        <w:t xml:space="preserve"> včetně úhrady vyměřených poplatků a nájemného</w:t>
      </w:r>
      <w:r w:rsidR="00337C15" w:rsidRPr="000C2ABD">
        <w:rPr>
          <w:rFonts w:ascii="Arial" w:hAnsi="Arial" w:cs="Arial"/>
          <w:sz w:val="20"/>
        </w:rPr>
        <w:t xml:space="preserve"> za užívání těchto ploch,</w:t>
      </w:r>
    </w:p>
    <w:p w:rsidR="00A344A8" w:rsidRPr="000C2ABD" w:rsidRDefault="00337C15" w:rsidP="00543440">
      <w:pPr>
        <w:pStyle w:val="Textvbloku"/>
        <w:numPr>
          <w:ilvl w:val="2"/>
          <w:numId w:val="6"/>
        </w:numPr>
        <w:tabs>
          <w:tab w:val="clear" w:pos="1072"/>
          <w:tab w:val="num" w:pos="1134"/>
        </w:tabs>
        <w:ind w:left="1134" w:hanging="708"/>
        <w:rPr>
          <w:rFonts w:ascii="Arial" w:hAnsi="Arial" w:cs="Arial"/>
          <w:b/>
          <w:sz w:val="20"/>
        </w:rPr>
      </w:pPr>
      <w:r w:rsidRPr="000C2ABD">
        <w:rPr>
          <w:rFonts w:ascii="Arial" w:hAnsi="Arial" w:cs="Arial"/>
          <w:b/>
          <w:sz w:val="20"/>
        </w:rPr>
        <w:t>uvedení</w:t>
      </w:r>
      <w:r w:rsidRPr="000C2ABD">
        <w:rPr>
          <w:rFonts w:ascii="Arial" w:hAnsi="Arial" w:cs="Arial"/>
          <w:sz w:val="20"/>
        </w:rPr>
        <w:t xml:space="preserve"> všech povrchů a konstrukcí dotčených stavbou </w:t>
      </w:r>
      <w:r w:rsidRPr="000C2ABD">
        <w:rPr>
          <w:rFonts w:ascii="Arial" w:hAnsi="Arial" w:cs="Arial"/>
          <w:b/>
          <w:sz w:val="20"/>
        </w:rPr>
        <w:t xml:space="preserve">do původního stavu </w:t>
      </w:r>
      <w:r w:rsidRPr="000C2ABD">
        <w:rPr>
          <w:rFonts w:ascii="Arial" w:hAnsi="Arial" w:cs="Arial"/>
          <w:sz w:val="20"/>
        </w:rPr>
        <w:t>(komunikace, chodníky, zeleň, příkopy, propustky atd.) před dokončením díla,</w:t>
      </w:r>
    </w:p>
    <w:p w:rsidR="00337C15" w:rsidRPr="000C2ABD" w:rsidRDefault="000C2ABD" w:rsidP="00543440">
      <w:pPr>
        <w:pStyle w:val="Textvbloku"/>
        <w:numPr>
          <w:ilvl w:val="2"/>
          <w:numId w:val="6"/>
        </w:numPr>
        <w:tabs>
          <w:tab w:val="clear" w:pos="1072"/>
          <w:tab w:val="num" w:pos="1134"/>
        </w:tabs>
        <w:ind w:left="1134" w:hanging="708"/>
        <w:rPr>
          <w:rFonts w:ascii="Arial" w:hAnsi="Arial" w:cs="Arial"/>
          <w:sz w:val="20"/>
        </w:rPr>
      </w:pPr>
      <w:r w:rsidRPr="000C2ABD">
        <w:rPr>
          <w:rFonts w:ascii="Arial" w:hAnsi="Arial" w:cs="Arial"/>
          <w:b/>
          <w:sz w:val="20"/>
        </w:rPr>
        <w:t>kompletační a koordinační činnost</w:t>
      </w:r>
      <w:r w:rsidRPr="000C2ABD">
        <w:rPr>
          <w:rFonts w:ascii="Arial" w:hAnsi="Arial" w:cs="Arial"/>
          <w:sz w:val="20"/>
        </w:rPr>
        <w:t xml:space="preserve"> při realizaci stavby, tj. např. zajištění a provedení všech opatření organizačního a stavebně technologického charakteru (včetně zpracování postupových harmonogramů), koordinace se stavbami v okolí staveniště prováděnými v termínu realizace díla, koordinace osazení koncových prvků (zásuvek, světel, vypínačů, kamer, umyvadel, WC, baterií, výlevek apod.) v souladu s projektem interiéru </w:t>
      </w:r>
      <w:r w:rsidR="00260B5A">
        <w:rPr>
          <w:rFonts w:ascii="Arial" w:hAnsi="Arial" w:cs="Arial"/>
          <w:sz w:val="20"/>
        </w:rPr>
        <w:t xml:space="preserve">nebo </w:t>
      </w:r>
      <w:r w:rsidR="00964ADD">
        <w:rPr>
          <w:rFonts w:ascii="Arial" w:hAnsi="Arial" w:cs="Arial"/>
          <w:sz w:val="20"/>
        </w:rPr>
        <w:t xml:space="preserve">projektem </w:t>
      </w:r>
      <w:r w:rsidR="00260B5A">
        <w:rPr>
          <w:rFonts w:ascii="Arial" w:hAnsi="Arial" w:cs="Arial"/>
          <w:sz w:val="20"/>
        </w:rPr>
        <w:t>expozic</w:t>
      </w:r>
      <w:r w:rsidR="00964ADD">
        <w:rPr>
          <w:rFonts w:ascii="Arial" w:hAnsi="Arial" w:cs="Arial"/>
          <w:sz w:val="20"/>
        </w:rPr>
        <w:t xml:space="preserve"> a výstavních prostor</w:t>
      </w:r>
      <w:r w:rsidR="00260B5A">
        <w:rPr>
          <w:rFonts w:ascii="Arial" w:hAnsi="Arial" w:cs="Arial"/>
          <w:sz w:val="20"/>
        </w:rPr>
        <w:t xml:space="preserve"> </w:t>
      </w:r>
      <w:r w:rsidRPr="000C2ABD">
        <w:rPr>
          <w:rFonts w:ascii="Arial" w:hAnsi="Arial" w:cs="Arial"/>
          <w:sz w:val="20"/>
        </w:rPr>
        <w:t>apod.</w:t>
      </w:r>
      <w:r w:rsidR="00337C15" w:rsidRPr="000C2ABD">
        <w:rPr>
          <w:rFonts w:ascii="Arial" w:hAnsi="Arial" w:cs="Arial"/>
          <w:sz w:val="20"/>
        </w:rPr>
        <w:t>,</w:t>
      </w:r>
    </w:p>
    <w:p w:rsidR="004B2524" w:rsidRPr="00B004AF" w:rsidRDefault="00337C15" w:rsidP="00543440">
      <w:pPr>
        <w:pStyle w:val="Textvbloku"/>
        <w:numPr>
          <w:ilvl w:val="2"/>
          <w:numId w:val="6"/>
        </w:numPr>
        <w:tabs>
          <w:tab w:val="clear" w:pos="1072"/>
          <w:tab w:val="num" w:pos="1134"/>
        </w:tabs>
        <w:ind w:left="1134" w:hanging="708"/>
        <w:rPr>
          <w:rFonts w:ascii="Arial" w:hAnsi="Arial" w:cs="Arial"/>
          <w:b/>
          <w:sz w:val="20"/>
        </w:rPr>
      </w:pPr>
      <w:r w:rsidRPr="00747AFE">
        <w:rPr>
          <w:rFonts w:ascii="Arial" w:hAnsi="Arial" w:cs="Arial"/>
          <w:sz w:val="20"/>
        </w:rPr>
        <w:t>provedení</w:t>
      </w:r>
      <w:r w:rsidR="004B2524" w:rsidRPr="00747AFE">
        <w:rPr>
          <w:rFonts w:ascii="Arial" w:hAnsi="Arial" w:cs="Arial"/>
          <w:sz w:val="20"/>
        </w:rPr>
        <w:t xml:space="preserve"> všech </w:t>
      </w:r>
      <w:r w:rsidR="004B2524" w:rsidRPr="00747AFE">
        <w:rPr>
          <w:rFonts w:ascii="Arial" w:hAnsi="Arial" w:cs="Arial"/>
          <w:b/>
          <w:sz w:val="20"/>
        </w:rPr>
        <w:t>doplňujících průzkumů a</w:t>
      </w:r>
      <w:r w:rsidRPr="00747AFE">
        <w:rPr>
          <w:rFonts w:ascii="Arial" w:hAnsi="Arial" w:cs="Arial"/>
          <w:b/>
          <w:sz w:val="20"/>
        </w:rPr>
        <w:t xml:space="preserve"> s tím spojených</w:t>
      </w:r>
      <w:r w:rsidR="004B2524" w:rsidRPr="00747AFE">
        <w:rPr>
          <w:rFonts w:ascii="Arial" w:hAnsi="Arial" w:cs="Arial"/>
          <w:b/>
          <w:sz w:val="20"/>
        </w:rPr>
        <w:t xml:space="preserve"> výpočtů</w:t>
      </w:r>
      <w:r w:rsidR="004B2524" w:rsidRPr="00747AFE">
        <w:rPr>
          <w:rFonts w:ascii="Arial" w:hAnsi="Arial" w:cs="Arial"/>
          <w:sz w:val="20"/>
        </w:rPr>
        <w:t xml:space="preserve"> nutných pro řádné provedení a dokončení díla</w:t>
      </w:r>
      <w:r w:rsidRPr="00747AFE">
        <w:rPr>
          <w:rFonts w:ascii="Arial" w:hAnsi="Arial" w:cs="Arial"/>
          <w:sz w:val="20"/>
        </w:rPr>
        <w:t>,</w:t>
      </w:r>
    </w:p>
    <w:p w:rsidR="00337C15" w:rsidRPr="00747AFE" w:rsidRDefault="00337C15" w:rsidP="00543440">
      <w:pPr>
        <w:pStyle w:val="Textvbloku"/>
        <w:numPr>
          <w:ilvl w:val="2"/>
          <w:numId w:val="6"/>
        </w:numPr>
        <w:tabs>
          <w:tab w:val="clear" w:pos="1072"/>
          <w:tab w:val="num" w:pos="1134"/>
        </w:tabs>
        <w:ind w:left="1134" w:hanging="708"/>
        <w:rPr>
          <w:rFonts w:ascii="Arial" w:hAnsi="Arial" w:cs="Arial"/>
          <w:b/>
          <w:sz w:val="20"/>
        </w:rPr>
      </w:pPr>
      <w:r w:rsidRPr="00747AFE">
        <w:rPr>
          <w:rFonts w:ascii="Arial" w:hAnsi="Arial" w:cs="Arial"/>
          <w:sz w:val="20"/>
        </w:rPr>
        <w:t xml:space="preserve">zpracování </w:t>
      </w:r>
      <w:r w:rsidRPr="00747AFE">
        <w:rPr>
          <w:rFonts w:ascii="Arial" w:hAnsi="Arial" w:cs="Arial"/>
          <w:b/>
          <w:sz w:val="20"/>
        </w:rPr>
        <w:t>dílenské</w:t>
      </w:r>
      <w:r w:rsidRPr="00747AFE">
        <w:rPr>
          <w:rFonts w:ascii="Arial" w:hAnsi="Arial" w:cs="Arial"/>
          <w:sz w:val="20"/>
        </w:rPr>
        <w:t xml:space="preserve"> a </w:t>
      </w:r>
      <w:r w:rsidRPr="00747AFE">
        <w:rPr>
          <w:rFonts w:ascii="Arial" w:hAnsi="Arial" w:cs="Arial"/>
          <w:b/>
          <w:sz w:val="20"/>
        </w:rPr>
        <w:t>výrobní dokumentace</w:t>
      </w:r>
      <w:r w:rsidRPr="00747AFE">
        <w:rPr>
          <w:rFonts w:ascii="Arial" w:hAnsi="Arial" w:cs="Arial"/>
          <w:sz w:val="20"/>
        </w:rPr>
        <w:t xml:space="preserve"> u těch částí staveb, kde bude požadována na kontrolním dni (KD) stavby. Tato dokumentace musí být na KD před realizací dotčené části díla odsouhlasena</w:t>
      </w:r>
      <w:r w:rsidR="004E1841">
        <w:rPr>
          <w:rFonts w:ascii="Arial" w:hAnsi="Arial" w:cs="Arial"/>
          <w:sz w:val="20"/>
        </w:rPr>
        <w:t>,</w:t>
      </w:r>
      <w:r w:rsidRPr="00747AFE">
        <w:rPr>
          <w:rFonts w:ascii="Arial" w:hAnsi="Arial" w:cs="Arial"/>
          <w:sz w:val="20"/>
        </w:rPr>
        <w:t xml:space="preserve"> a to v dostatečném časovém předstihu, aby nemohlo dojít ke zpoždění stavby z důvodu neodsouhlasení výrobní dokumentace. V případě požadavku musí být požadavky účastníků KD zapracovány do výrobní dokumentace.</w:t>
      </w:r>
    </w:p>
    <w:p w:rsidR="00337C15" w:rsidRPr="0096781C" w:rsidRDefault="000C2ABD" w:rsidP="00543440">
      <w:pPr>
        <w:pStyle w:val="Textvbloku"/>
        <w:numPr>
          <w:ilvl w:val="2"/>
          <w:numId w:val="6"/>
        </w:numPr>
        <w:tabs>
          <w:tab w:val="clear" w:pos="1072"/>
          <w:tab w:val="num" w:pos="1134"/>
        </w:tabs>
        <w:ind w:left="1134" w:hanging="708"/>
        <w:rPr>
          <w:rFonts w:ascii="Arial" w:hAnsi="Arial" w:cs="Arial"/>
          <w:b/>
          <w:sz w:val="20"/>
        </w:rPr>
      </w:pPr>
      <w:r w:rsidRPr="000C2ABD">
        <w:rPr>
          <w:rFonts w:ascii="Arial" w:hAnsi="Arial" w:cs="Arial"/>
          <w:b/>
          <w:sz w:val="20"/>
        </w:rPr>
        <w:t>provedení demolice a demontáže</w:t>
      </w:r>
      <w:r w:rsidRPr="000C2ABD">
        <w:rPr>
          <w:rFonts w:ascii="Arial" w:hAnsi="Arial" w:cs="Arial"/>
          <w:sz w:val="20"/>
        </w:rPr>
        <w:t xml:space="preserve"> stávajících zařízení a stavebních konstrukcí</w:t>
      </w:r>
      <w:r w:rsidR="004E1841">
        <w:rPr>
          <w:rFonts w:ascii="Arial" w:hAnsi="Arial" w:cs="Arial"/>
          <w:sz w:val="20"/>
        </w:rPr>
        <w:t>,</w:t>
      </w:r>
      <w:r w:rsidR="00983F01">
        <w:rPr>
          <w:rFonts w:ascii="Arial" w:hAnsi="Arial" w:cs="Arial"/>
          <w:sz w:val="20"/>
        </w:rPr>
        <w:t xml:space="preserve"> pokud se v rámci projektu řeší. Z</w:t>
      </w:r>
      <w:r w:rsidRPr="000C2ABD">
        <w:rPr>
          <w:rFonts w:ascii="Arial" w:hAnsi="Arial" w:cs="Arial"/>
          <w:sz w:val="20"/>
        </w:rPr>
        <w:t>hotovitelem demolovaný a demontovaný materiál se stává odpadem a zhotovitel jako původce odpadu s ním bude nakládat pouze v souladu se zákonem č</w:t>
      </w:r>
      <w:r w:rsidR="00BD70EC">
        <w:rPr>
          <w:rFonts w:ascii="Arial" w:hAnsi="Arial" w:cs="Arial"/>
          <w:sz w:val="20"/>
        </w:rPr>
        <w:t>. 541/2020</w:t>
      </w:r>
      <w:r w:rsidRPr="000C2ABD">
        <w:rPr>
          <w:rFonts w:ascii="Arial" w:hAnsi="Arial" w:cs="Arial"/>
          <w:sz w:val="20"/>
        </w:rPr>
        <w:t xml:space="preserve"> Sb., o odpadech, a jeho </w:t>
      </w:r>
      <w:r>
        <w:rPr>
          <w:rFonts w:ascii="Arial" w:hAnsi="Arial" w:cs="Arial"/>
          <w:sz w:val="20"/>
        </w:rPr>
        <w:t>prováděcími předpisy</w:t>
      </w:r>
      <w:r w:rsidR="00703445" w:rsidRPr="0096781C">
        <w:rPr>
          <w:rFonts w:ascii="Arial" w:hAnsi="Arial" w:cs="Arial"/>
          <w:sz w:val="20"/>
        </w:rPr>
        <w:t>,</w:t>
      </w:r>
    </w:p>
    <w:p w:rsidR="00342DB0" w:rsidRPr="0096781C" w:rsidRDefault="00342DB0"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b/>
          <w:sz w:val="20"/>
        </w:rPr>
        <w:t>demolovaný a demontovaný materiál</w:t>
      </w:r>
      <w:r w:rsidRPr="0096781C">
        <w:rPr>
          <w:rFonts w:ascii="Arial" w:hAnsi="Arial" w:cs="Arial"/>
          <w:sz w:val="20"/>
        </w:rPr>
        <w:t xml:space="preserve"> nesmí být využit k obchodní činnosti zhotovitele za účelem dosažení zisku. </w:t>
      </w:r>
      <w:r w:rsidR="00A76C7B" w:rsidRPr="0096781C">
        <w:rPr>
          <w:rFonts w:ascii="Arial" w:hAnsi="Arial" w:cs="Arial"/>
          <w:sz w:val="20"/>
        </w:rPr>
        <w:t>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rsidR="00DD694C" w:rsidRPr="0096781C" w:rsidRDefault="00DD694C"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b/>
          <w:sz w:val="20"/>
        </w:rPr>
        <w:t>průběžná likvidace odpadů a obalů</w:t>
      </w:r>
      <w:r w:rsidRPr="0096781C">
        <w:rPr>
          <w:rFonts w:ascii="Arial" w:hAnsi="Arial" w:cs="Arial"/>
          <w:sz w:val="20"/>
        </w:rPr>
        <w:t xml:space="preserve"> v souladu se zákonem č. </w:t>
      </w:r>
      <w:r w:rsidR="00CF6756">
        <w:rPr>
          <w:rFonts w:ascii="Arial" w:hAnsi="Arial" w:cs="Arial"/>
          <w:sz w:val="20"/>
        </w:rPr>
        <w:t>541/2020</w:t>
      </w:r>
      <w:r w:rsidRPr="0096781C">
        <w:rPr>
          <w:rFonts w:ascii="Arial" w:hAnsi="Arial" w:cs="Arial"/>
          <w:sz w:val="20"/>
        </w:rPr>
        <w:t xml:space="preserve"> Sb., o odpadech, a dalších prováděcích předpisů vč. úhrady poplatků za likvidaci odpadu a doložení dokladů o likvidaci nejpozději při předání a převzetí díla,</w:t>
      </w:r>
    </w:p>
    <w:p w:rsidR="00DD694C" w:rsidRPr="0096781C" w:rsidRDefault="00DD694C"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sz w:val="20"/>
        </w:rPr>
        <w:t xml:space="preserve">zajištění </w:t>
      </w:r>
      <w:r w:rsidRPr="0096781C">
        <w:rPr>
          <w:rFonts w:ascii="Arial" w:hAnsi="Arial" w:cs="Arial"/>
          <w:b/>
          <w:sz w:val="20"/>
        </w:rPr>
        <w:t>bezpečnosti a</w:t>
      </w:r>
      <w:r w:rsidRPr="0096781C">
        <w:rPr>
          <w:rFonts w:ascii="Arial" w:hAnsi="Arial" w:cs="Arial"/>
          <w:sz w:val="20"/>
        </w:rPr>
        <w:t xml:space="preserve"> </w:t>
      </w:r>
      <w:r w:rsidRPr="0096781C">
        <w:rPr>
          <w:rFonts w:ascii="Arial" w:hAnsi="Arial" w:cs="Arial"/>
          <w:b/>
          <w:sz w:val="20"/>
        </w:rPr>
        <w:t>ochrany zdraví při práci</w:t>
      </w:r>
      <w:r w:rsidRPr="0096781C">
        <w:rPr>
          <w:rFonts w:ascii="Arial" w:hAnsi="Arial" w:cs="Arial"/>
          <w:sz w:val="20"/>
        </w:rPr>
        <w:t xml:space="preserve"> v souladu s platnými právními předpisy,</w:t>
      </w:r>
    </w:p>
    <w:p w:rsidR="0097682F" w:rsidRPr="0096781C" w:rsidRDefault="0097682F"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sz w:val="20"/>
        </w:rPr>
        <w:t xml:space="preserve">zajištění </w:t>
      </w:r>
      <w:r w:rsidRPr="0096781C">
        <w:rPr>
          <w:rFonts w:ascii="Arial" w:hAnsi="Arial" w:cs="Arial"/>
          <w:b/>
          <w:sz w:val="20"/>
        </w:rPr>
        <w:t>ochrany životního prostředí</w:t>
      </w:r>
      <w:r w:rsidRPr="0096781C">
        <w:rPr>
          <w:rFonts w:ascii="Arial" w:hAnsi="Arial" w:cs="Arial"/>
          <w:sz w:val="20"/>
        </w:rPr>
        <w:t xml:space="preserve"> dle platných právních předpisů při provádění díla,</w:t>
      </w:r>
    </w:p>
    <w:p w:rsidR="00C70405" w:rsidRPr="0096781C" w:rsidRDefault="00C70405"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b/>
          <w:sz w:val="20"/>
        </w:rPr>
        <w:t>umožnit provádění kontrolní</w:t>
      </w:r>
      <w:r w:rsidRPr="0096781C">
        <w:rPr>
          <w:rFonts w:ascii="Arial" w:hAnsi="Arial" w:cs="Arial"/>
          <w:sz w:val="20"/>
        </w:rPr>
        <w:t xml:space="preserve"> prohlídky rozestavěné stavby dle </w:t>
      </w:r>
      <w:r w:rsidR="00CF6756">
        <w:rPr>
          <w:rFonts w:ascii="Arial" w:hAnsi="Arial" w:cs="Arial"/>
          <w:sz w:val="20"/>
        </w:rPr>
        <w:t xml:space="preserve">příslušných ustanovení </w:t>
      </w:r>
      <w:r w:rsidRPr="0096781C">
        <w:rPr>
          <w:rFonts w:ascii="Arial" w:hAnsi="Arial" w:cs="Arial"/>
          <w:sz w:val="20"/>
        </w:rPr>
        <w:t xml:space="preserve"> zákona č. </w:t>
      </w:r>
      <w:r w:rsidR="00CF6756">
        <w:rPr>
          <w:rFonts w:ascii="Arial" w:hAnsi="Arial" w:cs="Arial"/>
          <w:sz w:val="20"/>
        </w:rPr>
        <w:t>283/2021</w:t>
      </w:r>
      <w:r w:rsidRPr="0096781C">
        <w:rPr>
          <w:rFonts w:ascii="Arial" w:hAnsi="Arial" w:cs="Arial"/>
          <w:sz w:val="20"/>
        </w:rPr>
        <w:t xml:space="preserve"> Sb., </w:t>
      </w:r>
      <w:r w:rsidR="002313F6">
        <w:rPr>
          <w:rFonts w:ascii="Arial" w:hAnsi="Arial" w:cs="Arial"/>
          <w:sz w:val="20"/>
        </w:rPr>
        <w:t>stavební zákon</w:t>
      </w:r>
      <w:r w:rsidRPr="0096781C">
        <w:rPr>
          <w:rFonts w:ascii="Arial" w:hAnsi="Arial" w:cs="Arial"/>
          <w:sz w:val="20"/>
        </w:rPr>
        <w:t xml:space="preserve">, </w:t>
      </w:r>
      <w:r w:rsidR="00CB7EB1">
        <w:rPr>
          <w:rFonts w:ascii="Arial" w:hAnsi="Arial" w:cs="Arial"/>
          <w:sz w:val="20"/>
        </w:rPr>
        <w:t xml:space="preserve">ve znění pozdějších předpisů (dále jen „stavební zákon“) </w:t>
      </w:r>
      <w:r w:rsidRPr="0096781C">
        <w:rPr>
          <w:rFonts w:ascii="Arial" w:hAnsi="Arial" w:cs="Arial"/>
          <w:sz w:val="20"/>
        </w:rPr>
        <w:t>a zajistit účast stavbyvedoucího na této kontrolní prohlídce</w:t>
      </w:r>
      <w:r w:rsidRPr="0096781C">
        <w:rPr>
          <w:rFonts w:ascii="Arial" w:hAnsi="Arial" w:cs="Arial"/>
          <w:b/>
          <w:sz w:val="20"/>
        </w:rPr>
        <w:t>,</w:t>
      </w:r>
    </w:p>
    <w:p w:rsidR="007C60F5" w:rsidRPr="0096781C" w:rsidRDefault="007C60F5"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sz w:val="20"/>
        </w:rPr>
        <w:t xml:space="preserve">bezodkladné </w:t>
      </w:r>
      <w:r w:rsidRPr="0096781C">
        <w:rPr>
          <w:rFonts w:ascii="Arial" w:hAnsi="Arial" w:cs="Arial"/>
          <w:b/>
          <w:sz w:val="20"/>
        </w:rPr>
        <w:t>odstranění</w:t>
      </w:r>
      <w:r w:rsidRPr="0096781C">
        <w:rPr>
          <w:rFonts w:ascii="Arial" w:hAnsi="Arial" w:cs="Arial"/>
          <w:sz w:val="20"/>
        </w:rPr>
        <w:t xml:space="preserve"> případných </w:t>
      </w:r>
      <w:r w:rsidRPr="0096781C">
        <w:rPr>
          <w:rFonts w:ascii="Arial" w:hAnsi="Arial" w:cs="Arial"/>
          <w:b/>
          <w:sz w:val="20"/>
        </w:rPr>
        <w:t>závad</w:t>
      </w:r>
      <w:r w:rsidRPr="0096781C">
        <w:rPr>
          <w:rFonts w:ascii="Arial" w:hAnsi="Arial" w:cs="Arial"/>
          <w:sz w:val="20"/>
        </w:rPr>
        <w:t xml:space="preserve"> zjištěných </w:t>
      </w:r>
      <w:r w:rsidRPr="0096781C">
        <w:rPr>
          <w:rFonts w:ascii="Arial" w:hAnsi="Arial" w:cs="Arial"/>
          <w:b/>
          <w:sz w:val="20"/>
        </w:rPr>
        <w:t>při závěrečné kontrolní prohlídce stavby,</w:t>
      </w:r>
    </w:p>
    <w:p w:rsidR="007C60F5" w:rsidRPr="0096781C" w:rsidRDefault="007C60F5" w:rsidP="00543440">
      <w:pPr>
        <w:pStyle w:val="Textvbloku"/>
        <w:numPr>
          <w:ilvl w:val="2"/>
          <w:numId w:val="6"/>
        </w:numPr>
        <w:tabs>
          <w:tab w:val="clear" w:pos="1072"/>
        </w:tabs>
        <w:ind w:left="1134" w:hanging="708"/>
        <w:rPr>
          <w:rFonts w:ascii="Arial" w:hAnsi="Arial" w:cs="Arial"/>
          <w:b/>
          <w:sz w:val="20"/>
        </w:rPr>
      </w:pPr>
      <w:bookmarkStart w:id="3" w:name="_Ref13622482"/>
      <w:r w:rsidRPr="0096781C">
        <w:rPr>
          <w:rFonts w:ascii="Arial" w:hAnsi="Arial" w:cs="Arial"/>
          <w:b/>
          <w:sz w:val="20"/>
        </w:rPr>
        <w:t>dokumentace skutečného provedení a</w:t>
      </w:r>
      <w:r w:rsidR="00983F01">
        <w:rPr>
          <w:rFonts w:ascii="Arial" w:hAnsi="Arial" w:cs="Arial"/>
          <w:b/>
          <w:sz w:val="20"/>
        </w:rPr>
        <w:t xml:space="preserve"> případné</w:t>
      </w:r>
      <w:r w:rsidRPr="0096781C">
        <w:rPr>
          <w:rFonts w:ascii="Arial" w:hAnsi="Arial" w:cs="Arial"/>
          <w:b/>
          <w:sz w:val="20"/>
        </w:rPr>
        <w:t xml:space="preserve"> geodetické zaměření </w:t>
      </w:r>
      <w:r w:rsidRPr="0096781C">
        <w:rPr>
          <w:rFonts w:ascii="Arial" w:hAnsi="Arial" w:cs="Arial"/>
          <w:sz w:val="20"/>
        </w:rPr>
        <w:t>skutečného provedení díla</w:t>
      </w:r>
      <w:r w:rsidR="009C2C14">
        <w:rPr>
          <w:rFonts w:ascii="Arial" w:hAnsi="Arial" w:cs="Arial"/>
          <w:sz w:val="20"/>
        </w:rPr>
        <w:t>,</w:t>
      </w:r>
      <w:r w:rsidR="00260B5A">
        <w:rPr>
          <w:rFonts w:ascii="Arial" w:hAnsi="Arial" w:cs="Arial"/>
          <w:sz w:val="20"/>
        </w:rPr>
        <w:t xml:space="preserve"> </w:t>
      </w:r>
      <w:r w:rsidR="009C2C14" w:rsidRPr="009C2C14">
        <w:rPr>
          <w:rFonts w:ascii="Arial" w:hAnsi="Arial" w:cs="Arial"/>
          <w:sz w:val="20"/>
        </w:rPr>
        <w:t xml:space="preserve">včetně geodetického zaměření nově vybudovaných </w:t>
      </w:r>
      <w:r w:rsidR="00377AD7">
        <w:rPr>
          <w:rFonts w:ascii="Arial" w:hAnsi="Arial" w:cs="Arial"/>
          <w:sz w:val="20"/>
        </w:rPr>
        <w:t xml:space="preserve">komunikací, </w:t>
      </w:r>
      <w:r w:rsidR="009C2C14" w:rsidRPr="009C2C14">
        <w:rPr>
          <w:rFonts w:ascii="Arial" w:hAnsi="Arial" w:cs="Arial"/>
          <w:sz w:val="20"/>
        </w:rPr>
        <w:t xml:space="preserve">inženýrských sítí </w:t>
      </w:r>
      <w:r w:rsidR="009C2C14">
        <w:rPr>
          <w:rFonts w:ascii="Arial" w:hAnsi="Arial" w:cs="Arial"/>
          <w:sz w:val="20"/>
        </w:rPr>
        <w:t>a</w:t>
      </w:r>
      <w:r w:rsidR="009C2C14" w:rsidRPr="009C2C14">
        <w:rPr>
          <w:rFonts w:ascii="Arial" w:hAnsi="Arial" w:cs="Arial"/>
          <w:sz w:val="20"/>
        </w:rPr>
        <w:t xml:space="preserve"> kanalizačních šachet,</w:t>
      </w:r>
      <w:bookmarkEnd w:id="3"/>
    </w:p>
    <w:p w:rsidR="007C60F5" w:rsidRPr="0096781C" w:rsidRDefault="00AD6E4E" w:rsidP="00543440">
      <w:pPr>
        <w:pStyle w:val="Textvbloku"/>
        <w:numPr>
          <w:ilvl w:val="2"/>
          <w:numId w:val="6"/>
        </w:numPr>
        <w:tabs>
          <w:tab w:val="clear" w:pos="1072"/>
          <w:tab w:val="num" w:pos="1134"/>
        </w:tabs>
        <w:ind w:left="1134" w:hanging="708"/>
        <w:rPr>
          <w:rFonts w:ascii="Arial" w:hAnsi="Arial" w:cs="Arial"/>
          <w:sz w:val="20"/>
        </w:rPr>
      </w:pPr>
      <w:r w:rsidRPr="0096781C">
        <w:rPr>
          <w:rFonts w:ascii="Arial" w:hAnsi="Arial" w:cs="Arial"/>
          <w:sz w:val="20"/>
        </w:rPr>
        <w:t>příprava podkladů a součinnost pro zajištění kolaudace stavby a případné změny stavby</w:t>
      </w:r>
      <w:r w:rsidR="00793F55">
        <w:rPr>
          <w:rFonts w:ascii="Arial" w:hAnsi="Arial" w:cs="Arial"/>
          <w:sz w:val="20"/>
        </w:rPr>
        <w:t xml:space="preserve"> před dokončením</w:t>
      </w:r>
      <w:r w:rsidRPr="0096781C">
        <w:rPr>
          <w:rFonts w:ascii="Arial" w:hAnsi="Arial" w:cs="Arial"/>
          <w:sz w:val="20"/>
        </w:rPr>
        <w:t>,</w:t>
      </w:r>
    </w:p>
    <w:p w:rsidR="004B2524" w:rsidRPr="0096781C" w:rsidRDefault="004B2524"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sz w:val="20"/>
        </w:rPr>
        <w:t xml:space="preserve">dopravu, nakládku, vykládku a </w:t>
      </w:r>
      <w:r w:rsidRPr="0096781C">
        <w:rPr>
          <w:rFonts w:ascii="Arial" w:hAnsi="Arial" w:cs="Arial"/>
          <w:b/>
          <w:sz w:val="20"/>
        </w:rPr>
        <w:t>skladování zboží</w:t>
      </w:r>
      <w:r w:rsidRPr="0096781C">
        <w:rPr>
          <w:rFonts w:ascii="Arial" w:hAnsi="Arial" w:cs="Arial"/>
          <w:sz w:val="20"/>
        </w:rPr>
        <w:t xml:space="preserve"> a materiálu v místě stavby ve vhodném balení</w:t>
      </w:r>
      <w:r w:rsidR="005C3E39" w:rsidRPr="0096781C">
        <w:rPr>
          <w:rFonts w:ascii="Arial" w:hAnsi="Arial" w:cs="Arial"/>
          <w:sz w:val="20"/>
        </w:rPr>
        <w:t xml:space="preserve"> a na vhodném místě</w:t>
      </w:r>
      <w:r w:rsidR="00C70405" w:rsidRPr="0096781C">
        <w:rPr>
          <w:rFonts w:ascii="Arial" w:hAnsi="Arial" w:cs="Arial"/>
          <w:sz w:val="20"/>
        </w:rPr>
        <w:t>,</w:t>
      </w:r>
    </w:p>
    <w:p w:rsidR="00613518" w:rsidRPr="0096781C" w:rsidRDefault="00613518"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b/>
          <w:sz w:val="20"/>
        </w:rPr>
        <w:t>provedení veškerých právními předpisy předepsaných zkoušek</w:t>
      </w:r>
      <w:r w:rsidRPr="0096781C">
        <w:rPr>
          <w:rFonts w:ascii="Arial" w:hAnsi="Arial" w:cs="Arial"/>
          <w:sz w:val="20"/>
        </w:rPr>
        <w:t xml:space="preserve"> díla včetně vystavení dokladů o jejich provedení, dále provedení revizí a vypracování </w:t>
      </w:r>
      <w:r w:rsidRPr="0096781C">
        <w:rPr>
          <w:rFonts w:ascii="Arial" w:hAnsi="Arial" w:cs="Arial"/>
          <w:b/>
          <w:sz w:val="20"/>
        </w:rPr>
        <w:t>revizních zpráv</w:t>
      </w:r>
      <w:r w:rsidRPr="0096781C">
        <w:rPr>
          <w:rFonts w:ascii="Arial" w:hAnsi="Arial" w:cs="Arial"/>
          <w:sz w:val="20"/>
        </w:rPr>
        <w:t xml:space="preserve"> dle příslušných právních předpisů a norem </w:t>
      </w:r>
      <w:r w:rsidRPr="0096781C">
        <w:rPr>
          <w:rFonts w:ascii="Arial" w:hAnsi="Arial" w:cs="Arial"/>
          <w:sz w:val="20"/>
        </w:rPr>
        <w:lastRenderedPageBreak/>
        <w:t>ČSN, doložení atestů, certifikátů, prohlášení o shodě dle zákona č. 22/1997 Sb., ve znění pozdějších předpisů a jeho prováděcích předpisů; veškeré dokumenty budou zpracovány v českém jazyce a zhotovitel zajistí jejich předání objednateli,</w:t>
      </w:r>
    </w:p>
    <w:p w:rsidR="00613518" w:rsidRPr="0096781C" w:rsidRDefault="00613518"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sz w:val="20"/>
        </w:rPr>
        <w:t xml:space="preserve">předání </w:t>
      </w:r>
      <w:r w:rsidRPr="0096781C">
        <w:rPr>
          <w:rFonts w:ascii="Arial" w:hAnsi="Arial" w:cs="Arial"/>
          <w:b/>
          <w:sz w:val="20"/>
        </w:rPr>
        <w:t>záručních listů a návodů k obsluze</w:t>
      </w:r>
      <w:r w:rsidRPr="0096781C">
        <w:rPr>
          <w:rFonts w:ascii="Arial" w:hAnsi="Arial" w:cs="Arial"/>
          <w:sz w:val="20"/>
        </w:rPr>
        <w:t xml:space="preserve"> ke strojům a zařízením objednateli; uvedené dokumenty budou zpracovány v českém jazyce,</w:t>
      </w:r>
    </w:p>
    <w:p w:rsidR="00613518" w:rsidRPr="0096781C" w:rsidRDefault="00613518"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sz w:val="20"/>
        </w:rPr>
        <w:t xml:space="preserve">aktivní </w:t>
      </w:r>
      <w:r w:rsidRPr="0096781C">
        <w:rPr>
          <w:rFonts w:ascii="Arial" w:hAnsi="Arial" w:cs="Arial"/>
          <w:b/>
          <w:sz w:val="20"/>
        </w:rPr>
        <w:t>spolupráce</w:t>
      </w:r>
      <w:r w:rsidRPr="0096781C">
        <w:rPr>
          <w:rFonts w:ascii="Arial" w:hAnsi="Arial" w:cs="Arial"/>
          <w:sz w:val="20"/>
        </w:rPr>
        <w:t xml:space="preserve"> s </w:t>
      </w:r>
      <w:r w:rsidRPr="0096781C">
        <w:rPr>
          <w:rFonts w:ascii="Arial" w:hAnsi="Arial" w:cs="Arial"/>
          <w:b/>
          <w:sz w:val="20"/>
        </w:rPr>
        <w:t>koordinátorem</w:t>
      </w:r>
      <w:r w:rsidRPr="0096781C">
        <w:rPr>
          <w:rFonts w:ascii="Arial" w:hAnsi="Arial" w:cs="Arial"/>
          <w:sz w:val="20"/>
        </w:rPr>
        <w:t xml:space="preserve"> bezpečnosti a ochrany zdraví pří práci na staveništi a </w:t>
      </w:r>
      <w:r w:rsidR="006E31A8" w:rsidRPr="0096781C">
        <w:rPr>
          <w:rFonts w:ascii="Arial" w:hAnsi="Arial" w:cs="Arial"/>
          <w:sz w:val="20"/>
        </w:rPr>
        <w:t>předávání</w:t>
      </w:r>
      <w:r w:rsidRPr="0096781C">
        <w:rPr>
          <w:rFonts w:ascii="Arial" w:hAnsi="Arial" w:cs="Arial"/>
          <w:sz w:val="20"/>
        </w:rPr>
        <w:t xml:space="preserve"> informací </w:t>
      </w:r>
      <w:r w:rsidR="006E31A8" w:rsidRPr="0096781C">
        <w:rPr>
          <w:rFonts w:ascii="Arial" w:hAnsi="Arial" w:cs="Arial"/>
          <w:sz w:val="20"/>
        </w:rPr>
        <w:t xml:space="preserve">bezprostředně </w:t>
      </w:r>
      <w:r w:rsidRPr="0096781C">
        <w:rPr>
          <w:rFonts w:ascii="Arial" w:hAnsi="Arial" w:cs="Arial"/>
          <w:sz w:val="20"/>
        </w:rPr>
        <w:t>souvisejících s výkonem funkce koordinátora</w:t>
      </w:r>
      <w:r w:rsidR="006E31A8" w:rsidRPr="0096781C">
        <w:rPr>
          <w:rFonts w:ascii="Arial" w:hAnsi="Arial" w:cs="Arial"/>
          <w:sz w:val="20"/>
        </w:rPr>
        <w:t>,</w:t>
      </w:r>
    </w:p>
    <w:p w:rsidR="004B2524" w:rsidRPr="0096781C" w:rsidRDefault="004B2524"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sz w:val="20"/>
        </w:rPr>
        <w:t xml:space="preserve">mít po celou dobu stavby </w:t>
      </w:r>
      <w:r w:rsidR="008B7865" w:rsidRPr="0096781C">
        <w:rPr>
          <w:rFonts w:ascii="Arial" w:hAnsi="Arial" w:cs="Arial"/>
          <w:sz w:val="20"/>
        </w:rPr>
        <w:t xml:space="preserve">do doby protokolárního předání a převzetí díla </w:t>
      </w:r>
      <w:r w:rsidRPr="0096781C">
        <w:rPr>
          <w:rFonts w:ascii="Arial" w:hAnsi="Arial" w:cs="Arial"/>
          <w:b/>
          <w:sz w:val="20"/>
        </w:rPr>
        <w:t>pojištění odpovědnosti za škodu</w:t>
      </w:r>
      <w:r w:rsidRPr="0096781C">
        <w:rPr>
          <w:rFonts w:ascii="Arial" w:hAnsi="Arial" w:cs="Arial"/>
          <w:sz w:val="20"/>
        </w:rPr>
        <w:t xml:space="preserve"> způsobenou třetí osobě činností zhotovitele a stavebně montážní pojištění</w:t>
      </w:r>
      <w:r w:rsidR="008B7865" w:rsidRPr="0096781C">
        <w:rPr>
          <w:rFonts w:ascii="Arial" w:hAnsi="Arial" w:cs="Arial"/>
          <w:sz w:val="20"/>
        </w:rPr>
        <w:t xml:space="preserve"> dle </w:t>
      </w:r>
      <w:r w:rsidR="005A7200" w:rsidRPr="0096781C">
        <w:rPr>
          <w:rFonts w:ascii="Arial" w:hAnsi="Arial" w:cs="Arial"/>
          <w:sz w:val="20"/>
        </w:rPr>
        <w:t>čl</w:t>
      </w:r>
      <w:r w:rsidR="008B7865" w:rsidRPr="0096781C">
        <w:rPr>
          <w:rFonts w:ascii="Arial" w:hAnsi="Arial" w:cs="Arial"/>
          <w:sz w:val="20"/>
        </w:rPr>
        <w:t>.</w:t>
      </w:r>
      <w:r w:rsidR="005A7200" w:rsidRPr="0096781C">
        <w:rPr>
          <w:rFonts w:ascii="Arial" w:hAnsi="Arial" w:cs="Arial"/>
          <w:sz w:val="20"/>
        </w:rPr>
        <w:t xml:space="preserve"> </w:t>
      </w:r>
      <w:r w:rsidR="00702B41">
        <w:rPr>
          <w:rFonts w:ascii="Arial" w:hAnsi="Arial" w:cs="Arial"/>
          <w:sz w:val="20"/>
        </w:rPr>
        <w:fldChar w:fldCharType="begin"/>
      </w:r>
      <w:r w:rsidR="00704079">
        <w:rPr>
          <w:rFonts w:ascii="Arial" w:hAnsi="Arial" w:cs="Arial"/>
          <w:sz w:val="20"/>
        </w:rPr>
        <w:instrText xml:space="preserve"> REF _Ref13622346 \r \h </w:instrText>
      </w:r>
      <w:r w:rsidR="00702B41">
        <w:rPr>
          <w:rFonts w:ascii="Arial" w:hAnsi="Arial" w:cs="Arial"/>
          <w:sz w:val="20"/>
        </w:rPr>
      </w:r>
      <w:r w:rsidR="00702B41">
        <w:rPr>
          <w:rFonts w:ascii="Arial" w:hAnsi="Arial" w:cs="Arial"/>
          <w:sz w:val="20"/>
        </w:rPr>
        <w:fldChar w:fldCharType="separate"/>
      </w:r>
      <w:r w:rsidR="00FB5B4D">
        <w:rPr>
          <w:rFonts w:ascii="Arial" w:hAnsi="Arial" w:cs="Arial"/>
          <w:sz w:val="20"/>
        </w:rPr>
        <w:t>12</w:t>
      </w:r>
      <w:r w:rsidR="00702B41">
        <w:rPr>
          <w:rFonts w:ascii="Arial" w:hAnsi="Arial" w:cs="Arial"/>
          <w:sz w:val="20"/>
        </w:rPr>
        <w:fldChar w:fldCharType="end"/>
      </w:r>
      <w:r w:rsidR="00704079">
        <w:rPr>
          <w:rFonts w:ascii="Arial" w:hAnsi="Arial" w:cs="Arial"/>
          <w:sz w:val="20"/>
        </w:rPr>
        <w:t xml:space="preserve"> </w:t>
      </w:r>
      <w:r w:rsidR="008B7865" w:rsidRPr="0096781C">
        <w:rPr>
          <w:rFonts w:ascii="Arial" w:hAnsi="Arial" w:cs="Arial"/>
          <w:sz w:val="20"/>
        </w:rPr>
        <w:t>této smlouvy</w:t>
      </w:r>
      <w:r w:rsidR="006E31A8" w:rsidRPr="0096781C">
        <w:rPr>
          <w:rFonts w:ascii="Arial" w:hAnsi="Arial" w:cs="Arial"/>
          <w:sz w:val="20"/>
        </w:rPr>
        <w:t>.</w:t>
      </w:r>
    </w:p>
    <w:p w:rsidR="004B2524" w:rsidRPr="0096781C" w:rsidRDefault="00A5096A" w:rsidP="00543440">
      <w:pPr>
        <w:pStyle w:val="Textvbloku"/>
        <w:numPr>
          <w:ilvl w:val="1"/>
          <w:numId w:val="6"/>
        </w:numPr>
        <w:spacing w:after="100"/>
        <w:rPr>
          <w:rFonts w:ascii="Arial" w:hAnsi="Arial" w:cs="Arial"/>
          <w:b/>
          <w:sz w:val="20"/>
        </w:rPr>
      </w:pPr>
      <w:r w:rsidRPr="0096781C">
        <w:rPr>
          <w:rFonts w:ascii="Arial" w:hAnsi="Arial" w:cs="Arial"/>
          <w:sz w:val="20"/>
        </w:rPr>
        <w:t xml:space="preserve">Zhotovitel prohlašuje, že mu v rámci veřejné zakázky na stavební práce, které jsou předmětem této smlouvy, byla zpřístupněna </w:t>
      </w:r>
      <w:r w:rsidRPr="0096781C">
        <w:rPr>
          <w:rFonts w:ascii="Arial" w:hAnsi="Arial" w:cs="Arial"/>
          <w:b/>
          <w:sz w:val="20"/>
        </w:rPr>
        <w:t xml:space="preserve">projektová dokumentace </w:t>
      </w:r>
      <w:r w:rsidRPr="0096781C">
        <w:rPr>
          <w:rFonts w:ascii="Arial" w:hAnsi="Arial" w:cs="Arial"/>
          <w:sz w:val="20"/>
        </w:rPr>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96781C">
        <w:rPr>
          <w:rFonts w:ascii="Arial" w:hAnsi="Arial" w:cs="Arial"/>
          <w:b/>
          <w:sz w:val="20"/>
        </w:rPr>
        <w:t>prohlašuje, že vynaložil veškerou odbornou péči, kterou na něm lze v rámci zpracování nabídky rozumně požadovat, aby potvrdil, že dílo lze podle poskytnuté dokumentace provést v souladu s touto smlouvou</w:t>
      </w:r>
      <w:r w:rsidRPr="0096781C">
        <w:rPr>
          <w:rFonts w:ascii="Arial" w:hAnsi="Arial" w:cs="Arial"/>
          <w:sz w:val="20"/>
        </w:rPr>
        <w:t xml:space="preserve"> tak, aby sloužilo svému účelu a splňovalo všechny požadavky na něj kladené a očekávané.</w:t>
      </w:r>
    </w:p>
    <w:p w:rsidR="004B2524" w:rsidRPr="0096781C" w:rsidRDefault="00C85174" w:rsidP="00543440">
      <w:pPr>
        <w:pStyle w:val="Textvbloku"/>
        <w:numPr>
          <w:ilvl w:val="1"/>
          <w:numId w:val="6"/>
        </w:numPr>
        <w:spacing w:after="100"/>
        <w:rPr>
          <w:rFonts w:ascii="Arial" w:hAnsi="Arial" w:cs="Arial"/>
          <w:b/>
          <w:sz w:val="20"/>
        </w:rPr>
      </w:pPr>
      <w:r w:rsidRPr="0096781C">
        <w:rPr>
          <w:rFonts w:ascii="Arial" w:hAnsi="Arial" w:cs="Arial"/>
          <w:sz w:val="20"/>
        </w:rPr>
        <w:t>Projekt</w:t>
      </w:r>
      <w:r w:rsidR="00126DF1" w:rsidRPr="0096781C">
        <w:rPr>
          <w:rFonts w:ascii="Arial" w:hAnsi="Arial" w:cs="Arial"/>
          <w:sz w:val="20"/>
        </w:rPr>
        <w:t>ová dokumentace</w:t>
      </w:r>
      <w:r w:rsidRPr="0096781C">
        <w:rPr>
          <w:rFonts w:ascii="Arial" w:hAnsi="Arial" w:cs="Arial"/>
          <w:sz w:val="20"/>
        </w:rPr>
        <w:t xml:space="preserve"> </w:t>
      </w:r>
      <w:r w:rsidR="004B2524" w:rsidRPr="0096781C">
        <w:rPr>
          <w:rFonts w:ascii="Arial" w:hAnsi="Arial" w:cs="Arial"/>
          <w:sz w:val="20"/>
        </w:rPr>
        <w:t>věcně definuje dílo. Od takto vymezeného rozsahu se budou posuzovat případné změny věcného rozsahu a technického řešení díla.</w:t>
      </w:r>
      <w:r w:rsidR="00F62006" w:rsidRPr="0096781C">
        <w:rPr>
          <w:rFonts w:ascii="Arial" w:hAnsi="Arial" w:cs="Arial"/>
          <w:b/>
          <w:sz w:val="20"/>
        </w:rPr>
        <w:t xml:space="preserve"> V případě rozporu</w:t>
      </w:r>
      <w:r w:rsidR="00F62006" w:rsidRPr="0096781C">
        <w:rPr>
          <w:rFonts w:ascii="Arial" w:hAnsi="Arial" w:cs="Arial"/>
          <w:sz w:val="20"/>
        </w:rPr>
        <w:t xml:space="preserve"> mezi věcným vymezením díla ve výkresové části projektové dokumentace a jeho technických specifikacích a v soupisu stavebních prací, dodávek a služeb vč. výkazu výměr, bude platit </w:t>
      </w:r>
      <w:r w:rsidR="00C766DB" w:rsidRPr="0096781C">
        <w:rPr>
          <w:rFonts w:ascii="Arial" w:hAnsi="Arial" w:cs="Arial"/>
          <w:b/>
          <w:sz w:val="20"/>
        </w:rPr>
        <w:t>soupis prací</w:t>
      </w:r>
      <w:r w:rsidR="00F62006" w:rsidRPr="0096781C">
        <w:rPr>
          <w:rFonts w:ascii="Arial" w:hAnsi="Arial" w:cs="Arial"/>
          <w:b/>
          <w:sz w:val="20"/>
        </w:rPr>
        <w:t>.</w:t>
      </w:r>
    </w:p>
    <w:p w:rsidR="004B2524" w:rsidRPr="007208FF" w:rsidRDefault="004B2524" w:rsidP="00543440">
      <w:pPr>
        <w:pStyle w:val="Textvbloku"/>
        <w:numPr>
          <w:ilvl w:val="1"/>
          <w:numId w:val="6"/>
        </w:numPr>
        <w:spacing w:after="100"/>
        <w:rPr>
          <w:rFonts w:ascii="Arial" w:hAnsi="Arial" w:cs="Arial"/>
          <w:b/>
          <w:sz w:val="20"/>
        </w:rPr>
      </w:pPr>
      <w:r w:rsidRPr="0096781C">
        <w:rPr>
          <w:rFonts w:ascii="Arial" w:hAnsi="Arial" w:cs="Arial"/>
          <w:sz w:val="20"/>
        </w:rPr>
        <w:t>Objednatel je oprávněn i v průběhu provádění díla</w:t>
      </w:r>
      <w:r w:rsidRPr="0096781C">
        <w:rPr>
          <w:rFonts w:ascii="Arial" w:hAnsi="Arial" w:cs="Arial"/>
          <w:b/>
          <w:sz w:val="20"/>
        </w:rPr>
        <w:t xml:space="preserve"> </w:t>
      </w:r>
      <w:r w:rsidRPr="0096781C">
        <w:rPr>
          <w:rFonts w:ascii="Arial" w:hAnsi="Arial" w:cs="Arial"/>
          <w:sz w:val="20"/>
        </w:rPr>
        <w:t xml:space="preserve">požadovat </w:t>
      </w:r>
      <w:r w:rsidRPr="0096781C">
        <w:rPr>
          <w:rFonts w:ascii="Arial" w:hAnsi="Arial" w:cs="Arial"/>
          <w:b/>
          <w:sz w:val="20"/>
        </w:rPr>
        <w:t>záměny</w:t>
      </w:r>
      <w:r w:rsidRPr="0096781C">
        <w:rPr>
          <w:rFonts w:ascii="Arial" w:hAnsi="Arial" w:cs="Arial"/>
          <w:sz w:val="20"/>
        </w:rPr>
        <w:t xml:space="preserve"> </w:t>
      </w:r>
      <w:r w:rsidRPr="0096781C">
        <w:rPr>
          <w:rFonts w:ascii="Arial" w:hAnsi="Arial" w:cs="Arial"/>
          <w:b/>
          <w:sz w:val="20"/>
        </w:rPr>
        <w:t>materiálů a technologií</w:t>
      </w:r>
      <w:r w:rsidRPr="0096781C">
        <w:rPr>
          <w:rFonts w:ascii="Arial" w:hAnsi="Arial" w:cs="Arial"/>
          <w:sz w:val="20"/>
        </w:rPr>
        <w:t xml:space="preserve"> oproti původně navrženým a sjednaným materiálům a technologiím v projektové dokumentaci a zhotovitel je </w:t>
      </w:r>
      <w:r w:rsidRPr="0096781C">
        <w:rPr>
          <w:rFonts w:ascii="Arial" w:hAnsi="Arial" w:cs="Arial"/>
          <w:b/>
          <w:sz w:val="20"/>
        </w:rPr>
        <w:t>povinen na tyto záměny přistoupit</w:t>
      </w:r>
      <w:r w:rsidRPr="0096781C">
        <w:rPr>
          <w:rFonts w:ascii="Arial" w:hAnsi="Arial" w:cs="Arial"/>
          <w:sz w:val="20"/>
        </w:rPr>
        <w:t xml:space="preserve">. Zhotovitel bude v takovém případě při výběru </w:t>
      </w:r>
      <w:r w:rsidR="00075112" w:rsidRPr="0096781C">
        <w:rPr>
          <w:rFonts w:ascii="Arial" w:hAnsi="Arial" w:cs="Arial"/>
          <w:sz w:val="20"/>
        </w:rPr>
        <w:t>pod</w:t>
      </w:r>
      <w:r w:rsidRPr="0096781C">
        <w:rPr>
          <w:rFonts w:ascii="Arial" w:hAnsi="Arial" w:cs="Arial"/>
          <w:sz w:val="20"/>
        </w:rPr>
        <w:t xml:space="preserve">dodavatelů přihlížet k doporučení objednatele. Požadavek na záměnu materiálů a technologií musí být </w:t>
      </w:r>
      <w:r w:rsidRPr="0096781C">
        <w:rPr>
          <w:rFonts w:ascii="Arial" w:hAnsi="Arial" w:cs="Arial"/>
          <w:b/>
          <w:sz w:val="20"/>
        </w:rPr>
        <w:t>písemný</w:t>
      </w:r>
      <w:r w:rsidRPr="0096781C">
        <w:rPr>
          <w:rFonts w:ascii="Arial" w:hAnsi="Arial" w:cs="Arial"/>
          <w:sz w:val="20"/>
        </w:rPr>
        <w:t>.  Zhotovite</w:t>
      </w:r>
      <w:r w:rsidR="000E20CA" w:rsidRPr="0096781C">
        <w:rPr>
          <w:rFonts w:ascii="Arial" w:hAnsi="Arial" w:cs="Arial"/>
          <w:sz w:val="20"/>
        </w:rPr>
        <w:t xml:space="preserve">l má právo na úhradu veškerých </w:t>
      </w:r>
      <w:r w:rsidRPr="0096781C">
        <w:rPr>
          <w:rFonts w:ascii="Arial" w:hAnsi="Arial" w:cs="Arial"/>
          <w:sz w:val="20"/>
        </w:rPr>
        <w:t xml:space="preserve">prokazatelně </w:t>
      </w:r>
      <w:r w:rsidR="00552F50" w:rsidRPr="0096781C">
        <w:rPr>
          <w:rFonts w:ascii="Arial" w:hAnsi="Arial" w:cs="Arial"/>
          <w:sz w:val="20"/>
        </w:rPr>
        <w:t xml:space="preserve">zbytečně </w:t>
      </w:r>
      <w:r w:rsidRPr="0096781C">
        <w:rPr>
          <w:rFonts w:ascii="Arial" w:hAnsi="Arial" w:cs="Arial"/>
          <w:sz w:val="20"/>
        </w:rPr>
        <w:t xml:space="preserve">vynaložených nákladů, pokud již původní materiál nebo technologii zajistil. </w:t>
      </w:r>
    </w:p>
    <w:p w:rsidR="007208FF" w:rsidRPr="007208FF" w:rsidRDefault="00380395" w:rsidP="007208FF">
      <w:pPr>
        <w:pStyle w:val="Textvbloku"/>
        <w:numPr>
          <w:ilvl w:val="1"/>
          <w:numId w:val="6"/>
        </w:numPr>
        <w:spacing w:after="100"/>
        <w:rPr>
          <w:rFonts w:ascii="Arial" w:hAnsi="Arial" w:cs="Arial"/>
          <w:sz w:val="20"/>
        </w:rPr>
      </w:pPr>
      <w:r>
        <w:rPr>
          <w:rFonts w:ascii="Arial" w:hAnsi="Arial" w:cs="Arial"/>
          <w:sz w:val="20"/>
        </w:rPr>
        <w:t>Z</w:t>
      </w:r>
      <w:r w:rsidR="007208FF" w:rsidRPr="007208FF">
        <w:rPr>
          <w:rFonts w:ascii="Arial" w:hAnsi="Arial" w:cs="Arial"/>
          <w:sz w:val="20"/>
        </w:rPr>
        <w:t xml:space="preserve">hotovitel se zavazuje poskytnout objednateli na vyžádání potřebnou </w:t>
      </w:r>
      <w:r w:rsidR="007208FF">
        <w:rPr>
          <w:rFonts w:ascii="Arial" w:hAnsi="Arial" w:cs="Arial"/>
          <w:sz w:val="20"/>
        </w:rPr>
        <w:t xml:space="preserve">součinnosti při provádění archeologického </w:t>
      </w:r>
      <w:r w:rsidR="007208FF" w:rsidRPr="007208FF">
        <w:rPr>
          <w:rFonts w:ascii="Arial" w:hAnsi="Arial" w:cs="Arial"/>
          <w:sz w:val="20"/>
        </w:rPr>
        <w:t>průzkumu</w:t>
      </w:r>
      <w:r>
        <w:rPr>
          <w:rFonts w:ascii="Arial" w:hAnsi="Arial" w:cs="Arial"/>
          <w:sz w:val="20"/>
        </w:rPr>
        <w:t>.</w:t>
      </w:r>
      <w:r w:rsidR="007208FF">
        <w:rPr>
          <w:rFonts w:ascii="Arial" w:hAnsi="Arial" w:cs="Arial"/>
          <w:sz w:val="20"/>
        </w:rPr>
        <w:t xml:space="preserve"> </w:t>
      </w:r>
    </w:p>
    <w:p w:rsidR="00A903C6" w:rsidRPr="0096781C" w:rsidRDefault="004B2524" w:rsidP="00543440">
      <w:pPr>
        <w:pStyle w:val="Textvbloku"/>
        <w:numPr>
          <w:ilvl w:val="1"/>
          <w:numId w:val="6"/>
        </w:numPr>
        <w:rPr>
          <w:rFonts w:ascii="Arial" w:hAnsi="Arial" w:cs="Arial"/>
          <w:b/>
          <w:sz w:val="20"/>
        </w:rPr>
      </w:pPr>
      <w:r w:rsidRPr="0096781C">
        <w:rPr>
          <w:rFonts w:ascii="Arial" w:hAnsi="Arial" w:cs="Arial"/>
          <w:b/>
          <w:bCs/>
          <w:sz w:val="20"/>
        </w:rPr>
        <w:t>Dokumentace skutečného provedení stavby</w:t>
      </w:r>
      <w:r w:rsidRPr="0096781C">
        <w:rPr>
          <w:rFonts w:ascii="Arial" w:hAnsi="Arial" w:cs="Arial"/>
          <w:sz w:val="20"/>
        </w:rPr>
        <w:t xml:space="preserve"> bude objednateli předána ve </w:t>
      </w:r>
      <w:r w:rsidR="00363BA0">
        <w:rPr>
          <w:rFonts w:ascii="Arial" w:hAnsi="Arial" w:cs="Arial"/>
          <w:b/>
          <w:sz w:val="20"/>
        </w:rPr>
        <w:t>2</w:t>
      </w:r>
      <w:r w:rsidRPr="0096781C">
        <w:rPr>
          <w:rFonts w:ascii="Arial" w:hAnsi="Arial" w:cs="Arial"/>
          <w:sz w:val="20"/>
        </w:rPr>
        <w:t xml:space="preserve"> vyhotoveních v t</w:t>
      </w:r>
      <w:r w:rsidR="002253B8" w:rsidRPr="0096781C">
        <w:rPr>
          <w:rFonts w:ascii="Arial" w:hAnsi="Arial" w:cs="Arial"/>
          <w:sz w:val="20"/>
        </w:rPr>
        <w:t>ištěné formě a na CD v digitální formě (</w:t>
      </w:r>
      <w:r w:rsidRPr="0096781C">
        <w:rPr>
          <w:rFonts w:ascii="Arial" w:hAnsi="Arial" w:cs="Arial"/>
          <w:sz w:val="20"/>
        </w:rPr>
        <w:t>ve formátu PDF a formátu zpracova</w:t>
      </w:r>
      <w:r w:rsidR="002253B8" w:rsidRPr="0096781C">
        <w:rPr>
          <w:rFonts w:ascii="Arial" w:hAnsi="Arial" w:cs="Arial"/>
          <w:sz w:val="20"/>
        </w:rPr>
        <w:t xml:space="preserve">né PD </w:t>
      </w:r>
      <w:r w:rsidR="00F45BD4" w:rsidRPr="0096781C">
        <w:rPr>
          <w:rFonts w:ascii="Arial" w:hAnsi="Arial" w:cs="Arial"/>
          <w:sz w:val="20"/>
        </w:rPr>
        <w:t xml:space="preserve">- </w:t>
      </w:r>
      <w:r w:rsidR="002253B8" w:rsidRPr="0096781C">
        <w:rPr>
          <w:rFonts w:ascii="Arial" w:hAnsi="Arial" w:cs="Arial"/>
          <w:sz w:val="20"/>
        </w:rPr>
        <w:t xml:space="preserve">DWG, DGN, DOC, </w:t>
      </w:r>
      <w:r w:rsidR="00B03C62" w:rsidRPr="0096781C">
        <w:rPr>
          <w:rFonts w:ascii="Arial" w:hAnsi="Arial" w:cs="Arial"/>
          <w:sz w:val="20"/>
        </w:rPr>
        <w:t>DOCX, XLS, XLSX</w:t>
      </w:r>
      <w:r w:rsidRPr="0096781C">
        <w:rPr>
          <w:rFonts w:ascii="Arial" w:hAnsi="Arial" w:cs="Arial"/>
          <w:sz w:val="20"/>
        </w:rPr>
        <w:t>)</w:t>
      </w:r>
      <w:r w:rsidR="00B83DE9" w:rsidRPr="0096781C">
        <w:rPr>
          <w:rFonts w:ascii="Arial" w:hAnsi="Arial" w:cs="Arial"/>
          <w:sz w:val="20"/>
        </w:rPr>
        <w:t xml:space="preserve"> </w:t>
      </w:r>
      <w:r w:rsidRPr="0096781C">
        <w:rPr>
          <w:rFonts w:ascii="Arial" w:hAnsi="Arial" w:cs="Arial"/>
          <w:sz w:val="20"/>
        </w:rPr>
        <w:t xml:space="preserve">v souladu se </w:t>
      </w:r>
      <w:r w:rsidR="00974A2E">
        <w:rPr>
          <w:rFonts w:ascii="Arial" w:hAnsi="Arial" w:cs="Arial"/>
          <w:sz w:val="20"/>
        </w:rPr>
        <w:t xml:space="preserve">stavebním </w:t>
      </w:r>
      <w:r w:rsidRPr="0096781C">
        <w:rPr>
          <w:rFonts w:ascii="Arial" w:hAnsi="Arial" w:cs="Arial"/>
          <w:sz w:val="20"/>
        </w:rPr>
        <w:t xml:space="preserve">zákonem </w:t>
      </w:r>
      <w:r w:rsidR="00974A2E">
        <w:rPr>
          <w:rFonts w:ascii="Arial" w:hAnsi="Arial" w:cs="Arial"/>
          <w:sz w:val="20"/>
        </w:rPr>
        <w:t>a</w:t>
      </w:r>
      <w:r w:rsidRPr="0096781C">
        <w:rPr>
          <w:rFonts w:ascii="Arial" w:hAnsi="Arial" w:cs="Arial"/>
          <w:sz w:val="20"/>
        </w:rPr>
        <w:t xml:space="preserve"> vyhláškou č. 499/2006</w:t>
      </w:r>
      <w:r w:rsidR="00B83DE9" w:rsidRPr="0096781C">
        <w:rPr>
          <w:rFonts w:ascii="Arial" w:hAnsi="Arial" w:cs="Arial"/>
          <w:sz w:val="20"/>
        </w:rPr>
        <w:t xml:space="preserve"> </w:t>
      </w:r>
      <w:r w:rsidRPr="0096781C">
        <w:rPr>
          <w:rFonts w:ascii="Arial" w:hAnsi="Arial" w:cs="Arial"/>
          <w:sz w:val="20"/>
        </w:rPr>
        <w:t>Sb</w:t>
      </w:r>
      <w:r w:rsidR="00B83DE9" w:rsidRPr="0096781C">
        <w:rPr>
          <w:rFonts w:ascii="Arial" w:hAnsi="Arial" w:cs="Arial"/>
          <w:sz w:val="20"/>
        </w:rPr>
        <w:t>.</w:t>
      </w:r>
      <w:r w:rsidR="005F4ABE" w:rsidRPr="0096781C">
        <w:rPr>
          <w:rFonts w:ascii="Arial" w:hAnsi="Arial" w:cs="Arial"/>
          <w:sz w:val="20"/>
        </w:rPr>
        <w:t>, o dokumentaci staveb</w:t>
      </w:r>
      <w:r w:rsidR="00974A2E">
        <w:rPr>
          <w:rFonts w:ascii="Arial" w:hAnsi="Arial" w:cs="Arial"/>
          <w:sz w:val="20"/>
        </w:rPr>
        <w:t>.</w:t>
      </w:r>
    </w:p>
    <w:p w:rsidR="00B62F74" w:rsidRPr="0096781C" w:rsidRDefault="004B2524" w:rsidP="00543440">
      <w:pPr>
        <w:pStyle w:val="Textvbloku"/>
        <w:numPr>
          <w:ilvl w:val="2"/>
          <w:numId w:val="6"/>
        </w:numPr>
        <w:tabs>
          <w:tab w:val="clear" w:pos="1072"/>
        </w:tabs>
        <w:ind w:left="1134" w:hanging="708"/>
        <w:rPr>
          <w:rFonts w:ascii="Arial" w:hAnsi="Arial" w:cs="Arial"/>
          <w:b/>
          <w:sz w:val="20"/>
        </w:rPr>
      </w:pPr>
      <w:r w:rsidRPr="0096781C">
        <w:rPr>
          <w:rFonts w:ascii="Arial" w:hAnsi="Arial" w:cs="Arial"/>
          <w:sz w:val="20"/>
        </w:rPr>
        <w:t>Zhotovitel je povinen do projektu zakreslov</w:t>
      </w:r>
      <w:r w:rsidR="0001646D" w:rsidRPr="0096781C">
        <w:rPr>
          <w:rFonts w:ascii="Arial" w:hAnsi="Arial" w:cs="Arial"/>
          <w:sz w:val="20"/>
        </w:rPr>
        <w:t>at všechny změny na stavbě, k ni</w:t>
      </w:r>
      <w:r w:rsidRPr="0096781C">
        <w:rPr>
          <w:rFonts w:ascii="Arial" w:hAnsi="Arial" w:cs="Arial"/>
          <w:sz w:val="20"/>
        </w:rPr>
        <w:t xml:space="preserve">mž došlo v průběhu zhotovení díla. </w:t>
      </w:r>
    </w:p>
    <w:p w:rsidR="00B62F74" w:rsidRPr="0096781C" w:rsidRDefault="004B2524" w:rsidP="00543440">
      <w:pPr>
        <w:pStyle w:val="Textvbloku"/>
        <w:numPr>
          <w:ilvl w:val="2"/>
          <w:numId w:val="6"/>
        </w:numPr>
        <w:tabs>
          <w:tab w:val="clear" w:pos="1072"/>
        </w:tabs>
        <w:ind w:left="1134" w:hanging="708"/>
        <w:rPr>
          <w:rFonts w:ascii="Arial" w:hAnsi="Arial" w:cs="Arial"/>
          <w:b/>
          <w:sz w:val="20"/>
        </w:rPr>
      </w:pPr>
      <w:r w:rsidRPr="0096781C">
        <w:rPr>
          <w:rFonts w:ascii="Arial" w:hAnsi="Arial" w:cs="Arial"/>
          <w:sz w:val="20"/>
        </w:rPr>
        <w:t>Každý výkres projektu bude opatřen jménem a příjmením osoby, která změny zakreslila, včetně razítka zh</w:t>
      </w:r>
      <w:r w:rsidR="00142AA8" w:rsidRPr="0096781C">
        <w:rPr>
          <w:rFonts w:ascii="Arial" w:hAnsi="Arial" w:cs="Arial"/>
          <w:sz w:val="20"/>
        </w:rPr>
        <w:t xml:space="preserve">otovitele. </w:t>
      </w:r>
    </w:p>
    <w:p w:rsidR="00B62F74" w:rsidRPr="0096781C" w:rsidRDefault="00142AA8" w:rsidP="00543440">
      <w:pPr>
        <w:pStyle w:val="Textvbloku"/>
        <w:numPr>
          <w:ilvl w:val="2"/>
          <w:numId w:val="6"/>
        </w:numPr>
        <w:tabs>
          <w:tab w:val="clear" w:pos="1072"/>
        </w:tabs>
        <w:ind w:left="1134" w:hanging="708"/>
        <w:rPr>
          <w:rFonts w:ascii="Arial" w:hAnsi="Arial" w:cs="Arial"/>
          <w:b/>
          <w:sz w:val="20"/>
        </w:rPr>
      </w:pPr>
      <w:r w:rsidRPr="0096781C">
        <w:rPr>
          <w:rFonts w:ascii="Arial" w:hAnsi="Arial" w:cs="Arial"/>
          <w:sz w:val="20"/>
        </w:rPr>
        <w:t xml:space="preserve">U výkresu obsahujícího </w:t>
      </w:r>
      <w:r w:rsidR="004B2524" w:rsidRPr="0096781C">
        <w:rPr>
          <w:rFonts w:ascii="Arial" w:hAnsi="Arial" w:cs="Arial"/>
          <w:sz w:val="20"/>
        </w:rPr>
        <w:t>změnu proti projektu bude přiložen i doklad, ze kterého bude vyplývat projednání změny s oso</w:t>
      </w:r>
      <w:r w:rsidR="002A29F0" w:rsidRPr="0096781C">
        <w:rPr>
          <w:rFonts w:ascii="Arial" w:hAnsi="Arial" w:cs="Arial"/>
          <w:sz w:val="20"/>
        </w:rPr>
        <w:t>bou vykonávající autorský dozor</w:t>
      </w:r>
      <w:r w:rsidR="004B2524" w:rsidRPr="0096781C">
        <w:rPr>
          <w:rFonts w:ascii="Arial" w:hAnsi="Arial" w:cs="Arial"/>
          <w:sz w:val="20"/>
        </w:rPr>
        <w:t xml:space="preserve"> a technickým dozorem </w:t>
      </w:r>
      <w:r w:rsidR="00B62F74" w:rsidRPr="0096781C">
        <w:rPr>
          <w:rFonts w:ascii="Arial" w:hAnsi="Arial" w:cs="Arial"/>
          <w:sz w:val="20"/>
        </w:rPr>
        <w:t>stavebníka</w:t>
      </w:r>
      <w:r w:rsidR="004B2524" w:rsidRPr="0096781C">
        <w:rPr>
          <w:rFonts w:ascii="Arial" w:hAnsi="Arial" w:cs="Arial"/>
          <w:sz w:val="20"/>
        </w:rPr>
        <w:t xml:space="preserve"> a jejich souhlasné stanovisko.</w:t>
      </w:r>
      <w:r w:rsidR="00363FD8" w:rsidRPr="0096781C">
        <w:rPr>
          <w:rFonts w:ascii="Arial" w:hAnsi="Arial" w:cs="Arial"/>
          <w:sz w:val="20"/>
        </w:rPr>
        <w:t xml:space="preserve"> </w:t>
      </w:r>
    </w:p>
    <w:p w:rsidR="00B62F74" w:rsidRPr="0096781C" w:rsidRDefault="00363FD8" w:rsidP="00543440">
      <w:pPr>
        <w:pStyle w:val="Textvbloku"/>
        <w:numPr>
          <w:ilvl w:val="2"/>
          <w:numId w:val="6"/>
        </w:numPr>
        <w:tabs>
          <w:tab w:val="clear" w:pos="1072"/>
        </w:tabs>
        <w:ind w:left="1134" w:hanging="708"/>
        <w:rPr>
          <w:rFonts w:ascii="Arial" w:hAnsi="Arial" w:cs="Arial"/>
          <w:b/>
          <w:sz w:val="20"/>
        </w:rPr>
      </w:pPr>
      <w:r w:rsidRPr="0096781C">
        <w:rPr>
          <w:rFonts w:ascii="Arial" w:hAnsi="Arial" w:cs="Arial"/>
          <w:sz w:val="20"/>
        </w:rPr>
        <w:t>U těch částí</w:t>
      </w:r>
      <w:r w:rsidR="004B2524" w:rsidRPr="0096781C">
        <w:rPr>
          <w:rFonts w:ascii="Arial" w:hAnsi="Arial" w:cs="Arial"/>
          <w:sz w:val="20"/>
        </w:rPr>
        <w:t xml:space="preserve"> projektové dokumentace, u kterých nedošlo k žádným změnám, bude uvedeno</w:t>
      </w:r>
      <w:r w:rsidR="00B62F74" w:rsidRPr="0096781C">
        <w:rPr>
          <w:rFonts w:ascii="Arial" w:hAnsi="Arial" w:cs="Arial"/>
          <w:sz w:val="20"/>
        </w:rPr>
        <w:t xml:space="preserve"> označení</w:t>
      </w:r>
      <w:r w:rsidR="004B2524" w:rsidRPr="0096781C">
        <w:rPr>
          <w:rFonts w:ascii="Arial" w:hAnsi="Arial" w:cs="Arial"/>
          <w:sz w:val="20"/>
        </w:rPr>
        <w:t xml:space="preserve"> „beze zm</w:t>
      </w:r>
      <w:r w:rsidR="00B62F74" w:rsidRPr="0096781C">
        <w:rPr>
          <w:rFonts w:ascii="Arial" w:hAnsi="Arial" w:cs="Arial"/>
          <w:sz w:val="20"/>
        </w:rPr>
        <w:t>ěn“.</w:t>
      </w:r>
      <w:r w:rsidR="004B2524" w:rsidRPr="0096781C">
        <w:rPr>
          <w:rFonts w:ascii="Arial" w:hAnsi="Arial" w:cs="Arial"/>
          <w:sz w:val="20"/>
        </w:rPr>
        <w:t xml:space="preserve"> </w:t>
      </w:r>
    </w:p>
    <w:p w:rsidR="00B62F74" w:rsidRPr="0096781C" w:rsidRDefault="004B2524" w:rsidP="00543440">
      <w:pPr>
        <w:pStyle w:val="Textvbloku"/>
        <w:numPr>
          <w:ilvl w:val="2"/>
          <w:numId w:val="6"/>
        </w:numPr>
        <w:tabs>
          <w:tab w:val="clear" w:pos="1072"/>
        </w:tabs>
        <w:ind w:left="1134" w:hanging="708"/>
        <w:rPr>
          <w:rFonts w:ascii="Arial" w:hAnsi="Arial" w:cs="Arial"/>
          <w:b/>
          <w:sz w:val="20"/>
        </w:rPr>
      </w:pPr>
      <w:r w:rsidRPr="0096781C">
        <w:rPr>
          <w:rFonts w:ascii="Arial" w:hAnsi="Arial" w:cs="Arial"/>
          <w:sz w:val="20"/>
        </w:rPr>
        <w:t>Součástí bude i celková situace skutečného provedení stavby vč. přívodů, přípojek, komunikací, podzemních i nadzemních vedení v areálu staveniště s údaji o hloubkách uložení sítí (tato část bude i v digitální podobě).</w:t>
      </w:r>
      <w:r w:rsidR="008C3981" w:rsidRPr="0096781C">
        <w:rPr>
          <w:rFonts w:ascii="Arial" w:hAnsi="Arial" w:cs="Arial"/>
          <w:sz w:val="20"/>
        </w:rPr>
        <w:t xml:space="preserve"> </w:t>
      </w:r>
    </w:p>
    <w:p w:rsidR="004B2524" w:rsidRPr="0096781C" w:rsidRDefault="004B2524" w:rsidP="00543440">
      <w:pPr>
        <w:pStyle w:val="Textvbloku"/>
        <w:numPr>
          <w:ilvl w:val="2"/>
          <w:numId w:val="6"/>
        </w:numPr>
        <w:tabs>
          <w:tab w:val="clear" w:pos="1072"/>
        </w:tabs>
        <w:spacing w:after="100"/>
        <w:ind w:left="1134" w:right="-91" w:hanging="709"/>
        <w:rPr>
          <w:rFonts w:ascii="Arial" w:hAnsi="Arial" w:cs="Arial"/>
          <w:b/>
          <w:sz w:val="20"/>
        </w:rPr>
      </w:pPr>
      <w:r w:rsidRPr="0096781C">
        <w:rPr>
          <w:rFonts w:ascii="Arial" w:hAnsi="Arial" w:cs="Arial"/>
          <w:sz w:val="20"/>
        </w:rPr>
        <w:t>Takto zpracovanou a zhotovitelem podepsanou projektovou dokumentaci skutečného provedení stavby předá zhotovitel objednateli při předání a převzetí díla.</w:t>
      </w:r>
    </w:p>
    <w:p w:rsidR="00F11F31" w:rsidRPr="0096781C" w:rsidRDefault="00F11F31" w:rsidP="00543440">
      <w:pPr>
        <w:pStyle w:val="Textvbloku"/>
        <w:numPr>
          <w:ilvl w:val="1"/>
          <w:numId w:val="6"/>
        </w:numPr>
        <w:rPr>
          <w:rFonts w:ascii="Arial" w:hAnsi="Arial" w:cs="Arial"/>
          <w:b/>
          <w:sz w:val="20"/>
        </w:rPr>
      </w:pPr>
      <w:bookmarkStart w:id="4" w:name="_Ref13622556"/>
      <w:r w:rsidRPr="0096781C">
        <w:rPr>
          <w:rFonts w:ascii="Arial" w:hAnsi="Arial" w:cs="Arial"/>
          <w:sz w:val="20"/>
        </w:rPr>
        <w:t xml:space="preserve">Zhotovitel je oprávněn použít pro provádění stavebních prací, dodávek a služeb </w:t>
      </w:r>
      <w:r w:rsidRPr="0096781C">
        <w:rPr>
          <w:rFonts w:ascii="Arial" w:hAnsi="Arial" w:cs="Arial"/>
          <w:b/>
          <w:sz w:val="20"/>
        </w:rPr>
        <w:t>poddodavatele</w:t>
      </w:r>
      <w:r w:rsidRPr="0096781C">
        <w:rPr>
          <w:rFonts w:ascii="Arial" w:hAnsi="Arial" w:cs="Arial"/>
          <w:sz w:val="20"/>
        </w:rPr>
        <w:t>.</w:t>
      </w:r>
      <w:bookmarkEnd w:id="4"/>
    </w:p>
    <w:p w:rsidR="00F11F31" w:rsidRPr="0096781C" w:rsidRDefault="00F11F31" w:rsidP="00543440">
      <w:pPr>
        <w:pStyle w:val="Textvbloku"/>
        <w:numPr>
          <w:ilvl w:val="2"/>
          <w:numId w:val="6"/>
        </w:numPr>
        <w:tabs>
          <w:tab w:val="clear" w:pos="1072"/>
          <w:tab w:val="num" w:pos="1276"/>
        </w:tabs>
        <w:ind w:left="1276" w:hanging="709"/>
        <w:rPr>
          <w:rFonts w:ascii="Arial" w:hAnsi="Arial" w:cs="Arial"/>
          <w:sz w:val="20"/>
        </w:rPr>
      </w:pPr>
      <w:r w:rsidRPr="0096781C">
        <w:rPr>
          <w:rFonts w:ascii="Arial" w:hAnsi="Arial" w:cs="Arial"/>
          <w:sz w:val="20"/>
        </w:rPr>
        <w:t>Za poddodávku je pro tento účel považována realizace dílčích zakázek stavebních prací jinými subjekty pro zhotovitele.</w:t>
      </w:r>
    </w:p>
    <w:p w:rsidR="00F11F31" w:rsidRPr="0096781C" w:rsidRDefault="00F11F31" w:rsidP="00543440">
      <w:pPr>
        <w:pStyle w:val="Textvbloku"/>
        <w:numPr>
          <w:ilvl w:val="2"/>
          <w:numId w:val="6"/>
        </w:numPr>
        <w:tabs>
          <w:tab w:val="clear" w:pos="1072"/>
          <w:tab w:val="num" w:pos="1276"/>
        </w:tabs>
        <w:ind w:left="1276" w:hanging="709"/>
        <w:rPr>
          <w:rFonts w:ascii="Arial" w:hAnsi="Arial" w:cs="Arial"/>
          <w:b/>
          <w:sz w:val="20"/>
        </w:rPr>
      </w:pPr>
      <w:r w:rsidRPr="0096781C">
        <w:rPr>
          <w:rFonts w:ascii="Arial" w:hAnsi="Arial" w:cs="Arial"/>
          <w:sz w:val="20"/>
        </w:rPr>
        <w:t xml:space="preserve">Zhotovitel je povinen po podpisu smlouvy </w:t>
      </w:r>
      <w:r w:rsidRPr="0096781C">
        <w:rPr>
          <w:rFonts w:ascii="Arial" w:hAnsi="Arial" w:cs="Arial"/>
          <w:b/>
          <w:sz w:val="20"/>
        </w:rPr>
        <w:t xml:space="preserve">informovat </w:t>
      </w:r>
      <w:r w:rsidRPr="0096781C">
        <w:rPr>
          <w:rFonts w:ascii="Arial" w:hAnsi="Arial" w:cs="Arial"/>
          <w:sz w:val="20"/>
        </w:rPr>
        <w:t xml:space="preserve">objednatele o poddodavatelích, kteří budou zapojeni do realizace díla, a to předložením identifikačních údajů takových poddodavatelů. </w:t>
      </w:r>
    </w:p>
    <w:p w:rsidR="00F11F31" w:rsidRPr="007E1C57" w:rsidRDefault="00F11F31" w:rsidP="00543440">
      <w:pPr>
        <w:pStyle w:val="Textvbloku"/>
        <w:numPr>
          <w:ilvl w:val="2"/>
          <w:numId w:val="6"/>
        </w:numPr>
        <w:tabs>
          <w:tab w:val="clear" w:pos="1072"/>
          <w:tab w:val="num" w:pos="1276"/>
        </w:tabs>
        <w:spacing w:after="100"/>
        <w:ind w:left="1276" w:right="-91" w:hanging="709"/>
        <w:rPr>
          <w:rFonts w:ascii="Arial" w:hAnsi="Arial" w:cs="Arial"/>
          <w:b/>
          <w:sz w:val="20"/>
        </w:rPr>
      </w:pPr>
      <w:r w:rsidRPr="0096781C">
        <w:rPr>
          <w:rFonts w:ascii="Arial" w:hAnsi="Arial" w:cs="Arial"/>
          <w:sz w:val="20"/>
        </w:rPr>
        <w:t xml:space="preserve">Zhotovitel je </w:t>
      </w:r>
      <w:r w:rsidRPr="0096781C">
        <w:rPr>
          <w:rFonts w:ascii="Arial" w:hAnsi="Arial" w:cs="Arial"/>
          <w:b/>
          <w:sz w:val="20"/>
        </w:rPr>
        <w:t xml:space="preserve">povinen </w:t>
      </w:r>
      <w:r w:rsidRPr="0096781C">
        <w:rPr>
          <w:rFonts w:ascii="Arial" w:hAnsi="Arial" w:cs="Arial"/>
          <w:sz w:val="20"/>
        </w:rPr>
        <w:t>objednatele</w:t>
      </w:r>
      <w:r w:rsidRPr="0096781C">
        <w:rPr>
          <w:rFonts w:ascii="Arial" w:hAnsi="Arial" w:cs="Arial"/>
          <w:b/>
          <w:sz w:val="20"/>
        </w:rPr>
        <w:t xml:space="preserve"> o každé změně</w:t>
      </w:r>
      <w:r w:rsidRPr="0096781C">
        <w:rPr>
          <w:rFonts w:ascii="Arial" w:hAnsi="Arial" w:cs="Arial"/>
          <w:sz w:val="20"/>
        </w:rPr>
        <w:t xml:space="preserve"> v poddodavatelském systému neprodleně </w:t>
      </w:r>
      <w:r w:rsidRPr="0096781C">
        <w:rPr>
          <w:rFonts w:ascii="Arial" w:hAnsi="Arial" w:cs="Arial"/>
          <w:b/>
          <w:sz w:val="20"/>
        </w:rPr>
        <w:t>informovat</w:t>
      </w:r>
      <w:r w:rsidRPr="0096781C">
        <w:rPr>
          <w:rFonts w:ascii="Arial" w:hAnsi="Arial" w:cs="Arial"/>
          <w:sz w:val="20"/>
        </w:rPr>
        <w:t xml:space="preserve">. Jestliže tak neučiní a na stavbě bude jiný než uvedený poddodavatel nebo budou poddodavatelsky prováděny stavební práce, dodávky a služby, u kterých si objednatel v zadávací dokumentaci vyhradil, že nesmí být prováděny poddodavatelsky, je zhotovitel povinen </w:t>
      </w:r>
      <w:r w:rsidRPr="007E1C57">
        <w:rPr>
          <w:rFonts w:ascii="Arial" w:hAnsi="Arial" w:cs="Arial"/>
          <w:sz w:val="20"/>
        </w:rPr>
        <w:t xml:space="preserve">objednateli uhradit za každý jednotlivý případ porušení této povinnosti smluvní pokutu dle </w:t>
      </w:r>
      <w:r w:rsidR="00F1454E">
        <w:rPr>
          <w:rFonts w:ascii="Arial" w:hAnsi="Arial" w:cs="Arial"/>
          <w:sz w:val="20"/>
        </w:rPr>
        <w:t>čl.</w:t>
      </w:r>
      <w:r w:rsidRPr="007E1C57">
        <w:rPr>
          <w:rFonts w:ascii="Arial" w:hAnsi="Arial" w:cs="Arial"/>
          <w:sz w:val="20"/>
        </w:rPr>
        <w:t xml:space="preserve"> </w:t>
      </w:r>
      <w:r w:rsidR="001257B2">
        <w:rPr>
          <w:rFonts w:ascii="Arial" w:hAnsi="Arial" w:cs="Arial"/>
          <w:sz w:val="20"/>
        </w:rPr>
        <w:t>15</w:t>
      </w:r>
      <w:r w:rsidR="00440232">
        <w:rPr>
          <w:rFonts w:ascii="Arial" w:hAnsi="Arial" w:cs="Arial"/>
          <w:sz w:val="20"/>
        </w:rPr>
        <w:t xml:space="preserve"> </w:t>
      </w:r>
      <w:r w:rsidRPr="007E1C57">
        <w:rPr>
          <w:rFonts w:ascii="Arial" w:hAnsi="Arial" w:cs="Arial"/>
          <w:sz w:val="20"/>
        </w:rPr>
        <w:t>této smlouvy.</w:t>
      </w:r>
    </w:p>
    <w:p w:rsidR="00F11F31" w:rsidRPr="0096781C" w:rsidRDefault="00F11F31" w:rsidP="00543440">
      <w:pPr>
        <w:pStyle w:val="Textvbloku"/>
        <w:numPr>
          <w:ilvl w:val="1"/>
          <w:numId w:val="6"/>
        </w:numPr>
        <w:rPr>
          <w:rFonts w:ascii="Arial" w:hAnsi="Arial" w:cs="Arial"/>
          <w:b/>
          <w:sz w:val="20"/>
        </w:rPr>
      </w:pPr>
      <w:bookmarkStart w:id="5" w:name="_Ref13637318"/>
      <w:r w:rsidRPr="007E1C57">
        <w:rPr>
          <w:rFonts w:ascii="Arial" w:hAnsi="Arial" w:cs="Arial"/>
          <w:sz w:val="20"/>
        </w:rPr>
        <w:t>Pokud v průběhu provádění díla</w:t>
      </w:r>
      <w:r w:rsidRPr="0096781C">
        <w:rPr>
          <w:rFonts w:ascii="Arial" w:hAnsi="Arial" w:cs="Arial"/>
          <w:sz w:val="20"/>
        </w:rPr>
        <w:t xml:space="preserve"> dojde k potřebě změny poddodavatele, prostřednictvím kterého zhotovitel prokazoval v zadávacím řízení kvalifikaci, je zhotovitel povinen tuto potřebu oznámit na nejbližším KD objednateli </w:t>
      </w:r>
      <w:r w:rsidRPr="0096781C">
        <w:rPr>
          <w:rFonts w:ascii="Arial" w:hAnsi="Arial" w:cs="Arial"/>
          <w:sz w:val="20"/>
        </w:rPr>
        <w:lastRenderedPageBreak/>
        <w:t>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w:t>
      </w:r>
      <w:bookmarkEnd w:id="5"/>
      <w:r w:rsidRPr="0096781C">
        <w:rPr>
          <w:rFonts w:ascii="Arial" w:hAnsi="Arial" w:cs="Arial"/>
          <w:sz w:val="20"/>
        </w:rPr>
        <w:t xml:space="preserve"> </w:t>
      </w:r>
    </w:p>
    <w:p w:rsidR="00F11F31" w:rsidRPr="0096781C" w:rsidRDefault="00F11F31" w:rsidP="00543440">
      <w:pPr>
        <w:pStyle w:val="Textvbloku"/>
        <w:numPr>
          <w:ilvl w:val="2"/>
          <w:numId w:val="6"/>
        </w:numPr>
        <w:tabs>
          <w:tab w:val="clear" w:pos="1072"/>
          <w:tab w:val="num" w:pos="1276"/>
        </w:tabs>
        <w:ind w:left="1276" w:hanging="708"/>
        <w:rPr>
          <w:rFonts w:ascii="Arial" w:hAnsi="Arial" w:cs="Arial"/>
          <w:b/>
          <w:sz w:val="20"/>
        </w:rPr>
      </w:pPr>
      <w:r w:rsidRPr="0096781C">
        <w:rPr>
          <w:rFonts w:ascii="Arial" w:hAnsi="Arial" w:cs="Arial"/>
          <w:sz w:val="20"/>
        </w:rPr>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w:t>
      </w:r>
    </w:p>
    <w:p w:rsidR="00F11F31" w:rsidRPr="00187205" w:rsidRDefault="00F11F31" w:rsidP="00543440">
      <w:pPr>
        <w:pStyle w:val="Textvbloku"/>
        <w:numPr>
          <w:ilvl w:val="2"/>
          <w:numId w:val="6"/>
        </w:numPr>
        <w:tabs>
          <w:tab w:val="clear" w:pos="1072"/>
          <w:tab w:val="num" w:pos="1276"/>
        </w:tabs>
        <w:ind w:left="1276" w:hanging="708"/>
        <w:rPr>
          <w:rFonts w:ascii="Arial" w:hAnsi="Arial" w:cs="Arial"/>
          <w:bCs/>
          <w:sz w:val="20"/>
        </w:rPr>
      </w:pPr>
      <w:r w:rsidRPr="0096781C">
        <w:rPr>
          <w:rFonts w:ascii="Arial" w:hAnsi="Arial" w:cs="Arial"/>
          <w:sz w:val="20"/>
        </w:rPr>
        <w:t>Je-li potřeba změny</w:t>
      </w:r>
      <w:r w:rsidRPr="0096781C">
        <w:rPr>
          <w:rFonts w:ascii="Arial" w:hAnsi="Arial" w:cs="Arial"/>
          <w:b/>
          <w:sz w:val="20"/>
        </w:rPr>
        <w:t xml:space="preserve"> </w:t>
      </w:r>
      <w:r w:rsidRPr="0096781C">
        <w:rPr>
          <w:rFonts w:ascii="Arial" w:hAnsi="Arial" w:cs="Arial"/>
          <w:sz w:val="20"/>
        </w:rPr>
        <w:t xml:space="preserve">poddodavatele, kterým zhotovitel prokazoval kvalifikaci, vyvolána subjektivními okolnostmi na straně poddodavatele, je zhotovitel povinen požádat objednatele o souhlas se změnou. Bez udělení souhlasu není změna v poddodavatelském systému zhotovitele možná. </w:t>
      </w:r>
    </w:p>
    <w:p w:rsidR="007C1E2E" w:rsidRPr="00131D6C" w:rsidRDefault="007C1E2E" w:rsidP="007C1E2E">
      <w:pPr>
        <w:pStyle w:val="Styl2"/>
        <w:numPr>
          <w:ilvl w:val="1"/>
          <w:numId w:val="6"/>
        </w:numPr>
        <w:rPr>
          <w:b/>
        </w:rPr>
      </w:pPr>
      <w:r w:rsidRPr="009841C7">
        <w:t>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w:t>
      </w:r>
    </w:p>
    <w:p w:rsidR="007C1E2E" w:rsidRPr="0096781C" w:rsidRDefault="007C1E2E" w:rsidP="00187205">
      <w:pPr>
        <w:pStyle w:val="Styl2"/>
        <w:numPr>
          <w:ilvl w:val="1"/>
          <w:numId w:val="6"/>
        </w:numPr>
        <w:rPr>
          <w:b/>
        </w:rPr>
      </w:pPr>
      <w:r>
        <w:t>Objednatel je oprávněn průběžně kontrolovat dodržování povinností zhotovitele dle odst</w:t>
      </w:r>
      <w:r w:rsidRPr="00786C28">
        <w:t>. 2.1</w:t>
      </w:r>
      <w:r w:rsidR="00786C28" w:rsidRPr="00786C28">
        <w:t>4</w:t>
      </w:r>
      <w:r w:rsidRPr="00786C28">
        <w:t xml:space="preserve"> této</w:t>
      </w:r>
      <w:r>
        <w:t xml:space="preserve"> smlouvy, a to i přímo u pracovníků vykonávajících montážní činnosti, přičemž zhotovitel je povinen tuto kontrolu umožnit, strpět a poskytnout objednateli veškerou nezbytnou součinnost k jejímu provedení.</w:t>
      </w:r>
    </w:p>
    <w:p w:rsidR="00F11F31" w:rsidRPr="00F11F31" w:rsidRDefault="00017A8B" w:rsidP="00543440">
      <w:pPr>
        <w:pStyle w:val="Textvbloku"/>
        <w:keepNext/>
        <w:numPr>
          <w:ilvl w:val="0"/>
          <w:numId w:val="7"/>
        </w:numPr>
        <w:spacing w:before="480" w:after="160"/>
        <w:jc w:val="center"/>
        <w:rPr>
          <w:rFonts w:ascii="Arial" w:hAnsi="Arial" w:cs="Arial"/>
          <w:b/>
          <w:sz w:val="20"/>
        </w:rPr>
      </w:pPr>
      <w:bookmarkStart w:id="6" w:name="_Ref13637222"/>
      <w:r w:rsidRPr="00017A8B">
        <w:rPr>
          <w:rFonts w:ascii="Arial" w:hAnsi="Arial" w:cs="Arial"/>
          <w:b/>
          <w:sz w:val="20"/>
        </w:rPr>
        <w:t>ZMĚNA SMLOUVY</w:t>
      </w:r>
      <w:bookmarkEnd w:id="6"/>
    </w:p>
    <w:p w:rsidR="00F11F31" w:rsidRPr="00F11F31" w:rsidRDefault="00017A8B" w:rsidP="00543440">
      <w:pPr>
        <w:pStyle w:val="Textvbloku"/>
        <w:numPr>
          <w:ilvl w:val="1"/>
          <w:numId w:val="7"/>
        </w:numPr>
        <w:rPr>
          <w:rFonts w:ascii="Arial" w:hAnsi="Arial" w:cs="Arial"/>
          <w:b/>
          <w:bCs/>
          <w:sz w:val="20"/>
        </w:rPr>
      </w:pPr>
      <w:r w:rsidRPr="00017A8B">
        <w:rPr>
          <w:rFonts w:ascii="Arial" w:hAnsi="Arial" w:cs="Arial"/>
          <w:b/>
          <w:bCs/>
          <w:sz w:val="20"/>
        </w:rPr>
        <w:t>Forma změny smlouvy</w:t>
      </w:r>
    </w:p>
    <w:p w:rsidR="00F11F31" w:rsidRPr="00F11F31" w:rsidRDefault="00017A8B" w:rsidP="00543440">
      <w:pPr>
        <w:pStyle w:val="Textvbloku"/>
        <w:numPr>
          <w:ilvl w:val="2"/>
          <w:numId w:val="9"/>
        </w:numPr>
        <w:rPr>
          <w:rFonts w:ascii="Arial" w:hAnsi="Arial" w:cs="Arial"/>
          <w:bCs/>
          <w:sz w:val="20"/>
        </w:rPr>
      </w:pPr>
      <w:r w:rsidRPr="00017A8B">
        <w:rPr>
          <w:rFonts w:ascii="Arial" w:hAnsi="Arial" w:cs="Arial"/>
          <w:bCs/>
          <w:sz w:val="20"/>
        </w:rPr>
        <w:t xml:space="preserve">Každá změna této smlouvy musí mít písemnou formu a musí být podepsána osobami oprávněnými jednat a podepisovat za </w:t>
      </w:r>
      <w:r w:rsidR="00A729D4">
        <w:rPr>
          <w:rFonts w:ascii="Arial" w:hAnsi="Arial" w:cs="Arial"/>
          <w:bCs/>
          <w:sz w:val="20"/>
        </w:rPr>
        <w:t>o</w:t>
      </w:r>
      <w:r w:rsidRPr="00017A8B">
        <w:rPr>
          <w:rFonts w:ascii="Arial" w:hAnsi="Arial" w:cs="Arial"/>
          <w:bCs/>
          <w:sz w:val="20"/>
        </w:rPr>
        <w:t xml:space="preserve">bjednatele a </w:t>
      </w:r>
      <w:r w:rsidR="00A729D4">
        <w:rPr>
          <w:rFonts w:ascii="Arial" w:hAnsi="Arial" w:cs="Arial"/>
          <w:bCs/>
          <w:sz w:val="20"/>
        </w:rPr>
        <w:t>z</w:t>
      </w:r>
      <w:r w:rsidRPr="00017A8B">
        <w:rPr>
          <w:rFonts w:ascii="Arial" w:hAnsi="Arial" w:cs="Arial"/>
          <w:bCs/>
          <w:sz w:val="20"/>
        </w:rPr>
        <w:t>hotovitele, nebo osobami jimi zmocněnými.</w:t>
      </w:r>
    </w:p>
    <w:p w:rsidR="00F11F31" w:rsidRPr="00F11F31" w:rsidRDefault="00017A8B" w:rsidP="00543440">
      <w:pPr>
        <w:pStyle w:val="Textvbloku"/>
        <w:numPr>
          <w:ilvl w:val="2"/>
          <w:numId w:val="9"/>
        </w:numPr>
        <w:rPr>
          <w:rFonts w:ascii="Arial" w:hAnsi="Arial" w:cs="Arial"/>
          <w:bCs/>
          <w:sz w:val="20"/>
        </w:rPr>
      </w:pPr>
      <w:r w:rsidRPr="00017A8B">
        <w:rPr>
          <w:rFonts w:ascii="Arial" w:hAnsi="Arial" w:cs="Arial"/>
          <w:bCs/>
          <w:sz w:val="20"/>
        </w:rPr>
        <w:t>Jakákoliv změna smlouvy musí být sjednána jako dodatek ke smlouvě s číselným označením podle pořadového čísla příslušné změny smlouvy.</w:t>
      </w:r>
    </w:p>
    <w:p w:rsidR="00F11F31" w:rsidRPr="00F11F31" w:rsidRDefault="00017A8B" w:rsidP="00543440">
      <w:pPr>
        <w:pStyle w:val="Textvbloku"/>
        <w:numPr>
          <w:ilvl w:val="2"/>
          <w:numId w:val="9"/>
        </w:numPr>
        <w:spacing w:after="100"/>
        <w:ind w:right="-91"/>
        <w:rPr>
          <w:rFonts w:ascii="Arial" w:hAnsi="Arial" w:cs="Arial"/>
          <w:bCs/>
          <w:sz w:val="20"/>
        </w:rPr>
      </w:pPr>
      <w:r w:rsidRPr="00017A8B">
        <w:rPr>
          <w:rFonts w:ascii="Arial" w:hAnsi="Arial" w:cs="Arial"/>
          <w:bCs/>
          <w:sz w:val="20"/>
        </w:rPr>
        <w:t>Zápisy ve stavebním deníku se nepovažují za změnu smlouvy, ale slouží jako podklad pro vypracování příslušných dodatků ke smlouvě</w:t>
      </w:r>
    </w:p>
    <w:p w:rsidR="00F11F31" w:rsidRPr="00F11F31" w:rsidRDefault="00017A8B" w:rsidP="00543440">
      <w:pPr>
        <w:pStyle w:val="Textvbloku"/>
        <w:numPr>
          <w:ilvl w:val="1"/>
          <w:numId w:val="7"/>
        </w:numPr>
        <w:spacing w:after="100"/>
        <w:ind w:right="-91"/>
        <w:rPr>
          <w:rFonts w:ascii="Arial" w:hAnsi="Arial" w:cs="Arial"/>
          <w:b/>
          <w:bCs/>
          <w:sz w:val="20"/>
        </w:rPr>
      </w:pPr>
      <w:r w:rsidRPr="00017A8B">
        <w:rPr>
          <w:rFonts w:ascii="Arial" w:hAnsi="Arial" w:cs="Arial"/>
          <w:sz w:val="20"/>
        </w:rPr>
        <w:t xml:space="preserve">Veškeré změny díla musí být provedeny v souladu zejména s ustanoveními této smlouvy a zákonem </w:t>
      </w:r>
      <w:r w:rsidRPr="00017A8B">
        <w:rPr>
          <w:rFonts w:ascii="Arial" w:hAnsi="Arial" w:cs="Arial"/>
          <w:b/>
          <w:sz w:val="20"/>
        </w:rPr>
        <w:t>č. 134/2016 Sb</w:t>
      </w:r>
      <w:r w:rsidRPr="00017A8B">
        <w:rPr>
          <w:rFonts w:ascii="Arial" w:hAnsi="Arial" w:cs="Arial"/>
          <w:sz w:val="20"/>
        </w:rPr>
        <w:t>., o zadávání veřejných zakázek, ve znění pozdějších předpisů (dále jen „Zákon 134/2016 Sb.“)</w:t>
      </w:r>
      <w:r w:rsidR="00885F20">
        <w:rPr>
          <w:rFonts w:ascii="Arial" w:hAnsi="Arial" w:cs="Arial"/>
          <w:bCs/>
          <w:sz w:val="20"/>
        </w:rPr>
        <w:t>.</w:t>
      </w:r>
    </w:p>
    <w:p w:rsidR="00F11F31" w:rsidRPr="00F11F31" w:rsidRDefault="00A729D4" w:rsidP="00543440">
      <w:pPr>
        <w:pStyle w:val="Textvbloku"/>
        <w:numPr>
          <w:ilvl w:val="1"/>
          <w:numId w:val="7"/>
        </w:numPr>
        <w:rPr>
          <w:rFonts w:ascii="Arial" w:hAnsi="Arial" w:cs="Arial"/>
          <w:b/>
          <w:bCs/>
          <w:sz w:val="20"/>
        </w:rPr>
      </w:pPr>
      <w:r>
        <w:rPr>
          <w:rFonts w:ascii="Arial" w:hAnsi="Arial" w:cs="Arial"/>
          <w:b/>
          <w:bCs/>
          <w:sz w:val="20"/>
        </w:rPr>
        <w:t>Z</w:t>
      </w:r>
      <w:r w:rsidR="00017A8B" w:rsidRPr="00017A8B">
        <w:rPr>
          <w:rFonts w:ascii="Arial" w:hAnsi="Arial" w:cs="Arial"/>
          <w:b/>
          <w:bCs/>
          <w:sz w:val="20"/>
        </w:rPr>
        <w:t>měny závazku</w:t>
      </w:r>
    </w:p>
    <w:p w:rsidR="00F11F31" w:rsidRPr="00F11F31" w:rsidRDefault="00017A8B" w:rsidP="00543440">
      <w:pPr>
        <w:pStyle w:val="Textvbloku"/>
        <w:numPr>
          <w:ilvl w:val="2"/>
          <w:numId w:val="7"/>
        </w:numPr>
        <w:rPr>
          <w:rFonts w:ascii="Arial" w:hAnsi="Arial" w:cs="Arial"/>
          <w:b/>
          <w:bCs/>
          <w:sz w:val="20"/>
        </w:rPr>
      </w:pPr>
      <w:r w:rsidRPr="00017A8B">
        <w:rPr>
          <w:rFonts w:ascii="Arial" w:hAnsi="Arial" w:cs="Arial"/>
          <w:b/>
          <w:bCs/>
          <w:sz w:val="20"/>
        </w:rPr>
        <w:t>Změna ceny plnění</w:t>
      </w:r>
    </w:p>
    <w:p w:rsidR="00F11F31" w:rsidRPr="00F11F31" w:rsidRDefault="00017A8B" w:rsidP="00F11F31">
      <w:pPr>
        <w:pStyle w:val="Textvbloku"/>
        <w:ind w:left="1072"/>
        <w:rPr>
          <w:rFonts w:ascii="Arial" w:hAnsi="Arial" w:cs="Arial"/>
          <w:bCs/>
          <w:sz w:val="20"/>
        </w:rPr>
      </w:pPr>
      <w:r w:rsidRPr="00017A8B">
        <w:rPr>
          <w:rFonts w:ascii="Arial" w:hAnsi="Arial" w:cs="Arial"/>
          <w:bCs/>
          <w:sz w:val="20"/>
        </w:rPr>
        <w:t xml:space="preserve">Cenu je možné měnit v případě změny sazby DPH. V takovém případě </w:t>
      </w:r>
      <w:r w:rsidR="00A729D4">
        <w:rPr>
          <w:rFonts w:ascii="Arial" w:hAnsi="Arial" w:cs="Arial"/>
          <w:bCs/>
          <w:sz w:val="20"/>
        </w:rPr>
        <w:t>z</w:t>
      </w:r>
      <w:r w:rsidRPr="00017A8B">
        <w:rPr>
          <w:rFonts w:ascii="Arial" w:hAnsi="Arial" w:cs="Arial"/>
          <w:bCs/>
          <w:sz w:val="20"/>
        </w:rPr>
        <w:t xml:space="preserve">hotovitel fakturuje cenu s DPH dle sazby DPH platné v době uskutečnění zdanitelného plnění. </w:t>
      </w:r>
      <w:r w:rsidR="00A729D4">
        <w:rPr>
          <w:rFonts w:ascii="Arial" w:hAnsi="Arial" w:cs="Arial"/>
          <w:bCs/>
          <w:sz w:val="20"/>
        </w:rPr>
        <w:t xml:space="preserve">Z důvodu změny sazby DPH není třeba ke smlouvě uzavírat dodatek. </w:t>
      </w:r>
    </w:p>
    <w:p w:rsidR="00F11F31" w:rsidRPr="00F11F31" w:rsidRDefault="00017A8B" w:rsidP="00543440">
      <w:pPr>
        <w:pStyle w:val="Textvbloku"/>
        <w:numPr>
          <w:ilvl w:val="2"/>
          <w:numId w:val="7"/>
        </w:numPr>
        <w:rPr>
          <w:rFonts w:ascii="Arial" w:hAnsi="Arial" w:cs="Arial"/>
          <w:bCs/>
          <w:sz w:val="20"/>
        </w:rPr>
      </w:pPr>
      <w:bookmarkStart w:id="7" w:name="_Ref13623162"/>
      <w:r w:rsidRPr="00017A8B">
        <w:rPr>
          <w:rFonts w:ascii="Arial" w:hAnsi="Arial" w:cs="Arial"/>
          <w:b/>
          <w:bCs/>
          <w:sz w:val="20"/>
        </w:rPr>
        <w:t>Změna termínu plnění</w:t>
      </w:r>
      <w:bookmarkEnd w:id="7"/>
    </w:p>
    <w:p w:rsidR="00F11F31" w:rsidRPr="00F11F31" w:rsidRDefault="00017A8B" w:rsidP="00245B91">
      <w:pPr>
        <w:pStyle w:val="Textvbloku"/>
        <w:ind w:left="1072"/>
        <w:rPr>
          <w:rFonts w:ascii="Arial" w:hAnsi="Arial" w:cs="Arial"/>
          <w:bCs/>
          <w:sz w:val="20"/>
        </w:rPr>
      </w:pPr>
      <w:r w:rsidRPr="00017A8B">
        <w:rPr>
          <w:rFonts w:ascii="Arial" w:hAnsi="Arial" w:cs="Arial"/>
          <w:bCs/>
          <w:sz w:val="20"/>
        </w:rPr>
        <w:t>Zhotovitel je oprávněn podat návrh na prodloužení doby pro dokončení jednotlivých částí díla</w:t>
      </w:r>
      <w:r w:rsidR="00A729D4">
        <w:rPr>
          <w:rFonts w:ascii="Arial" w:hAnsi="Arial" w:cs="Arial"/>
          <w:bCs/>
          <w:sz w:val="20"/>
        </w:rPr>
        <w:t>.</w:t>
      </w:r>
    </w:p>
    <w:p w:rsidR="00F11F31" w:rsidRPr="00F11F31" w:rsidRDefault="00A729D4" w:rsidP="00543440">
      <w:pPr>
        <w:pStyle w:val="Textvbloku"/>
        <w:numPr>
          <w:ilvl w:val="2"/>
          <w:numId w:val="7"/>
        </w:numPr>
        <w:rPr>
          <w:rFonts w:ascii="Arial" w:hAnsi="Arial" w:cs="Arial"/>
          <w:b/>
          <w:bCs/>
          <w:sz w:val="20"/>
        </w:rPr>
      </w:pPr>
      <w:r>
        <w:rPr>
          <w:rFonts w:ascii="Arial" w:hAnsi="Arial" w:cs="Arial"/>
          <w:b/>
          <w:bCs/>
          <w:sz w:val="20"/>
        </w:rPr>
        <w:t>Změna</w:t>
      </w:r>
      <w:r w:rsidR="005931B1">
        <w:rPr>
          <w:rFonts w:ascii="Arial" w:hAnsi="Arial" w:cs="Arial"/>
          <w:b/>
          <w:sz w:val="20"/>
        </w:rPr>
        <w:t xml:space="preserve"> </w:t>
      </w:r>
      <w:r w:rsidR="00017A8B" w:rsidRPr="00017A8B">
        <w:rPr>
          <w:rFonts w:ascii="Arial" w:hAnsi="Arial" w:cs="Arial"/>
          <w:b/>
          <w:sz w:val="20"/>
        </w:rPr>
        <w:t>rozsah</w:t>
      </w:r>
      <w:r>
        <w:rPr>
          <w:rFonts w:ascii="Arial" w:hAnsi="Arial" w:cs="Arial"/>
          <w:b/>
          <w:sz w:val="20"/>
        </w:rPr>
        <w:t>u</w:t>
      </w:r>
      <w:r w:rsidR="00017A8B" w:rsidRPr="00017A8B">
        <w:rPr>
          <w:rFonts w:ascii="Arial" w:hAnsi="Arial" w:cs="Arial"/>
          <w:b/>
          <w:sz w:val="20"/>
        </w:rPr>
        <w:t>, nebo předmět</w:t>
      </w:r>
      <w:r>
        <w:rPr>
          <w:rFonts w:ascii="Arial" w:hAnsi="Arial" w:cs="Arial"/>
          <w:b/>
          <w:sz w:val="20"/>
        </w:rPr>
        <w:t>u</w:t>
      </w:r>
      <w:r w:rsidR="00017A8B" w:rsidRPr="00017A8B">
        <w:rPr>
          <w:rFonts w:ascii="Arial" w:hAnsi="Arial" w:cs="Arial"/>
          <w:b/>
          <w:sz w:val="20"/>
        </w:rPr>
        <w:t xml:space="preserve"> díla, případně také délk</w:t>
      </w:r>
      <w:r>
        <w:rPr>
          <w:rFonts w:ascii="Arial" w:hAnsi="Arial" w:cs="Arial"/>
          <w:b/>
          <w:sz w:val="20"/>
        </w:rPr>
        <w:t>y</w:t>
      </w:r>
      <w:r w:rsidR="00017A8B" w:rsidRPr="00017A8B">
        <w:rPr>
          <w:rFonts w:ascii="Arial" w:hAnsi="Arial" w:cs="Arial"/>
          <w:b/>
          <w:sz w:val="20"/>
        </w:rPr>
        <w:t xml:space="preserve"> realizace a s tím související změn</w:t>
      </w:r>
      <w:r>
        <w:rPr>
          <w:rFonts w:ascii="Arial" w:hAnsi="Arial" w:cs="Arial"/>
          <w:b/>
          <w:sz w:val="20"/>
        </w:rPr>
        <w:t>a</w:t>
      </w:r>
      <w:r w:rsidR="00017A8B" w:rsidRPr="00017A8B">
        <w:rPr>
          <w:rFonts w:ascii="Arial" w:hAnsi="Arial" w:cs="Arial"/>
          <w:b/>
          <w:sz w:val="20"/>
        </w:rPr>
        <w:t xml:space="preserve"> ceny díla</w:t>
      </w:r>
      <w:r w:rsidR="003571C8">
        <w:rPr>
          <w:rFonts w:ascii="Arial" w:hAnsi="Arial" w:cs="Arial"/>
          <w:b/>
          <w:sz w:val="20"/>
        </w:rPr>
        <w:t>,</w:t>
      </w:r>
      <w:r w:rsidR="00017A8B" w:rsidRPr="00017A8B">
        <w:rPr>
          <w:rFonts w:ascii="Arial" w:hAnsi="Arial" w:cs="Arial"/>
          <w:b/>
          <w:sz w:val="20"/>
        </w:rPr>
        <w:t xml:space="preserve"> a to zejména z důvodů</w:t>
      </w:r>
      <w:r w:rsidR="00017A8B" w:rsidRPr="00017A8B">
        <w:rPr>
          <w:rFonts w:ascii="Arial" w:hAnsi="Arial" w:cs="Arial"/>
          <w:sz w:val="20"/>
        </w:rPr>
        <w:t>:</w:t>
      </w:r>
    </w:p>
    <w:p w:rsidR="00F11F31" w:rsidRPr="00F11F31" w:rsidRDefault="00017A8B" w:rsidP="00543440">
      <w:pPr>
        <w:pStyle w:val="Textvbloku"/>
        <w:numPr>
          <w:ilvl w:val="3"/>
          <w:numId w:val="7"/>
        </w:numPr>
        <w:tabs>
          <w:tab w:val="clear" w:pos="1800"/>
        </w:tabs>
        <w:ind w:left="1843" w:hanging="763"/>
        <w:rPr>
          <w:rFonts w:ascii="Arial" w:hAnsi="Arial" w:cs="Arial"/>
          <w:sz w:val="20"/>
        </w:rPr>
      </w:pPr>
      <w:r w:rsidRPr="00017A8B">
        <w:rPr>
          <w:rFonts w:ascii="Arial" w:hAnsi="Arial" w:cs="Arial"/>
          <w:sz w:val="20"/>
        </w:rPr>
        <w:t xml:space="preserve">neprovedení dohodnutých stavebních prací, dodávek a služeb, které byly obsaženy v zadávacích podmínkách a změnou dojde k zúžení předmětu díla </w:t>
      </w:r>
      <w:r w:rsidRPr="00017A8B">
        <w:rPr>
          <w:rFonts w:ascii="Arial" w:hAnsi="Arial" w:cs="Arial"/>
          <w:b/>
          <w:sz w:val="20"/>
        </w:rPr>
        <w:t>(méněpráce),</w:t>
      </w:r>
    </w:p>
    <w:p w:rsidR="00F11F31" w:rsidRPr="00F11F31" w:rsidRDefault="00017A8B" w:rsidP="00543440">
      <w:pPr>
        <w:pStyle w:val="Textvbloku"/>
        <w:numPr>
          <w:ilvl w:val="3"/>
          <w:numId w:val="7"/>
        </w:numPr>
        <w:tabs>
          <w:tab w:val="clear" w:pos="1800"/>
        </w:tabs>
        <w:ind w:left="1843" w:hanging="763"/>
        <w:rPr>
          <w:rFonts w:ascii="Arial" w:hAnsi="Arial" w:cs="Arial"/>
          <w:sz w:val="20"/>
        </w:rPr>
      </w:pPr>
      <w:r w:rsidRPr="00017A8B">
        <w:rPr>
          <w:rFonts w:ascii="Arial" w:hAnsi="Arial" w:cs="Arial"/>
          <w:sz w:val="20"/>
        </w:rPr>
        <w:t xml:space="preserve">provedení dodatečných stavebních prací, dodávek a služeb, které nebyly obsaženy v zadávacích podmínkách a které jsou nezbytné pro realizaci díla a změnou dojde k rozšíření předmětu díla </w:t>
      </w:r>
      <w:r w:rsidRPr="00017A8B">
        <w:rPr>
          <w:rFonts w:ascii="Arial" w:hAnsi="Arial" w:cs="Arial"/>
          <w:b/>
          <w:sz w:val="20"/>
        </w:rPr>
        <w:t>(vícepráce),</w:t>
      </w:r>
    </w:p>
    <w:p w:rsidR="00F11F31" w:rsidRPr="00F11F31" w:rsidRDefault="00017A8B" w:rsidP="00543440">
      <w:pPr>
        <w:pStyle w:val="Textvbloku"/>
        <w:numPr>
          <w:ilvl w:val="3"/>
          <w:numId w:val="7"/>
        </w:numPr>
        <w:tabs>
          <w:tab w:val="clear" w:pos="1800"/>
        </w:tabs>
        <w:ind w:left="1843" w:hanging="763"/>
        <w:rPr>
          <w:rFonts w:ascii="Arial" w:hAnsi="Arial" w:cs="Arial"/>
          <w:sz w:val="20"/>
        </w:rPr>
      </w:pPr>
      <w:r w:rsidRPr="00017A8B">
        <w:rPr>
          <w:rFonts w:ascii="Arial" w:hAnsi="Arial" w:cs="Arial"/>
          <w:b/>
          <w:sz w:val="20"/>
        </w:rPr>
        <w:t>požadavků správců</w:t>
      </w:r>
      <w:r w:rsidRPr="00017A8B">
        <w:rPr>
          <w:rFonts w:ascii="Arial" w:hAnsi="Arial" w:cs="Arial"/>
          <w:sz w:val="20"/>
        </w:rPr>
        <w:t xml:space="preserve"> technické infrastruktury </w:t>
      </w:r>
    </w:p>
    <w:p w:rsidR="00F11F31" w:rsidRPr="00E16DAE" w:rsidRDefault="00017A8B" w:rsidP="00543440">
      <w:pPr>
        <w:pStyle w:val="Textvbloku"/>
        <w:numPr>
          <w:ilvl w:val="3"/>
          <w:numId w:val="7"/>
        </w:numPr>
        <w:tabs>
          <w:tab w:val="clear" w:pos="1800"/>
        </w:tabs>
        <w:ind w:left="1843" w:hanging="763"/>
        <w:rPr>
          <w:rFonts w:ascii="Arial" w:hAnsi="Arial" w:cs="Arial"/>
          <w:sz w:val="20"/>
        </w:rPr>
      </w:pPr>
      <w:r w:rsidRPr="00E16DAE">
        <w:rPr>
          <w:rFonts w:ascii="Arial" w:hAnsi="Arial" w:cs="Arial"/>
          <w:b/>
          <w:sz w:val="20"/>
        </w:rPr>
        <w:t>zlepšení ekonomie provozu</w:t>
      </w:r>
      <w:r w:rsidRPr="00E16DAE">
        <w:rPr>
          <w:rFonts w:ascii="Arial" w:hAnsi="Arial" w:cs="Arial"/>
          <w:sz w:val="20"/>
        </w:rPr>
        <w:t xml:space="preserve"> budovy</w:t>
      </w:r>
      <w:r w:rsidR="00AA6CA5" w:rsidRPr="00E16DAE">
        <w:rPr>
          <w:rFonts w:ascii="Arial" w:hAnsi="Arial" w:cs="Arial"/>
          <w:sz w:val="20"/>
        </w:rPr>
        <w:t>, (</w:t>
      </w:r>
      <w:r w:rsidRPr="00E16DAE">
        <w:rPr>
          <w:rFonts w:ascii="Arial" w:hAnsi="Arial" w:cs="Arial"/>
          <w:sz w:val="20"/>
        </w:rPr>
        <w:t>snížení energetických nákladů na provoz budovy, menší četnost kontrol, menší četnost reviz</w:t>
      </w:r>
      <w:r w:rsidR="00AA6CA5" w:rsidRPr="00E16DAE">
        <w:rPr>
          <w:rFonts w:ascii="Arial" w:hAnsi="Arial" w:cs="Arial"/>
          <w:sz w:val="20"/>
        </w:rPr>
        <w:t>í</w:t>
      </w:r>
      <w:r w:rsidRPr="00E16DAE">
        <w:rPr>
          <w:rFonts w:ascii="Arial" w:hAnsi="Arial" w:cs="Arial"/>
          <w:sz w:val="20"/>
        </w:rPr>
        <w:t>, rychlejší detekce problému chodu budovy, snížení nákladů na spotřebu energii apod</w:t>
      </w:r>
      <w:r w:rsidR="006A76CE" w:rsidRPr="00E16DAE">
        <w:rPr>
          <w:rFonts w:ascii="Arial" w:hAnsi="Arial" w:cs="Arial"/>
          <w:sz w:val="20"/>
        </w:rPr>
        <w:t>.</w:t>
      </w:r>
      <w:r w:rsidRPr="00E16DAE">
        <w:rPr>
          <w:rFonts w:ascii="Arial" w:hAnsi="Arial" w:cs="Arial"/>
          <w:sz w:val="20"/>
        </w:rPr>
        <w:t>),</w:t>
      </w:r>
    </w:p>
    <w:p w:rsidR="00F11F31" w:rsidRPr="00F11F31" w:rsidRDefault="00017A8B" w:rsidP="00543440">
      <w:pPr>
        <w:pStyle w:val="Textvbloku"/>
        <w:numPr>
          <w:ilvl w:val="3"/>
          <w:numId w:val="7"/>
        </w:numPr>
        <w:tabs>
          <w:tab w:val="clear" w:pos="1800"/>
        </w:tabs>
        <w:ind w:left="1843" w:hanging="763"/>
        <w:rPr>
          <w:rFonts w:ascii="Arial" w:hAnsi="Arial" w:cs="Arial"/>
          <w:sz w:val="20"/>
        </w:rPr>
      </w:pPr>
      <w:r w:rsidRPr="00017A8B">
        <w:rPr>
          <w:rFonts w:ascii="Arial" w:hAnsi="Arial" w:cs="Arial"/>
          <w:b/>
          <w:sz w:val="20"/>
        </w:rPr>
        <w:t>zlepšení ekonomie provozu</w:t>
      </w:r>
      <w:r w:rsidRPr="00017A8B">
        <w:rPr>
          <w:rFonts w:ascii="Arial" w:hAnsi="Arial" w:cs="Arial"/>
          <w:sz w:val="20"/>
        </w:rPr>
        <w:t xml:space="preserve"> uživatele (menší náklad za odpadové hospodářství provozu, menší </w:t>
      </w:r>
      <w:r w:rsidRPr="00017A8B">
        <w:rPr>
          <w:rFonts w:ascii="Arial" w:hAnsi="Arial" w:cs="Arial"/>
          <w:sz w:val="20"/>
        </w:rPr>
        <w:lastRenderedPageBreak/>
        <w:t>náklad za odpadové hospodářství provozu)</w:t>
      </w:r>
    </w:p>
    <w:p w:rsidR="00F11F31" w:rsidRPr="00F11F31" w:rsidRDefault="00017A8B" w:rsidP="00543440">
      <w:pPr>
        <w:pStyle w:val="Textvbloku"/>
        <w:numPr>
          <w:ilvl w:val="3"/>
          <w:numId w:val="7"/>
        </w:numPr>
        <w:tabs>
          <w:tab w:val="clear" w:pos="1800"/>
        </w:tabs>
        <w:ind w:left="1843" w:hanging="763"/>
        <w:rPr>
          <w:rFonts w:ascii="Arial" w:hAnsi="Arial" w:cs="Arial"/>
          <w:sz w:val="20"/>
        </w:rPr>
      </w:pPr>
      <w:r w:rsidRPr="00017A8B">
        <w:rPr>
          <w:rFonts w:ascii="Arial" w:hAnsi="Arial" w:cs="Arial"/>
          <w:sz w:val="20"/>
        </w:rPr>
        <w:t xml:space="preserve">změny právních předpisů, technických norem, nařízení vlády, </w:t>
      </w:r>
    </w:p>
    <w:p w:rsidR="00F11F31" w:rsidRPr="00F11F31" w:rsidRDefault="00017A8B" w:rsidP="00543440">
      <w:pPr>
        <w:pStyle w:val="Textvbloku"/>
        <w:numPr>
          <w:ilvl w:val="3"/>
          <w:numId w:val="7"/>
        </w:numPr>
        <w:tabs>
          <w:tab w:val="clear" w:pos="1800"/>
        </w:tabs>
        <w:ind w:left="1843" w:hanging="763"/>
        <w:rPr>
          <w:rFonts w:ascii="Arial" w:hAnsi="Arial" w:cs="Arial"/>
          <w:sz w:val="20"/>
        </w:rPr>
      </w:pPr>
      <w:r w:rsidRPr="00017A8B">
        <w:rPr>
          <w:rFonts w:ascii="Arial" w:hAnsi="Arial" w:cs="Arial"/>
          <w:sz w:val="20"/>
        </w:rPr>
        <w:t xml:space="preserve">možnosti použití materiálů s lepšími technickými parametry za prokazatelně nižší jednotkovou cenu, než je uvedena </w:t>
      </w:r>
      <w:r w:rsidR="002967AA">
        <w:rPr>
          <w:rFonts w:ascii="Arial" w:hAnsi="Arial" w:cs="Arial"/>
          <w:sz w:val="20"/>
        </w:rPr>
        <w:t xml:space="preserve">v </w:t>
      </w:r>
      <w:r w:rsidRPr="00017A8B">
        <w:rPr>
          <w:rFonts w:ascii="Arial" w:hAnsi="Arial" w:cs="Arial"/>
          <w:sz w:val="20"/>
        </w:rPr>
        <w:t>soupisech prací,</w:t>
      </w:r>
    </w:p>
    <w:p w:rsidR="00F11F31" w:rsidRPr="00F11F31" w:rsidRDefault="00017A8B" w:rsidP="00543440">
      <w:pPr>
        <w:pStyle w:val="Textvbloku"/>
        <w:numPr>
          <w:ilvl w:val="3"/>
          <w:numId w:val="7"/>
        </w:numPr>
        <w:tabs>
          <w:tab w:val="clear" w:pos="1800"/>
        </w:tabs>
        <w:ind w:left="1843" w:hanging="763"/>
        <w:rPr>
          <w:rFonts w:ascii="Arial" w:hAnsi="Arial" w:cs="Arial"/>
          <w:sz w:val="20"/>
        </w:rPr>
      </w:pPr>
      <w:r w:rsidRPr="00017A8B">
        <w:rPr>
          <w:rFonts w:ascii="Arial" w:hAnsi="Arial" w:cs="Arial"/>
          <w:sz w:val="20"/>
        </w:rPr>
        <w:t>zjištění jiného stavu stávajících konstrukcí budovy</w:t>
      </w:r>
      <w:r w:rsidR="00D44EDA">
        <w:rPr>
          <w:rFonts w:ascii="Arial" w:hAnsi="Arial" w:cs="Arial"/>
          <w:sz w:val="20"/>
        </w:rPr>
        <w:t>,</w:t>
      </w:r>
      <w:r w:rsidRPr="00017A8B">
        <w:rPr>
          <w:rFonts w:ascii="Arial" w:hAnsi="Arial" w:cs="Arial"/>
          <w:sz w:val="20"/>
        </w:rPr>
        <w:t xml:space="preserve"> než je uvažováno v projektové dokumentaci,</w:t>
      </w:r>
    </w:p>
    <w:p w:rsidR="00F11F31" w:rsidRPr="00F11F31" w:rsidRDefault="00017A8B" w:rsidP="00543440">
      <w:pPr>
        <w:pStyle w:val="Textvbloku"/>
        <w:numPr>
          <w:ilvl w:val="3"/>
          <w:numId w:val="7"/>
        </w:numPr>
        <w:tabs>
          <w:tab w:val="clear" w:pos="1800"/>
        </w:tabs>
        <w:ind w:left="1843" w:hanging="763"/>
        <w:rPr>
          <w:rFonts w:ascii="Arial" w:hAnsi="Arial" w:cs="Arial"/>
          <w:sz w:val="20"/>
        </w:rPr>
      </w:pPr>
      <w:r w:rsidRPr="00017A8B">
        <w:rPr>
          <w:rFonts w:ascii="Arial" w:hAnsi="Arial" w:cs="Arial"/>
          <w:sz w:val="20"/>
        </w:rPr>
        <w:t>zjištění jiného stavu a vedení stávajících inženýrských sítí</w:t>
      </w:r>
      <w:r w:rsidR="00D44EDA">
        <w:rPr>
          <w:rFonts w:ascii="Arial" w:hAnsi="Arial" w:cs="Arial"/>
          <w:sz w:val="20"/>
        </w:rPr>
        <w:t>,</w:t>
      </w:r>
      <w:r w:rsidRPr="00017A8B">
        <w:rPr>
          <w:rFonts w:ascii="Arial" w:hAnsi="Arial" w:cs="Arial"/>
          <w:sz w:val="20"/>
        </w:rPr>
        <w:t xml:space="preserve"> než je navrženo v projektové dokumentaci,</w:t>
      </w:r>
    </w:p>
    <w:p w:rsidR="00F11F31" w:rsidRPr="00F11F31" w:rsidRDefault="00017A8B" w:rsidP="00543440">
      <w:pPr>
        <w:pStyle w:val="Textvbloku"/>
        <w:numPr>
          <w:ilvl w:val="3"/>
          <w:numId w:val="7"/>
        </w:numPr>
        <w:tabs>
          <w:tab w:val="clear" w:pos="1800"/>
        </w:tabs>
        <w:ind w:left="1928" w:right="-91" w:hanging="851"/>
        <w:rPr>
          <w:rFonts w:ascii="Arial" w:hAnsi="Arial" w:cs="Arial"/>
          <w:sz w:val="20"/>
        </w:rPr>
      </w:pPr>
      <w:r w:rsidRPr="00017A8B">
        <w:rPr>
          <w:rFonts w:ascii="Arial" w:hAnsi="Arial" w:cs="Arial"/>
          <w:sz w:val="20"/>
        </w:rPr>
        <w:t>zjištění jiných základových podmínek</w:t>
      </w:r>
      <w:r w:rsidR="00D44EDA">
        <w:rPr>
          <w:rFonts w:ascii="Arial" w:hAnsi="Arial" w:cs="Arial"/>
          <w:sz w:val="20"/>
        </w:rPr>
        <w:t>,</w:t>
      </w:r>
      <w:r w:rsidRPr="00017A8B">
        <w:rPr>
          <w:rFonts w:ascii="Arial" w:hAnsi="Arial" w:cs="Arial"/>
          <w:sz w:val="20"/>
        </w:rPr>
        <w:t xml:space="preserve"> než je uvažováno v projektové dokumentaci, </w:t>
      </w:r>
    </w:p>
    <w:p w:rsidR="00F11F31" w:rsidRPr="00F11F31" w:rsidRDefault="00017A8B" w:rsidP="00543440">
      <w:pPr>
        <w:pStyle w:val="Textvbloku"/>
        <w:numPr>
          <w:ilvl w:val="3"/>
          <w:numId w:val="7"/>
        </w:numPr>
        <w:tabs>
          <w:tab w:val="clear" w:pos="1800"/>
        </w:tabs>
        <w:ind w:left="1928" w:right="-91" w:hanging="851"/>
        <w:rPr>
          <w:rFonts w:ascii="Arial" w:hAnsi="Arial" w:cs="Arial"/>
          <w:sz w:val="20"/>
        </w:rPr>
      </w:pPr>
      <w:r w:rsidRPr="00017A8B">
        <w:rPr>
          <w:rFonts w:ascii="Arial" w:hAnsi="Arial" w:cs="Arial"/>
          <w:sz w:val="20"/>
        </w:rPr>
        <w:t>vady projektové dokumentace, spočívá-li vada projektové dokumentace v nesprávném stanovení množství měrné jednotky položky soupisu prací,</w:t>
      </w:r>
    </w:p>
    <w:p w:rsidR="00F11F31" w:rsidRPr="00F11F31" w:rsidRDefault="00017A8B" w:rsidP="00543440">
      <w:pPr>
        <w:pStyle w:val="Textvbloku"/>
        <w:numPr>
          <w:ilvl w:val="3"/>
          <w:numId w:val="7"/>
        </w:numPr>
        <w:tabs>
          <w:tab w:val="clear" w:pos="1800"/>
        </w:tabs>
        <w:ind w:left="1928" w:right="-91" w:hanging="851"/>
        <w:rPr>
          <w:rFonts w:ascii="Arial" w:hAnsi="Arial" w:cs="Arial"/>
          <w:sz w:val="20"/>
        </w:rPr>
      </w:pPr>
      <w:r w:rsidRPr="00017A8B">
        <w:rPr>
          <w:rFonts w:ascii="Arial" w:hAnsi="Arial" w:cs="Arial"/>
          <w:sz w:val="20"/>
        </w:rPr>
        <w:t>dodatečných požadavků zástupců dotčených orgánů při kolaudačním řízení stavby,</w:t>
      </w:r>
    </w:p>
    <w:p w:rsidR="00F11F31" w:rsidRPr="00F11F31" w:rsidRDefault="00017A8B" w:rsidP="00543440">
      <w:pPr>
        <w:pStyle w:val="Textvbloku"/>
        <w:numPr>
          <w:ilvl w:val="3"/>
          <w:numId w:val="7"/>
        </w:numPr>
        <w:tabs>
          <w:tab w:val="clear" w:pos="1800"/>
        </w:tabs>
        <w:ind w:left="1928" w:right="-91" w:hanging="851"/>
        <w:rPr>
          <w:rFonts w:ascii="Arial" w:hAnsi="Arial" w:cs="Arial"/>
          <w:sz w:val="20"/>
        </w:rPr>
      </w:pPr>
      <w:r w:rsidRPr="00017A8B">
        <w:rPr>
          <w:rFonts w:ascii="Arial" w:hAnsi="Arial" w:cs="Arial"/>
          <w:sz w:val="20"/>
        </w:rPr>
        <w:t xml:space="preserve">požadavku uživatele na úpravu dispozičního řešení zejména z důvodu změny technologie a interiéru (stavební úpravy po doprojektování </w:t>
      </w:r>
      <w:r w:rsidR="00BD2576">
        <w:rPr>
          <w:rFonts w:ascii="Arial" w:hAnsi="Arial" w:cs="Arial"/>
          <w:sz w:val="20"/>
        </w:rPr>
        <w:t>expozic</w:t>
      </w:r>
      <w:r w:rsidRPr="00017A8B">
        <w:rPr>
          <w:rFonts w:ascii="Arial" w:hAnsi="Arial" w:cs="Arial"/>
          <w:sz w:val="20"/>
        </w:rPr>
        <w:t>)</w:t>
      </w:r>
      <w:r w:rsidR="00395D9C">
        <w:rPr>
          <w:rFonts w:ascii="Arial" w:hAnsi="Arial" w:cs="Arial"/>
          <w:sz w:val="20"/>
        </w:rPr>
        <w:t>,</w:t>
      </w:r>
    </w:p>
    <w:p w:rsidR="00F11F31" w:rsidRDefault="00017A8B" w:rsidP="00543440">
      <w:pPr>
        <w:pStyle w:val="Textvbloku"/>
        <w:numPr>
          <w:ilvl w:val="3"/>
          <w:numId w:val="7"/>
        </w:numPr>
        <w:tabs>
          <w:tab w:val="clear" w:pos="1800"/>
        </w:tabs>
        <w:ind w:left="1928" w:right="-91" w:hanging="851"/>
        <w:rPr>
          <w:rFonts w:ascii="Arial" w:hAnsi="Arial" w:cs="Arial"/>
          <w:sz w:val="20"/>
        </w:rPr>
      </w:pPr>
      <w:r w:rsidRPr="00017A8B">
        <w:rPr>
          <w:rFonts w:ascii="Arial" w:hAnsi="Arial" w:cs="Arial"/>
          <w:sz w:val="20"/>
        </w:rPr>
        <w:t>nepříznivých klimatických podmínek majících vliv na dodržení nutných technologických postupů v rámci realizaci díla</w:t>
      </w:r>
      <w:r w:rsidR="00395D9C">
        <w:rPr>
          <w:rFonts w:ascii="Arial" w:hAnsi="Arial" w:cs="Arial"/>
          <w:sz w:val="20"/>
        </w:rPr>
        <w:t>,</w:t>
      </w:r>
    </w:p>
    <w:p w:rsidR="00F11F31" w:rsidRPr="00965871" w:rsidRDefault="00017A8B" w:rsidP="00656441">
      <w:pPr>
        <w:pStyle w:val="Textvbloku"/>
        <w:numPr>
          <w:ilvl w:val="1"/>
          <w:numId w:val="7"/>
        </w:numPr>
        <w:spacing w:after="100"/>
        <w:ind w:right="-91"/>
        <w:rPr>
          <w:rFonts w:ascii="Arial" w:hAnsi="Arial" w:cs="Arial"/>
          <w:b/>
          <w:bCs/>
          <w:sz w:val="20"/>
        </w:rPr>
      </w:pPr>
      <w:r w:rsidRPr="00965871">
        <w:rPr>
          <w:rFonts w:ascii="Arial" w:hAnsi="Arial" w:cs="Arial"/>
          <w:b/>
          <w:bCs/>
          <w:sz w:val="20"/>
        </w:rPr>
        <w:t xml:space="preserve">Každá změna </w:t>
      </w:r>
      <w:r w:rsidRPr="00965871">
        <w:rPr>
          <w:rFonts w:ascii="Arial" w:hAnsi="Arial" w:cs="Arial"/>
          <w:bCs/>
          <w:sz w:val="20"/>
        </w:rPr>
        <w:t>díla oproti projektové a zadávací dokumentaci bude řešena dle této smlouvy.</w:t>
      </w:r>
    </w:p>
    <w:p w:rsidR="00F11F31" w:rsidRPr="00F11F31" w:rsidRDefault="00017A8B" w:rsidP="00656441">
      <w:pPr>
        <w:pStyle w:val="Textvbloku"/>
        <w:numPr>
          <w:ilvl w:val="1"/>
          <w:numId w:val="7"/>
        </w:numPr>
        <w:spacing w:after="100"/>
        <w:ind w:right="-91"/>
        <w:rPr>
          <w:rFonts w:ascii="Arial" w:hAnsi="Arial" w:cs="Arial"/>
          <w:b/>
          <w:bCs/>
          <w:sz w:val="20"/>
        </w:rPr>
      </w:pPr>
      <w:r w:rsidRPr="00017A8B">
        <w:rPr>
          <w:rFonts w:ascii="Arial" w:hAnsi="Arial" w:cs="Arial"/>
          <w:sz w:val="20"/>
        </w:rPr>
        <w:t xml:space="preserve">Veškeré změny díla musí být provedeny v souladu zejména s ustanoveními této smlouvy a </w:t>
      </w:r>
      <w:r w:rsidR="000C1F08">
        <w:rPr>
          <w:rFonts w:ascii="Arial" w:hAnsi="Arial" w:cs="Arial"/>
          <w:sz w:val="20"/>
        </w:rPr>
        <w:t>Z</w:t>
      </w:r>
      <w:r w:rsidRPr="00017A8B">
        <w:rPr>
          <w:rFonts w:ascii="Arial" w:hAnsi="Arial" w:cs="Arial"/>
          <w:sz w:val="20"/>
        </w:rPr>
        <w:t xml:space="preserve">ákonem </w:t>
      </w:r>
      <w:r w:rsidRPr="00017A8B">
        <w:rPr>
          <w:rFonts w:ascii="Arial" w:hAnsi="Arial" w:cs="Arial"/>
          <w:b/>
          <w:sz w:val="20"/>
        </w:rPr>
        <w:t>č. 134/2016 Sb.</w:t>
      </w:r>
      <w:r w:rsidRPr="00017A8B">
        <w:rPr>
          <w:rFonts w:ascii="Arial" w:hAnsi="Arial" w:cs="Arial"/>
          <w:bCs/>
          <w:sz w:val="20"/>
        </w:rPr>
        <w:t xml:space="preserve"> </w:t>
      </w:r>
    </w:p>
    <w:p w:rsidR="00F11F31" w:rsidRPr="00F11F31" w:rsidRDefault="00017A8B" w:rsidP="00656441">
      <w:pPr>
        <w:pStyle w:val="Textvbloku"/>
        <w:numPr>
          <w:ilvl w:val="1"/>
          <w:numId w:val="7"/>
        </w:numPr>
        <w:spacing w:after="100"/>
        <w:ind w:right="-91"/>
        <w:rPr>
          <w:rFonts w:ascii="Arial" w:hAnsi="Arial" w:cs="Arial"/>
          <w:sz w:val="20"/>
        </w:rPr>
      </w:pPr>
      <w:bookmarkStart w:id="8" w:name="_Ref38364520"/>
      <w:r w:rsidRPr="00017A8B">
        <w:rPr>
          <w:rFonts w:ascii="Arial" w:hAnsi="Arial" w:cs="Arial"/>
          <w:sz w:val="20"/>
        </w:rPr>
        <w:t>Pokud objednatel uplatní své právo a zhotovitel zjistí, že realizace stavby vyžaduje provedení prací, které nebyly obsaženy v zadávací dokumentaci a které jsou nezbytné k bezvadnému provedení díla dle čl. 2.</w:t>
      </w:r>
      <w:r w:rsidRPr="00017A8B">
        <w:rPr>
          <w:rFonts w:ascii="Arial" w:hAnsi="Arial" w:cs="Arial"/>
          <w:b/>
          <w:sz w:val="20"/>
        </w:rPr>
        <w:t xml:space="preserve"> (vícepráce), </w:t>
      </w:r>
      <w:r w:rsidRPr="00017A8B">
        <w:rPr>
          <w:rFonts w:ascii="Arial" w:hAnsi="Arial" w:cs="Arial"/>
          <w:bCs/>
          <w:sz w:val="20"/>
        </w:rPr>
        <w:t xml:space="preserve">nebo </w:t>
      </w:r>
      <w:r w:rsidRPr="00017A8B">
        <w:rPr>
          <w:rFonts w:ascii="Arial" w:hAnsi="Arial" w:cs="Arial"/>
          <w:sz w:val="20"/>
        </w:rPr>
        <w:t xml:space="preserve">že zadávací dokumentace obsahuje práce, které nesouvisí s předmětem díla, nebo je lze provést levněji a v menším rozsahu </w:t>
      </w:r>
      <w:r w:rsidRPr="00017A8B">
        <w:rPr>
          <w:rFonts w:ascii="Arial" w:hAnsi="Arial" w:cs="Arial"/>
          <w:b/>
          <w:sz w:val="20"/>
        </w:rPr>
        <w:t xml:space="preserve">(méněpráce), </w:t>
      </w:r>
      <w:r w:rsidRPr="00017A8B">
        <w:rPr>
          <w:rFonts w:ascii="Arial" w:hAnsi="Arial" w:cs="Arial"/>
          <w:sz w:val="20"/>
        </w:rPr>
        <w:t>předloží neprodleně návrh změnového listu nejpozději na nejbližším KD k projednání.</w:t>
      </w:r>
      <w:bookmarkEnd w:id="8"/>
    </w:p>
    <w:p w:rsidR="00477039" w:rsidRDefault="0047141D" w:rsidP="00656441">
      <w:pPr>
        <w:pStyle w:val="Textvbloku"/>
        <w:numPr>
          <w:ilvl w:val="1"/>
          <w:numId w:val="7"/>
        </w:numPr>
        <w:rPr>
          <w:rFonts w:ascii="Arial" w:hAnsi="Arial" w:cs="Arial"/>
          <w:b/>
          <w:bCs/>
          <w:sz w:val="20"/>
        </w:rPr>
      </w:pPr>
      <w:r w:rsidRPr="00FF7CA3">
        <w:rPr>
          <w:rFonts w:ascii="Arial" w:hAnsi="Arial" w:cs="Arial"/>
          <w:b/>
          <w:bCs/>
          <w:sz w:val="20"/>
        </w:rPr>
        <w:t>Změnový list</w:t>
      </w:r>
    </w:p>
    <w:p w:rsidR="00477039" w:rsidRPr="00382F34" w:rsidRDefault="001F2566" w:rsidP="00656441">
      <w:pPr>
        <w:pStyle w:val="Textvbloku"/>
        <w:numPr>
          <w:ilvl w:val="2"/>
          <w:numId w:val="7"/>
        </w:numPr>
        <w:ind w:left="1134" w:hanging="566"/>
        <w:rPr>
          <w:rFonts w:ascii="Arial" w:hAnsi="Arial" w:cs="Arial"/>
          <w:bCs/>
          <w:sz w:val="20"/>
        </w:rPr>
      </w:pPr>
      <w:r w:rsidRPr="0096781C">
        <w:rPr>
          <w:rFonts w:ascii="Arial" w:hAnsi="Arial" w:cs="Arial"/>
          <w:bCs/>
          <w:sz w:val="20"/>
        </w:rPr>
        <w:t xml:space="preserve">Před vlastním provedením musí být každá vícepráce, dodávka a služba technicky a cenově specifikována ve Změnovém listě a ten odsouhlasen technickým </w:t>
      </w:r>
      <w:r w:rsidRPr="00382F34">
        <w:rPr>
          <w:rFonts w:ascii="Arial" w:hAnsi="Arial" w:cs="Arial"/>
          <w:bCs/>
          <w:sz w:val="20"/>
        </w:rPr>
        <w:t xml:space="preserve">dozorem stavebníka a projektantem. </w:t>
      </w:r>
    </w:p>
    <w:p w:rsidR="00477039" w:rsidRDefault="001F2566" w:rsidP="00656441">
      <w:pPr>
        <w:pStyle w:val="Textvbloku"/>
        <w:numPr>
          <w:ilvl w:val="2"/>
          <w:numId w:val="7"/>
        </w:numPr>
        <w:ind w:left="1134" w:hanging="566"/>
        <w:rPr>
          <w:rFonts w:ascii="Arial" w:hAnsi="Arial" w:cs="Arial"/>
          <w:bCs/>
          <w:sz w:val="20"/>
        </w:rPr>
      </w:pPr>
      <w:r w:rsidRPr="00382F34">
        <w:rPr>
          <w:rFonts w:ascii="Arial" w:hAnsi="Arial" w:cs="Arial"/>
          <w:bCs/>
          <w:sz w:val="20"/>
        </w:rPr>
        <w:t xml:space="preserve">Návrh změnového listu bude zpracován dle vzoru předaného zhotoviteli dle </w:t>
      </w:r>
      <w:r w:rsidR="00F1454E" w:rsidRPr="00382F34">
        <w:rPr>
          <w:rFonts w:ascii="Arial" w:hAnsi="Arial" w:cs="Arial"/>
          <w:bCs/>
          <w:sz w:val="20"/>
        </w:rPr>
        <w:t>čl</w:t>
      </w:r>
      <w:r w:rsidRPr="00382F34">
        <w:rPr>
          <w:rFonts w:ascii="Arial" w:hAnsi="Arial" w:cs="Arial"/>
          <w:bCs/>
          <w:sz w:val="20"/>
        </w:rPr>
        <w:t>.</w:t>
      </w:r>
      <w:r w:rsidR="00FA535E" w:rsidRPr="00382F34">
        <w:rPr>
          <w:rFonts w:ascii="Arial" w:hAnsi="Arial" w:cs="Arial"/>
          <w:bCs/>
          <w:sz w:val="20"/>
        </w:rPr>
        <w:t xml:space="preserve"> </w:t>
      </w:r>
      <w:r w:rsidR="00702B41" w:rsidRPr="00382F34">
        <w:rPr>
          <w:rFonts w:ascii="Arial" w:hAnsi="Arial" w:cs="Arial"/>
          <w:bCs/>
          <w:sz w:val="20"/>
        </w:rPr>
        <w:fldChar w:fldCharType="begin"/>
      </w:r>
      <w:r w:rsidR="00FA535E" w:rsidRPr="00382F34">
        <w:rPr>
          <w:rFonts w:ascii="Arial" w:hAnsi="Arial" w:cs="Arial"/>
          <w:bCs/>
          <w:sz w:val="20"/>
        </w:rPr>
        <w:instrText xml:space="preserve"> REF _Ref371945153 \r \h </w:instrText>
      </w:r>
      <w:r w:rsidR="00E16DAE" w:rsidRPr="00382F34">
        <w:rPr>
          <w:rFonts w:ascii="Arial" w:hAnsi="Arial" w:cs="Arial"/>
          <w:bCs/>
          <w:sz w:val="20"/>
        </w:rPr>
        <w:instrText xml:space="preserve"> \* MERGEFORMAT </w:instrText>
      </w:r>
      <w:r w:rsidR="00702B41" w:rsidRPr="00382F34">
        <w:rPr>
          <w:rFonts w:ascii="Arial" w:hAnsi="Arial" w:cs="Arial"/>
          <w:bCs/>
          <w:sz w:val="20"/>
        </w:rPr>
      </w:r>
      <w:r w:rsidR="00702B41" w:rsidRPr="00382F34">
        <w:rPr>
          <w:rFonts w:ascii="Arial" w:hAnsi="Arial" w:cs="Arial"/>
          <w:bCs/>
          <w:sz w:val="20"/>
        </w:rPr>
        <w:fldChar w:fldCharType="separate"/>
      </w:r>
      <w:r w:rsidR="00FB5B4D">
        <w:rPr>
          <w:rFonts w:ascii="Arial" w:hAnsi="Arial" w:cs="Arial"/>
          <w:bCs/>
          <w:sz w:val="20"/>
        </w:rPr>
        <w:t>7.1.3</w:t>
      </w:r>
      <w:r w:rsidR="00702B41" w:rsidRPr="00382F34">
        <w:rPr>
          <w:rFonts w:ascii="Arial" w:hAnsi="Arial" w:cs="Arial"/>
          <w:bCs/>
          <w:sz w:val="20"/>
        </w:rPr>
        <w:fldChar w:fldCharType="end"/>
      </w:r>
      <w:r w:rsidR="005B5F38" w:rsidRPr="00382F34">
        <w:rPr>
          <w:rFonts w:ascii="Arial" w:hAnsi="Arial" w:cs="Arial"/>
          <w:bCs/>
          <w:sz w:val="20"/>
        </w:rPr>
        <w:t>.</w:t>
      </w:r>
      <w:r w:rsidR="00076EBB">
        <w:rPr>
          <w:rFonts w:ascii="Arial" w:hAnsi="Arial" w:cs="Arial"/>
          <w:bCs/>
          <w:sz w:val="20"/>
        </w:rPr>
        <w:t>této smlouvy</w:t>
      </w:r>
      <w:r w:rsidR="00F228EC">
        <w:rPr>
          <w:rFonts w:ascii="Arial" w:hAnsi="Arial" w:cs="Arial"/>
          <w:bCs/>
          <w:sz w:val="20"/>
        </w:rPr>
        <w:t>.</w:t>
      </w:r>
      <w:r w:rsidR="005B5F38" w:rsidRPr="00382F34">
        <w:rPr>
          <w:rFonts w:ascii="Arial" w:hAnsi="Arial" w:cs="Arial"/>
          <w:bCs/>
          <w:sz w:val="20"/>
        </w:rPr>
        <w:t xml:space="preserve"> </w:t>
      </w:r>
      <w:r w:rsidRPr="00382F34">
        <w:rPr>
          <w:rFonts w:ascii="Arial" w:hAnsi="Arial" w:cs="Arial"/>
          <w:bCs/>
          <w:sz w:val="20"/>
        </w:rPr>
        <w:t>Za úplnost</w:t>
      </w:r>
      <w:r w:rsidRPr="0096781C">
        <w:rPr>
          <w:rFonts w:ascii="Arial" w:hAnsi="Arial" w:cs="Arial"/>
          <w:bCs/>
          <w:sz w:val="20"/>
        </w:rPr>
        <w:t xml:space="preserve"> a evidenci schválených a číslovaných změnových listů díla odpovídá zhotovitel.</w:t>
      </w:r>
    </w:p>
    <w:p w:rsidR="00477039" w:rsidRDefault="001F2566" w:rsidP="00656441">
      <w:pPr>
        <w:pStyle w:val="Textvbloku"/>
        <w:numPr>
          <w:ilvl w:val="2"/>
          <w:numId w:val="7"/>
        </w:numPr>
        <w:spacing w:after="100"/>
        <w:ind w:left="1134" w:right="-91" w:hanging="567"/>
        <w:rPr>
          <w:rFonts w:ascii="Arial" w:hAnsi="Arial" w:cs="Arial"/>
          <w:bCs/>
          <w:sz w:val="20"/>
        </w:rPr>
      </w:pPr>
      <w:r w:rsidRPr="00FF7CA3">
        <w:rPr>
          <w:rFonts w:ascii="Arial" w:hAnsi="Arial" w:cs="Arial"/>
          <w:bCs/>
          <w:sz w:val="20"/>
        </w:rPr>
        <w:t xml:space="preserve">Změnové listy budou odsouhlaseny objednatelem formou </w:t>
      </w:r>
      <w:r w:rsidR="00213FEF" w:rsidRPr="00FF7CA3">
        <w:rPr>
          <w:rFonts w:ascii="Arial" w:hAnsi="Arial" w:cs="Arial"/>
          <w:bCs/>
          <w:sz w:val="20"/>
        </w:rPr>
        <w:t>schválení</w:t>
      </w:r>
      <w:r w:rsidR="00017A8B" w:rsidRPr="00017A8B">
        <w:rPr>
          <w:rFonts w:ascii="Arial" w:hAnsi="Arial" w:cs="Arial"/>
          <w:bCs/>
          <w:sz w:val="20"/>
        </w:rPr>
        <w:t xml:space="preserve"> dodatku ke smlouvě</w:t>
      </w:r>
      <w:r w:rsidR="00213FEF" w:rsidRPr="00FF7CA3">
        <w:rPr>
          <w:rFonts w:ascii="Arial" w:hAnsi="Arial" w:cs="Arial"/>
          <w:bCs/>
          <w:sz w:val="20"/>
        </w:rPr>
        <w:t xml:space="preserve"> </w:t>
      </w:r>
      <w:r w:rsidRPr="00FF7CA3">
        <w:rPr>
          <w:rFonts w:ascii="Arial" w:hAnsi="Arial" w:cs="Arial"/>
          <w:bCs/>
          <w:sz w:val="20"/>
        </w:rPr>
        <w:t xml:space="preserve">orgány objednatele. Práce mohou být </w:t>
      </w:r>
      <w:r w:rsidR="00017A8B" w:rsidRPr="00017A8B">
        <w:rPr>
          <w:rFonts w:ascii="Arial" w:hAnsi="Arial" w:cs="Arial"/>
          <w:bCs/>
          <w:sz w:val="20"/>
        </w:rPr>
        <w:t>zahájeny až po tomto odsouhlasení</w:t>
      </w:r>
      <w:r w:rsidRPr="00FF7CA3">
        <w:rPr>
          <w:rFonts w:ascii="Arial" w:hAnsi="Arial" w:cs="Arial"/>
          <w:bCs/>
          <w:sz w:val="20"/>
        </w:rPr>
        <w:t> objednatelem.</w:t>
      </w:r>
    </w:p>
    <w:p w:rsidR="00477039" w:rsidRDefault="0039537E" w:rsidP="00656441">
      <w:pPr>
        <w:pStyle w:val="Textvbloku"/>
        <w:numPr>
          <w:ilvl w:val="1"/>
          <w:numId w:val="7"/>
        </w:numPr>
        <w:rPr>
          <w:rFonts w:ascii="Arial" w:hAnsi="Arial" w:cs="Arial"/>
          <w:b/>
          <w:bCs/>
          <w:sz w:val="20"/>
        </w:rPr>
      </w:pPr>
      <w:r w:rsidRPr="006712BA">
        <w:rPr>
          <w:rFonts w:ascii="Arial" w:hAnsi="Arial" w:cs="Arial"/>
          <w:b/>
          <w:bCs/>
          <w:sz w:val="20"/>
        </w:rPr>
        <w:t>O</w:t>
      </w:r>
      <w:r w:rsidR="00785634" w:rsidRPr="006712BA">
        <w:rPr>
          <w:rFonts w:ascii="Arial" w:hAnsi="Arial" w:cs="Arial"/>
          <w:b/>
          <w:bCs/>
          <w:sz w:val="20"/>
        </w:rPr>
        <w:t>cenění víceprací</w:t>
      </w:r>
      <w:r w:rsidR="008C7593" w:rsidRPr="006712BA">
        <w:rPr>
          <w:rFonts w:ascii="Arial" w:hAnsi="Arial" w:cs="Arial"/>
          <w:b/>
          <w:bCs/>
          <w:sz w:val="20"/>
        </w:rPr>
        <w:t xml:space="preserve"> a méněprací</w:t>
      </w:r>
    </w:p>
    <w:p w:rsidR="00477039" w:rsidRDefault="00785634" w:rsidP="00656441">
      <w:pPr>
        <w:pStyle w:val="Textvbloku"/>
        <w:numPr>
          <w:ilvl w:val="2"/>
          <w:numId w:val="7"/>
        </w:numPr>
        <w:ind w:left="1276" w:hanging="709"/>
        <w:rPr>
          <w:rFonts w:ascii="Arial" w:hAnsi="Arial" w:cs="Arial"/>
          <w:bCs/>
          <w:sz w:val="20"/>
        </w:rPr>
      </w:pPr>
      <w:r w:rsidRPr="0096781C">
        <w:rPr>
          <w:rFonts w:ascii="Arial" w:hAnsi="Arial" w:cs="Arial"/>
          <w:bCs/>
          <w:sz w:val="20"/>
        </w:rPr>
        <w:t xml:space="preserve">Ocenění </w:t>
      </w:r>
      <w:r w:rsidR="0039537E" w:rsidRPr="0096781C">
        <w:rPr>
          <w:rFonts w:ascii="Arial" w:hAnsi="Arial" w:cs="Arial"/>
          <w:bCs/>
          <w:sz w:val="20"/>
        </w:rPr>
        <w:t xml:space="preserve">víceprací </w:t>
      </w:r>
      <w:r w:rsidRPr="0096781C">
        <w:rPr>
          <w:rFonts w:ascii="Arial" w:hAnsi="Arial" w:cs="Arial"/>
          <w:bCs/>
          <w:sz w:val="20"/>
        </w:rPr>
        <w:t xml:space="preserve">a </w:t>
      </w:r>
      <w:r w:rsidR="0039537E" w:rsidRPr="0096781C">
        <w:rPr>
          <w:rFonts w:ascii="Arial" w:hAnsi="Arial" w:cs="Arial"/>
          <w:bCs/>
          <w:sz w:val="20"/>
        </w:rPr>
        <w:t xml:space="preserve">méněprací </w:t>
      </w:r>
      <w:r w:rsidRPr="0096781C">
        <w:rPr>
          <w:rFonts w:ascii="Arial" w:hAnsi="Arial" w:cs="Arial"/>
          <w:bCs/>
          <w:sz w:val="20"/>
        </w:rPr>
        <w:t xml:space="preserve">(prací, dodávek a služeb) bude provedeno s použitím položkových cen </w:t>
      </w:r>
      <w:r w:rsidR="006A76CE">
        <w:rPr>
          <w:rFonts w:ascii="Arial" w:hAnsi="Arial" w:cs="Arial"/>
          <w:bCs/>
          <w:sz w:val="20"/>
        </w:rPr>
        <w:t>oceněného soupisu prací</w:t>
      </w:r>
      <w:r w:rsidRPr="0096781C">
        <w:rPr>
          <w:rFonts w:ascii="Arial" w:hAnsi="Arial" w:cs="Arial"/>
          <w:bCs/>
          <w:sz w:val="20"/>
        </w:rPr>
        <w:t xml:space="preserve"> </w:t>
      </w:r>
      <w:r w:rsidRPr="00AB2D4B">
        <w:rPr>
          <w:rFonts w:ascii="Arial" w:hAnsi="Arial" w:cs="Arial"/>
          <w:bCs/>
          <w:sz w:val="20"/>
        </w:rPr>
        <w:t xml:space="preserve">(příloha č. </w:t>
      </w:r>
      <w:r w:rsidR="00633492" w:rsidRPr="00AB2D4B">
        <w:rPr>
          <w:rFonts w:ascii="Arial" w:hAnsi="Arial" w:cs="Arial"/>
          <w:bCs/>
          <w:sz w:val="20"/>
        </w:rPr>
        <w:t>1</w:t>
      </w:r>
      <w:r w:rsidRPr="00AB2D4B">
        <w:rPr>
          <w:rFonts w:ascii="Arial" w:hAnsi="Arial" w:cs="Arial"/>
          <w:bCs/>
          <w:sz w:val="20"/>
        </w:rPr>
        <w:t xml:space="preserve"> této smlouvy).</w:t>
      </w:r>
    </w:p>
    <w:p w:rsidR="00477039" w:rsidRDefault="00017A8B" w:rsidP="00656441">
      <w:pPr>
        <w:pStyle w:val="Textvbloku"/>
        <w:numPr>
          <w:ilvl w:val="2"/>
          <w:numId w:val="7"/>
        </w:numPr>
        <w:ind w:left="1276" w:hanging="709"/>
        <w:rPr>
          <w:rFonts w:ascii="Arial" w:hAnsi="Arial" w:cs="Arial"/>
          <w:bCs/>
        </w:rPr>
      </w:pPr>
      <w:r w:rsidRPr="00017A8B">
        <w:rPr>
          <w:rFonts w:ascii="Arial" w:hAnsi="Arial" w:cs="Arial"/>
          <w:bCs/>
          <w:sz w:val="20"/>
        </w:rPr>
        <w:t>Soupis prací jednoho stavebního nebo inženýrského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w:t>
      </w:r>
      <w:r w:rsidR="00016AFB" w:rsidRPr="006712BA">
        <w:rPr>
          <w:rFonts w:ascii="Arial" w:hAnsi="Arial" w:cs="Arial"/>
          <w:bCs/>
          <w:sz w:val="20"/>
        </w:rPr>
        <w:t>méněpráce) realizovány</w:t>
      </w:r>
      <w:r w:rsidR="00193542" w:rsidRPr="006712BA">
        <w:rPr>
          <w:rFonts w:ascii="Arial" w:hAnsi="Arial" w:cs="Arial"/>
          <w:bCs/>
          <w:sz w:val="20"/>
        </w:rPr>
        <w:t>,</w:t>
      </w:r>
      <w:r w:rsidR="00DC681C" w:rsidRPr="006712BA">
        <w:rPr>
          <w:rFonts w:ascii="Arial" w:hAnsi="Arial" w:cs="Arial"/>
          <w:bCs/>
          <w:sz w:val="20"/>
        </w:rPr>
        <w:t xml:space="preserve"> a to na takovou cenovou soustavu, která byla použita v zadávací dokumentaci</w:t>
      </w:r>
      <w:r w:rsidRPr="00017A8B">
        <w:rPr>
          <w:rFonts w:ascii="Arial" w:hAnsi="Arial" w:cs="Arial"/>
          <w:bCs/>
          <w:sz w:val="20"/>
        </w:rPr>
        <w:t>. Výběr cenové soustavy pro ocenění soupisu prací musí být odsouhlasen objednatelem.</w:t>
      </w:r>
    </w:p>
    <w:p w:rsidR="00477039" w:rsidRPr="00B87B9F" w:rsidRDefault="006A76CE" w:rsidP="00656441">
      <w:pPr>
        <w:pStyle w:val="Textvbloku"/>
        <w:numPr>
          <w:ilvl w:val="2"/>
          <w:numId w:val="7"/>
        </w:numPr>
        <w:ind w:left="1276" w:hanging="709"/>
        <w:rPr>
          <w:rFonts w:ascii="Arial" w:hAnsi="Arial" w:cs="Arial"/>
          <w:bCs/>
        </w:rPr>
      </w:pPr>
      <w:r w:rsidRPr="00B87B9F">
        <w:rPr>
          <w:rFonts w:ascii="Arial" w:hAnsi="Arial" w:cs="Arial"/>
          <w:bCs/>
          <w:sz w:val="20"/>
        </w:rPr>
        <w:t xml:space="preserve">Pokud práce a dodávky tvořící vícepráce nebudou v položkovém rozpočtu obsaženy, pak zhotovitel použije jednotkové ceny ve výši odpovídající cenám v ceníku </w:t>
      </w:r>
      <w:r w:rsidR="00F228EC">
        <w:rPr>
          <w:rFonts w:ascii="Arial" w:hAnsi="Arial" w:cs="Arial"/>
          <w:bCs/>
          <w:sz w:val="20"/>
        </w:rPr>
        <w:t>cenové soustavy užité projektovou dokumentací,</w:t>
      </w:r>
      <w:r w:rsidRPr="00B87B9F">
        <w:rPr>
          <w:rFonts w:ascii="Arial" w:hAnsi="Arial" w:cs="Arial"/>
          <w:bCs/>
          <w:sz w:val="20"/>
        </w:rPr>
        <w:t xml:space="preserve"> platného v době realizace víceprací, ponížené o poměr nabídkové ceny vůči předpokládané hodnotě díla dle zadávací dokumentace,</w:t>
      </w:r>
    </w:p>
    <w:p w:rsidR="00477039" w:rsidRDefault="00F00A94" w:rsidP="00656441">
      <w:pPr>
        <w:pStyle w:val="Odstavecseseznamem"/>
        <w:numPr>
          <w:ilvl w:val="2"/>
          <w:numId w:val="7"/>
        </w:numPr>
        <w:ind w:left="1276" w:hanging="709"/>
        <w:rPr>
          <w:rFonts w:ascii="Arial" w:hAnsi="Arial" w:cs="Arial"/>
          <w:bCs/>
        </w:rPr>
      </w:pPr>
      <w:r w:rsidRPr="00063960">
        <w:rPr>
          <w:rFonts w:ascii="Arial" w:hAnsi="Arial" w:cs="Arial"/>
          <w:bCs/>
        </w:rPr>
        <w:t>Pro práce a dodávky neuvedené v</w:t>
      </w:r>
      <w:r w:rsidR="00193542" w:rsidRPr="00063960">
        <w:rPr>
          <w:rFonts w:ascii="Arial" w:hAnsi="Arial" w:cs="Arial"/>
          <w:bCs/>
        </w:rPr>
        <w:t> cenový</w:t>
      </w:r>
      <w:r w:rsidR="00826E97" w:rsidRPr="00063960">
        <w:rPr>
          <w:rFonts w:ascii="Arial" w:hAnsi="Arial" w:cs="Arial"/>
          <w:bCs/>
        </w:rPr>
        <w:t>ch soustavách</w:t>
      </w:r>
      <w:r w:rsidRPr="00063960">
        <w:rPr>
          <w:rFonts w:ascii="Arial" w:hAnsi="Arial" w:cs="Arial"/>
          <w:bCs/>
        </w:rPr>
        <w:t xml:space="preserve"> bude dohodnuta individuální kalkulace.</w:t>
      </w:r>
      <w:r w:rsidR="00063960" w:rsidRPr="00063960">
        <w:rPr>
          <w:rFonts w:ascii="Arial" w:hAnsi="Arial" w:cs="Arial"/>
          <w:bCs/>
        </w:rPr>
        <w:t xml:space="preserve"> Zhotovitel je povinen v případě požadavku doložit zhotoviteli podrobný výpočet individuální kalkulace zahrnující zejména cenu materiá</w:t>
      </w:r>
      <w:r w:rsidR="00063960">
        <w:rPr>
          <w:rFonts w:ascii="Arial" w:hAnsi="Arial" w:cs="Arial"/>
          <w:bCs/>
        </w:rPr>
        <w:t>lů, strojů, prací, režií</w:t>
      </w:r>
      <w:r w:rsidR="00063960" w:rsidRPr="00063960">
        <w:rPr>
          <w:rFonts w:ascii="Arial" w:hAnsi="Arial" w:cs="Arial"/>
          <w:bCs/>
        </w:rPr>
        <w:t xml:space="preserve">, zisk odvody </w:t>
      </w:r>
      <w:r w:rsidR="00F1454E">
        <w:rPr>
          <w:rFonts w:ascii="Arial" w:hAnsi="Arial" w:cs="Arial"/>
          <w:bCs/>
        </w:rPr>
        <w:t>a</w:t>
      </w:r>
      <w:r w:rsidR="00063960" w:rsidRPr="00063960">
        <w:rPr>
          <w:rFonts w:ascii="Arial" w:hAnsi="Arial" w:cs="Arial"/>
          <w:bCs/>
        </w:rPr>
        <w:t>pod.</w:t>
      </w:r>
    </w:p>
    <w:p w:rsidR="00477039" w:rsidRDefault="00C15A27" w:rsidP="00656441">
      <w:pPr>
        <w:pStyle w:val="Textvbloku"/>
        <w:numPr>
          <w:ilvl w:val="2"/>
          <w:numId w:val="7"/>
        </w:numPr>
        <w:ind w:left="1276" w:hanging="709"/>
        <w:rPr>
          <w:rFonts w:ascii="Arial" w:hAnsi="Arial" w:cs="Arial"/>
          <w:bCs/>
          <w:sz w:val="20"/>
        </w:rPr>
      </w:pPr>
      <w:r w:rsidRPr="0096781C">
        <w:rPr>
          <w:rFonts w:ascii="Arial" w:hAnsi="Arial" w:cs="Arial"/>
          <w:bCs/>
          <w:sz w:val="20"/>
        </w:rPr>
        <w:t>K celkovým nákladům pak bude dopočtena DPH podle předpisů platných v době vzniku zdanitelného plnění.</w:t>
      </w:r>
    </w:p>
    <w:p w:rsidR="00E91C0F" w:rsidRPr="0096781C" w:rsidRDefault="00E91C0F" w:rsidP="00332464">
      <w:pPr>
        <w:pStyle w:val="Textvbloku"/>
        <w:ind w:left="1728"/>
        <w:rPr>
          <w:rFonts w:ascii="Arial" w:hAnsi="Arial" w:cs="Arial"/>
          <w:sz w:val="20"/>
        </w:rPr>
      </w:pPr>
    </w:p>
    <w:p w:rsidR="004B2524" w:rsidRPr="0096781C" w:rsidRDefault="004B2524" w:rsidP="00F92450">
      <w:pPr>
        <w:pStyle w:val="Textvbloku"/>
        <w:numPr>
          <w:ilvl w:val="0"/>
          <w:numId w:val="7"/>
        </w:numPr>
        <w:tabs>
          <w:tab w:val="left" w:pos="7088"/>
        </w:tabs>
        <w:jc w:val="center"/>
        <w:rPr>
          <w:rFonts w:ascii="Arial" w:hAnsi="Arial" w:cs="Arial"/>
          <w:b/>
          <w:sz w:val="20"/>
        </w:rPr>
      </w:pPr>
      <w:r w:rsidRPr="0096781C">
        <w:rPr>
          <w:rFonts w:ascii="Arial" w:hAnsi="Arial" w:cs="Arial"/>
          <w:b/>
          <w:sz w:val="20"/>
        </w:rPr>
        <w:t>TER</w:t>
      </w:r>
      <w:r w:rsidR="009D1346" w:rsidRPr="0096781C">
        <w:rPr>
          <w:rFonts w:ascii="Arial" w:hAnsi="Arial" w:cs="Arial"/>
          <w:b/>
          <w:sz w:val="20"/>
        </w:rPr>
        <w:t xml:space="preserve">MÍN A </w:t>
      </w:r>
      <w:r w:rsidRPr="0096781C">
        <w:rPr>
          <w:rFonts w:ascii="Arial" w:hAnsi="Arial" w:cs="Arial"/>
          <w:b/>
          <w:sz w:val="20"/>
        </w:rPr>
        <w:t>MÍSTO PLNĚNÍ</w:t>
      </w:r>
    </w:p>
    <w:p w:rsidR="00410191" w:rsidRPr="0096781C" w:rsidRDefault="00410191" w:rsidP="00F92450">
      <w:pPr>
        <w:pStyle w:val="Textvbloku"/>
        <w:tabs>
          <w:tab w:val="left" w:pos="7088"/>
        </w:tabs>
        <w:ind w:left="567"/>
        <w:rPr>
          <w:rFonts w:ascii="Arial" w:hAnsi="Arial" w:cs="Arial"/>
          <w:b/>
          <w:sz w:val="20"/>
        </w:rPr>
      </w:pPr>
    </w:p>
    <w:p w:rsidR="00A344FB" w:rsidRDefault="005A22A5" w:rsidP="00F92450">
      <w:pPr>
        <w:pStyle w:val="Textvbloku"/>
        <w:numPr>
          <w:ilvl w:val="1"/>
          <w:numId w:val="7"/>
        </w:numPr>
        <w:tabs>
          <w:tab w:val="left" w:pos="7088"/>
        </w:tabs>
        <w:spacing w:after="100"/>
        <w:jc w:val="left"/>
        <w:rPr>
          <w:rFonts w:ascii="Arial" w:hAnsi="Arial" w:cs="Arial"/>
          <w:b/>
          <w:sz w:val="20"/>
        </w:rPr>
      </w:pPr>
      <w:bookmarkStart w:id="9" w:name="_Ref13623913"/>
      <w:r w:rsidRPr="005A22A5">
        <w:rPr>
          <w:rFonts w:ascii="Arial" w:hAnsi="Arial" w:cs="Arial"/>
          <w:sz w:val="20"/>
        </w:rPr>
        <w:t>Termín předání a převzetí staveniště (zahájení doby plnění):</w:t>
      </w:r>
      <w:bookmarkEnd w:id="9"/>
    </w:p>
    <w:p w:rsidR="005A22A5" w:rsidRPr="00BD2576" w:rsidRDefault="005A22A5" w:rsidP="00F92450">
      <w:pPr>
        <w:pStyle w:val="Textvbloku"/>
        <w:tabs>
          <w:tab w:val="left" w:pos="7088"/>
        </w:tabs>
        <w:spacing w:after="100"/>
        <w:ind w:left="454"/>
        <w:rPr>
          <w:rFonts w:ascii="Arial" w:hAnsi="Arial" w:cs="Arial"/>
          <w:b/>
          <w:sz w:val="20"/>
        </w:rPr>
      </w:pPr>
      <w:r w:rsidRPr="00433A59">
        <w:rPr>
          <w:rFonts w:ascii="Arial" w:hAnsi="Arial" w:cs="Arial"/>
          <w:sz w:val="20"/>
        </w:rPr>
        <w:t xml:space="preserve">Práce zhotovitele na realizaci předmětu smlouvy budou </w:t>
      </w:r>
      <w:r w:rsidRPr="00433A59">
        <w:rPr>
          <w:rFonts w:ascii="Arial" w:hAnsi="Arial" w:cs="Arial"/>
          <w:b/>
          <w:sz w:val="20"/>
        </w:rPr>
        <w:t>zahájeny dnem protokolárního předání</w:t>
      </w:r>
      <w:r w:rsidRPr="00433A59">
        <w:rPr>
          <w:rFonts w:ascii="Arial" w:hAnsi="Arial" w:cs="Arial"/>
          <w:sz w:val="20"/>
        </w:rPr>
        <w:t xml:space="preserve"> a převzetí staveniště.</w:t>
      </w:r>
      <w:r>
        <w:rPr>
          <w:rFonts w:ascii="Arial" w:hAnsi="Arial" w:cs="Arial"/>
          <w:sz w:val="20"/>
        </w:rPr>
        <w:t xml:space="preserve"> Součástí protokolu o převzetí staveniště bude potvrzení povinnosti ze strany zhotovitele předložit </w:t>
      </w:r>
      <w:r w:rsidRPr="00414B6B">
        <w:rPr>
          <w:rFonts w:ascii="Arial" w:hAnsi="Arial" w:cs="Arial"/>
          <w:sz w:val="20"/>
        </w:rPr>
        <w:t xml:space="preserve"> </w:t>
      </w:r>
      <w:r w:rsidR="00D51749">
        <w:rPr>
          <w:rFonts w:ascii="Arial" w:hAnsi="Arial" w:cs="Arial"/>
          <w:sz w:val="20"/>
        </w:rPr>
        <w:t>kopie</w:t>
      </w:r>
      <w:r w:rsidRPr="00414B6B">
        <w:rPr>
          <w:rFonts w:ascii="Arial" w:hAnsi="Arial" w:cs="Arial"/>
          <w:sz w:val="20"/>
        </w:rPr>
        <w:t xml:space="preserve"> doklad</w:t>
      </w:r>
      <w:r w:rsidR="00E74940">
        <w:rPr>
          <w:rFonts w:ascii="Arial" w:hAnsi="Arial" w:cs="Arial"/>
          <w:sz w:val="20"/>
        </w:rPr>
        <w:t>ů</w:t>
      </w:r>
      <w:r w:rsidRPr="00414B6B">
        <w:rPr>
          <w:rFonts w:ascii="Arial" w:hAnsi="Arial" w:cs="Arial"/>
          <w:sz w:val="20"/>
        </w:rPr>
        <w:t xml:space="preserve"> o</w:t>
      </w:r>
      <w:r w:rsidR="00A26ED2">
        <w:rPr>
          <w:rFonts w:ascii="Arial" w:hAnsi="Arial" w:cs="Arial"/>
          <w:sz w:val="20"/>
        </w:rPr>
        <w:t xml:space="preserve"> pojištění dle odst. 12.3</w:t>
      </w:r>
      <w:r w:rsidRPr="00414B6B">
        <w:rPr>
          <w:rFonts w:ascii="Arial" w:hAnsi="Arial" w:cs="Arial"/>
          <w:sz w:val="20"/>
        </w:rPr>
        <w:t xml:space="preserve"> této smlouvy, a to včetně termínu, kdy</w:t>
      </w:r>
      <w:r>
        <w:rPr>
          <w:rFonts w:ascii="Arial" w:hAnsi="Arial" w:cs="Arial"/>
          <w:sz w:val="20"/>
        </w:rPr>
        <w:t xml:space="preserve"> zhotovitel tyto dokumenty o pojištění předložil.</w:t>
      </w:r>
    </w:p>
    <w:p w:rsidR="004B2524" w:rsidRDefault="005A22A5" w:rsidP="00F92450">
      <w:pPr>
        <w:pStyle w:val="Textvbloku"/>
        <w:numPr>
          <w:ilvl w:val="1"/>
          <w:numId w:val="7"/>
        </w:numPr>
        <w:tabs>
          <w:tab w:val="left" w:pos="7088"/>
        </w:tabs>
        <w:spacing w:after="100"/>
        <w:rPr>
          <w:rFonts w:ascii="Arial" w:hAnsi="Arial" w:cs="Arial"/>
          <w:sz w:val="20"/>
        </w:rPr>
      </w:pPr>
      <w:r w:rsidRPr="005A22A5">
        <w:rPr>
          <w:rFonts w:ascii="Arial" w:hAnsi="Arial" w:cs="Arial"/>
          <w:sz w:val="20"/>
        </w:rPr>
        <w:t xml:space="preserve">K protokolárnímu </w:t>
      </w:r>
      <w:r w:rsidRPr="00414B6B">
        <w:rPr>
          <w:rFonts w:ascii="Arial" w:hAnsi="Arial" w:cs="Arial"/>
          <w:sz w:val="20"/>
        </w:rPr>
        <w:t xml:space="preserve">předání a převzetí staveniště dojde na základě výzvy k převzetí staveniště ze strany objednatele, </w:t>
      </w:r>
      <w:r w:rsidRPr="00414B6B">
        <w:rPr>
          <w:rFonts w:ascii="Arial" w:hAnsi="Arial" w:cs="Arial"/>
          <w:sz w:val="20"/>
        </w:rPr>
        <w:lastRenderedPageBreak/>
        <w:t xml:space="preserve">a to nejpozději do 10 dnů od doručení této výzvy objednatele zhotoviteli k předání a převzetí staveniště. Výzvu zasílá zástupce objednatele ve věcech technických. Lhůta k doručení výzvy ze strany objednatele je stanovena na maximálně </w:t>
      </w:r>
      <w:r w:rsidR="00D51749">
        <w:rPr>
          <w:rFonts w:ascii="Arial" w:hAnsi="Arial" w:cs="Arial"/>
          <w:sz w:val="20"/>
        </w:rPr>
        <w:t>10</w:t>
      </w:r>
      <w:r w:rsidRPr="00414B6B">
        <w:rPr>
          <w:rFonts w:ascii="Arial" w:hAnsi="Arial" w:cs="Arial"/>
          <w:sz w:val="20"/>
        </w:rPr>
        <w:t xml:space="preserve"> dnů od nabytí účinnosti smlouvy. V případě, že objednatel ve lhůtě do </w:t>
      </w:r>
      <w:r w:rsidR="00D51749">
        <w:rPr>
          <w:rFonts w:ascii="Arial" w:hAnsi="Arial" w:cs="Arial"/>
          <w:sz w:val="20"/>
        </w:rPr>
        <w:t>10</w:t>
      </w:r>
      <w:r w:rsidRPr="00414B6B">
        <w:rPr>
          <w:rFonts w:ascii="Arial" w:hAnsi="Arial" w:cs="Arial"/>
          <w:sz w:val="20"/>
        </w:rPr>
        <w:t xml:space="preserve"> dnů od nabytí účinnosti smlouvy výzvu k předání a převzetí staveniště nedoručí, považuje se taková výzva uplynutím </w:t>
      </w:r>
      <w:r w:rsidR="00D51749">
        <w:rPr>
          <w:rFonts w:ascii="Arial" w:hAnsi="Arial" w:cs="Arial"/>
          <w:sz w:val="20"/>
        </w:rPr>
        <w:t>10</w:t>
      </w:r>
      <w:r w:rsidRPr="00414B6B">
        <w:rPr>
          <w:rFonts w:ascii="Arial" w:hAnsi="Arial" w:cs="Arial"/>
          <w:sz w:val="20"/>
        </w:rPr>
        <w:t>. dne za</w:t>
      </w:r>
      <w:r w:rsidRPr="005A22A5">
        <w:rPr>
          <w:rFonts w:ascii="Arial" w:hAnsi="Arial" w:cs="Arial"/>
          <w:sz w:val="20"/>
        </w:rPr>
        <w:t xml:space="preserve"> doručenou zhotoviteli. </w:t>
      </w:r>
    </w:p>
    <w:p w:rsidR="00576EB1" w:rsidRPr="00576EB1" w:rsidRDefault="004E0D22" w:rsidP="00576EB1">
      <w:pPr>
        <w:pStyle w:val="Odstavecseseznamem"/>
        <w:numPr>
          <w:ilvl w:val="1"/>
          <w:numId w:val="7"/>
        </w:numPr>
        <w:rPr>
          <w:rFonts w:ascii="Arial" w:hAnsi="Arial" w:cs="Arial"/>
        </w:rPr>
      </w:pPr>
      <w:r w:rsidRPr="00576EB1">
        <w:rPr>
          <w:rFonts w:ascii="Arial" w:hAnsi="Arial" w:cs="Arial"/>
        </w:rPr>
        <w:t>Lhůta pro dokončení plnění je</w:t>
      </w:r>
      <w:r w:rsidRPr="004E0D22">
        <w:t xml:space="preserve"> </w:t>
      </w:r>
      <w:r w:rsidRPr="00576EB1">
        <w:rPr>
          <w:rFonts w:ascii="Arial" w:hAnsi="Arial" w:cs="Arial"/>
        </w:rPr>
        <w:t xml:space="preserve">dle této smlouvy </w:t>
      </w:r>
      <w:r w:rsidR="00A26ED2">
        <w:rPr>
          <w:rFonts w:ascii="Arial" w:hAnsi="Arial" w:cs="Arial"/>
          <w:b/>
        </w:rPr>
        <w:t>12</w:t>
      </w:r>
      <w:r w:rsidR="0036697A">
        <w:rPr>
          <w:rFonts w:ascii="Arial" w:hAnsi="Arial" w:cs="Arial"/>
          <w:b/>
        </w:rPr>
        <w:t>0</w:t>
      </w:r>
      <w:r w:rsidRPr="00576EB1">
        <w:rPr>
          <w:rFonts w:ascii="Arial" w:hAnsi="Arial" w:cs="Arial"/>
          <w:b/>
        </w:rPr>
        <w:t xml:space="preserve"> kalendářních dnů</w:t>
      </w:r>
      <w:r w:rsidRPr="00576EB1">
        <w:rPr>
          <w:rFonts w:ascii="Arial" w:hAnsi="Arial" w:cs="Arial"/>
        </w:rPr>
        <w:t xml:space="preserve"> od převzetí a předání staveniště objednatelem</w:t>
      </w:r>
      <w:r w:rsidR="00576EB1" w:rsidRPr="00576EB1">
        <w:rPr>
          <w:rFonts w:ascii="Arial" w:hAnsi="Arial" w:cs="Arial"/>
        </w:rPr>
        <w:t>,</w:t>
      </w:r>
      <w:r w:rsidR="00576EB1" w:rsidRPr="00576EB1">
        <w:t xml:space="preserve"> </w:t>
      </w:r>
      <w:r w:rsidR="00576EB1">
        <w:rPr>
          <w:rFonts w:ascii="Arial" w:hAnsi="Arial" w:cs="Arial"/>
        </w:rPr>
        <w:t xml:space="preserve">nejpozději však </w:t>
      </w:r>
      <w:r w:rsidR="00363BA0">
        <w:rPr>
          <w:rFonts w:ascii="Arial" w:hAnsi="Arial" w:cs="Arial"/>
        </w:rPr>
        <w:t>30. 11</w:t>
      </w:r>
      <w:r w:rsidR="00576EB1" w:rsidRPr="00576EB1">
        <w:rPr>
          <w:rFonts w:ascii="Arial" w:hAnsi="Arial" w:cs="Arial"/>
        </w:rPr>
        <w:t>. 2025.</w:t>
      </w:r>
    </w:p>
    <w:p w:rsidR="004B2524" w:rsidRPr="0096781C" w:rsidRDefault="004A143B" w:rsidP="00F92450">
      <w:pPr>
        <w:pStyle w:val="Textvbloku"/>
        <w:numPr>
          <w:ilvl w:val="1"/>
          <w:numId w:val="7"/>
        </w:numPr>
        <w:tabs>
          <w:tab w:val="left" w:pos="7088"/>
        </w:tabs>
        <w:spacing w:after="100"/>
        <w:rPr>
          <w:rFonts w:ascii="Arial" w:hAnsi="Arial" w:cs="Arial"/>
          <w:b/>
          <w:sz w:val="20"/>
        </w:rPr>
      </w:pPr>
      <w:r w:rsidRPr="0096781C">
        <w:rPr>
          <w:rFonts w:ascii="Arial" w:hAnsi="Arial" w:cs="Arial"/>
          <w:sz w:val="20"/>
        </w:rPr>
        <w:t>Objednatel je oprávněn převzít řádně zhotovené dílo i před termínem plnění.</w:t>
      </w:r>
    </w:p>
    <w:p w:rsidR="004B2524" w:rsidRPr="00C06ABE" w:rsidRDefault="004B2524" w:rsidP="00D4446F">
      <w:pPr>
        <w:pStyle w:val="Textvbloku"/>
        <w:tabs>
          <w:tab w:val="left" w:pos="7088"/>
        </w:tabs>
        <w:spacing w:after="100"/>
        <w:ind w:left="454"/>
        <w:rPr>
          <w:rFonts w:ascii="Arial" w:hAnsi="Arial" w:cs="Arial"/>
          <w:b/>
          <w:sz w:val="20"/>
        </w:rPr>
      </w:pPr>
      <w:r w:rsidRPr="00C06ABE">
        <w:rPr>
          <w:rFonts w:ascii="Arial" w:hAnsi="Arial" w:cs="Arial"/>
          <w:sz w:val="20"/>
        </w:rPr>
        <w:t xml:space="preserve">Místem plnění </w:t>
      </w:r>
      <w:r w:rsidR="00E04BB9" w:rsidRPr="00C06ABE">
        <w:rPr>
          <w:rFonts w:ascii="Arial" w:hAnsi="Arial" w:cs="Arial"/>
          <w:sz w:val="20"/>
        </w:rPr>
        <w:t xml:space="preserve">je </w:t>
      </w:r>
      <w:r w:rsidR="004C70CD" w:rsidRPr="004C70CD">
        <w:rPr>
          <w:rFonts w:ascii="Arial" w:hAnsi="Arial" w:cs="Arial"/>
          <w:sz w:val="20"/>
        </w:rPr>
        <w:t>Hrad Malenovice</w:t>
      </w:r>
      <w:r w:rsidR="00EA60FD">
        <w:rPr>
          <w:rFonts w:ascii="Arial" w:hAnsi="Arial" w:cs="Arial"/>
          <w:sz w:val="20"/>
        </w:rPr>
        <w:t>, který</w:t>
      </w:r>
      <w:r w:rsidR="004C70CD" w:rsidRPr="004C70CD">
        <w:rPr>
          <w:rFonts w:ascii="Arial" w:hAnsi="Arial" w:cs="Arial"/>
          <w:sz w:val="20"/>
        </w:rPr>
        <w:t xml:space="preserve"> je zapsaný v</w:t>
      </w:r>
      <w:r w:rsidR="00352455">
        <w:rPr>
          <w:rFonts w:ascii="Arial" w:hAnsi="Arial" w:cs="Arial"/>
          <w:sz w:val="20"/>
        </w:rPr>
        <w:t xml:space="preserve"> ústředním </w:t>
      </w:r>
      <w:r w:rsidR="004C70CD" w:rsidRPr="004C70CD">
        <w:rPr>
          <w:rFonts w:ascii="Arial" w:hAnsi="Arial" w:cs="Arial"/>
          <w:sz w:val="20"/>
        </w:rPr>
        <w:t xml:space="preserve">seznamu kulturních památek pod číslem ÚSKP 35352/7-1880. </w:t>
      </w:r>
    </w:p>
    <w:p w:rsidR="0066559C" w:rsidRPr="0096781C" w:rsidRDefault="004B2524" w:rsidP="00F92450">
      <w:pPr>
        <w:pStyle w:val="Zkladntext"/>
        <w:numPr>
          <w:ilvl w:val="0"/>
          <w:numId w:val="7"/>
        </w:numPr>
        <w:tabs>
          <w:tab w:val="left" w:pos="7088"/>
        </w:tabs>
        <w:ind w:left="426" w:hanging="426"/>
        <w:jc w:val="center"/>
        <w:rPr>
          <w:rFonts w:ascii="Arial" w:hAnsi="Arial" w:cs="Arial"/>
          <w:b/>
          <w:sz w:val="20"/>
        </w:rPr>
      </w:pPr>
      <w:r w:rsidRPr="0096781C">
        <w:rPr>
          <w:rFonts w:ascii="Arial" w:hAnsi="Arial" w:cs="Arial"/>
          <w:b/>
          <w:sz w:val="20"/>
        </w:rPr>
        <w:t>CENA DÍLA</w:t>
      </w:r>
    </w:p>
    <w:p w:rsidR="0066559C" w:rsidRPr="0096781C" w:rsidRDefault="0066559C" w:rsidP="00F92450">
      <w:pPr>
        <w:pStyle w:val="Zkladntext"/>
        <w:numPr>
          <w:ilvl w:val="1"/>
          <w:numId w:val="7"/>
        </w:numPr>
        <w:tabs>
          <w:tab w:val="num" w:pos="567"/>
          <w:tab w:val="left" w:pos="7088"/>
        </w:tabs>
        <w:jc w:val="both"/>
        <w:rPr>
          <w:rFonts w:ascii="Arial" w:hAnsi="Arial" w:cs="Arial"/>
          <w:sz w:val="20"/>
        </w:rPr>
      </w:pPr>
      <w:r w:rsidRPr="0096781C">
        <w:rPr>
          <w:rFonts w:ascii="Arial" w:hAnsi="Arial" w:cs="Arial"/>
          <w:sz w:val="20"/>
        </w:rPr>
        <w:t xml:space="preserve">Cena díla zahrnuje veškeré náklady potřebné ke zhotovení díla v rozsahu dle čl. </w:t>
      </w:r>
      <w:r w:rsidR="00702B41">
        <w:rPr>
          <w:rFonts w:ascii="Arial" w:hAnsi="Arial" w:cs="Arial"/>
          <w:sz w:val="20"/>
        </w:rPr>
        <w:fldChar w:fldCharType="begin"/>
      </w:r>
      <w:r w:rsidR="000F7568">
        <w:rPr>
          <w:rFonts w:ascii="Arial" w:hAnsi="Arial" w:cs="Arial"/>
          <w:sz w:val="20"/>
        </w:rPr>
        <w:instrText xml:space="preserve"> REF _Ref13623421 \r \h </w:instrText>
      </w:r>
      <w:r w:rsidR="00702B41">
        <w:rPr>
          <w:rFonts w:ascii="Arial" w:hAnsi="Arial" w:cs="Arial"/>
          <w:sz w:val="20"/>
        </w:rPr>
      </w:r>
      <w:r w:rsidR="00702B41">
        <w:rPr>
          <w:rFonts w:ascii="Arial" w:hAnsi="Arial" w:cs="Arial"/>
          <w:sz w:val="20"/>
        </w:rPr>
        <w:fldChar w:fldCharType="separate"/>
      </w:r>
      <w:r w:rsidR="00FB5B4D">
        <w:rPr>
          <w:rFonts w:ascii="Arial" w:hAnsi="Arial" w:cs="Arial"/>
          <w:sz w:val="20"/>
        </w:rPr>
        <w:t>2</w:t>
      </w:r>
      <w:r w:rsidR="00702B41">
        <w:rPr>
          <w:rFonts w:ascii="Arial" w:hAnsi="Arial" w:cs="Arial"/>
          <w:sz w:val="20"/>
        </w:rPr>
        <w:fldChar w:fldCharType="end"/>
      </w:r>
      <w:r w:rsidRPr="0096781C">
        <w:rPr>
          <w:rFonts w:ascii="Arial" w:hAnsi="Arial" w:cs="Arial"/>
          <w:sz w:val="20"/>
        </w:rPr>
        <w:t xml:space="preserve"> a v ostatních ustanoveních této smlouvy. Sjednaná cena obsahuje i předpokládané náklady vzniklé vývojem cen, a to až do termínu protokolárního předání a převzetí řádně dokončeného díla dle této smlouvy.</w:t>
      </w:r>
    </w:p>
    <w:p w:rsidR="004B2524" w:rsidRPr="0096781C" w:rsidRDefault="00A3673A" w:rsidP="00F92450">
      <w:pPr>
        <w:pStyle w:val="Zkladntext"/>
        <w:numPr>
          <w:ilvl w:val="1"/>
          <w:numId w:val="7"/>
        </w:numPr>
        <w:tabs>
          <w:tab w:val="num" w:pos="567"/>
          <w:tab w:val="left" w:pos="7088"/>
        </w:tabs>
        <w:jc w:val="both"/>
        <w:rPr>
          <w:rFonts w:ascii="Arial" w:hAnsi="Arial" w:cs="Arial"/>
          <w:b/>
          <w:sz w:val="20"/>
        </w:rPr>
      </w:pPr>
      <w:bookmarkStart w:id="10" w:name="_Ref319912246"/>
      <w:r w:rsidRPr="0096781C">
        <w:rPr>
          <w:rFonts w:ascii="Arial" w:hAnsi="Arial" w:cs="Arial"/>
          <w:sz w:val="20"/>
        </w:rPr>
        <w:t>S</w:t>
      </w:r>
      <w:r w:rsidR="004B2524" w:rsidRPr="0096781C">
        <w:rPr>
          <w:rFonts w:ascii="Arial" w:hAnsi="Arial" w:cs="Arial"/>
          <w:sz w:val="20"/>
        </w:rPr>
        <w:t xml:space="preserve">mluvní strany </w:t>
      </w:r>
      <w:r w:rsidRPr="0096781C">
        <w:rPr>
          <w:rFonts w:ascii="Arial" w:hAnsi="Arial" w:cs="Arial"/>
          <w:sz w:val="20"/>
        </w:rPr>
        <w:t xml:space="preserve">se </w:t>
      </w:r>
      <w:r w:rsidR="004B2524" w:rsidRPr="0096781C">
        <w:rPr>
          <w:rFonts w:ascii="Arial" w:hAnsi="Arial" w:cs="Arial"/>
          <w:sz w:val="20"/>
        </w:rPr>
        <w:t>v souladu s us</w:t>
      </w:r>
      <w:r w:rsidR="00840997" w:rsidRPr="0096781C">
        <w:rPr>
          <w:rFonts w:ascii="Arial" w:hAnsi="Arial" w:cs="Arial"/>
          <w:sz w:val="20"/>
        </w:rPr>
        <w:t>tanovením zákona č. 526/1990 Sb., o</w:t>
      </w:r>
      <w:r w:rsidR="004B2524" w:rsidRPr="0096781C">
        <w:rPr>
          <w:rFonts w:ascii="Arial" w:hAnsi="Arial" w:cs="Arial"/>
          <w:sz w:val="20"/>
        </w:rPr>
        <w:t xml:space="preserve"> cenách</w:t>
      </w:r>
      <w:r w:rsidR="00840997" w:rsidRPr="0096781C">
        <w:rPr>
          <w:rFonts w:ascii="Arial" w:hAnsi="Arial" w:cs="Arial"/>
          <w:sz w:val="20"/>
        </w:rPr>
        <w:t>,</w:t>
      </w:r>
      <w:r w:rsidR="004B2524" w:rsidRPr="0096781C">
        <w:rPr>
          <w:rFonts w:ascii="Arial" w:hAnsi="Arial" w:cs="Arial"/>
          <w:sz w:val="20"/>
        </w:rPr>
        <w:t xml:space="preserve"> ve znění pozdějších předpisů</w:t>
      </w:r>
      <w:r w:rsidRPr="0096781C">
        <w:rPr>
          <w:rFonts w:ascii="Arial" w:hAnsi="Arial" w:cs="Arial"/>
          <w:sz w:val="20"/>
        </w:rPr>
        <w:t>,</w:t>
      </w:r>
      <w:r w:rsidR="004B2524" w:rsidRPr="0096781C">
        <w:rPr>
          <w:rFonts w:ascii="Arial" w:hAnsi="Arial" w:cs="Arial"/>
          <w:sz w:val="20"/>
        </w:rPr>
        <w:t xml:space="preserve"> dohodly na ceně</w:t>
      </w:r>
      <w:r w:rsidRPr="0096781C">
        <w:rPr>
          <w:rFonts w:ascii="Arial" w:hAnsi="Arial" w:cs="Arial"/>
          <w:sz w:val="20"/>
        </w:rPr>
        <w:t xml:space="preserve"> za řádně zhotovené </w:t>
      </w:r>
      <w:r w:rsidR="000F7568">
        <w:rPr>
          <w:rFonts w:ascii="Arial" w:hAnsi="Arial" w:cs="Arial"/>
          <w:sz w:val="20"/>
        </w:rPr>
        <w:t xml:space="preserve">a bezvadné dílo v rozsahu čl. </w:t>
      </w:r>
      <w:r w:rsidR="00702B41">
        <w:rPr>
          <w:rFonts w:ascii="Arial" w:hAnsi="Arial" w:cs="Arial"/>
          <w:sz w:val="20"/>
        </w:rPr>
        <w:fldChar w:fldCharType="begin"/>
      </w:r>
      <w:r w:rsidR="000F7568">
        <w:rPr>
          <w:rFonts w:ascii="Arial" w:hAnsi="Arial" w:cs="Arial"/>
          <w:sz w:val="20"/>
        </w:rPr>
        <w:instrText xml:space="preserve"> REF _Ref13623421 \r \h </w:instrText>
      </w:r>
      <w:r w:rsidR="00702B41">
        <w:rPr>
          <w:rFonts w:ascii="Arial" w:hAnsi="Arial" w:cs="Arial"/>
          <w:sz w:val="20"/>
        </w:rPr>
      </w:r>
      <w:r w:rsidR="00702B41">
        <w:rPr>
          <w:rFonts w:ascii="Arial" w:hAnsi="Arial" w:cs="Arial"/>
          <w:sz w:val="20"/>
        </w:rPr>
        <w:fldChar w:fldCharType="separate"/>
      </w:r>
      <w:r w:rsidR="00FB5B4D">
        <w:rPr>
          <w:rFonts w:ascii="Arial" w:hAnsi="Arial" w:cs="Arial"/>
          <w:sz w:val="20"/>
        </w:rPr>
        <w:t>2</w:t>
      </w:r>
      <w:r w:rsidR="00702B41">
        <w:rPr>
          <w:rFonts w:ascii="Arial" w:hAnsi="Arial" w:cs="Arial"/>
          <w:sz w:val="20"/>
        </w:rPr>
        <w:fldChar w:fldCharType="end"/>
      </w:r>
      <w:r w:rsidRPr="0096781C">
        <w:rPr>
          <w:rFonts w:ascii="Arial" w:hAnsi="Arial" w:cs="Arial"/>
          <w:sz w:val="20"/>
        </w:rPr>
        <w:t xml:space="preserve"> této smlouvy, která činí</w:t>
      </w:r>
      <w:r w:rsidR="004B2524" w:rsidRPr="0096781C">
        <w:rPr>
          <w:rFonts w:ascii="Arial" w:hAnsi="Arial" w:cs="Arial"/>
          <w:sz w:val="20"/>
        </w:rPr>
        <w:t>:</w:t>
      </w:r>
      <w:bookmarkEnd w:id="10"/>
    </w:p>
    <w:p w:rsidR="00017A4D" w:rsidRPr="0096781C" w:rsidRDefault="00017A4D" w:rsidP="00F92450">
      <w:pPr>
        <w:pStyle w:val="Zkladntext"/>
        <w:tabs>
          <w:tab w:val="left" w:pos="7088"/>
        </w:tabs>
        <w:ind w:left="454"/>
        <w:jc w:val="both"/>
        <w:rPr>
          <w:rFonts w:ascii="Arial" w:hAnsi="Arial" w:cs="Arial"/>
          <w:b/>
          <w:sz w:val="20"/>
        </w:rPr>
      </w:pPr>
    </w:p>
    <w:p w:rsidR="00017A4D" w:rsidRPr="00495DBE" w:rsidRDefault="00017A4D" w:rsidP="004335C5">
      <w:pPr>
        <w:pStyle w:val="Textvbloku"/>
        <w:tabs>
          <w:tab w:val="left" w:pos="2410"/>
          <w:tab w:val="left" w:pos="7088"/>
        </w:tabs>
        <w:spacing w:after="80"/>
        <w:ind w:left="426" w:right="-91"/>
        <w:jc w:val="left"/>
        <w:rPr>
          <w:rFonts w:ascii="Arial" w:hAnsi="Arial" w:cs="Arial"/>
          <w:b/>
          <w:sz w:val="20"/>
        </w:rPr>
      </w:pPr>
      <w:r w:rsidRPr="00495DBE">
        <w:rPr>
          <w:rFonts w:ascii="Arial" w:hAnsi="Arial" w:cs="Arial"/>
          <w:b/>
          <w:sz w:val="20"/>
        </w:rPr>
        <w:t>celková cena díl</w:t>
      </w:r>
      <w:r w:rsidR="004845BD" w:rsidRPr="00495DBE">
        <w:rPr>
          <w:rFonts w:ascii="Arial" w:hAnsi="Arial" w:cs="Arial"/>
          <w:b/>
          <w:sz w:val="20"/>
        </w:rPr>
        <w:t>a</w:t>
      </w:r>
      <w:r w:rsidR="001E4D03" w:rsidRPr="00495DBE">
        <w:rPr>
          <w:rFonts w:ascii="Arial" w:hAnsi="Arial" w:cs="Arial"/>
          <w:b/>
          <w:sz w:val="20"/>
        </w:rPr>
        <w:t>:</w:t>
      </w:r>
      <w:r w:rsidR="004335C5" w:rsidRPr="00495DBE">
        <w:rPr>
          <w:rFonts w:ascii="Arial" w:hAnsi="Arial" w:cs="Arial"/>
          <w:b/>
          <w:sz w:val="20"/>
        </w:rPr>
        <w:tab/>
      </w:r>
      <w:r w:rsidR="005F2760" w:rsidRPr="00495DBE">
        <w:rPr>
          <w:rFonts w:ascii="Arial" w:hAnsi="Arial" w:cs="Arial"/>
          <w:b/>
          <w:sz w:val="20"/>
        </w:rPr>
        <w:t xml:space="preserve"> </w:t>
      </w:r>
      <w:r w:rsidR="00495DBE" w:rsidRPr="00495DBE">
        <w:rPr>
          <w:rFonts w:ascii="Arial" w:hAnsi="Arial" w:cs="Arial"/>
          <w:b/>
          <w:sz w:val="20"/>
        </w:rPr>
        <w:t>112 123,13</w:t>
      </w:r>
      <w:r w:rsidR="004335C5" w:rsidRPr="00495DBE">
        <w:rPr>
          <w:rFonts w:ascii="Arial" w:hAnsi="Arial" w:cs="Arial"/>
          <w:b/>
          <w:sz w:val="20"/>
        </w:rPr>
        <w:t xml:space="preserve"> </w:t>
      </w:r>
      <w:r w:rsidR="0099559A" w:rsidRPr="00495DBE">
        <w:rPr>
          <w:rFonts w:ascii="Arial" w:hAnsi="Arial" w:cs="Arial"/>
          <w:b/>
          <w:sz w:val="20"/>
        </w:rPr>
        <w:t xml:space="preserve">Kč </w:t>
      </w:r>
      <w:r w:rsidRPr="00495DBE">
        <w:rPr>
          <w:rFonts w:ascii="Arial" w:hAnsi="Arial" w:cs="Arial"/>
          <w:b/>
          <w:sz w:val="20"/>
        </w:rPr>
        <w:t>bez DPH</w:t>
      </w:r>
    </w:p>
    <w:p w:rsidR="004845BD" w:rsidRPr="00495DBE" w:rsidRDefault="00C951FD" w:rsidP="004335C5">
      <w:pPr>
        <w:pStyle w:val="Textvbloku"/>
        <w:tabs>
          <w:tab w:val="left" w:pos="2410"/>
          <w:tab w:val="left" w:pos="7088"/>
        </w:tabs>
        <w:spacing w:after="80"/>
        <w:ind w:left="426" w:right="-91"/>
        <w:jc w:val="left"/>
        <w:rPr>
          <w:rFonts w:ascii="Arial" w:hAnsi="Arial" w:cs="Arial"/>
          <w:sz w:val="20"/>
        </w:rPr>
      </w:pPr>
      <w:r w:rsidRPr="00495DBE">
        <w:rPr>
          <w:rFonts w:ascii="Arial" w:hAnsi="Arial" w:cs="Arial"/>
          <w:b/>
          <w:sz w:val="20"/>
        </w:rPr>
        <w:tab/>
      </w:r>
      <w:r w:rsidR="005F2760" w:rsidRPr="00495DBE">
        <w:rPr>
          <w:rFonts w:ascii="Arial" w:hAnsi="Arial" w:cs="Arial"/>
          <w:b/>
          <w:sz w:val="20"/>
        </w:rPr>
        <w:t xml:space="preserve">   </w:t>
      </w:r>
      <w:r w:rsidR="00495DBE" w:rsidRPr="00495DBE">
        <w:rPr>
          <w:rFonts w:ascii="Arial" w:hAnsi="Arial" w:cs="Arial"/>
          <w:sz w:val="20"/>
        </w:rPr>
        <w:t>23 545,86</w:t>
      </w:r>
      <w:r w:rsidR="00986344" w:rsidRPr="00495DBE">
        <w:rPr>
          <w:rFonts w:ascii="Arial" w:hAnsi="Arial" w:cs="Arial"/>
          <w:sz w:val="20"/>
        </w:rPr>
        <w:t xml:space="preserve"> </w:t>
      </w:r>
      <w:r w:rsidR="004845BD" w:rsidRPr="00495DBE">
        <w:rPr>
          <w:rFonts w:ascii="Arial" w:hAnsi="Arial" w:cs="Arial"/>
          <w:sz w:val="20"/>
        </w:rPr>
        <w:t>Kč DPH 21 %</w:t>
      </w:r>
    </w:p>
    <w:p w:rsidR="00477039" w:rsidRPr="001E4D03" w:rsidRDefault="005F2760" w:rsidP="004C70CD">
      <w:pPr>
        <w:pStyle w:val="Zkladntext"/>
        <w:tabs>
          <w:tab w:val="left" w:pos="2410"/>
          <w:tab w:val="left" w:pos="7088"/>
        </w:tabs>
        <w:ind w:right="-91"/>
        <w:rPr>
          <w:rFonts w:ascii="Arial" w:hAnsi="Arial" w:cs="Arial"/>
          <w:b/>
          <w:sz w:val="20"/>
        </w:rPr>
      </w:pPr>
      <w:r w:rsidRPr="00495DBE">
        <w:rPr>
          <w:rFonts w:ascii="Arial" w:hAnsi="Arial" w:cs="Arial"/>
          <w:b/>
          <w:sz w:val="20"/>
        </w:rPr>
        <w:tab/>
      </w:r>
      <w:r w:rsidR="00495DBE" w:rsidRPr="00495DBE">
        <w:rPr>
          <w:rFonts w:ascii="Arial" w:hAnsi="Arial" w:cs="Arial"/>
          <w:b/>
          <w:sz w:val="20"/>
        </w:rPr>
        <w:t>135 668,99</w:t>
      </w:r>
      <w:r w:rsidRPr="00495DBE">
        <w:rPr>
          <w:rFonts w:ascii="Arial" w:hAnsi="Arial" w:cs="Arial"/>
          <w:b/>
          <w:sz w:val="20"/>
        </w:rPr>
        <w:t xml:space="preserve"> </w:t>
      </w:r>
      <w:r w:rsidR="005D15A6" w:rsidRPr="00495DBE">
        <w:rPr>
          <w:rFonts w:ascii="Arial" w:hAnsi="Arial" w:cs="Arial"/>
          <w:b/>
          <w:sz w:val="20"/>
        </w:rPr>
        <w:t>Kč</w:t>
      </w:r>
      <w:r w:rsidR="00477039" w:rsidRPr="00495DBE">
        <w:rPr>
          <w:rFonts w:ascii="Arial" w:hAnsi="Arial" w:cs="Arial"/>
          <w:b/>
          <w:sz w:val="20"/>
        </w:rPr>
        <w:t xml:space="preserve"> </w:t>
      </w:r>
      <w:r w:rsidR="004C70CD" w:rsidRPr="00495DBE">
        <w:rPr>
          <w:rFonts w:ascii="Arial" w:hAnsi="Arial" w:cs="Arial"/>
          <w:b/>
          <w:sz w:val="20"/>
        </w:rPr>
        <w:t>včetně DPH</w:t>
      </w:r>
    </w:p>
    <w:p w:rsidR="00477039" w:rsidRPr="004C70CD" w:rsidRDefault="004C70CD" w:rsidP="004C70CD">
      <w:pPr>
        <w:widowControl w:val="0"/>
        <w:tabs>
          <w:tab w:val="num" w:pos="540"/>
          <w:tab w:val="left" w:pos="2410"/>
        </w:tabs>
        <w:adjustRightInd w:val="0"/>
        <w:spacing w:after="240"/>
        <w:ind w:left="540" w:hanging="540"/>
        <w:textAlignment w:val="baseline"/>
        <w:outlineLvl w:val="0"/>
        <w:rPr>
          <w:rFonts w:asciiTheme="minorHAnsi" w:hAnsiTheme="minorHAnsi" w:cstheme="minorHAnsi"/>
          <w:sz w:val="22"/>
          <w:szCs w:val="22"/>
        </w:rPr>
      </w:pPr>
      <w:r>
        <w:rPr>
          <w:rFonts w:ascii="Arial" w:hAnsi="Arial" w:cs="Arial"/>
          <w:b/>
        </w:rPr>
        <w:tab/>
      </w:r>
    </w:p>
    <w:p w:rsidR="005D15A6" w:rsidRPr="005D15A6" w:rsidRDefault="004B2524" w:rsidP="00F92450">
      <w:pPr>
        <w:pStyle w:val="Zkladntext"/>
        <w:numPr>
          <w:ilvl w:val="1"/>
          <w:numId w:val="7"/>
        </w:numPr>
        <w:tabs>
          <w:tab w:val="num" w:pos="567"/>
          <w:tab w:val="left" w:pos="2410"/>
          <w:tab w:val="left" w:pos="7088"/>
        </w:tabs>
        <w:ind w:left="426" w:right="-91"/>
        <w:jc w:val="both"/>
        <w:rPr>
          <w:rFonts w:ascii="Arial" w:hAnsi="Arial" w:cs="Arial"/>
          <w:b/>
          <w:sz w:val="20"/>
        </w:rPr>
      </w:pPr>
      <w:r w:rsidRPr="0096781C">
        <w:rPr>
          <w:rFonts w:ascii="Arial" w:hAnsi="Arial" w:cs="Arial"/>
          <w:b/>
          <w:sz w:val="20"/>
        </w:rPr>
        <w:t xml:space="preserve">Cena díla je stanovena </w:t>
      </w:r>
      <w:r w:rsidRPr="0096781C">
        <w:rPr>
          <w:rFonts w:ascii="Arial" w:hAnsi="Arial" w:cs="Arial"/>
          <w:sz w:val="20"/>
        </w:rPr>
        <w:t>zhotovitelem</w:t>
      </w:r>
      <w:r w:rsidRPr="0096781C">
        <w:rPr>
          <w:rFonts w:ascii="Arial" w:hAnsi="Arial" w:cs="Arial"/>
          <w:b/>
          <w:sz w:val="20"/>
        </w:rPr>
        <w:t xml:space="preserve"> na základě</w:t>
      </w:r>
      <w:r w:rsidRPr="0096781C">
        <w:rPr>
          <w:rFonts w:ascii="Arial" w:hAnsi="Arial" w:cs="Arial"/>
          <w:sz w:val="20"/>
        </w:rPr>
        <w:t xml:space="preserve"> </w:t>
      </w:r>
      <w:r w:rsidR="005D15A6">
        <w:rPr>
          <w:rFonts w:ascii="Arial" w:hAnsi="Arial" w:cs="Arial"/>
          <w:b/>
          <w:sz w:val="20"/>
        </w:rPr>
        <w:t>oceněného soupisu prací</w:t>
      </w:r>
      <w:r w:rsidRPr="0096781C">
        <w:rPr>
          <w:rFonts w:ascii="Arial" w:hAnsi="Arial" w:cs="Arial"/>
          <w:b/>
          <w:sz w:val="20"/>
        </w:rPr>
        <w:t>,</w:t>
      </w:r>
      <w:r w:rsidRPr="0096781C">
        <w:rPr>
          <w:rFonts w:ascii="Arial" w:hAnsi="Arial" w:cs="Arial"/>
          <w:sz w:val="20"/>
        </w:rPr>
        <w:t xml:space="preserve"> který je součástí jeho nabídky. Zjištěné odchylky, vynechání, opomnění, chyby a nedostatky </w:t>
      </w:r>
      <w:r w:rsidR="005D15A6">
        <w:rPr>
          <w:rFonts w:ascii="Arial" w:hAnsi="Arial" w:cs="Arial"/>
          <w:b/>
          <w:sz w:val="20"/>
        </w:rPr>
        <w:t>oceněného soupisu prací</w:t>
      </w:r>
      <w:r w:rsidR="005D15A6" w:rsidRPr="0096781C" w:rsidDel="005D15A6">
        <w:rPr>
          <w:rFonts w:ascii="Arial" w:hAnsi="Arial" w:cs="Arial"/>
          <w:sz w:val="20"/>
        </w:rPr>
        <w:t xml:space="preserve"> </w:t>
      </w:r>
      <w:r w:rsidR="00E32B7B" w:rsidRPr="0096781C">
        <w:rPr>
          <w:rFonts w:ascii="Arial" w:hAnsi="Arial" w:cs="Arial"/>
          <w:sz w:val="20"/>
        </w:rPr>
        <w:t xml:space="preserve">nemají vliv na smluvní cenu </w:t>
      </w:r>
      <w:r w:rsidRPr="0096781C">
        <w:rPr>
          <w:rFonts w:ascii="Arial" w:hAnsi="Arial" w:cs="Arial"/>
          <w:sz w:val="20"/>
        </w:rPr>
        <w:t>díla, na rozsah díla ani na další ujednání smluvních stran v této smlouvě.</w:t>
      </w:r>
    </w:p>
    <w:p w:rsidR="00477039" w:rsidRDefault="005D15A6" w:rsidP="00F92450">
      <w:pPr>
        <w:pStyle w:val="Zkladntext"/>
        <w:numPr>
          <w:ilvl w:val="2"/>
          <w:numId w:val="7"/>
        </w:numPr>
        <w:tabs>
          <w:tab w:val="left" w:pos="2410"/>
          <w:tab w:val="left" w:pos="7088"/>
        </w:tabs>
        <w:ind w:right="-91"/>
        <w:jc w:val="both"/>
        <w:rPr>
          <w:rFonts w:ascii="Arial" w:hAnsi="Arial" w:cs="Arial"/>
          <w:b/>
          <w:sz w:val="20"/>
        </w:rPr>
      </w:pPr>
      <w:r w:rsidRPr="005D15A6">
        <w:rPr>
          <w:rFonts w:ascii="Arial" w:hAnsi="Arial" w:cs="Arial"/>
          <w:b/>
          <w:sz w:val="20"/>
        </w:rPr>
        <w:t xml:space="preserve"> Oceněný soupis prací</w:t>
      </w:r>
      <w:r w:rsidRPr="005D15A6" w:rsidDel="005D15A6">
        <w:rPr>
          <w:rFonts w:ascii="Arial" w:hAnsi="Arial" w:cs="Arial"/>
          <w:sz w:val="20"/>
        </w:rPr>
        <w:t xml:space="preserve"> </w:t>
      </w:r>
      <w:r w:rsidR="00EC2E74" w:rsidRPr="005D15A6">
        <w:rPr>
          <w:rFonts w:ascii="Arial" w:hAnsi="Arial" w:cs="Arial"/>
          <w:sz w:val="20"/>
        </w:rPr>
        <w:t>slouží</w:t>
      </w:r>
      <w:r w:rsidR="004B2524" w:rsidRPr="005D15A6">
        <w:rPr>
          <w:rFonts w:ascii="Arial" w:hAnsi="Arial" w:cs="Arial"/>
          <w:sz w:val="20"/>
        </w:rPr>
        <w:t xml:space="preserve"> k ohodnocení provedených částí díla za účelem fakturace, resp. uplatnění smluvních pokut. </w:t>
      </w:r>
    </w:p>
    <w:p w:rsidR="00477039" w:rsidRPr="00477039" w:rsidRDefault="003554B4" w:rsidP="00F92450">
      <w:pPr>
        <w:pStyle w:val="Zkladntext"/>
        <w:numPr>
          <w:ilvl w:val="2"/>
          <w:numId w:val="7"/>
        </w:numPr>
        <w:tabs>
          <w:tab w:val="left" w:pos="2410"/>
          <w:tab w:val="left" w:pos="7088"/>
        </w:tabs>
        <w:ind w:right="-91"/>
        <w:jc w:val="both"/>
        <w:rPr>
          <w:rFonts w:ascii="Arial" w:hAnsi="Arial" w:cs="Arial"/>
          <w:b/>
          <w:sz w:val="20"/>
        </w:rPr>
      </w:pPr>
      <w:r w:rsidRPr="00477039">
        <w:rPr>
          <w:rFonts w:ascii="Arial" w:hAnsi="Arial" w:cs="Arial"/>
          <w:snapToGrid w:val="0"/>
          <w:sz w:val="20"/>
        </w:rPr>
        <w:t>Jednotkové ceny uvedené v </w:t>
      </w:r>
      <w:r w:rsidR="005D15A6" w:rsidRPr="00477039">
        <w:rPr>
          <w:rFonts w:ascii="Arial" w:hAnsi="Arial" w:cs="Arial"/>
          <w:b/>
          <w:sz w:val="20"/>
        </w:rPr>
        <w:t>oceněném soupisu prací</w:t>
      </w:r>
      <w:r w:rsidR="005D15A6" w:rsidRPr="00477039" w:rsidDel="005D15A6">
        <w:rPr>
          <w:rFonts w:ascii="Arial" w:hAnsi="Arial" w:cs="Arial"/>
          <w:snapToGrid w:val="0"/>
          <w:sz w:val="20"/>
        </w:rPr>
        <w:t xml:space="preserve"> </w:t>
      </w:r>
      <w:r w:rsidRPr="00477039">
        <w:rPr>
          <w:rFonts w:ascii="Arial" w:hAnsi="Arial" w:cs="Arial"/>
          <w:snapToGrid w:val="0"/>
          <w:sz w:val="20"/>
        </w:rPr>
        <w:t xml:space="preserve">jsou </w:t>
      </w:r>
      <w:r w:rsidRPr="00477039">
        <w:rPr>
          <w:rFonts w:ascii="Arial" w:hAnsi="Arial" w:cs="Arial"/>
          <w:b/>
          <w:snapToGrid w:val="0"/>
          <w:sz w:val="20"/>
        </w:rPr>
        <w:t>cenami pevnými po celou dobu realizace díla.</w:t>
      </w:r>
      <w:r w:rsidR="00DC7A2B" w:rsidRPr="00477039">
        <w:rPr>
          <w:rFonts w:ascii="Arial" w:hAnsi="Arial" w:cs="Arial"/>
          <w:b/>
          <w:sz w:val="20"/>
        </w:rPr>
        <w:t xml:space="preserve"> </w:t>
      </w:r>
    </w:p>
    <w:p w:rsidR="00477039" w:rsidRDefault="00DC7A2B" w:rsidP="00F92450">
      <w:pPr>
        <w:pStyle w:val="Zkladntext"/>
        <w:numPr>
          <w:ilvl w:val="2"/>
          <w:numId w:val="7"/>
        </w:numPr>
        <w:tabs>
          <w:tab w:val="left" w:pos="2410"/>
          <w:tab w:val="left" w:pos="7088"/>
        </w:tabs>
        <w:ind w:right="-91"/>
        <w:jc w:val="both"/>
        <w:rPr>
          <w:rFonts w:ascii="Arial" w:hAnsi="Arial" w:cs="Arial"/>
          <w:snapToGrid w:val="0"/>
          <w:sz w:val="20"/>
        </w:rPr>
      </w:pPr>
      <w:r w:rsidRPr="00DC7A2B">
        <w:rPr>
          <w:rFonts w:ascii="Arial" w:hAnsi="Arial" w:cs="Arial"/>
          <w:b/>
          <w:sz w:val="20"/>
        </w:rPr>
        <w:t xml:space="preserve"> </w:t>
      </w:r>
      <w:r w:rsidR="00017A8B" w:rsidRPr="00017A8B">
        <w:rPr>
          <w:rFonts w:ascii="Arial" w:hAnsi="Arial" w:cs="Arial"/>
          <w:snapToGrid w:val="0"/>
          <w:sz w:val="20"/>
        </w:rPr>
        <w:t xml:space="preserve">Oceněný soupis prací tvoří přílohu č. </w:t>
      </w:r>
      <w:r w:rsidR="00702B41">
        <w:rPr>
          <w:rFonts w:ascii="Arial" w:hAnsi="Arial" w:cs="Arial"/>
          <w:snapToGrid w:val="0"/>
          <w:sz w:val="20"/>
        </w:rPr>
        <w:fldChar w:fldCharType="begin"/>
      </w:r>
      <w:r w:rsidR="007F4160">
        <w:rPr>
          <w:rFonts w:ascii="Arial" w:hAnsi="Arial" w:cs="Arial"/>
          <w:snapToGrid w:val="0"/>
          <w:sz w:val="20"/>
        </w:rPr>
        <w:instrText xml:space="preserve"> REF _Ref13623466 \r \h </w:instrText>
      </w:r>
      <w:r w:rsidR="00702B41">
        <w:rPr>
          <w:rFonts w:ascii="Arial" w:hAnsi="Arial" w:cs="Arial"/>
          <w:snapToGrid w:val="0"/>
          <w:sz w:val="20"/>
        </w:rPr>
      </w:r>
      <w:r w:rsidR="00702B41">
        <w:rPr>
          <w:rFonts w:ascii="Arial" w:hAnsi="Arial" w:cs="Arial"/>
          <w:snapToGrid w:val="0"/>
          <w:sz w:val="20"/>
        </w:rPr>
        <w:fldChar w:fldCharType="separate"/>
      </w:r>
      <w:r w:rsidR="00FB5B4D">
        <w:rPr>
          <w:rFonts w:ascii="Arial" w:hAnsi="Arial" w:cs="Arial"/>
          <w:snapToGrid w:val="0"/>
          <w:sz w:val="20"/>
        </w:rPr>
        <w:t>1</w:t>
      </w:r>
      <w:r w:rsidR="00702B41">
        <w:rPr>
          <w:rFonts w:ascii="Arial" w:hAnsi="Arial" w:cs="Arial"/>
          <w:snapToGrid w:val="0"/>
          <w:sz w:val="20"/>
        </w:rPr>
        <w:fldChar w:fldCharType="end"/>
      </w:r>
      <w:r w:rsidR="00017A8B" w:rsidRPr="00017A8B">
        <w:rPr>
          <w:rFonts w:ascii="Arial" w:hAnsi="Arial" w:cs="Arial"/>
          <w:snapToGrid w:val="0"/>
          <w:sz w:val="20"/>
        </w:rPr>
        <w:t xml:space="preserve"> této smlouvy.</w:t>
      </w:r>
      <w:r>
        <w:rPr>
          <w:rFonts w:ascii="Arial" w:hAnsi="Arial" w:cs="Arial"/>
          <w:snapToGrid w:val="0"/>
          <w:sz w:val="20"/>
        </w:rPr>
        <w:t xml:space="preserve"> </w:t>
      </w:r>
    </w:p>
    <w:p w:rsidR="004B2524" w:rsidRPr="0096781C" w:rsidRDefault="004B2524" w:rsidP="00F92450">
      <w:pPr>
        <w:pStyle w:val="Zkladntext"/>
        <w:numPr>
          <w:ilvl w:val="1"/>
          <w:numId w:val="7"/>
        </w:numPr>
        <w:tabs>
          <w:tab w:val="num" w:pos="567"/>
          <w:tab w:val="left" w:pos="2410"/>
          <w:tab w:val="left" w:pos="7088"/>
        </w:tabs>
        <w:ind w:left="426" w:right="-91"/>
        <w:jc w:val="both"/>
        <w:rPr>
          <w:rFonts w:ascii="Arial" w:hAnsi="Arial" w:cs="Arial"/>
          <w:b/>
          <w:sz w:val="20"/>
        </w:rPr>
      </w:pPr>
      <w:r w:rsidRPr="0096781C">
        <w:rPr>
          <w:rFonts w:ascii="Arial" w:hAnsi="Arial" w:cs="Arial"/>
          <w:sz w:val="20"/>
        </w:rPr>
        <w:t xml:space="preserve">Příslušná sazba daně z přidané hodnoty </w:t>
      </w:r>
      <w:r w:rsidRPr="0096781C">
        <w:rPr>
          <w:rFonts w:ascii="Arial" w:hAnsi="Arial" w:cs="Arial"/>
          <w:b/>
          <w:sz w:val="20"/>
        </w:rPr>
        <w:t>(DPH)</w:t>
      </w:r>
      <w:r w:rsidRPr="0096781C">
        <w:rPr>
          <w:rFonts w:ascii="Arial" w:hAnsi="Arial" w:cs="Arial"/>
          <w:sz w:val="20"/>
        </w:rPr>
        <w:t xml:space="preserve"> bude účtována dle platných předpisů ČR v době zdanitelného plnění.</w:t>
      </w:r>
      <w:r w:rsidR="007731F3" w:rsidRPr="0096781C">
        <w:rPr>
          <w:rFonts w:ascii="Arial" w:hAnsi="Arial" w:cs="Arial"/>
          <w:sz w:val="20"/>
        </w:rPr>
        <w:t xml:space="preserve"> Za správnost stanovení příslušné sazby daně z přidané hodnoty nese veškerou odpovědnost zhotovitel.</w:t>
      </w:r>
      <w:r w:rsidR="00B344B6" w:rsidRPr="0096781C">
        <w:rPr>
          <w:rFonts w:ascii="Arial" w:hAnsi="Arial" w:cs="Arial"/>
          <w:sz w:val="20"/>
        </w:rPr>
        <w:t xml:space="preserve"> V době uzavření smlouvy činí DPH </w:t>
      </w:r>
      <w:r w:rsidR="00B5002A" w:rsidRPr="0096781C">
        <w:rPr>
          <w:rFonts w:ascii="Arial" w:hAnsi="Arial" w:cs="Arial"/>
          <w:sz w:val="20"/>
        </w:rPr>
        <w:t>21</w:t>
      </w:r>
      <w:r w:rsidR="00B344B6" w:rsidRPr="0096781C">
        <w:rPr>
          <w:rFonts w:ascii="Arial" w:hAnsi="Arial" w:cs="Arial"/>
          <w:sz w:val="20"/>
        </w:rPr>
        <w:t>%.</w:t>
      </w:r>
    </w:p>
    <w:p w:rsidR="004B2524" w:rsidRPr="0096781C" w:rsidRDefault="004B2524" w:rsidP="00F92450">
      <w:pPr>
        <w:pStyle w:val="Zkladntext"/>
        <w:numPr>
          <w:ilvl w:val="1"/>
          <w:numId w:val="7"/>
        </w:numPr>
        <w:tabs>
          <w:tab w:val="num" w:pos="567"/>
          <w:tab w:val="left" w:pos="2410"/>
          <w:tab w:val="left" w:pos="7088"/>
        </w:tabs>
        <w:ind w:left="426" w:right="-91"/>
        <w:jc w:val="both"/>
        <w:rPr>
          <w:rFonts w:ascii="Arial" w:hAnsi="Arial" w:cs="Arial"/>
          <w:b/>
          <w:sz w:val="20"/>
        </w:rPr>
      </w:pPr>
      <w:r w:rsidRPr="0096781C">
        <w:rPr>
          <w:rFonts w:ascii="Arial" w:hAnsi="Arial" w:cs="Arial"/>
          <w:b/>
          <w:sz w:val="20"/>
        </w:rPr>
        <w:t>Cena</w:t>
      </w:r>
      <w:r w:rsidRPr="0096781C">
        <w:rPr>
          <w:rFonts w:ascii="Arial" w:hAnsi="Arial" w:cs="Arial"/>
          <w:sz w:val="20"/>
        </w:rPr>
        <w:t xml:space="preserve"> díla podle </w:t>
      </w:r>
      <w:r w:rsidR="00F1454E">
        <w:rPr>
          <w:rFonts w:ascii="Arial" w:hAnsi="Arial" w:cs="Arial"/>
          <w:sz w:val="20"/>
        </w:rPr>
        <w:t>čl</w:t>
      </w:r>
      <w:r w:rsidRPr="0096781C">
        <w:rPr>
          <w:rFonts w:ascii="Arial" w:hAnsi="Arial" w:cs="Arial"/>
          <w:sz w:val="20"/>
        </w:rPr>
        <w:t>.</w:t>
      </w:r>
      <w:r w:rsidR="0001410D" w:rsidRPr="0096781C">
        <w:rPr>
          <w:rFonts w:ascii="Arial" w:hAnsi="Arial" w:cs="Arial"/>
          <w:sz w:val="20"/>
        </w:rPr>
        <w:t xml:space="preserve"> </w:t>
      </w:r>
      <w:r w:rsidR="00702B41" w:rsidRPr="0096781C">
        <w:rPr>
          <w:rFonts w:ascii="Arial" w:hAnsi="Arial" w:cs="Arial"/>
          <w:sz w:val="20"/>
        </w:rPr>
        <w:fldChar w:fldCharType="begin"/>
      </w:r>
      <w:r w:rsidR="00E60C18" w:rsidRPr="0096781C">
        <w:rPr>
          <w:rFonts w:ascii="Arial" w:hAnsi="Arial" w:cs="Arial"/>
          <w:sz w:val="20"/>
        </w:rPr>
        <w:instrText xml:space="preserve"> REF _Ref319912246 \r \h </w:instrText>
      </w:r>
      <w:r w:rsidR="0096781C" w:rsidRPr="0096781C">
        <w:rPr>
          <w:rFonts w:ascii="Arial" w:hAnsi="Arial" w:cs="Arial"/>
          <w:sz w:val="20"/>
        </w:rPr>
        <w:instrText xml:space="preserve"> \* MERGEFORMAT </w:instrText>
      </w:r>
      <w:r w:rsidR="00702B41" w:rsidRPr="0096781C">
        <w:rPr>
          <w:rFonts w:ascii="Arial" w:hAnsi="Arial" w:cs="Arial"/>
          <w:sz w:val="20"/>
        </w:rPr>
      </w:r>
      <w:r w:rsidR="00702B41" w:rsidRPr="0096781C">
        <w:rPr>
          <w:rFonts w:ascii="Arial" w:hAnsi="Arial" w:cs="Arial"/>
          <w:sz w:val="20"/>
        </w:rPr>
        <w:fldChar w:fldCharType="separate"/>
      </w:r>
      <w:r w:rsidR="00FB5B4D">
        <w:rPr>
          <w:rFonts w:ascii="Arial" w:hAnsi="Arial" w:cs="Arial"/>
          <w:sz w:val="20"/>
        </w:rPr>
        <w:t>5.2</w:t>
      </w:r>
      <w:r w:rsidR="00702B41" w:rsidRPr="0096781C">
        <w:rPr>
          <w:rFonts w:ascii="Arial" w:hAnsi="Arial" w:cs="Arial"/>
          <w:sz w:val="20"/>
        </w:rPr>
        <w:fldChar w:fldCharType="end"/>
      </w:r>
      <w:r w:rsidR="00352455">
        <w:rPr>
          <w:rFonts w:ascii="Arial" w:hAnsi="Arial" w:cs="Arial"/>
          <w:sz w:val="20"/>
        </w:rPr>
        <w:t xml:space="preserve"> této smlouvy</w:t>
      </w:r>
      <w:r w:rsidR="00E60C18" w:rsidRPr="0096781C">
        <w:rPr>
          <w:rFonts w:ascii="Arial" w:hAnsi="Arial" w:cs="Arial"/>
          <w:sz w:val="20"/>
        </w:rPr>
        <w:t xml:space="preserve"> </w:t>
      </w:r>
      <w:r w:rsidRPr="0096781C">
        <w:rPr>
          <w:rFonts w:ascii="Arial" w:hAnsi="Arial" w:cs="Arial"/>
          <w:sz w:val="20"/>
        </w:rPr>
        <w:t>je cenou nejvýše přípustno</w:t>
      </w:r>
      <w:r w:rsidR="0001410D" w:rsidRPr="0096781C">
        <w:rPr>
          <w:rFonts w:ascii="Arial" w:hAnsi="Arial" w:cs="Arial"/>
          <w:sz w:val="20"/>
        </w:rPr>
        <w:t xml:space="preserve">u a </w:t>
      </w:r>
      <w:r w:rsidRPr="0096781C">
        <w:rPr>
          <w:rFonts w:ascii="Arial" w:hAnsi="Arial" w:cs="Arial"/>
          <w:sz w:val="20"/>
        </w:rPr>
        <w:t>může být</w:t>
      </w:r>
      <w:r w:rsidRPr="0096781C">
        <w:rPr>
          <w:rFonts w:ascii="Arial" w:hAnsi="Arial" w:cs="Arial"/>
          <w:b/>
          <w:sz w:val="20"/>
        </w:rPr>
        <w:t xml:space="preserve"> změněna</w:t>
      </w:r>
      <w:r w:rsidRPr="0096781C">
        <w:rPr>
          <w:rFonts w:ascii="Arial" w:hAnsi="Arial" w:cs="Arial"/>
          <w:sz w:val="20"/>
        </w:rPr>
        <w:t xml:space="preserve"> </w:t>
      </w:r>
      <w:r w:rsidRPr="0096781C">
        <w:rPr>
          <w:rFonts w:ascii="Arial" w:hAnsi="Arial" w:cs="Arial"/>
          <w:b/>
          <w:sz w:val="20"/>
        </w:rPr>
        <w:t>jen dodatkem</w:t>
      </w:r>
      <w:r w:rsidRPr="0096781C">
        <w:rPr>
          <w:rFonts w:ascii="Arial" w:hAnsi="Arial" w:cs="Arial"/>
          <w:sz w:val="20"/>
        </w:rPr>
        <w:t xml:space="preserve"> smlouvy</w:t>
      </w:r>
      <w:r w:rsidR="00EB77CF">
        <w:rPr>
          <w:rFonts w:ascii="Arial" w:hAnsi="Arial" w:cs="Arial"/>
          <w:sz w:val="20"/>
        </w:rPr>
        <w:t>.</w:t>
      </w:r>
    </w:p>
    <w:p w:rsidR="002A79C5" w:rsidRPr="00B30445" w:rsidRDefault="002A79C5" w:rsidP="00F92450">
      <w:pPr>
        <w:pStyle w:val="Zkladntext"/>
        <w:numPr>
          <w:ilvl w:val="1"/>
          <w:numId w:val="7"/>
        </w:numPr>
        <w:tabs>
          <w:tab w:val="num" w:pos="567"/>
          <w:tab w:val="left" w:pos="2410"/>
          <w:tab w:val="left" w:pos="7088"/>
        </w:tabs>
        <w:ind w:left="426" w:right="-91"/>
        <w:jc w:val="both"/>
        <w:rPr>
          <w:rFonts w:ascii="Arial" w:hAnsi="Arial" w:cs="Arial"/>
          <w:sz w:val="20"/>
        </w:rPr>
      </w:pPr>
      <w:r w:rsidRPr="00B30445">
        <w:rPr>
          <w:rFonts w:ascii="Arial" w:hAnsi="Arial" w:cs="Arial"/>
          <w:sz w:val="20"/>
        </w:rPr>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rsidR="00337AD8" w:rsidRPr="00337AD8" w:rsidRDefault="004B2524" w:rsidP="00F92450">
      <w:pPr>
        <w:pStyle w:val="Zkladntext"/>
        <w:numPr>
          <w:ilvl w:val="1"/>
          <w:numId w:val="7"/>
        </w:numPr>
        <w:tabs>
          <w:tab w:val="num" w:pos="567"/>
          <w:tab w:val="left" w:pos="2410"/>
          <w:tab w:val="left" w:pos="7088"/>
        </w:tabs>
        <w:ind w:left="426" w:right="-91"/>
        <w:jc w:val="both"/>
        <w:rPr>
          <w:rFonts w:ascii="Arial" w:hAnsi="Arial" w:cs="Arial"/>
          <w:b/>
          <w:sz w:val="20"/>
        </w:rPr>
      </w:pPr>
      <w:r w:rsidRPr="00B30445">
        <w:rPr>
          <w:rFonts w:ascii="Arial" w:hAnsi="Arial" w:cs="Arial"/>
          <w:b/>
          <w:sz w:val="20"/>
        </w:rPr>
        <w:t xml:space="preserve">Důvodem pro změnu ceny díla není </w:t>
      </w:r>
      <w:r w:rsidRPr="00B30445">
        <w:rPr>
          <w:rFonts w:ascii="Arial" w:hAnsi="Arial" w:cs="Arial"/>
          <w:sz w:val="20"/>
        </w:rPr>
        <w:t xml:space="preserve">plnění zhotovitele, které bylo vyvoláno jeho prodlením </w:t>
      </w:r>
      <w:r w:rsidR="00F33033" w:rsidRPr="00B30445">
        <w:rPr>
          <w:rFonts w:ascii="Arial" w:hAnsi="Arial" w:cs="Arial"/>
          <w:sz w:val="20"/>
        </w:rPr>
        <w:t>při provádění</w:t>
      </w:r>
      <w:r w:rsidRPr="00B30445">
        <w:rPr>
          <w:rFonts w:ascii="Arial" w:hAnsi="Arial" w:cs="Arial"/>
          <w:sz w:val="20"/>
        </w:rPr>
        <w:t xml:space="preserve"> díla, vadným plněním, chybami a nedostatky v položkovém rozpočtu, pokud jsou tyto chyby důsledkem nepřesného nebo neúplného ocenění soupisu stavebních prací, dod</w:t>
      </w:r>
      <w:r w:rsidR="008E40C1">
        <w:rPr>
          <w:rFonts w:ascii="Arial" w:hAnsi="Arial" w:cs="Arial"/>
          <w:sz w:val="20"/>
        </w:rPr>
        <w:t>á</w:t>
      </w:r>
      <w:r w:rsidRPr="00B30445">
        <w:rPr>
          <w:rFonts w:ascii="Arial" w:hAnsi="Arial" w:cs="Arial"/>
          <w:sz w:val="20"/>
        </w:rPr>
        <w:t>vek a služeb dle výkazu výměr.</w:t>
      </w:r>
    </w:p>
    <w:p w:rsidR="00414B6B" w:rsidRDefault="00414B6B" w:rsidP="00F92450">
      <w:pPr>
        <w:tabs>
          <w:tab w:val="left" w:pos="7088"/>
        </w:tabs>
        <w:rPr>
          <w:rFonts w:ascii="Arial" w:hAnsi="Arial" w:cs="Arial"/>
          <w:b/>
        </w:rPr>
      </w:pPr>
    </w:p>
    <w:p w:rsidR="00477039" w:rsidRDefault="004B2524" w:rsidP="00F92450">
      <w:pPr>
        <w:pStyle w:val="Zkladntext"/>
        <w:numPr>
          <w:ilvl w:val="0"/>
          <w:numId w:val="7"/>
        </w:numPr>
        <w:tabs>
          <w:tab w:val="left" w:pos="7088"/>
        </w:tabs>
        <w:ind w:left="426" w:hanging="426"/>
        <w:jc w:val="center"/>
        <w:rPr>
          <w:rFonts w:ascii="Arial" w:hAnsi="Arial" w:cs="Arial"/>
          <w:b/>
          <w:sz w:val="20"/>
        </w:rPr>
      </w:pPr>
      <w:r w:rsidRPr="0096781C">
        <w:rPr>
          <w:rFonts w:ascii="Arial" w:hAnsi="Arial" w:cs="Arial"/>
          <w:b/>
          <w:sz w:val="20"/>
        </w:rPr>
        <w:t>PLATEBNÍ PODMÍNKY</w:t>
      </w:r>
    </w:p>
    <w:p w:rsidR="00477039" w:rsidRPr="00E8485D" w:rsidRDefault="004B2524" w:rsidP="00E8485D">
      <w:pPr>
        <w:pStyle w:val="Zkladntext"/>
        <w:numPr>
          <w:ilvl w:val="1"/>
          <w:numId w:val="7"/>
        </w:numPr>
        <w:tabs>
          <w:tab w:val="num" w:pos="567"/>
          <w:tab w:val="left" w:pos="7088"/>
        </w:tabs>
        <w:rPr>
          <w:rFonts w:ascii="Arial" w:hAnsi="Arial" w:cs="Arial"/>
          <w:b/>
          <w:sz w:val="20"/>
        </w:rPr>
      </w:pPr>
      <w:r w:rsidRPr="0096781C">
        <w:rPr>
          <w:rFonts w:ascii="Arial" w:hAnsi="Arial" w:cs="Arial"/>
          <w:sz w:val="20"/>
        </w:rPr>
        <w:t xml:space="preserve">Objednatel </w:t>
      </w:r>
      <w:r w:rsidRPr="0096781C">
        <w:rPr>
          <w:rFonts w:ascii="Arial" w:hAnsi="Arial" w:cs="Arial"/>
          <w:b/>
          <w:sz w:val="20"/>
        </w:rPr>
        <w:t>neposkytuje</w:t>
      </w:r>
      <w:r w:rsidRPr="0096781C">
        <w:rPr>
          <w:rFonts w:ascii="Arial" w:hAnsi="Arial" w:cs="Arial"/>
          <w:sz w:val="20"/>
        </w:rPr>
        <w:t xml:space="preserve"> zhotoviteli </w:t>
      </w:r>
      <w:r w:rsidRPr="0096781C">
        <w:rPr>
          <w:rFonts w:ascii="Arial" w:hAnsi="Arial" w:cs="Arial"/>
          <w:b/>
          <w:sz w:val="20"/>
        </w:rPr>
        <w:t>zálohy</w:t>
      </w:r>
      <w:r w:rsidRPr="0096781C">
        <w:rPr>
          <w:rFonts w:ascii="Arial" w:hAnsi="Arial" w:cs="Arial"/>
          <w:sz w:val="20"/>
        </w:rPr>
        <w:t>.</w:t>
      </w:r>
    </w:p>
    <w:p w:rsidR="00477039" w:rsidRPr="0049387B" w:rsidRDefault="004B2524" w:rsidP="00F92450">
      <w:pPr>
        <w:pStyle w:val="Zkladntext"/>
        <w:numPr>
          <w:ilvl w:val="1"/>
          <w:numId w:val="7"/>
        </w:numPr>
        <w:tabs>
          <w:tab w:val="num" w:pos="567"/>
          <w:tab w:val="left" w:pos="7088"/>
        </w:tabs>
        <w:jc w:val="both"/>
        <w:rPr>
          <w:rFonts w:ascii="Arial" w:hAnsi="Arial" w:cs="Arial"/>
          <w:b/>
          <w:sz w:val="20"/>
        </w:rPr>
      </w:pPr>
      <w:r w:rsidRPr="0049387B">
        <w:rPr>
          <w:rFonts w:ascii="Arial" w:hAnsi="Arial" w:cs="Arial"/>
          <w:sz w:val="20"/>
        </w:rPr>
        <w:t>Smluvní strany se dohodly v souladu s</w:t>
      </w:r>
      <w:r w:rsidR="00597EA5" w:rsidRPr="0049387B">
        <w:rPr>
          <w:rFonts w:ascii="Arial" w:hAnsi="Arial" w:cs="Arial"/>
          <w:sz w:val="20"/>
        </w:rPr>
        <w:t>e</w:t>
      </w:r>
      <w:r w:rsidRPr="0049387B">
        <w:rPr>
          <w:rFonts w:ascii="Arial" w:hAnsi="Arial" w:cs="Arial"/>
          <w:sz w:val="20"/>
        </w:rPr>
        <w:t xml:space="preserve"> </w:t>
      </w:r>
      <w:r w:rsidR="00597EA5" w:rsidRPr="0049387B">
        <w:rPr>
          <w:rFonts w:ascii="Arial" w:hAnsi="Arial" w:cs="Arial"/>
          <w:sz w:val="20"/>
        </w:rPr>
        <w:t>zákonem</w:t>
      </w:r>
      <w:r w:rsidRPr="0049387B">
        <w:rPr>
          <w:rFonts w:ascii="Arial" w:hAnsi="Arial" w:cs="Arial"/>
          <w:sz w:val="20"/>
        </w:rPr>
        <w:t xml:space="preserve"> č. 235/2004 Sb.</w:t>
      </w:r>
      <w:r w:rsidR="00597EA5" w:rsidRPr="0049387B">
        <w:rPr>
          <w:rFonts w:ascii="Arial" w:hAnsi="Arial" w:cs="Arial"/>
          <w:sz w:val="20"/>
        </w:rPr>
        <w:t>, o dani z přidané hodnoty,</w:t>
      </w:r>
      <w:r w:rsidRPr="0049387B">
        <w:rPr>
          <w:rFonts w:ascii="Arial" w:hAnsi="Arial" w:cs="Arial"/>
          <w:sz w:val="20"/>
        </w:rPr>
        <w:t xml:space="preserve"> ve znění pozdějších předpisů</w:t>
      </w:r>
      <w:r w:rsidR="00CE747E" w:rsidRPr="0049387B">
        <w:rPr>
          <w:rFonts w:ascii="Arial" w:hAnsi="Arial" w:cs="Arial"/>
          <w:sz w:val="20"/>
        </w:rPr>
        <w:t xml:space="preserve"> (dále jen „zákon o DPH“)</w:t>
      </w:r>
      <w:r w:rsidR="00597EA5" w:rsidRPr="0049387B">
        <w:rPr>
          <w:rFonts w:ascii="Arial" w:hAnsi="Arial" w:cs="Arial"/>
          <w:sz w:val="20"/>
        </w:rPr>
        <w:t>,</w:t>
      </w:r>
      <w:r w:rsidRPr="0049387B">
        <w:rPr>
          <w:rFonts w:ascii="Arial" w:hAnsi="Arial" w:cs="Arial"/>
          <w:sz w:val="20"/>
        </w:rPr>
        <w:t xml:space="preserve"> na hrazení ceny za dílo</w:t>
      </w:r>
      <w:r w:rsidR="00FF7CA3" w:rsidRPr="0049387B">
        <w:rPr>
          <w:rFonts w:ascii="Arial" w:hAnsi="Arial" w:cs="Arial"/>
          <w:sz w:val="20"/>
        </w:rPr>
        <w:t xml:space="preserve"> </w:t>
      </w:r>
      <w:r w:rsidRPr="0049387B">
        <w:rPr>
          <w:rFonts w:ascii="Arial" w:hAnsi="Arial" w:cs="Arial"/>
          <w:sz w:val="20"/>
        </w:rPr>
        <w:t xml:space="preserve">na základě </w:t>
      </w:r>
      <w:r w:rsidR="0049387B" w:rsidRPr="0049387B">
        <w:rPr>
          <w:rFonts w:ascii="Arial" w:hAnsi="Arial" w:cs="Arial"/>
          <w:b/>
          <w:sz w:val="20"/>
        </w:rPr>
        <w:t>závěrečného</w:t>
      </w:r>
      <w:r w:rsidRPr="0049387B">
        <w:rPr>
          <w:rFonts w:ascii="Arial" w:hAnsi="Arial" w:cs="Arial"/>
          <w:b/>
          <w:sz w:val="20"/>
        </w:rPr>
        <w:t xml:space="preserve"> </w:t>
      </w:r>
      <w:r w:rsidR="0049387B" w:rsidRPr="0049387B">
        <w:rPr>
          <w:rFonts w:ascii="Arial" w:hAnsi="Arial" w:cs="Arial"/>
          <w:b/>
          <w:sz w:val="20"/>
        </w:rPr>
        <w:t>daňového dokladu</w:t>
      </w:r>
      <w:r w:rsidR="00597EA5" w:rsidRPr="0049387B">
        <w:rPr>
          <w:rFonts w:ascii="Arial" w:hAnsi="Arial" w:cs="Arial"/>
          <w:b/>
          <w:sz w:val="20"/>
        </w:rPr>
        <w:t xml:space="preserve"> </w:t>
      </w:r>
      <w:r w:rsidRPr="0049387B">
        <w:rPr>
          <w:rFonts w:ascii="Arial" w:hAnsi="Arial" w:cs="Arial"/>
          <w:sz w:val="20"/>
        </w:rPr>
        <w:t>(</w:t>
      </w:r>
      <w:r w:rsidR="00597EA5" w:rsidRPr="0049387B">
        <w:rPr>
          <w:rFonts w:ascii="Arial" w:hAnsi="Arial" w:cs="Arial"/>
          <w:b/>
          <w:sz w:val="20"/>
        </w:rPr>
        <w:t>faktur</w:t>
      </w:r>
      <w:r w:rsidR="0049387B">
        <w:rPr>
          <w:rFonts w:ascii="Arial" w:hAnsi="Arial" w:cs="Arial"/>
          <w:b/>
          <w:sz w:val="20"/>
        </w:rPr>
        <w:t>y</w:t>
      </w:r>
      <w:r w:rsidR="000A2F25" w:rsidRPr="0049387B">
        <w:rPr>
          <w:rFonts w:ascii="Arial" w:hAnsi="Arial" w:cs="Arial"/>
          <w:sz w:val="20"/>
        </w:rPr>
        <w:t>).</w:t>
      </w:r>
    </w:p>
    <w:p w:rsidR="00477039" w:rsidRPr="0049387B" w:rsidRDefault="0049387B" w:rsidP="0049387B">
      <w:pPr>
        <w:pStyle w:val="Zkladntext"/>
        <w:numPr>
          <w:ilvl w:val="1"/>
          <w:numId w:val="7"/>
        </w:numPr>
        <w:tabs>
          <w:tab w:val="num" w:pos="567"/>
          <w:tab w:val="left" w:pos="7088"/>
        </w:tabs>
        <w:jc w:val="both"/>
        <w:rPr>
          <w:rFonts w:ascii="Arial" w:hAnsi="Arial" w:cs="Arial"/>
          <w:b/>
          <w:sz w:val="20"/>
        </w:rPr>
      </w:pPr>
      <w:r w:rsidRPr="0049387B">
        <w:rPr>
          <w:rFonts w:ascii="Arial" w:hAnsi="Arial" w:cs="Arial"/>
          <w:sz w:val="20"/>
        </w:rPr>
        <w:t>Faktura bude vystavena</w:t>
      </w:r>
      <w:r w:rsidR="00337AD8" w:rsidRPr="0049387B">
        <w:rPr>
          <w:rFonts w:ascii="Arial" w:hAnsi="Arial" w:cs="Arial"/>
          <w:sz w:val="20"/>
        </w:rPr>
        <w:t xml:space="preserve"> dle skutečně provedených stavebních prací, dodávek a služeb na základě objednatelem schválen</w:t>
      </w:r>
      <w:r w:rsidRPr="0049387B">
        <w:rPr>
          <w:rFonts w:ascii="Arial" w:hAnsi="Arial" w:cs="Arial"/>
          <w:sz w:val="20"/>
        </w:rPr>
        <w:t>ého</w:t>
      </w:r>
      <w:r w:rsidR="00337AD8" w:rsidRPr="0049387B">
        <w:rPr>
          <w:rFonts w:ascii="Arial" w:hAnsi="Arial" w:cs="Arial"/>
          <w:sz w:val="20"/>
        </w:rPr>
        <w:t xml:space="preserve"> </w:t>
      </w:r>
      <w:r w:rsidRPr="0049387B">
        <w:rPr>
          <w:rFonts w:ascii="Arial" w:hAnsi="Arial" w:cs="Arial"/>
          <w:sz w:val="20"/>
        </w:rPr>
        <w:t>zjišťovacího</w:t>
      </w:r>
      <w:r w:rsidR="00337AD8" w:rsidRPr="0049387B">
        <w:rPr>
          <w:rFonts w:ascii="Arial" w:hAnsi="Arial" w:cs="Arial"/>
          <w:sz w:val="20"/>
        </w:rPr>
        <w:t xml:space="preserve"> p</w:t>
      </w:r>
      <w:r w:rsidRPr="0049387B">
        <w:rPr>
          <w:rFonts w:ascii="Arial" w:hAnsi="Arial" w:cs="Arial"/>
          <w:sz w:val="20"/>
        </w:rPr>
        <w:t>rotokolu</w:t>
      </w:r>
      <w:r w:rsidR="00337AD8" w:rsidRPr="0049387B">
        <w:rPr>
          <w:rFonts w:ascii="Arial" w:hAnsi="Arial" w:cs="Arial"/>
          <w:sz w:val="20"/>
        </w:rPr>
        <w:t xml:space="preserve"> a soupisů provedených stavebních prací, dodávek a služeb s využitím cenových údajů </w:t>
      </w:r>
      <w:r w:rsidR="00FF7CA3" w:rsidRPr="0049387B">
        <w:rPr>
          <w:rFonts w:ascii="Arial" w:hAnsi="Arial" w:cs="Arial"/>
          <w:sz w:val="20"/>
        </w:rPr>
        <w:t>oceněného soupisu prací</w:t>
      </w:r>
      <w:r w:rsidR="00337AD8" w:rsidRPr="0049387B">
        <w:rPr>
          <w:rFonts w:ascii="Arial" w:hAnsi="Arial" w:cs="Arial"/>
          <w:sz w:val="20"/>
        </w:rPr>
        <w:t xml:space="preserve"> zhotovitele (příloha č. 1) pro ocenění dokončených částí díla.</w:t>
      </w:r>
    </w:p>
    <w:p w:rsidR="00477039" w:rsidRPr="0036697A" w:rsidRDefault="00CE747E" w:rsidP="0036697A">
      <w:pPr>
        <w:pStyle w:val="Zkladntext"/>
        <w:numPr>
          <w:ilvl w:val="1"/>
          <w:numId w:val="7"/>
        </w:numPr>
        <w:tabs>
          <w:tab w:val="num" w:pos="567"/>
          <w:tab w:val="left" w:pos="7088"/>
        </w:tabs>
        <w:jc w:val="both"/>
        <w:rPr>
          <w:rFonts w:ascii="Arial" w:hAnsi="Arial" w:cs="Arial"/>
          <w:sz w:val="20"/>
        </w:rPr>
      </w:pPr>
      <w:r w:rsidRPr="0096781C">
        <w:rPr>
          <w:rFonts w:ascii="Arial" w:hAnsi="Arial" w:cs="Arial"/>
          <w:sz w:val="20"/>
        </w:rPr>
        <w:t>Faktura musí mít náležitosti daňového dokladu podle zákona o DPH</w:t>
      </w:r>
      <w:r w:rsidR="00A075D3" w:rsidRPr="0096781C">
        <w:rPr>
          <w:rFonts w:ascii="Arial" w:hAnsi="Arial" w:cs="Arial"/>
          <w:sz w:val="20"/>
        </w:rPr>
        <w:t>.</w:t>
      </w:r>
      <w:r w:rsidR="001E7EA3" w:rsidRPr="0096781C">
        <w:rPr>
          <w:rFonts w:ascii="Arial" w:hAnsi="Arial" w:cs="Arial"/>
          <w:sz w:val="20"/>
        </w:rPr>
        <w:t xml:space="preserve"> </w:t>
      </w:r>
    </w:p>
    <w:p w:rsidR="00477039" w:rsidRDefault="00A166E9" w:rsidP="00F92450">
      <w:pPr>
        <w:pStyle w:val="Zkladntext"/>
        <w:numPr>
          <w:ilvl w:val="1"/>
          <w:numId w:val="7"/>
        </w:numPr>
        <w:tabs>
          <w:tab w:val="num" w:pos="567"/>
          <w:tab w:val="left" w:pos="7088"/>
        </w:tabs>
        <w:jc w:val="both"/>
        <w:rPr>
          <w:rFonts w:ascii="Arial" w:hAnsi="Arial" w:cs="Arial"/>
          <w:b/>
          <w:sz w:val="20"/>
        </w:rPr>
      </w:pPr>
      <w:r w:rsidRPr="0096781C">
        <w:rPr>
          <w:rFonts w:ascii="Arial" w:hAnsi="Arial" w:cs="Arial"/>
          <w:b/>
          <w:sz w:val="20"/>
        </w:rPr>
        <w:lastRenderedPageBreak/>
        <w:t xml:space="preserve">Soupisy provedených </w:t>
      </w:r>
      <w:r w:rsidR="0044360A">
        <w:rPr>
          <w:rFonts w:ascii="Arial" w:hAnsi="Arial" w:cs="Arial"/>
          <w:b/>
          <w:sz w:val="20"/>
        </w:rPr>
        <w:t xml:space="preserve">stavebních </w:t>
      </w:r>
      <w:r w:rsidRPr="0096781C">
        <w:rPr>
          <w:rFonts w:ascii="Arial" w:hAnsi="Arial" w:cs="Arial"/>
          <w:b/>
          <w:sz w:val="20"/>
        </w:rPr>
        <w:t>prací, dodávek a služeb a zjišťovací protokoly:</w:t>
      </w:r>
    </w:p>
    <w:p w:rsidR="00477039" w:rsidRDefault="008778BB" w:rsidP="00F92450">
      <w:pPr>
        <w:pStyle w:val="Zkladntext"/>
        <w:numPr>
          <w:ilvl w:val="2"/>
          <w:numId w:val="7"/>
        </w:numPr>
        <w:tabs>
          <w:tab w:val="left" w:pos="7088"/>
        </w:tabs>
        <w:ind w:left="993" w:hanging="567"/>
        <w:jc w:val="both"/>
        <w:rPr>
          <w:rFonts w:ascii="Arial" w:hAnsi="Arial" w:cs="Arial"/>
          <w:b/>
          <w:sz w:val="20"/>
        </w:rPr>
      </w:pPr>
      <w:bookmarkStart w:id="11" w:name="_Ref13623617"/>
      <w:r w:rsidRPr="0096781C">
        <w:rPr>
          <w:rFonts w:ascii="Arial" w:hAnsi="Arial" w:cs="Arial"/>
          <w:sz w:val="20"/>
        </w:rPr>
        <w:t xml:space="preserve">Přílohou faktury musí být odsouhlasený soupis provedených stavebních prací, dodávek a služeb </w:t>
      </w:r>
      <w:r w:rsidR="00FF7CA3">
        <w:rPr>
          <w:rFonts w:ascii="Arial" w:hAnsi="Arial" w:cs="Arial"/>
          <w:sz w:val="20"/>
        </w:rPr>
        <w:t xml:space="preserve">odsouhlasený </w:t>
      </w:r>
      <w:r w:rsidR="0049387B">
        <w:rPr>
          <w:rFonts w:ascii="Arial" w:hAnsi="Arial" w:cs="Arial"/>
          <w:sz w:val="20"/>
        </w:rPr>
        <w:t xml:space="preserve">a </w:t>
      </w:r>
      <w:r w:rsidRPr="0096781C">
        <w:rPr>
          <w:rFonts w:ascii="Arial" w:hAnsi="Arial" w:cs="Arial"/>
          <w:sz w:val="20"/>
        </w:rPr>
        <w:t xml:space="preserve">podepsaný </w:t>
      </w:r>
      <w:r w:rsidR="0049387B">
        <w:rPr>
          <w:rFonts w:ascii="Arial" w:hAnsi="Arial" w:cs="Arial"/>
          <w:sz w:val="20"/>
        </w:rPr>
        <w:t>objednatelem,</w:t>
      </w:r>
      <w:r w:rsidRPr="0096781C">
        <w:rPr>
          <w:rFonts w:ascii="Arial" w:hAnsi="Arial" w:cs="Arial"/>
          <w:sz w:val="20"/>
        </w:rPr>
        <w:t xml:space="preserve"> zjišťovací protokol, </w:t>
      </w:r>
      <w:r w:rsidR="0049387B">
        <w:rPr>
          <w:rFonts w:ascii="Arial" w:hAnsi="Arial" w:cs="Arial"/>
          <w:sz w:val="20"/>
        </w:rPr>
        <w:t>a</w:t>
      </w:r>
      <w:r w:rsidRPr="0096781C">
        <w:rPr>
          <w:rFonts w:ascii="Arial" w:hAnsi="Arial" w:cs="Arial"/>
          <w:sz w:val="20"/>
        </w:rPr>
        <w:t xml:space="preserve"> protokol o předání a převzetí díla</w:t>
      </w:r>
      <w:r w:rsidR="0094538A">
        <w:rPr>
          <w:rFonts w:ascii="Arial" w:hAnsi="Arial" w:cs="Arial"/>
          <w:sz w:val="20"/>
        </w:rPr>
        <w:t>, včetně soupisu vad a nedodělků</w:t>
      </w:r>
      <w:r w:rsidRPr="0096781C">
        <w:rPr>
          <w:rFonts w:ascii="Arial" w:hAnsi="Arial" w:cs="Arial"/>
          <w:sz w:val="20"/>
        </w:rPr>
        <w:t xml:space="preserve">. </w:t>
      </w:r>
      <w:r w:rsidR="00FF7CA3">
        <w:rPr>
          <w:rFonts w:ascii="Arial" w:hAnsi="Arial" w:cs="Arial"/>
          <w:sz w:val="20"/>
        </w:rPr>
        <w:t>Bez těchto příloh je faktura neplatná.</w:t>
      </w:r>
      <w:bookmarkEnd w:id="11"/>
    </w:p>
    <w:p w:rsidR="00477039" w:rsidRDefault="00E56222" w:rsidP="00F92450">
      <w:pPr>
        <w:pStyle w:val="Zkladntext"/>
        <w:numPr>
          <w:ilvl w:val="1"/>
          <w:numId w:val="7"/>
        </w:numPr>
        <w:tabs>
          <w:tab w:val="left" w:pos="7088"/>
        </w:tabs>
        <w:jc w:val="both"/>
        <w:rPr>
          <w:rFonts w:ascii="Arial" w:hAnsi="Arial" w:cs="Arial"/>
          <w:b/>
          <w:sz w:val="20"/>
        </w:rPr>
      </w:pPr>
      <w:r w:rsidRPr="0096781C">
        <w:rPr>
          <w:rFonts w:ascii="Arial" w:hAnsi="Arial" w:cs="Arial"/>
          <w:b/>
          <w:sz w:val="20"/>
        </w:rPr>
        <w:t xml:space="preserve">Objednatelem schválený soupis provedených prací je </w:t>
      </w:r>
      <w:r w:rsidR="00A137C1">
        <w:rPr>
          <w:rFonts w:ascii="Arial" w:hAnsi="Arial" w:cs="Arial"/>
          <w:b/>
          <w:sz w:val="20"/>
        </w:rPr>
        <w:t xml:space="preserve">nedílnou </w:t>
      </w:r>
      <w:r w:rsidRPr="0096781C">
        <w:rPr>
          <w:rFonts w:ascii="Arial" w:hAnsi="Arial" w:cs="Arial"/>
          <w:b/>
          <w:sz w:val="20"/>
        </w:rPr>
        <w:t>součástí faktury. Bez tohoto soupisu</w:t>
      </w:r>
      <w:r w:rsidR="00A137C1">
        <w:rPr>
          <w:rFonts w:ascii="Arial" w:hAnsi="Arial" w:cs="Arial"/>
          <w:b/>
          <w:sz w:val="20"/>
        </w:rPr>
        <w:t xml:space="preserve"> a příloh </w:t>
      </w:r>
      <w:r w:rsidR="00B85392">
        <w:rPr>
          <w:rFonts w:ascii="Arial" w:hAnsi="Arial" w:cs="Arial"/>
          <w:b/>
          <w:sz w:val="20"/>
        </w:rPr>
        <w:t>dle příslušných ustanovení smlouvy</w:t>
      </w:r>
      <w:r w:rsidRPr="0096781C">
        <w:rPr>
          <w:rFonts w:ascii="Arial" w:hAnsi="Arial" w:cs="Arial"/>
          <w:b/>
          <w:sz w:val="20"/>
        </w:rPr>
        <w:t xml:space="preserve"> je faktura neúplná.</w:t>
      </w:r>
    </w:p>
    <w:p w:rsidR="00477039" w:rsidRDefault="00C34351" w:rsidP="00F92450">
      <w:pPr>
        <w:pStyle w:val="Zkladntext"/>
        <w:numPr>
          <w:ilvl w:val="1"/>
          <w:numId w:val="7"/>
        </w:numPr>
        <w:tabs>
          <w:tab w:val="left" w:pos="7088"/>
        </w:tabs>
        <w:jc w:val="both"/>
        <w:rPr>
          <w:rFonts w:ascii="Arial" w:hAnsi="Arial" w:cs="Arial"/>
          <w:b/>
          <w:sz w:val="20"/>
        </w:rPr>
      </w:pPr>
      <w:r w:rsidRPr="0096781C">
        <w:rPr>
          <w:rFonts w:ascii="Arial" w:hAnsi="Arial" w:cs="Arial"/>
          <w:b/>
          <w:snapToGrid w:val="0"/>
          <w:sz w:val="20"/>
          <w:szCs w:val="22"/>
        </w:rPr>
        <w:t>Fakturace</w:t>
      </w:r>
      <w:r w:rsidRPr="0096781C">
        <w:rPr>
          <w:rFonts w:ascii="Arial" w:hAnsi="Arial" w:cs="Arial"/>
          <w:snapToGrid w:val="0"/>
          <w:sz w:val="20"/>
          <w:szCs w:val="22"/>
        </w:rPr>
        <w:t>:</w:t>
      </w:r>
    </w:p>
    <w:p w:rsidR="00477039" w:rsidRDefault="007D1DA7" w:rsidP="00F92450">
      <w:pPr>
        <w:pStyle w:val="Zkladntext"/>
        <w:numPr>
          <w:ilvl w:val="2"/>
          <w:numId w:val="7"/>
        </w:numPr>
        <w:tabs>
          <w:tab w:val="left" w:pos="7088"/>
        </w:tabs>
        <w:ind w:hanging="646"/>
        <w:jc w:val="both"/>
        <w:rPr>
          <w:rFonts w:ascii="Arial" w:hAnsi="Arial" w:cs="Arial"/>
          <w:b/>
          <w:sz w:val="20"/>
        </w:rPr>
      </w:pPr>
      <w:bookmarkStart w:id="12" w:name="_Ref319915947"/>
      <w:r w:rsidRPr="0096781C">
        <w:rPr>
          <w:rFonts w:ascii="Arial" w:hAnsi="Arial" w:cs="Arial"/>
          <w:sz w:val="20"/>
        </w:rPr>
        <w:t>Splatnost faktur</w:t>
      </w:r>
      <w:r w:rsidR="00AD3F6E">
        <w:rPr>
          <w:rFonts w:ascii="Arial" w:hAnsi="Arial" w:cs="Arial"/>
          <w:sz w:val="20"/>
        </w:rPr>
        <w:t>y</w:t>
      </w:r>
      <w:r w:rsidRPr="0096781C">
        <w:rPr>
          <w:rFonts w:ascii="Arial" w:hAnsi="Arial" w:cs="Arial"/>
          <w:sz w:val="20"/>
        </w:rPr>
        <w:t xml:space="preserve"> je </w:t>
      </w:r>
      <w:r w:rsidRPr="0096781C">
        <w:rPr>
          <w:rFonts w:ascii="Arial" w:hAnsi="Arial" w:cs="Arial"/>
          <w:b/>
          <w:sz w:val="20"/>
        </w:rPr>
        <w:t>30 dnů</w:t>
      </w:r>
      <w:r w:rsidRPr="0096781C">
        <w:rPr>
          <w:rFonts w:ascii="Arial" w:hAnsi="Arial" w:cs="Arial"/>
          <w:sz w:val="20"/>
        </w:rPr>
        <w:t xml:space="preserve"> ode dne jejich prokazatelného doručení do sídla objednatele. V pochybnostech se má za to, že faktura byla doručena do sídla objednatele třetí den ode dne odeslání.</w:t>
      </w:r>
      <w:bookmarkEnd w:id="12"/>
      <w:r w:rsidRPr="0096781C">
        <w:rPr>
          <w:rFonts w:ascii="Arial" w:hAnsi="Arial" w:cs="Arial"/>
          <w:bCs/>
          <w:sz w:val="20"/>
        </w:rPr>
        <w:t xml:space="preserve"> </w:t>
      </w:r>
    </w:p>
    <w:p w:rsidR="00477039" w:rsidRDefault="008419A8" w:rsidP="00F92450">
      <w:pPr>
        <w:pStyle w:val="Zkladntext"/>
        <w:numPr>
          <w:ilvl w:val="2"/>
          <w:numId w:val="7"/>
        </w:numPr>
        <w:tabs>
          <w:tab w:val="left" w:pos="7088"/>
        </w:tabs>
        <w:ind w:hanging="646"/>
        <w:jc w:val="both"/>
        <w:rPr>
          <w:rFonts w:ascii="Arial" w:hAnsi="Arial" w:cs="Arial"/>
          <w:b/>
          <w:sz w:val="20"/>
        </w:rPr>
      </w:pPr>
      <w:r w:rsidRPr="0096781C">
        <w:rPr>
          <w:rFonts w:ascii="Arial" w:hAnsi="Arial" w:cs="Arial"/>
          <w:sz w:val="20"/>
        </w:rPr>
        <w:t xml:space="preserve">Je-li </w:t>
      </w:r>
      <w:r w:rsidRPr="0096781C">
        <w:rPr>
          <w:rFonts w:ascii="Arial" w:hAnsi="Arial" w:cs="Arial"/>
          <w:b/>
          <w:sz w:val="20"/>
        </w:rPr>
        <w:t>oprávněnost fakturované částky</w:t>
      </w:r>
      <w:r w:rsidRPr="0096781C">
        <w:rPr>
          <w:rFonts w:ascii="Arial" w:hAnsi="Arial" w:cs="Arial"/>
          <w:sz w:val="20"/>
        </w:rPr>
        <w:t xml:space="preserve"> nebo její části objednatelem </w:t>
      </w:r>
      <w:r w:rsidRPr="0096781C">
        <w:rPr>
          <w:rFonts w:ascii="Arial" w:hAnsi="Arial" w:cs="Arial"/>
          <w:b/>
          <w:sz w:val="20"/>
        </w:rPr>
        <w:t>zpochybněna</w:t>
      </w:r>
      <w:r w:rsidRPr="0096781C">
        <w:rPr>
          <w:rFonts w:ascii="Arial" w:hAnsi="Arial" w:cs="Arial"/>
          <w:sz w:val="20"/>
        </w:rPr>
        <w:t xml:space="preserve">, </w:t>
      </w:r>
      <w:r w:rsidR="00A137C1">
        <w:rPr>
          <w:rFonts w:ascii="Arial" w:hAnsi="Arial" w:cs="Arial"/>
          <w:sz w:val="20"/>
        </w:rPr>
        <w:t>nebo neobsahuje-li faktura</w:t>
      </w:r>
      <w:r w:rsidR="00FC756F">
        <w:rPr>
          <w:rFonts w:ascii="Arial" w:hAnsi="Arial" w:cs="Arial"/>
          <w:sz w:val="20"/>
        </w:rPr>
        <w:t xml:space="preserve"> stanovené</w:t>
      </w:r>
      <w:r w:rsidR="00A137C1">
        <w:rPr>
          <w:rFonts w:ascii="Arial" w:hAnsi="Arial" w:cs="Arial"/>
          <w:sz w:val="20"/>
        </w:rPr>
        <w:t xml:space="preserve"> přílohy</w:t>
      </w:r>
      <w:r w:rsidR="00FC756F">
        <w:rPr>
          <w:rFonts w:ascii="Arial" w:hAnsi="Arial" w:cs="Arial"/>
          <w:sz w:val="20"/>
        </w:rPr>
        <w:t xml:space="preserve">, </w:t>
      </w:r>
      <w:r w:rsidRPr="0096781C">
        <w:rPr>
          <w:rFonts w:ascii="Arial" w:hAnsi="Arial" w:cs="Arial"/>
          <w:sz w:val="20"/>
        </w:rPr>
        <w:t xml:space="preserve">je objednatel povinen tuto skutečnost do </w:t>
      </w:r>
      <w:r w:rsidR="00A137C1">
        <w:rPr>
          <w:rFonts w:ascii="Arial" w:hAnsi="Arial" w:cs="Arial"/>
          <w:sz w:val="20"/>
        </w:rPr>
        <w:t xml:space="preserve">10 </w:t>
      </w:r>
      <w:r w:rsidRPr="0096781C">
        <w:rPr>
          <w:rFonts w:ascii="Arial" w:hAnsi="Arial" w:cs="Arial"/>
          <w:b/>
          <w:sz w:val="20"/>
        </w:rPr>
        <w:t>kalendářních dnů</w:t>
      </w:r>
      <w:r w:rsidRPr="0096781C">
        <w:rPr>
          <w:rFonts w:ascii="Arial" w:hAnsi="Arial" w:cs="Arial"/>
          <w:sz w:val="20"/>
        </w:rPr>
        <w:t xml:space="preserve"> písemně oznámit a vrátit nesprávně vystavenou fakturu zhotoviteli s uvedením důvodu nesprávnosti. Zhotovitel je v tomto případě povinen vystavit </w:t>
      </w:r>
      <w:r w:rsidR="00DF617E" w:rsidRPr="0096781C">
        <w:rPr>
          <w:rFonts w:ascii="Arial" w:hAnsi="Arial" w:cs="Arial"/>
          <w:sz w:val="20"/>
        </w:rPr>
        <w:t>novou fakturu</w:t>
      </w:r>
      <w:r w:rsidRPr="0096781C">
        <w:rPr>
          <w:rFonts w:ascii="Arial" w:hAnsi="Arial" w:cs="Arial"/>
          <w:sz w:val="20"/>
        </w:rPr>
        <w:t xml:space="preserve">. Vystavením nové faktury běží </w:t>
      </w:r>
      <w:r w:rsidRPr="0096781C">
        <w:rPr>
          <w:rFonts w:ascii="Arial" w:hAnsi="Arial" w:cs="Arial"/>
          <w:b/>
          <w:sz w:val="20"/>
        </w:rPr>
        <w:t>nová lhůta splatnosti</w:t>
      </w:r>
      <w:r w:rsidRPr="0096781C">
        <w:rPr>
          <w:rFonts w:ascii="Arial" w:hAnsi="Arial" w:cs="Arial"/>
          <w:sz w:val="20"/>
        </w:rPr>
        <w:t xml:space="preserve"> dle </w:t>
      </w:r>
      <w:r w:rsidR="00F1454E">
        <w:rPr>
          <w:rFonts w:ascii="Arial" w:hAnsi="Arial" w:cs="Arial"/>
          <w:sz w:val="20"/>
        </w:rPr>
        <w:t>čl</w:t>
      </w:r>
      <w:r w:rsidRPr="0096781C">
        <w:rPr>
          <w:rFonts w:ascii="Arial" w:hAnsi="Arial" w:cs="Arial"/>
          <w:sz w:val="20"/>
        </w:rPr>
        <w:t>.</w:t>
      </w:r>
      <w:bookmarkStart w:id="13" w:name="_Toc527338581"/>
      <w:r w:rsidR="009A4941">
        <w:rPr>
          <w:rFonts w:ascii="Arial" w:hAnsi="Arial" w:cs="Arial"/>
          <w:sz w:val="20"/>
        </w:rPr>
        <w:t xml:space="preserve"> </w:t>
      </w:r>
      <w:r w:rsidR="005737FC">
        <w:rPr>
          <w:rFonts w:ascii="Arial" w:hAnsi="Arial" w:cs="Arial"/>
          <w:sz w:val="20"/>
        </w:rPr>
        <w:t>6.7.</w:t>
      </w:r>
      <w:r w:rsidR="0049387B">
        <w:rPr>
          <w:rFonts w:ascii="Arial" w:hAnsi="Arial" w:cs="Arial"/>
          <w:sz w:val="20"/>
        </w:rPr>
        <w:t>1</w:t>
      </w:r>
      <w:r w:rsidR="00FC756F">
        <w:rPr>
          <w:rFonts w:ascii="Arial" w:hAnsi="Arial" w:cs="Arial"/>
          <w:sz w:val="20"/>
        </w:rPr>
        <w:t xml:space="preserve"> této smlouvy</w:t>
      </w:r>
      <w:r w:rsidR="00DF617E" w:rsidRPr="0096781C">
        <w:rPr>
          <w:rFonts w:ascii="Arial" w:hAnsi="Arial" w:cs="Arial"/>
          <w:sz w:val="20"/>
        </w:rPr>
        <w:t xml:space="preserve">. </w:t>
      </w:r>
      <w:r w:rsidRPr="0096781C">
        <w:rPr>
          <w:rFonts w:ascii="Arial" w:hAnsi="Arial" w:cs="Arial"/>
          <w:sz w:val="20"/>
        </w:rPr>
        <w:t xml:space="preserve">Zhotovitel bere na vědomí, že v případě oprávněného vrácení faktury nemá nárok na </w:t>
      </w:r>
      <w:bookmarkEnd w:id="13"/>
      <w:r w:rsidR="00FC756F">
        <w:rPr>
          <w:rFonts w:ascii="Arial" w:hAnsi="Arial" w:cs="Arial"/>
          <w:sz w:val="20"/>
        </w:rPr>
        <w:t>sankci dle příslušného ustanovení</w:t>
      </w:r>
      <w:r w:rsidR="00A137C1" w:rsidRPr="0096781C">
        <w:rPr>
          <w:rFonts w:ascii="Arial" w:hAnsi="Arial" w:cs="Arial"/>
          <w:sz w:val="20"/>
        </w:rPr>
        <w:t xml:space="preserve"> </w:t>
      </w:r>
      <w:r w:rsidRPr="0096781C">
        <w:rPr>
          <w:rFonts w:ascii="Arial" w:hAnsi="Arial" w:cs="Arial"/>
          <w:sz w:val="20"/>
        </w:rPr>
        <w:t>této smlouvy.</w:t>
      </w:r>
    </w:p>
    <w:p w:rsidR="00477039" w:rsidRDefault="00A06395" w:rsidP="00F92450">
      <w:pPr>
        <w:pStyle w:val="Zkladntext"/>
        <w:numPr>
          <w:ilvl w:val="2"/>
          <w:numId w:val="7"/>
        </w:numPr>
        <w:tabs>
          <w:tab w:val="left" w:pos="7088"/>
        </w:tabs>
        <w:ind w:hanging="646"/>
        <w:jc w:val="both"/>
        <w:rPr>
          <w:rFonts w:ascii="Arial" w:hAnsi="Arial" w:cs="Arial"/>
          <w:b/>
          <w:sz w:val="20"/>
        </w:rPr>
      </w:pPr>
      <w:r w:rsidRPr="0096781C">
        <w:rPr>
          <w:rFonts w:ascii="Arial" w:hAnsi="Arial" w:cs="Arial"/>
          <w:sz w:val="20"/>
        </w:rPr>
        <w:t xml:space="preserve">Cena za dílo nebo jeho dílčí část je uhrazena </w:t>
      </w:r>
      <w:r w:rsidRPr="0096781C">
        <w:rPr>
          <w:rFonts w:ascii="Arial" w:hAnsi="Arial" w:cs="Arial"/>
          <w:b/>
          <w:sz w:val="20"/>
        </w:rPr>
        <w:t>dnem odepsání příslušné částky z účtu objednatele ve prospěch účtu zhotovitele.</w:t>
      </w:r>
    </w:p>
    <w:p w:rsidR="00477039" w:rsidRDefault="005834B1" w:rsidP="00F92450">
      <w:pPr>
        <w:pStyle w:val="Zkladntext"/>
        <w:numPr>
          <w:ilvl w:val="2"/>
          <w:numId w:val="7"/>
        </w:numPr>
        <w:tabs>
          <w:tab w:val="left" w:pos="7088"/>
        </w:tabs>
        <w:ind w:hanging="646"/>
        <w:jc w:val="both"/>
        <w:rPr>
          <w:rFonts w:ascii="Arial" w:hAnsi="Arial" w:cs="Arial"/>
          <w:b/>
          <w:sz w:val="20"/>
        </w:rPr>
      </w:pPr>
      <w:r w:rsidRPr="0096781C">
        <w:rPr>
          <w:rFonts w:ascii="Arial" w:hAnsi="Arial" w:cs="Arial"/>
          <w:sz w:val="20"/>
        </w:rPr>
        <w:t>Nedílnou přílohou konečné faktury bude protokol o předání a převzetí díla</w:t>
      </w:r>
      <w:r w:rsidR="0049387B">
        <w:rPr>
          <w:rFonts w:ascii="Arial" w:hAnsi="Arial" w:cs="Arial"/>
          <w:sz w:val="20"/>
        </w:rPr>
        <w:t xml:space="preserve"> včetně soupisu vad a nedodělků.</w:t>
      </w:r>
    </w:p>
    <w:p w:rsidR="00477039" w:rsidRDefault="00A451EE" w:rsidP="00F92450">
      <w:pPr>
        <w:pStyle w:val="Zkladntext"/>
        <w:numPr>
          <w:ilvl w:val="1"/>
          <w:numId w:val="7"/>
        </w:numPr>
        <w:tabs>
          <w:tab w:val="left" w:pos="7088"/>
        </w:tabs>
        <w:jc w:val="both"/>
        <w:rPr>
          <w:rFonts w:ascii="Arial" w:hAnsi="Arial" w:cs="Arial"/>
          <w:b/>
          <w:sz w:val="20"/>
        </w:rPr>
      </w:pPr>
      <w:bookmarkStart w:id="14" w:name="_Ref13624103"/>
      <w:r w:rsidRPr="0096781C">
        <w:rPr>
          <w:rFonts w:ascii="Arial" w:hAnsi="Arial" w:cs="Arial"/>
          <w:sz w:val="20"/>
        </w:rPr>
        <w:t>Zhotovitel prohlašuje, že:</w:t>
      </w:r>
      <w:bookmarkEnd w:id="14"/>
    </w:p>
    <w:p w:rsidR="00477039" w:rsidRDefault="00A451EE" w:rsidP="00F92450">
      <w:pPr>
        <w:pStyle w:val="Zkladntext"/>
        <w:numPr>
          <w:ilvl w:val="2"/>
          <w:numId w:val="7"/>
        </w:numPr>
        <w:tabs>
          <w:tab w:val="left" w:pos="7088"/>
        </w:tabs>
        <w:spacing w:before="0"/>
        <w:ind w:left="1071" w:hanging="646"/>
        <w:jc w:val="both"/>
        <w:rPr>
          <w:rFonts w:ascii="Arial" w:hAnsi="Arial" w:cs="Arial"/>
          <w:snapToGrid w:val="0"/>
          <w:sz w:val="20"/>
        </w:rPr>
      </w:pPr>
      <w:r w:rsidRPr="0096781C">
        <w:rPr>
          <w:rFonts w:ascii="Arial" w:hAnsi="Arial" w:cs="Arial"/>
          <w:snapToGrid w:val="0"/>
          <w:sz w:val="20"/>
        </w:rPr>
        <w:t>nemá v úmyslu nezaplatit daň z přidané hodnoty u zdanitelného plnění podle této smlouvy,</w:t>
      </w:r>
    </w:p>
    <w:p w:rsidR="00477039" w:rsidRDefault="00A451EE" w:rsidP="00F92450">
      <w:pPr>
        <w:pStyle w:val="Zkladntext"/>
        <w:numPr>
          <w:ilvl w:val="2"/>
          <w:numId w:val="7"/>
        </w:numPr>
        <w:tabs>
          <w:tab w:val="left" w:pos="7088"/>
        </w:tabs>
        <w:spacing w:before="0"/>
        <w:ind w:left="1071" w:hanging="646"/>
        <w:jc w:val="both"/>
        <w:rPr>
          <w:rFonts w:ascii="Arial" w:hAnsi="Arial" w:cs="Arial"/>
          <w:snapToGrid w:val="0"/>
          <w:sz w:val="20"/>
        </w:rPr>
      </w:pPr>
      <w:r w:rsidRPr="0096781C">
        <w:rPr>
          <w:rFonts w:ascii="Arial" w:hAnsi="Arial" w:cs="Arial"/>
          <w:snapToGrid w:val="0"/>
          <w:sz w:val="20"/>
        </w:rPr>
        <w:t>mu nejsou známy skutečnosti, nasvědčující tomu, že se dostane do postavení, kdy nemůže daň zaplatit a ani se ke dni podpisu této smlouvy v takovém postavení nenachází,</w:t>
      </w:r>
    </w:p>
    <w:p w:rsidR="00477039" w:rsidRDefault="00A451EE" w:rsidP="00F92450">
      <w:pPr>
        <w:pStyle w:val="Zkladntext"/>
        <w:numPr>
          <w:ilvl w:val="2"/>
          <w:numId w:val="7"/>
        </w:numPr>
        <w:tabs>
          <w:tab w:val="left" w:pos="7088"/>
        </w:tabs>
        <w:spacing w:before="0"/>
        <w:ind w:left="1071" w:hanging="646"/>
        <w:jc w:val="both"/>
        <w:rPr>
          <w:rFonts w:ascii="Arial" w:hAnsi="Arial" w:cs="Arial"/>
          <w:snapToGrid w:val="0"/>
          <w:sz w:val="20"/>
        </w:rPr>
      </w:pPr>
      <w:r w:rsidRPr="0096781C">
        <w:rPr>
          <w:rFonts w:ascii="Arial" w:hAnsi="Arial" w:cs="Arial"/>
          <w:snapToGrid w:val="0"/>
          <w:sz w:val="20"/>
        </w:rPr>
        <w:t>nezkrátí daň nebo nevyláká daňovou výhodu</w:t>
      </w:r>
    </w:p>
    <w:p w:rsidR="00477039" w:rsidRDefault="00A451EE" w:rsidP="00F92450">
      <w:pPr>
        <w:numPr>
          <w:ilvl w:val="2"/>
          <w:numId w:val="7"/>
        </w:numPr>
        <w:tabs>
          <w:tab w:val="left" w:pos="7088"/>
        </w:tabs>
        <w:ind w:left="1071" w:hanging="646"/>
        <w:rPr>
          <w:rFonts w:ascii="Arial" w:hAnsi="Arial" w:cs="Arial"/>
          <w:snapToGrid w:val="0"/>
        </w:rPr>
      </w:pPr>
      <w:r w:rsidRPr="0096781C">
        <w:rPr>
          <w:rFonts w:ascii="Arial" w:hAnsi="Arial" w:cs="Arial"/>
          <w:snapToGrid w:val="0"/>
        </w:rPr>
        <w:t>úplata za plnění dle smlouvy není odchylná od obvyklé ceny,</w:t>
      </w:r>
    </w:p>
    <w:p w:rsidR="00477039" w:rsidRDefault="00A451EE" w:rsidP="00F92450">
      <w:pPr>
        <w:pStyle w:val="Zkladntext"/>
        <w:numPr>
          <w:ilvl w:val="2"/>
          <w:numId w:val="7"/>
        </w:numPr>
        <w:tabs>
          <w:tab w:val="left" w:pos="7088"/>
        </w:tabs>
        <w:spacing w:before="0"/>
        <w:ind w:left="1071" w:hanging="646"/>
        <w:jc w:val="both"/>
        <w:rPr>
          <w:rFonts w:ascii="Arial" w:hAnsi="Arial" w:cs="Arial"/>
          <w:snapToGrid w:val="0"/>
          <w:sz w:val="20"/>
        </w:rPr>
      </w:pPr>
      <w:r w:rsidRPr="0096781C">
        <w:rPr>
          <w:rFonts w:ascii="Arial" w:hAnsi="Arial" w:cs="Arial"/>
          <w:snapToGrid w:val="0"/>
          <w:sz w:val="20"/>
        </w:rPr>
        <w:t>úplata za plnění dle smlouvy nebude poskytnuta zcela nebo zčásti bezhotovostním převodem na účet vedený poskytovatelem platebních služeb mimo tuzemsko</w:t>
      </w:r>
    </w:p>
    <w:p w:rsidR="00477039" w:rsidRDefault="00A451EE" w:rsidP="00F92450">
      <w:pPr>
        <w:pStyle w:val="Zkladntext"/>
        <w:numPr>
          <w:ilvl w:val="2"/>
          <w:numId w:val="7"/>
        </w:numPr>
        <w:tabs>
          <w:tab w:val="left" w:pos="7088"/>
        </w:tabs>
        <w:spacing w:before="0"/>
        <w:ind w:left="1071" w:hanging="646"/>
        <w:jc w:val="both"/>
        <w:rPr>
          <w:rFonts w:ascii="Arial" w:hAnsi="Arial" w:cs="Arial"/>
          <w:snapToGrid w:val="0"/>
          <w:sz w:val="20"/>
        </w:rPr>
      </w:pPr>
      <w:r w:rsidRPr="0096781C">
        <w:rPr>
          <w:rFonts w:ascii="Arial" w:hAnsi="Arial" w:cs="Arial"/>
          <w:snapToGrid w:val="0"/>
          <w:sz w:val="20"/>
        </w:rPr>
        <w:t>nebude nespolehlivým plátcem,</w:t>
      </w:r>
    </w:p>
    <w:p w:rsidR="00477039" w:rsidRDefault="00A451EE" w:rsidP="00F92450">
      <w:pPr>
        <w:pStyle w:val="Zkladntext"/>
        <w:numPr>
          <w:ilvl w:val="2"/>
          <w:numId w:val="7"/>
        </w:numPr>
        <w:tabs>
          <w:tab w:val="left" w:pos="7088"/>
        </w:tabs>
        <w:spacing w:before="0"/>
        <w:ind w:left="1071" w:hanging="646"/>
        <w:jc w:val="both"/>
        <w:rPr>
          <w:rFonts w:ascii="Arial" w:hAnsi="Arial" w:cs="Arial"/>
          <w:snapToGrid w:val="0"/>
          <w:sz w:val="20"/>
        </w:rPr>
      </w:pPr>
      <w:r w:rsidRPr="0096781C">
        <w:rPr>
          <w:rFonts w:ascii="Arial" w:hAnsi="Arial" w:cs="Arial"/>
          <w:snapToGrid w:val="0"/>
          <w:sz w:val="20"/>
        </w:rPr>
        <w:t>bude mít u správce daně registrován bankovní účet používaný pro ekonomickou činnost,</w:t>
      </w:r>
    </w:p>
    <w:p w:rsidR="00477039" w:rsidRDefault="00A451EE" w:rsidP="00F92450">
      <w:pPr>
        <w:pStyle w:val="Zkladntext"/>
        <w:numPr>
          <w:ilvl w:val="2"/>
          <w:numId w:val="7"/>
        </w:numPr>
        <w:tabs>
          <w:tab w:val="left" w:pos="7088"/>
        </w:tabs>
        <w:spacing w:before="0"/>
        <w:ind w:left="1071" w:hanging="646"/>
        <w:jc w:val="both"/>
        <w:rPr>
          <w:rFonts w:ascii="Arial" w:hAnsi="Arial" w:cs="Arial"/>
          <w:snapToGrid w:val="0"/>
          <w:sz w:val="20"/>
        </w:rPr>
      </w:pPr>
      <w:r w:rsidRPr="0096781C">
        <w:rPr>
          <w:rFonts w:ascii="Arial" w:hAnsi="Arial" w:cs="Arial"/>
          <w:snapToGrid w:val="0"/>
          <w:sz w:val="2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rsidR="00477039" w:rsidRDefault="00A451EE" w:rsidP="00F92450">
      <w:pPr>
        <w:pStyle w:val="Zkladntext"/>
        <w:numPr>
          <w:ilvl w:val="2"/>
          <w:numId w:val="7"/>
        </w:numPr>
        <w:tabs>
          <w:tab w:val="left" w:pos="7088"/>
        </w:tabs>
        <w:spacing w:before="0"/>
        <w:ind w:left="1071" w:hanging="646"/>
        <w:jc w:val="both"/>
        <w:rPr>
          <w:rFonts w:ascii="Arial" w:hAnsi="Arial" w:cs="Arial"/>
          <w:snapToGrid w:val="0"/>
          <w:sz w:val="20"/>
        </w:rPr>
      </w:pPr>
      <w:r w:rsidRPr="00A451EE">
        <w:rPr>
          <w:rFonts w:ascii="Arial" w:hAnsi="Arial" w:cs="Arial"/>
          <w:snapToGrid w:val="0"/>
          <w:sz w:val="2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rsidR="00D335A8" w:rsidRPr="0096781C" w:rsidRDefault="00D335A8" w:rsidP="00F92450">
      <w:pPr>
        <w:pStyle w:val="Zkladntext"/>
        <w:tabs>
          <w:tab w:val="left" w:pos="7088"/>
        </w:tabs>
        <w:jc w:val="both"/>
        <w:rPr>
          <w:rFonts w:ascii="Arial" w:hAnsi="Arial" w:cs="Arial"/>
          <w:b/>
          <w:sz w:val="20"/>
          <w:highlight w:val="green"/>
        </w:rPr>
      </w:pPr>
    </w:p>
    <w:p w:rsidR="00477039" w:rsidRDefault="00126CD4" w:rsidP="00F92450">
      <w:pPr>
        <w:pStyle w:val="Zkladntext"/>
        <w:numPr>
          <w:ilvl w:val="0"/>
          <w:numId w:val="7"/>
        </w:numPr>
        <w:jc w:val="center"/>
        <w:rPr>
          <w:rFonts w:ascii="Arial" w:hAnsi="Arial" w:cs="Arial"/>
          <w:b/>
          <w:sz w:val="20"/>
        </w:rPr>
      </w:pPr>
      <w:r w:rsidRPr="0096781C">
        <w:rPr>
          <w:rFonts w:ascii="Arial" w:hAnsi="Arial" w:cs="Arial"/>
          <w:b/>
          <w:sz w:val="20"/>
        </w:rPr>
        <w:t>SPOLUPŮSOBENÍ OBJEDNATELE, VÝCHOZÍ PODKLADY</w:t>
      </w:r>
    </w:p>
    <w:p w:rsidR="00477039" w:rsidRDefault="00126CD4" w:rsidP="00F92450">
      <w:pPr>
        <w:pStyle w:val="Zkladntext"/>
        <w:numPr>
          <w:ilvl w:val="1"/>
          <w:numId w:val="7"/>
        </w:numPr>
        <w:ind w:left="567" w:hanging="567"/>
        <w:jc w:val="both"/>
        <w:rPr>
          <w:rFonts w:ascii="Arial" w:hAnsi="Arial" w:cs="Arial"/>
          <w:b/>
          <w:sz w:val="20"/>
        </w:rPr>
      </w:pPr>
      <w:r w:rsidRPr="0096781C">
        <w:rPr>
          <w:rFonts w:ascii="Arial" w:hAnsi="Arial" w:cs="Arial"/>
          <w:b/>
          <w:sz w:val="20"/>
        </w:rPr>
        <w:t xml:space="preserve">Objednatel je povinen </w:t>
      </w:r>
      <w:r w:rsidR="0032607F" w:rsidRPr="0096781C">
        <w:rPr>
          <w:rFonts w:ascii="Arial" w:hAnsi="Arial" w:cs="Arial"/>
          <w:sz w:val="20"/>
        </w:rPr>
        <w:t xml:space="preserve">v rámci svého spolupůsobení bezplatně zhotoviteli předat </w:t>
      </w:r>
      <w:r w:rsidR="00D42AF0" w:rsidRPr="0096781C">
        <w:rPr>
          <w:rFonts w:ascii="Arial" w:hAnsi="Arial" w:cs="Arial"/>
          <w:sz w:val="20"/>
        </w:rPr>
        <w:t xml:space="preserve">a zhotovitel je povinen převzít </w:t>
      </w:r>
      <w:r w:rsidR="0032607F" w:rsidRPr="0096781C">
        <w:rPr>
          <w:rFonts w:ascii="Arial" w:hAnsi="Arial" w:cs="Arial"/>
          <w:sz w:val="20"/>
        </w:rPr>
        <w:t>ke dni podpisu smlouvy o dílo:</w:t>
      </w:r>
    </w:p>
    <w:p w:rsidR="00940A4D" w:rsidRPr="00940A4D" w:rsidRDefault="00940A4D" w:rsidP="00940A4D">
      <w:pPr>
        <w:pStyle w:val="Zkladntext"/>
        <w:numPr>
          <w:ilvl w:val="2"/>
          <w:numId w:val="7"/>
        </w:numPr>
        <w:jc w:val="both"/>
        <w:rPr>
          <w:rFonts w:ascii="Arial" w:hAnsi="Arial" w:cs="Arial"/>
          <w:sz w:val="20"/>
        </w:rPr>
      </w:pPr>
      <w:r w:rsidRPr="00940A4D">
        <w:rPr>
          <w:rFonts w:ascii="Arial" w:hAnsi="Arial" w:cs="Arial"/>
          <w:sz w:val="20"/>
        </w:rPr>
        <w:t xml:space="preserve">projektovou dokumentací Hrad Malenovice – </w:t>
      </w:r>
      <w:r w:rsidR="0036697A">
        <w:rPr>
          <w:rFonts w:ascii="Arial" w:hAnsi="Arial" w:cs="Arial"/>
          <w:sz w:val="20"/>
        </w:rPr>
        <w:t>předhradí</w:t>
      </w:r>
      <w:r w:rsidRPr="00940A4D">
        <w:rPr>
          <w:rFonts w:ascii="Arial" w:hAnsi="Arial" w:cs="Arial"/>
          <w:sz w:val="20"/>
        </w:rPr>
        <w:t xml:space="preserve"> – stavební práce“, zpracována v 02/2024. </w:t>
      </w:r>
    </w:p>
    <w:p w:rsidR="00477039" w:rsidRPr="005737FC" w:rsidRDefault="000F2654" w:rsidP="005737FC">
      <w:pPr>
        <w:pStyle w:val="Zkladntext"/>
        <w:numPr>
          <w:ilvl w:val="2"/>
          <w:numId w:val="7"/>
        </w:numPr>
        <w:ind w:left="1276" w:hanging="708"/>
        <w:jc w:val="both"/>
        <w:rPr>
          <w:rFonts w:ascii="Arial" w:hAnsi="Arial" w:cs="Arial"/>
          <w:sz w:val="20"/>
        </w:rPr>
      </w:pPr>
      <w:r w:rsidRPr="0096781C">
        <w:rPr>
          <w:rFonts w:ascii="Arial" w:hAnsi="Arial" w:cs="Arial"/>
          <w:sz w:val="20"/>
        </w:rPr>
        <w:t xml:space="preserve">kopii pravomocného stavebního </w:t>
      </w:r>
      <w:r w:rsidR="00940A4D">
        <w:rPr>
          <w:rFonts w:ascii="Arial" w:hAnsi="Arial" w:cs="Arial"/>
          <w:sz w:val="20"/>
        </w:rPr>
        <w:t>řízení</w:t>
      </w:r>
      <w:r w:rsidRPr="0096781C">
        <w:rPr>
          <w:rFonts w:ascii="Arial" w:hAnsi="Arial" w:cs="Arial"/>
          <w:sz w:val="20"/>
        </w:rPr>
        <w:t xml:space="preserve"> a štítek stavby „stavba povolena“,</w:t>
      </w:r>
    </w:p>
    <w:p w:rsidR="00E62A80" w:rsidRPr="00203279" w:rsidRDefault="00143DE8" w:rsidP="00F92450">
      <w:pPr>
        <w:pStyle w:val="Zkladntext"/>
        <w:numPr>
          <w:ilvl w:val="2"/>
          <w:numId w:val="7"/>
        </w:numPr>
        <w:tabs>
          <w:tab w:val="left" w:pos="1276"/>
        </w:tabs>
        <w:jc w:val="both"/>
        <w:rPr>
          <w:rFonts w:ascii="Arial" w:hAnsi="Arial" w:cs="Arial"/>
          <w:sz w:val="20"/>
        </w:rPr>
      </w:pPr>
      <w:r w:rsidRPr="00203279">
        <w:rPr>
          <w:rFonts w:ascii="Arial" w:hAnsi="Arial" w:cs="Arial"/>
          <w:sz w:val="20"/>
        </w:rPr>
        <w:t xml:space="preserve">závazným stanoviskem státní památkové péče k dokumentaci pro provedení stavby </w:t>
      </w:r>
    </w:p>
    <w:p w:rsidR="00477039" w:rsidRDefault="00E62A80" w:rsidP="00F92450">
      <w:pPr>
        <w:pStyle w:val="Zkladntext"/>
        <w:numPr>
          <w:ilvl w:val="1"/>
          <w:numId w:val="7"/>
        </w:numPr>
        <w:ind w:left="567" w:hanging="567"/>
        <w:jc w:val="both"/>
        <w:rPr>
          <w:rFonts w:ascii="Arial" w:hAnsi="Arial" w:cs="Arial"/>
          <w:sz w:val="20"/>
        </w:rPr>
      </w:pPr>
      <w:r w:rsidRPr="0096781C">
        <w:rPr>
          <w:rFonts w:ascii="Arial" w:hAnsi="Arial" w:cs="Arial"/>
          <w:sz w:val="20"/>
        </w:rPr>
        <w:t>Objednatel je dále v rámci svého spolupůsobení povinen zhotoviteli předat:</w:t>
      </w:r>
    </w:p>
    <w:p w:rsidR="00477039" w:rsidRDefault="00E62A80" w:rsidP="00F92450">
      <w:pPr>
        <w:pStyle w:val="Zkladntext"/>
        <w:numPr>
          <w:ilvl w:val="2"/>
          <w:numId w:val="7"/>
        </w:numPr>
        <w:jc w:val="both"/>
        <w:rPr>
          <w:rFonts w:ascii="Arial" w:hAnsi="Arial" w:cs="Arial"/>
          <w:sz w:val="20"/>
        </w:rPr>
      </w:pPr>
      <w:r w:rsidRPr="0096781C">
        <w:rPr>
          <w:rFonts w:ascii="Arial" w:hAnsi="Arial" w:cs="Arial"/>
          <w:sz w:val="20"/>
        </w:rPr>
        <w:t>staveniště</w:t>
      </w:r>
      <w:r w:rsidR="00600CD7" w:rsidRPr="0096781C">
        <w:rPr>
          <w:rFonts w:ascii="Arial" w:hAnsi="Arial" w:cs="Arial"/>
          <w:sz w:val="20"/>
        </w:rPr>
        <w:t xml:space="preserve"> </w:t>
      </w:r>
      <w:r w:rsidR="000A20AF">
        <w:rPr>
          <w:rFonts w:ascii="Arial" w:hAnsi="Arial" w:cs="Arial"/>
          <w:sz w:val="20"/>
        </w:rPr>
        <w:t>na výzvu objednatele</w:t>
      </w:r>
      <w:r w:rsidR="00600CD7" w:rsidRPr="0096781C">
        <w:rPr>
          <w:rFonts w:ascii="Arial" w:hAnsi="Arial" w:cs="Arial"/>
          <w:sz w:val="20"/>
        </w:rPr>
        <w:t>.</w:t>
      </w:r>
    </w:p>
    <w:p w:rsidR="00477039" w:rsidRPr="009D7C47" w:rsidRDefault="00126CD4" w:rsidP="00F92450">
      <w:pPr>
        <w:pStyle w:val="Zkladntext"/>
        <w:numPr>
          <w:ilvl w:val="1"/>
          <w:numId w:val="7"/>
        </w:numPr>
        <w:ind w:left="567" w:hanging="567"/>
        <w:jc w:val="both"/>
        <w:rPr>
          <w:rFonts w:ascii="Arial" w:hAnsi="Arial" w:cs="Arial"/>
          <w:b/>
          <w:sz w:val="20"/>
        </w:rPr>
      </w:pPr>
      <w:r w:rsidRPr="0096781C">
        <w:rPr>
          <w:rFonts w:ascii="Arial" w:hAnsi="Arial" w:cs="Arial"/>
          <w:sz w:val="20"/>
        </w:rPr>
        <w:t>Objednatel odpovídá za to, že doklady, které zhotoviteli předal nebo předá, jsou bez právních vad a neporušují práva třetích osob.</w:t>
      </w:r>
      <w:r w:rsidR="0009273A" w:rsidRPr="0096781C">
        <w:rPr>
          <w:rFonts w:ascii="Arial" w:hAnsi="Arial" w:cs="Arial"/>
          <w:sz w:val="20"/>
        </w:rPr>
        <w:t xml:space="preserve"> Objednatel odpovídá za správnost a úplnost projektových dokumentací.</w:t>
      </w:r>
    </w:p>
    <w:p w:rsidR="009D7C47" w:rsidRDefault="009D7C47" w:rsidP="009D7C47">
      <w:pPr>
        <w:pStyle w:val="Zkladntext"/>
        <w:ind w:left="567"/>
        <w:jc w:val="both"/>
        <w:rPr>
          <w:rFonts w:ascii="Arial" w:hAnsi="Arial" w:cs="Arial"/>
          <w:b/>
          <w:sz w:val="20"/>
        </w:rPr>
      </w:pPr>
    </w:p>
    <w:p w:rsidR="00477039" w:rsidRDefault="004B2524" w:rsidP="00F92450">
      <w:pPr>
        <w:pStyle w:val="Zkladntext"/>
        <w:numPr>
          <w:ilvl w:val="0"/>
          <w:numId w:val="7"/>
        </w:numPr>
        <w:jc w:val="center"/>
        <w:rPr>
          <w:rFonts w:ascii="Arial" w:hAnsi="Arial" w:cs="Arial"/>
          <w:b/>
          <w:sz w:val="20"/>
        </w:rPr>
      </w:pPr>
      <w:r w:rsidRPr="0096781C">
        <w:rPr>
          <w:rFonts w:ascii="Arial" w:hAnsi="Arial" w:cs="Arial"/>
          <w:b/>
          <w:sz w:val="20"/>
        </w:rPr>
        <w:t>STAVENIŠTĚ</w:t>
      </w:r>
    </w:p>
    <w:p w:rsidR="00477039" w:rsidRDefault="004B2524" w:rsidP="00F92450">
      <w:pPr>
        <w:pStyle w:val="Zkladntext"/>
        <w:numPr>
          <w:ilvl w:val="1"/>
          <w:numId w:val="7"/>
        </w:numPr>
        <w:ind w:left="567" w:hanging="567"/>
        <w:jc w:val="both"/>
        <w:rPr>
          <w:rFonts w:ascii="Arial" w:hAnsi="Arial" w:cs="Arial"/>
          <w:b/>
          <w:sz w:val="20"/>
        </w:rPr>
      </w:pPr>
      <w:r w:rsidRPr="0096781C">
        <w:rPr>
          <w:rFonts w:ascii="Arial" w:hAnsi="Arial" w:cs="Arial"/>
          <w:sz w:val="20"/>
        </w:rPr>
        <w:lastRenderedPageBreak/>
        <w:t xml:space="preserve">Staveništěm se rozumí </w:t>
      </w:r>
      <w:r w:rsidRPr="0096781C">
        <w:rPr>
          <w:rFonts w:ascii="Arial" w:hAnsi="Arial" w:cs="Arial"/>
          <w:b/>
          <w:sz w:val="20"/>
        </w:rPr>
        <w:t>prostor pro stavbu a pro zařízení staveniště</w:t>
      </w:r>
      <w:r w:rsidRPr="0096781C">
        <w:rPr>
          <w:rFonts w:ascii="Arial" w:hAnsi="Arial" w:cs="Arial"/>
          <w:sz w:val="20"/>
        </w:rPr>
        <w:t xml:space="preserve"> </w:t>
      </w:r>
      <w:r w:rsidR="00C80524" w:rsidRPr="0096781C">
        <w:rPr>
          <w:rFonts w:ascii="Arial" w:hAnsi="Arial" w:cs="Arial"/>
          <w:sz w:val="20"/>
        </w:rPr>
        <w:t xml:space="preserve">vymezený </w:t>
      </w:r>
      <w:r w:rsidRPr="0096781C">
        <w:rPr>
          <w:rFonts w:ascii="Arial" w:hAnsi="Arial" w:cs="Arial"/>
          <w:sz w:val="20"/>
        </w:rPr>
        <w:t>proje</w:t>
      </w:r>
      <w:r w:rsidR="00FB3D76" w:rsidRPr="0096781C">
        <w:rPr>
          <w:rFonts w:ascii="Arial" w:hAnsi="Arial" w:cs="Arial"/>
          <w:sz w:val="20"/>
        </w:rPr>
        <w:t>ktovou dokumentací</w:t>
      </w:r>
      <w:r w:rsidRPr="0096781C">
        <w:rPr>
          <w:rFonts w:ascii="Arial" w:hAnsi="Arial" w:cs="Arial"/>
          <w:sz w:val="20"/>
        </w:rPr>
        <w:t>, touto smlouvou a pravomocným stavebním povolením.</w:t>
      </w:r>
      <w:r w:rsidR="00FB3D76" w:rsidRPr="0096781C">
        <w:rPr>
          <w:rFonts w:ascii="Arial" w:hAnsi="Arial" w:cs="Arial"/>
          <w:sz w:val="20"/>
        </w:rPr>
        <w:t xml:space="preserve"> </w:t>
      </w:r>
      <w:r w:rsidR="00037198" w:rsidRPr="0096781C">
        <w:rPr>
          <w:rFonts w:ascii="Arial" w:hAnsi="Arial" w:cs="Arial"/>
          <w:sz w:val="20"/>
        </w:rPr>
        <w:t xml:space="preserve">Objednatel předá staveniště zhotoviteli v termínu dle této smlouvy o dílo, nedohodnou-li se smluvní strany jinak. </w:t>
      </w:r>
      <w:r w:rsidR="00FB3D76" w:rsidRPr="0096781C">
        <w:rPr>
          <w:rFonts w:ascii="Arial" w:hAnsi="Arial" w:cs="Arial"/>
          <w:sz w:val="20"/>
        </w:rPr>
        <w:t xml:space="preserve">O jeho předání a převzetí vyhotoví smluvní strany podrobný </w:t>
      </w:r>
      <w:r w:rsidR="00FB3D76" w:rsidRPr="0096781C">
        <w:rPr>
          <w:rFonts w:ascii="Arial" w:hAnsi="Arial" w:cs="Arial"/>
          <w:b/>
          <w:sz w:val="20"/>
        </w:rPr>
        <w:t xml:space="preserve">písemný zápis – protokol. </w:t>
      </w:r>
      <w:r w:rsidR="00FB3D76" w:rsidRPr="0096781C">
        <w:rPr>
          <w:rFonts w:ascii="Arial" w:hAnsi="Arial" w:cs="Arial"/>
          <w:sz w:val="20"/>
        </w:rPr>
        <w:t xml:space="preserve">Předání a převzetí </w:t>
      </w:r>
      <w:r w:rsidR="00FB3D76" w:rsidRPr="0096781C">
        <w:rPr>
          <w:rFonts w:ascii="Arial" w:hAnsi="Arial" w:cs="Arial"/>
          <w:spacing w:val="-4"/>
          <w:sz w:val="20"/>
        </w:rPr>
        <w:t>staveniště bude zaznamenáno i ve stavebním deníku.</w:t>
      </w:r>
    </w:p>
    <w:p w:rsidR="00477039" w:rsidRDefault="00FB3D76" w:rsidP="00F92450">
      <w:pPr>
        <w:pStyle w:val="Zkladntext"/>
        <w:numPr>
          <w:ilvl w:val="1"/>
          <w:numId w:val="7"/>
        </w:numPr>
        <w:ind w:left="567" w:hanging="567"/>
        <w:jc w:val="both"/>
        <w:rPr>
          <w:rFonts w:ascii="Arial" w:hAnsi="Arial" w:cs="Arial"/>
          <w:b/>
          <w:sz w:val="20"/>
        </w:rPr>
      </w:pPr>
      <w:r w:rsidRPr="0096781C">
        <w:rPr>
          <w:rFonts w:ascii="Arial" w:hAnsi="Arial" w:cs="Arial"/>
          <w:spacing w:val="-4"/>
          <w:sz w:val="20"/>
        </w:rPr>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w:t>
      </w:r>
    </w:p>
    <w:p w:rsidR="00477039" w:rsidRDefault="0098166A" w:rsidP="00F92450">
      <w:pPr>
        <w:pStyle w:val="Zkladntext"/>
        <w:numPr>
          <w:ilvl w:val="1"/>
          <w:numId w:val="7"/>
        </w:numPr>
        <w:ind w:left="567" w:hanging="567"/>
        <w:jc w:val="both"/>
        <w:rPr>
          <w:rFonts w:ascii="Arial" w:hAnsi="Arial" w:cs="Arial"/>
          <w:b/>
          <w:i/>
          <w:sz w:val="20"/>
        </w:rPr>
      </w:pPr>
      <w:r w:rsidRPr="0096781C">
        <w:rPr>
          <w:rFonts w:ascii="Arial" w:hAnsi="Arial" w:cs="Arial"/>
          <w:sz w:val="20"/>
        </w:rPr>
        <w:t xml:space="preserve">Zhotovitel je povinen </w:t>
      </w:r>
      <w:r w:rsidR="00DB1364" w:rsidRPr="0096781C">
        <w:rPr>
          <w:rFonts w:ascii="Arial" w:hAnsi="Arial" w:cs="Arial"/>
          <w:sz w:val="20"/>
        </w:rPr>
        <w:t xml:space="preserve">zabezpečit </w:t>
      </w:r>
      <w:r w:rsidRPr="0096781C">
        <w:rPr>
          <w:rFonts w:ascii="Arial" w:hAnsi="Arial" w:cs="Arial"/>
          <w:sz w:val="20"/>
        </w:rPr>
        <w:t>na své náklady jako součást díla:</w:t>
      </w:r>
    </w:p>
    <w:p w:rsidR="00477039" w:rsidRDefault="0098166A" w:rsidP="00F92450">
      <w:pPr>
        <w:pStyle w:val="Zkladntext"/>
        <w:numPr>
          <w:ilvl w:val="2"/>
          <w:numId w:val="7"/>
        </w:numPr>
        <w:jc w:val="both"/>
        <w:rPr>
          <w:rFonts w:ascii="Arial" w:hAnsi="Arial" w:cs="Arial"/>
          <w:b/>
          <w:i/>
          <w:sz w:val="20"/>
        </w:rPr>
      </w:pPr>
      <w:r w:rsidRPr="0096781C">
        <w:rPr>
          <w:rFonts w:ascii="Arial" w:hAnsi="Arial" w:cs="Arial"/>
          <w:sz w:val="20"/>
        </w:rPr>
        <w:t>řádnou ochranu všech prostor staveniště, kterého součástí jsou také:</w:t>
      </w:r>
    </w:p>
    <w:p w:rsidR="00477039" w:rsidRDefault="0098166A" w:rsidP="00F92450">
      <w:pPr>
        <w:pStyle w:val="Zkladntext"/>
        <w:numPr>
          <w:ilvl w:val="3"/>
          <w:numId w:val="7"/>
        </w:numPr>
        <w:spacing w:before="0"/>
        <w:ind w:left="1843" w:hanging="763"/>
        <w:jc w:val="both"/>
        <w:rPr>
          <w:rFonts w:ascii="Arial" w:hAnsi="Arial" w:cs="Arial"/>
          <w:b/>
          <w:i/>
          <w:sz w:val="20"/>
        </w:rPr>
      </w:pPr>
      <w:r w:rsidRPr="0096781C">
        <w:rPr>
          <w:rFonts w:ascii="Arial" w:hAnsi="Arial" w:cs="Arial"/>
          <w:sz w:val="20"/>
        </w:rPr>
        <w:t>stávající konstrukce stavby, které nebudou stavebně upravovány, před poškozením a zničením,</w:t>
      </w:r>
    </w:p>
    <w:p w:rsidR="00477039" w:rsidRDefault="0098166A" w:rsidP="00F92450">
      <w:pPr>
        <w:pStyle w:val="Zkladntext"/>
        <w:numPr>
          <w:ilvl w:val="3"/>
          <w:numId w:val="7"/>
        </w:numPr>
        <w:spacing w:before="0"/>
        <w:jc w:val="both"/>
        <w:rPr>
          <w:rFonts w:ascii="Arial" w:hAnsi="Arial" w:cs="Arial"/>
          <w:b/>
          <w:i/>
          <w:sz w:val="20"/>
        </w:rPr>
      </w:pPr>
      <w:r w:rsidRPr="0096781C">
        <w:rPr>
          <w:rFonts w:ascii="Arial" w:hAnsi="Arial" w:cs="Arial"/>
          <w:sz w:val="20"/>
        </w:rPr>
        <w:t>vlastní realizované práce po celou dobu jejich provádění,</w:t>
      </w:r>
    </w:p>
    <w:p w:rsidR="00477039" w:rsidRDefault="0098166A" w:rsidP="00F92450">
      <w:pPr>
        <w:pStyle w:val="Zkladntext"/>
        <w:numPr>
          <w:ilvl w:val="3"/>
          <w:numId w:val="7"/>
        </w:numPr>
        <w:spacing w:before="0"/>
        <w:jc w:val="both"/>
        <w:rPr>
          <w:rFonts w:ascii="Arial" w:hAnsi="Arial" w:cs="Arial"/>
          <w:b/>
          <w:i/>
          <w:sz w:val="20"/>
        </w:rPr>
      </w:pPr>
      <w:r w:rsidRPr="0096781C">
        <w:rPr>
          <w:rFonts w:ascii="Arial" w:hAnsi="Arial" w:cs="Arial"/>
          <w:sz w:val="20"/>
        </w:rPr>
        <w:t>veškeré výrobky, nářadí a materiály, které dopravil na stavbu,</w:t>
      </w:r>
    </w:p>
    <w:p w:rsidR="00477039" w:rsidRPr="009D7C47" w:rsidRDefault="0098166A" w:rsidP="00F92450">
      <w:pPr>
        <w:pStyle w:val="Zkladntext"/>
        <w:numPr>
          <w:ilvl w:val="3"/>
          <w:numId w:val="7"/>
        </w:numPr>
        <w:spacing w:before="0"/>
        <w:jc w:val="both"/>
        <w:rPr>
          <w:rFonts w:ascii="Arial" w:hAnsi="Arial" w:cs="Arial"/>
          <w:b/>
          <w:i/>
          <w:sz w:val="20"/>
        </w:rPr>
      </w:pPr>
      <w:r w:rsidRPr="0096781C">
        <w:rPr>
          <w:rFonts w:ascii="Arial" w:hAnsi="Arial" w:cs="Arial"/>
          <w:sz w:val="20"/>
        </w:rPr>
        <w:t xml:space="preserve">stávající </w:t>
      </w:r>
      <w:r w:rsidRPr="009D7C47">
        <w:rPr>
          <w:rFonts w:ascii="Arial" w:hAnsi="Arial" w:cs="Arial"/>
          <w:b/>
          <w:sz w:val="20"/>
        </w:rPr>
        <w:t>nivelační body, jsou-li na budově umístěny,</w:t>
      </w:r>
    </w:p>
    <w:p w:rsidR="00477039" w:rsidRDefault="0098166A" w:rsidP="00F92450">
      <w:pPr>
        <w:pStyle w:val="Zkladntext"/>
        <w:numPr>
          <w:ilvl w:val="3"/>
          <w:numId w:val="7"/>
        </w:numPr>
        <w:spacing w:before="0"/>
        <w:jc w:val="both"/>
        <w:rPr>
          <w:rFonts w:ascii="Arial" w:hAnsi="Arial" w:cs="Arial"/>
          <w:b/>
          <w:i/>
          <w:sz w:val="20"/>
        </w:rPr>
      </w:pPr>
      <w:r w:rsidRPr="009D7C47">
        <w:rPr>
          <w:rFonts w:ascii="Arial" w:hAnsi="Arial" w:cs="Arial"/>
          <w:b/>
          <w:sz w:val="20"/>
        </w:rPr>
        <w:t>optické</w:t>
      </w:r>
      <w:r w:rsidRPr="0096781C">
        <w:rPr>
          <w:rFonts w:ascii="Arial" w:hAnsi="Arial" w:cs="Arial"/>
          <w:sz w:val="20"/>
        </w:rPr>
        <w:t xml:space="preserve"> kabely, jsou-li v budově umístěny</w:t>
      </w:r>
      <w:r w:rsidR="009D7533" w:rsidRPr="0096781C">
        <w:rPr>
          <w:rFonts w:ascii="Arial" w:hAnsi="Arial" w:cs="Arial"/>
          <w:sz w:val="20"/>
        </w:rPr>
        <w:t>,</w:t>
      </w:r>
    </w:p>
    <w:p w:rsidR="00477039" w:rsidRDefault="0098166A" w:rsidP="00F92450">
      <w:pPr>
        <w:pStyle w:val="Zkladntext"/>
        <w:numPr>
          <w:ilvl w:val="2"/>
          <w:numId w:val="7"/>
        </w:numPr>
        <w:ind w:left="1134" w:hanging="566"/>
        <w:jc w:val="both"/>
        <w:rPr>
          <w:rFonts w:ascii="Arial" w:hAnsi="Arial" w:cs="Arial"/>
          <w:b/>
          <w:i/>
          <w:sz w:val="20"/>
        </w:rPr>
      </w:pPr>
      <w:r w:rsidRPr="0096781C">
        <w:rPr>
          <w:rFonts w:ascii="Arial" w:hAnsi="Arial" w:cs="Arial"/>
          <w:sz w:val="20"/>
        </w:rPr>
        <w:t xml:space="preserve">vybudovat provozní, sociální a případně i výrobní zařízení staveniště </w:t>
      </w:r>
      <w:r w:rsidR="005503D7" w:rsidRPr="0096781C">
        <w:rPr>
          <w:rFonts w:ascii="Arial" w:hAnsi="Arial" w:cs="Arial"/>
          <w:sz w:val="20"/>
        </w:rPr>
        <w:t>včetně staveništních rozvodů potřebných médií, jejich připojení a odběr z objednatelem určených míst.</w:t>
      </w:r>
      <w:r w:rsidR="004C5783" w:rsidRPr="0096781C">
        <w:rPr>
          <w:rFonts w:ascii="Arial" w:hAnsi="Arial" w:cs="Arial"/>
          <w:sz w:val="20"/>
        </w:rPr>
        <w:t xml:space="preserve"> Zhotovitel uspořádá a bude udržovat staveniště v souladu s projektovou dokumentací, touto smlouvou a platnými právními předpisy (zejména zákonem č. 309/2006 Sb., a nařízením vlády č. 591/2006 Sb.). Prostor staveniště bude využíván výhradně pro účely související s realizací díla. Staveniště musí být oploceno a osvětleno.</w:t>
      </w:r>
    </w:p>
    <w:p w:rsidR="00477039" w:rsidRDefault="00774548" w:rsidP="00F92450">
      <w:pPr>
        <w:pStyle w:val="Zkladntext"/>
        <w:numPr>
          <w:ilvl w:val="2"/>
          <w:numId w:val="7"/>
        </w:numPr>
        <w:jc w:val="both"/>
        <w:rPr>
          <w:rFonts w:ascii="Arial" w:hAnsi="Arial" w:cs="Arial"/>
          <w:b/>
          <w:sz w:val="20"/>
        </w:rPr>
      </w:pPr>
      <w:r w:rsidRPr="0096781C">
        <w:rPr>
          <w:rFonts w:ascii="Arial" w:hAnsi="Arial" w:cs="Arial"/>
          <w:sz w:val="20"/>
        </w:rPr>
        <w:t xml:space="preserve">zamezit možnostem požáru dostatečnými odstupovými vzdálenostmi od potenciálních ohnisek požáru (přenosný elektrický rozvaděč, svařovací zařízení a jiné), zvýšeným dohledem při práci manipulaci s otevřeným ohněm, zákazem kouření v celém areálu </w:t>
      </w:r>
      <w:r w:rsidR="00CF1CC4">
        <w:rPr>
          <w:rFonts w:ascii="Arial" w:hAnsi="Arial" w:cs="Arial"/>
          <w:sz w:val="20"/>
        </w:rPr>
        <w:t>hra</w:t>
      </w:r>
      <w:r w:rsidR="00C7335A">
        <w:rPr>
          <w:rFonts w:ascii="Arial" w:hAnsi="Arial" w:cs="Arial"/>
          <w:sz w:val="20"/>
        </w:rPr>
        <w:t>du</w:t>
      </w:r>
      <w:r w:rsidR="00AA14D3">
        <w:rPr>
          <w:rFonts w:ascii="Arial" w:hAnsi="Arial" w:cs="Arial"/>
          <w:sz w:val="20"/>
        </w:rPr>
        <w:t>.</w:t>
      </w:r>
    </w:p>
    <w:p w:rsidR="00477039" w:rsidRDefault="00E90296"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Zařízení staveniště zabezpečuje zhotovitel v souladu se svými potřebami, příslušnou projektovou dokumentací předanou mu objednatelem a v souladu s požadavky </w:t>
      </w:r>
      <w:r w:rsidR="00EE61B7" w:rsidRPr="0096781C">
        <w:rPr>
          <w:rFonts w:ascii="Arial" w:hAnsi="Arial" w:cs="Arial"/>
          <w:sz w:val="20"/>
        </w:rPr>
        <w:t>objednatele.</w:t>
      </w:r>
    </w:p>
    <w:p w:rsidR="00477039" w:rsidRDefault="004B2524"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Zhotovitel </w:t>
      </w:r>
      <w:r w:rsidR="009647DB" w:rsidRPr="0096781C">
        <w:rPr>
          <w:rFonts w:ascii="Arial" w:hAnsi="Arial" w:cs="Arial"/>
          <w:sz w:val="20"/>
        </w:rPr>
        <w:t xml:space="preserve">se zavazuje dbát pokynů objednatele, </w:t>
      </w:r>
      <w:r w:rsidRPr="0096781C">
        <w:rPr>
          <w:rFonts w:ascii="Arial" w:hAnsi="Arial" w:cs="Arial"/>
          <w:sz w:val="20"/>
        </w:rPr>
        <w:t xml:space="preserve">udržovat na </w:t>
      </w:r>
      <w:r w:rsidR="009647DB" w:rsidRPr="0096781C">
        <w:rPr>
          <w:rFonts w:ascii="Arial" w:hAnsi="Arial" w:cs="Arial"/>
          <w:sz w:val="20"/>
        </w:rPr>
        <w:t xml:space="preserve">převzatém </w:t>
      </w:r>
      <w:r w:rsidRPr="0096781C">
        <w:rPr>
          <w:rFonts w:ascii="Arial" w:hAnsi="Arial" w:cs="Arial"/>
          <w:sz w:val="20"/>
        </w:rPr>
        <w:t>staveništi</w:t>
      </w:r>
      <w:r w:rsidR="009647DB" w:rsidRPr="0096781C">
        <w:rPr>
          <w:rFonts w:ascii="Arial" w:hAnsi="Arial" w:cs="Arial"/>
          <w:sz w:val="20"/>
        </w:rPr>
        <w:t>, výjezdech z něj, přilehlých chodnících a přenechaných inženýrských sítích</w:t>
      </w:r>
      <w:r w:rsidRPr="0096781C">
        <w:rPr>
          <w:rFonts w:ascii="Arial" w:hAnsi="Arial" w:cs="Arial"/>
          <w:sz w:val="20"/>
        </w:rPr>
        <w:t xml:space="preserve"> </w:t>
      </w:r>
      <w:r w:rsidRPr="0096781C">
        <w:rPr>
          <w:rFonts w:ascii="Arial" w:hAnsi="Arial" w:cs="Arial"/>
          <w:b/>
          <w:sz w:val="20"/>
        </w:rPr>
        <w:t>pořádek a čistotu</w:t>
      </w:r>
      <w:r w:rsidR="009647DB" w:rsidRPr="0096781C">
        <w:rPr>
          <w:rFonts w:ascii="Arial" w:hAnsi="Arial" w:cs="Arial"/>
          <w:b/>
          <w:sz w:val="20"/>
        </w:rPr>
        <w:t xml:space="preserve"> </w:t>
      </w:r>
      <w:r w:rsidR="009647DB" w:rsidRPr="0096781C">
        <w:rPr>
          <w:rFonts w:ascii="Arial" w:hAnsi="Arial" w:cs="Arial"/>
          <w:sz w:val="20"/>
        </w:rPr>
        <w:t>a</w:t>
      </w:r>
      <w:r w:rsidRPr="0096781C">
        <w:rPr>
          <w:rFonts w:ascii="Arial" w:hAnsi="Arial" w:cs="Arial"/>
          <w:sz w:val="20"/>
        </w:rPr>
        <w:t xml:space="preserve"> je povinen </w:t>
      </w:r>
      <w:r w:rsidR="006F1A72" w:rsidRPr="0096781C">
        <w:rPr>
          <w:rFonts w:ascii="Arial" w:hAnsi="Arial" w:cs="Arial"/>
          <w:sz w:val="20"/>
        </w:rPr>
        <w:t xml:space="preserve">denně </w:t>
      </w:r>
      <w:r w:rsidRPr="0096781C">
        <w:rPr>
          <w:rFonts w:ascii="Arial" w:hAnsi="Arial" w:cs="Arial"/>
          <w:sz w:val="20"/>
        </w:rPr>
        <w:t>odstraňovat odpady, nečistoty a sta</w:t>
      </w:r>
      <w:r w:rsidR="00DA6998" w:rsidRPr="0096781C">
        <w:rPr>
          <w:rFonts w:ascii="Arial" w:hAnsi="Arial" w:cs="Arial"/>
          <w:sz w:val="20"/>
        </w:rPr>
        <w:t>vební suť</w:t>
      </w:r>
      <w:r w:rsidR="006F1A72" w:rsidRPr="0096781C">
        <w:rPr>
          <w:rFonts w:ascii="Arial" w:hAnsi="Arial" w:cs="Arial"/>
          <w:sz w:val="20"/>
        </w:rPr>
        <w:t xml:space="preserve"> vzniklé jeho pracemi, a to na své náklady a nebezpečí</w:t>
      </w:r>
      <w:r w:rsidR="00DA6998" w:rsidRPr="0096781C">
        <w:rPr>
          <w:rFonts w:ascii="Arial" w:hAnsi="Arial" w:cs="Arial"/>
          <w:sz w:val="20"/>
        </w:rPr>
        <w:t>.</w:t>
      </w:r>
      <w:r w:rsidRPr="0096781C">
        <w:rPr>
          <w:rFonts w:ascii="Arial" w:hAnsi="Arial" w:cs="Arial"/>
          <w:sz w:val="20"/>
        </w:rPr>
        <w:t xml:space="preserve"> </w:t>
      </w:r>
    </w:p>
    <w:p w:rsidR="00477039" w:rsidRDefault="00FD0F90" w:rsidP="00F92450">
      <w:pPr>
        <w:pStyle w:val="Zkladntext"/>
        <w:numPr>
          <w:ilvl w:val="1"/>
          <w:numId w:val="7"/>
        </w:numPr>
        <w:ind w:left="567" w:hanging="567"/>
        <w:jc w:val="both"/>
        <w:rPr>
          <w:rFonts w:ascii="Arial" w:hAnsi="Arial" w:cs="Arial"/>
          <w:b/>
          <w:sz w:val="20"/>
        </w:rPr>
      </w:pPr>
      <w:r w:rsidRPr="0096781C">
        <w:rPr>
          <w:rFonts w:ascii="Arial" w:hAnsi="Arial" w:cs="Arial"/>
          <w:sz w:val="20"/>
        </w:rPr>
        <w:t>Zhotovitel odpovídá za škodu způsobenou porušením inženýrských sítí v případě, kdy mu objednatel před zahájením stavebních prací předá dokumentaci o inženýrských sítích vedoucích staveništěm.</w:t>
      </w:r>
    </w:p>
    <w:p w:rsidR="00477039" w:rsidRDefault="004B2524"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Zhotovitel zajistí, aby se vznikajícími odpady bylo nakládáno způsobem, který je v souladu s ustanoveními zákona </w:t>
      </w:r>
      <w:r w:rsidRPr="0096781C">
        <w:rPr>
          <w:rFonts w:ascii="Arial" w:hAnsi="Arial" w:cs="Arial"/>
          <w:b/>
          <w:sz w:val="20"/>
        </w:rPr>
        <w:t xml:space="preserve">č. </w:t>
      </w:r>
      <w:r w:rsidR="00C7335A">
        <w:rPr>
          <w:rFonts w:ascii="Arial" w:hAnsi="Arial" w:cs="Arial"/>
          <w:b/>
          <w:sz w:val="20"/>
        </w:rPr>
        <w:t>541/2020</w:t>
      </w:r>
      <w:r w:rsidRPr="0096781C">
        <w:rPr>
          <w:rFonts w:ascii="Arial" w:hAnsi="Arial" w:cs="Arial"/>
          <w:b/>
          <w:sz w:val="20"/>
        </w:rPr>
        <w:t xml:space="preserve"> </w:t>
      </w:r>
      <w:r w:rsidRPr="0096781C">
        <w:rPr>
          <w:rFonts w:ascii="Arial" w:hAnsi="Arial" w:cs="Arial"/>
          <w:sz w:val="20"/>
        </w:rPr>
        <w:t>Sb.</w:t>
      </w:r>
      <w:r w:rsidR="00DA6998" w:rsidRPr="0096781C">
        <w:rPr>
          <w:rFonts w:ascii="Arial" w:hAnsi="Arial" w:cs="Arial"/>
          <w:sz w:val="20"/>
        </w:rPr>
        <w:t>,</w:t>
      </w:r>
      <w:r w:rsidRPr="0096781C">
        <w:rPr>
          <w:rFonts w:ascii="Arial" w:hAnsi="Arial" w:cs="Arial"/>
          <w:sz w:val="20"/>
        </w:rPr>
        <w:t xml:space="preserve"> o odpadech</w:t>
      </w:r>
      <w:r w:rsidR="00DA6998" w:rsidRPr="0096781C">
        <w:rPr>
          <w:rFonts w:ascii="Arial" w:hAnsi="Arial" w:cs="Arial"/>
          <w:sz w:val="20"/>
        </w:rPr>
        <w:t>,</w:t>
      </w:r>
      <w:r w:rsidRPr="0096781C">
        <w:rPr>
          <w:rFonts w:ascii="Arial" w:hAnsi="Arial" w:cs="Arial"/>
          <w:sz w:val="20"/>
        </w:rPr>
        <w:t xml:space="preserve"> vč. </w:t>
      </w:r>
      <w:r w:rsidR="006F1A72" w:rsidRPr="0096781C">
        <w:rPr>
          <w:rFonts w:ascii="Arial" w:hAnsi="Arial" w:cs="Arial"/>
          <w:sz w:val="20"/>
        </w:rPr>
        <w:t xml:space="preserve">jeho </w:t>
      </w:r>
      <w:r w:rsidRPr="0096781C">
        <w:rPr>
          <w:rFonts w:ascii="Arial" w:hAnsi="Arial" w:cs="Arial"/>
          <w:sz w:val="20"/>
        </w:rPr>
        <w:t>prováděcích předpisů</w:t>
      </w:r>
      <w:r w:rsidR="00232208">
        <w:rPr>
          <w:rFonts w:ascii="Arial" w:hAnsi="Arial" w:cs="Arial"/>
          <w:sz w:val="20"/>
        </w:rPr>
        <w:t>,</w:t>
      </w:r>
      <w:r w:rsidRPr="0096781C">
        <w:rPr>
          <w:rFonts w:ascii="Arial" w:hAnsi="Arial" w:cs="Arial"/>
          <w:sz w:val="20"/>
        </w:rPr>
        <w:t xml:space="preserve"> v</w:t>
      </w:r>
      <w:r w:rsidR="00C7335A">
        <w:rPr>
          <w:rFonts w:ascii="Arial" w:hAnsi="Arial" w:cs="Arial"/>
          <w:sz w:val="20"/>
        </w:rPr>
        <w:t>e</w:t>
      </w:r>
      <w:r w:rsidRPr="0096781C">
        <w:rPr>
          <w:rFonts w:ascii="Arial" w:hAnsi="Arial" w:cs="Arial"/>
          <w:sz w:val="20"/>
        </w:rPr>
        <w:t>  znění</w:t>
      </w:r>
      <w:r w:rsidR="00C7335A">
        <w:rPr>
          <w:rFonts w:ascii="Arial" w:hAnsi="Arial" w:cs="Arial"/>
          <w:sz w:val="20"/>
        </w:rPr>
        <w:t xml:space="preserve"> pozdějších předpisů</w:t>
      </w:r>
      <w:r w:rsidRPr="0096781C">
        <w:rPr>
          <w:rFonts w:ascii="Arial" w:hAnsi="Arial" w:cs="Arial"/>
          <w:sz w:val="20"/>
        </w:rPr>
        <w:t>.</w:t>
      </w:r>
    </w:p>
    <w:p w:rsidR="00477039" w:rsidRDefault="00981A93" w:rsidP="00F92450">
      <w:pPr>
        <w:pStyle w:val="Zkladntext"/>
        <w:numPr>
          <w:ilvl w:val="1"/>
          <w:numId w:val="7"/>
        </w:numPr>
        <w:ind w:left="567" w:hanging="567"/>
        <w:jc w:val="both"/>
        <w:rPr>
          <w:rFonts w:ascii="Arial" w:hAnsi="Arial" w:cs="Arial"/>
          <w:sz w:val="20"/>
        </w:rPr>
      </w:pPr>
      <w:r w:rsidRPr="0096781C">
        <w:rPr>
          <w:rFonts w:ascii="Arial" w:hAnsi="Arial" w:cs="Arial"/>
          <w:b/>
          <w:sz w:val="20"/>
        </w:rPr>
        <w:t xml:space="preserve"> </w:t>
      </w:r>
      <w:r w:rsidR="004B2524" w:rsidRPr="0096781C">
        <w:rPr>
          <w:rFonts w:ascii="Arial" w:hAnsi="Arial" w:cs="Arial"/>
          <w:sz w:val="20"/>
        </w:rPr>
        <w:t xml:space="preserve">Zhotovitel nemá dovoleno </w:t>
      </w:r>
      <w:r w:rsidR="004B2524" w:rsidRPr="0096781C">
        <w:rPr>
          <w:rFonts w:ascii="Arial" w:hAnsi="Arial" w:cs="Arial"/>
          <w:b/>
          <w:sz w:val="20"/>
        </w:rPr>
        <w:t xml:space="preserve">nechat své zaměstnance </w:t>
      </w:r>
      <w:r w:rsidR="004B2524" w:rsidRPr="0096781C">
        <w:rPr>
          <w:rFonts w:ascii="Arial" w:hAnsi="Arial" w:cs="Arial"/>
          <w:sz w:val="20"/>
        </w:rPr>
        <w:t xml:space="preserve">nebo další pracovníky přebývat na žádné </w:t>
      </w:r>
      <w:r w:rsidR="009F129C" w:rsidRPr="0096781C">
        <w:rPr>
          <w:rFonts w:ascii="Arial" w:hAnsi="Arial" w:cs="Arial"/>
          <w:sz w:val="20"/>
        </w:rPr>
        <w:t>z částí</w:t>
      </w:r>
      <w:r w:rsidR="004B2524" w:rsidRPr="0096781C">
        <w:rPr>
          <w:rFonts w:ascii="Arial" w:hAnsi="Arial" w:cs="Arial"/>
          <w:sz w:val="20"/>
        </w:rPr>
        <w:t xml:space="preserve"> staveniště </w:t>
      </w:r>
      <w:r w:rsidR="004B2524" w:rsidRPr="0096781C">
        <w:rPr>
          <w:rFonts w:ascii="Arial" w:hAnsi="Arial" w:cs="Arial"/>
          <w:b/>
          <w:sz w:val="20"/>
        </w:rPr>
        <w:t>nad rámec pracovních činností</w:t>
      </w:r>
      <w:r w:rsidR="004B2524" w:rsidRPr="0096781C">
        <w:rPr>
          <w:rFonts w:ascii="Arial" w:hAnsi="Arial" w:cs="Arial"/>
          <w:sz w:val="20"/>
        </w:rPr>
        <w:t>.</w:t>
      </w:r>
    </w:p>
    <w:p w:rsidR="00477039" w:rsidRDefault="00981A93" w:rsidP="00F92450">
      <w:pPr>
        <w:pStyle w:val="Zkladntext"/>
        <w:numPr>
          <w:ilvl w:val="1"/>
          <w:numId w:val="7"/>
        </w:numPr>
        <w:ind w:left="567" w:hanging="567"/>
        <w:jc w:val="both"/>
        <w:rPr>
          <w:rFonts w:ascii="Arial" w:hAnsi="Arial" w:cs="Arial"/>
          <w:b/>
          <w:sz w:val="20"/>
        </w:rPr>
      </w:pPr>
      <w:r w:rsidRPr="0096781C">
        <w:rPr>
          <w:rFonts w:ascii="Arial" w:hAnsi="Arial" w:cs="Arial"/>
          <w:b/>
          <w:sz w:val="20"/>
        </w:rPr>
        <w:t xml:space="preserve"> </w:t>
      </w:r>
      <w:r w:rsidR="004B2524" w:rsidRPr="0096781C">
        <w:rPr>
          <w:rFonts w:ascii="Arial" w:hAnsi="Arial" w:cs="Arial"/>
          <w:sz w:val="20"/>
        </w:rPr>
        <w:t xml:space="preserve">Zhotovitel vydá </w:t>
      </w:r>
      <w:r w:rsidR="004B2524" w:rsidRPr="0096781C">
        <w:rPr>
          <w:rFonts w:ascii="Arial" w:hAnsi="Arial" w:cs="Arial"/>
          <w:b/>
          <w:sz w:val="20"/>
        </w:rPr>
        <w:t>staveništní předpisy</w:t>
      </w:r>
      <w:r w:rsidR="004B2524" w:rsidRPr="0096781C">
        <w:rPr>
          <w:rFonts w:ascii="Arial" w:hAnsi="Arial" w:cs="Arial"/>
          <w:sz w:val="20"/>
        </w:rPr>
        <w:t xml:space="preserve"> stanovující pravidla, která musí být zachovávána při provádění díla na staveništi.</w:t>
      </w:r>
      <w:r w:rsidR="00463290" w:rsidRPr="0096781C">
        <w:rPr>
          <w:rFonts w:ascii="Arial" w:hAnsi="Arial" w:cs="Arial"/>
          <w:sz w:val="20"/>
        </w:rPr>
        <w:t xml:space="preserve"> </w:t>
      </w:r>
      <w:r w:rsidR="004B2524" w:rsidRPr="0096781C">
        <w:rPr>
          <w:rFonts w:ascii="Arial" w:hAnsi="Arial" w:cs="Arial"/>
          <w:sz w:val="20"/>
        </w:rPr>
        <w:t xml:space="preserve">Tyto staveništní předpisy musí být objednateli předány nejpozději </w:t>
      </w:r>
      <w:r w:rsidR="00463290" w:rsidRPr="0096781C">
        <w:rPr>
          <w:rFonts w:ascii="Arial" w:hAnsi="Arial" w:cs="Arial"/>
          <w:sz w:val="20"/>
        </w:rPr>
        <w:t xml:space="preserve">v </w:t>
      </w:r>
      <w:r w:rsidR="00463290" w:rsidRPr="0096781C">
        <w:rPr>
          <w:rFonts w:ascii="Arial" w:hAnsi="Arial" w:cs="Arial"/>
          <w:b/>
          <w:sz w:val="20"/>
        </w:rPr>
        <w:t>den</w:t>
      </w:r>
      <w:r w:rsidR="004B2524" w:rsidRPr="0096781C">
        <w:rPr>
          <w:rFonts w:ascii="Arial" w:hAnsi="Arial" w:cs="Arial"/>
          <w:b/>
          <w:sz w:val="20"/>
        </w:rPr>
        <w:t xml:space="preserve"> předání </w:t>
      </w:r>
      <w:r w:rsidR="00965F67" w:rsidRPr="0096781C">
        <w:rPr>
          <w:rFonts w:ascii="Arial" w:hAnsi="Arial" w:cs="Arial"/>
          <w:b/>
          <w:sz w:val="20"/>
        </w:rPr>
        <w:t xml:space="preserve">a převzetí </w:t>
      </w:r>
      <w:r w:rsidR="004B2524" w:rsidRPr="0096781C">
        <w:rPr>
          <w:rFonts w:ascii="Arial" w:hAnsi="Arial" w:cs="Arial"/>
          <w:b/>
          <w:sz w:val="20"/>
        </w:rPr>
        <w:t>staveniště</w:t>
      </w:r>
      <w:r w:rsidR="004B2524" w:rsidRPr="0096781C">
        <w:rPr>
          <w:rFonts w:ascii="Arial" w:hAnsi="Arial" w:cs="Arial"/>
          <w:sz w:val="20"/>
        </w:rPr>
        <w:t>.</w:t>
      </w:r>
    </w:p>
    <w:p w:rsidR="00477039" w:rsidRDefault="00024DD6" w:rsidP="00F92450">
      <w:pPr>
        <w:pStyle w:val="Zkladntext"/>
        <w:numPr>
          <w:ilvl w:val="1"/>
          <w:numId w:val="7"/>
        </w:numPr>
        <w:ind w:left="567" w:hanging="567"/>
        <w:jc w:val="both"/>
        <w:rPr>
          <w:rFonts w:ascii="Arial" w:hAnsi="Arial" w:cs="Arial"/>
          <w:b/>
          <w:sz w:val="20"/>
        </w:rPr>
      </w:pPr>
      <w:r w:rsidRPr="0096781C">
        <w:rPr>
          <w:rFonts w:ascii="Arial" w:hAnsi="Arial" w:cs="Arial"/>
          <w:sz w:val="20"/>
        </w:rPr>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rsidR="00477039" w:rsidRDefault="00981A93"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 </w:t>
      </w:r>
      <w:r w:rsidR="004B2524" w:rsidRPr="0096781C">
        <w:rPr>
          <w:rFonts w:ascii="Arial" w:hAnsi="Arial" w:cs="Arial"/>
          <w:sz w:val="20"/>
        </w:rPr>
        <w:t xml:space="preserve">Zhotovitel je povinen </w:t>
      </w:r>
      <w:r w:rsidR="00AE0A41" w:rsidRPr="0096781C">
        <w:rPr>
          <w:rFonts w:ascii="Arial" w:hAnsi="Arial" w:cs="Arial"/>
          <w:sz w:val="20"/>
        </w:rPr>
        <w:t xml:space="preserve">odstranit zařízení staveniště a </w:t>
      </w:r>
      <w:r w:rsidR="00AE0A41" w:rsidRPr="0096781C">
        <w:rPr>
          <w:rFonts w:ascii="Arial" w:hAnsi="Arial" w:cs="Arial"/>
          <w:b/>
          <w:sz w:val="20"/>
        </w:rPr>
        <w:t xml:space="preserve">staveniště </w:t>
      </w:r>
      <w:r w:rsidR="009B0D13" w:rsidRPr="0096781C">
        <w:rPr>
          <w:rFonts w:ascii="Arial" w:hAnsi="Arial" w:cs="Arial"/>
          <w:b/>
          <w:sz w:val="20"/>
        </w:rPr>
        <w:t>vyklidit do 15</w:t>
      </w:r>
      <w:r w:rsidR="004B2524" w:rsidRPr="0096781C">
        <w:rPr>
          <w:rFonts w:ascii="Arial" w:hAnsi="Arial" w:cs="Arial"/>
          <w:b/>
          <w:sz w:val="20"/>
        </w:rPr>
        <w:t xml:space="preserve"> pracovních dnů</w:t>
      </w:r>
      <w:r w:rsidR="004B2524" w:rsidRPr="0096781C">
        <w:rPr>
          <w:rFonts w:ascii="Arial" w:hAnsi="Arial" w:cs="Arial"/>
          <w:sz w:val="20"/>
        </w:rPr>
        <w:t xml:space="preserve"> ode dne protokol</w:t>
      </w:r>
      <w:r w:rsidR="00463290" w:rsidRPr="0096781C">
        <w:rPr>
          <w:rFonts w:ascii="Arial" w:hAnsi="Arial" w:cs="Arial"/>
          <w:sz w:val="20"/>
        </w:rPr>
        <w:t xml:space="preserve">árního předání a převzetí díla </w:t>
      </w:r>
      <w:r w:rsidR="004B2524" w:rsidRPr="0096781C">
        <w:rPr>
          <w:rFonts w:ascii="Arial" w:hAnsi="Arial" w:cs="Arial"/>
          <w:sz w:val="20"/>
        </w:rPr>
        <w:t>objednatelem, nebude-li smluvními stranami při přejímacím řízení dohodnuto jinak.</w:t>
      </w:r>
    </w:p>
    <w:p w:rsidR="00477039" w:rsidRDefault="00106D32" w:rsidP="00F92450">
      <w:pPr>
        <w:pStyle w:val="Zkladntext"/>
        <w:numPr>
          <w:ilvl w:val="1"/>
          <w:numId w:val="7"/>
        </w:numPr>
        <w:ind w:left="567" w:hanging="567"/>
        <w:jc w:val="both"/>
        <w:rPr>
          <w:rFonts w:ascii="Arial" w:hAnsi="Arial" w:cs="Arial"/>
          <w:b/>
          <w:sz w:val="20"/>
        </w:rPr>
      </w:pPr>
      <w:r w:rsidRPr="0096781C">
        <w:rPr>
          <w:rFonts w:ascii="Arial" w:hAnsi="Arial" w:cs="Arial"/>
          <w:sz w:val="20"/>
        </w:rPr>
        <w:t>Nebude</w:t>
      </w:r>
      <w:r w:rsidR="002E280B">
        <w:rPr>
          <w:rFonts w:ascii="Arial" w:hAnsi="Arial" w:cs="Arial"/>
          <w:sz w:val="20"/>
        </w:rPr>
        <w:t>-</w:t>
      </w:r>
      <w:r w:rsidRPr="0096781C">
        <w:rPr>
          <w:rFonts w:ascii="Arial" w:hAnsi="Arial" w:cs="Arial"/>
          <w:sz w:val="20"/>
        </w:rPr>
        <w:t>li osazeno staven</w:t>
      </w:r>
      <w:r w:rsidR="005464AC">
        <w:rPr>
          <w:rFonts w:ascii="Arial" w:hAnsi="Arial" w:cs="Arial"/>
          <w:sz w:val="20"/>
        </w:rPr>
        <w:t>ištní měření elektrické energie a nedohodnou-li se jinak,</w:t>
      </w:r>
      <w:r w:rsidRPr="0096781C">
        <w:rPr>
          <w:rFonts w:ascii="Arial" w:hAnsi="Arial" w:cs="Arial"/>
          <w:sz w:val="20"/>
        </w:rPr>
        <w:t xml:space="preserve"> bude při předání staveniště zhotoviteli stavby proveden TDS nebo jinou osobou určenou objednatelem se zástupcem zhotovitele odečet stavu hlavního elektroměru a údaj se zapíše do zápisu o předání a převzetí staveniště. Stejně tak bude odečtena hodnota elektroměru při předání stavby od zhotovitele objednateli. Elektrická energie spotřebovaná zhotovitelem stavby bude vypočítána podle jednotkové ceny z platné smlouvy s dodavatelem elektrické energie a násobku spotřebované elektrické energie, vypočtený náklad za spotřebovanou elektrickou energii bude fakturována zhotoviteli stavby a to do 10 dní ode dne předání stavby zhotovitelem objednateli, splatnost faktury je 30 dní ode dne doručení faktury. </w:t>
      </w:r>
    </w:p>
    <w:p w:rsidR="00B87B9F" w:rsidRDefault="00B87B9F">
      <w:pPr>
        <w:rPr>
          <w:rFonts w:ascii="Arial" w:hAnsi="Arial" w:cs="Arial"/>
          <w:b/>
        </w:rPr>
      </w:pPr>
    </w:p>
    <w:p w:rsidR="00477039" w:rsidRDefault="008E1C82" w:rsidP="00F92450">
      <w:pPr>
        <w:pStyle w:val="Zkladntext"/>
        <w:numPr>
          <w:ilvl w:val="0"/>
          <w:numId w:val="7"/>
        </w:numPr>
        <w:jc w:val="center"/>
        <w:rPr>
          <w:rFonts w:ascii="Arial" w:hAnsi="Arial" w:cs="Arial"/>
          <w:b/>
          <w:bCs/>
          <w:sz w:val="20"/>
        </w:rPr>
      </w:pPr>
      <w:r w:rsidRPr="0096781C">
        <w:rPr>
          <w:rFonts w:ascii="Arial" w:hAnsi="Arial" w:cs="Arial"/>
          <w:b/>
          <w:bCs/>
          <w:sz w:val="20"/>
        </w:rPr>
        <w:t>PODMÍNKY PROVÁDĚNÍ DÍLA</w:t>
      </w:r>
    </w:p>
    <w:p w:rsidR="00477039" w:rsidRDefault="008E1C82" w:rsidP="00F92450">
      <w:pPr>
        <w:pStyle w:val="Zkladntext"/>
        <w:numPr>
          <w:ilvl w:val="1"/>
          <w:numId w:val="7"/>
        </w:numPr>
        <w:ind w:left="567" w:hanging="567"/>
        <w:jc w:val="both"/>
        <w:rPr>
          <w:rFonts w:ascii="Arial" w:hAnsi="Arial" w:cs="Arial"/>
          <w:b/>
          <w:sz w:val="20"/>
        </w:rPr>
      </w:pPr>
      <w:r w:rsidRPr="0096781C">
        <w:rPr>
          <w:rFonts w:ascii="Arial" w:hAnsi="Arial" w:cs="Arial"/>
          <w:sz w:val="20"/>
        </w:rPr>
        <w:lastRenderedPageBreak/>
        <w:t>Objednatel po uzavření této smlouvy seznámí zhotovitele s osobou pověřenou výkonem funkce</w:t>
      </w:r>
      <w:r w:rsidR="00E06FB4" w:rsidRPr="0096781C">
        <w:rPr>
          <w:rFonts w:ascii="Arial" w:hAnsi="Arial" w:cs="Arial"/>
          <w:sz w:val="20"/>
        </w:rPr>
        <w:t xml:space="preserve"> autorského dozoru,</w:t>
      </w:r>
      <w:r w:rsidRPr="0096781C">
        <w:rPr>
          <w:rFonts w:ascii="Arial" w:hAnsi="Arial" w:cs="Arial"/>
          <w:sz w:val="20"/>
        </w:rPr>
        <w:t xml:space="preserve"> TDS a koordinátora BOZP dle zákona č. 309/2006 Sb., kterým se upravují další požadavky bezpečnosti a ochrany zdraví při práci v pracovněprávních vztazích a o zajištění bezpečnosti a ochrany zdraví při činnosti nebo poskytování služeb mimo pracovněprávní vztahy. Pokud v průběhu stavby dojde ke změně této osoby je objednatel povinen na toto zhotovitele písemně upozornit.</w:t>
      </w:r>
    </w:p>
    <w:p w:rsidR="00477039" w:rsidRDefault="00E06FB4" w:rsidP="00F92450">
      <w:pPr>
        <w:pStyle w:val="Zkladntext"/>
        <w:numPr>
          <w:ilvl w:val="1"/>
          <w:numId w:val="7"/>
        </w:numPr>
        <w:ind w:left="567" w:hanging="567"/>
        <w:jc w:val="both"/>
        <w:rPr>
          <w:rFonts w:ascii="Arial" w:hAnsi="Arial" w:cs="Arial"/>
          <w:b/>
          <w:sz w:val="20"/>
        </w:rPr>
      </w:pPr>
      <w:r w:rsidRPr="0096781C">
        <w:rPr>
          <w:rFonts w:ascii="Arial" w:hAnsi="Arial" w:cs="Arial"/>
          <w:sz w:val="20"/>
        </w:rPr>
        <w:t>Zhotovitel je povinen umožnit výkon TDS, autorského dozoru a koordinátora BOZP</w:t>
      </w:r>
      <w:r w:rsidR="00730226">
        <w:rPr>
          <w:rFonts w:ascii="Arial" w:hAnsi="Arial" w:cs="Arial"/>
          <w:sz w:val="20"/>
        </w:rPr>
        <w:t xml:space="preserve"> a kontrolu kvality díla objednatelem nebo osobám objednatelem určených</w:t>
      </w:r>
      <w:r w:rsidRPr="0096781C">
        <w:rPr>
          <w:rFonts w:ascii="Arial" w:hAnsi="Arial" w:cs="Arial"/>
          <w:sz w:val="20"/>
        </w:rPr>
        <w:t>.</w:t>
      </w:r>
    </w:p>
    <w:p w:rsidR="00477039" w:rsidRDefault="00E06FB4" w:rsidP="00F92450">
      <w:pPr>
        <w:pStyle w:val="Zkladntext"/>
        <w:numPr>
          <w:ilvl w:val="1"/>
          <w:numId w:val="7"/>
        </w:numPr>
        <w:ind w:left="567" w:hanging="567"/>
        <w:jc w:val="both"/>
        <w:rPr>
          <w:rFonts w:ascii="Arial" w:hAnsi="Arial" w:cs="Arial"/>
          <w:b/>
          <w:sz w:val="20"/>
        </w:rPr>
      </w:pPr>
      <w:r w:rsidRPr="0096781C">
        <w:rPr>
          <w:rFonts w:ascii="Arial" w:hAnsi="Arial" w:cs="Arial"/>
          <w:sz w:val="20"/>
        </w:rPr>
        <w:t>Zhotovitel tímto prohlašuje</w:t>
      </w:r>
      <w:r w:rsidR="00AF53D6" w:rsidRPr="0096781C">
        <w:rPr>
          <w:rFonts w:ascii="Arial" w:hAnsi="Arial" w:cs="Arial"/>
          <w:sz w:val="20"/>
        </w:rPr>
        <w:t xml:space="preserve"> a podpisem této smlouvy stvrzuje</w:t>
      </w:r>
      <w:r w:rsidRPr="0096781C">
        <w:rPr>
          <w:rFonts w:ascii="Arial" w:hAnsi="Arial" w:cs="Arial"/>
          <w:sz w:val="20"/>
        </w:rPr>
        <w:t xml:space="preserve">, že si je vědom, že není oprávněn sám ani prostřednictvím propojené osoby ve smyslu § </w:t>
      </w:r>
      <w:r w:rsidR="00C660F1" w:rsidRPr="0096781C">
        <w:rPr>
          <w:rFonts w:ascii="Arial" w:hAnsi="Arial" w:cs="Arial"/>
          <w:sz w:val="20"/>
        </w:rPr>
        <w:t>74 a n.</w:t>
      </w:r>
      <w:r w:rsidRPr="0096781C">
        <w:rPr>
          <w:rFonts w:ascii="Arial" w:hAnsi="Arial" w:cs="Arial"/>
          <w:sz w:val="20"/>
        </w:rPr>
        <w:t xml:space="preserve"> zákona č. </w:t>
      </w:r>
      <w:r w:rsidR="00C660F1" w:rsidRPr="0096781C">
        <w:rPr>
          <w:rFonts w:ascii="Arial" w:hAnsi="Arial" w:cs="Arial"/>
          <w:sz w:val="20"/>
        </w:rPr>
        <w:t>90</w:t>
      </w:r>
      <w:r w:rsidRPr="0096781C">
        <w:rPr>
          <w:rFonts w:ascii="Arial" w:hAnsi="Arial" w:cs="Arial"/>
          <w:sz w:val="20"/>
        </w:rPr>
        <w:t>/</w:t>
      </w:r>
      <w:r w:rsidR="00C660F1" w:rsidRPr="0096781C">
        <w:rPr>
          <w:rFonts w:ascii="Arial" w:hAnsi="Arial" w:cs="Arial"/>
          <w:sz w:val="20"/>
        </w:rPr>
        <w:t>2012</w:t>
      </w:r>
      <w:r w:rsidRPr="0096781C">
        <w:rPr>
          <w:rFonts w:ascii="Arial" w:hAnsi="Arial" w:cs="Arial"/>
          <w:sz w:val="20"/>
        </w:rPr>
        <w:t xml:space="preserve"> Sb., </w:t>
      </w:r>
      <w:r w:rsidR="00C660F1" w:rsidRPr="0096781C">
        <w:rPr>
          <w:rFonts w:ascii="Arial" w:hAnsi="Arial" w:cs="Arial"/>
          <w:sz w:val="20"/>
        </w:rPr>
        <w:t>zákon o obchodních korporacích</w:t>
      </w:r>
      <w:r w:rsidRPr="0096781C">
        <w:rPr>
          <w:rFonts w:ascii="Arial" w:hAnsi="Arial" w:cs="Arial"/>
          <w:sz w:val="20"/>
        </w:rPr>
        <w:t>, v platném znění, vykonávat na stavbě funkci TDS</w:t>
      </w:r>
      <w:r w:rsidR="006B22F8" w:rsidRPr="0096781C">
        <w:rPr>
          <w:rFonts w:ascii="Arial" w:hAnsi="Arial" w:cs="Arial"/>
          <w:sz w:val="20"/>
        </w:rPr>
        <w:t>.</w:t>
      </w:r>
    </w:p>
    <w:p w:rsidR="00477039" w:rsidRDefault="003C349C" w:rsidP="00F92450">
      <w:pPr>
        <w:pStyle w:val="Zkladntext"/>
        <w:numPr>
          <w:ilvl w:val="1"/>
          <w:numId w:val="7"/>
        </w:numPr>
        <w:ind w:left="567" w:hanging="567"/>
        <w:jc w:val="both"/>
        <w:rPr>
          <w:rFonts w:ascii="Arial" w:hAnsi="Arial" w:cs="Arial"/>
          <w:b/>
          <w:sz w:val="20"/>
        </w:rPr>
      </w:pPr>
      <w:r w:rsidRPr="0096781C">
        <w:rPr>
          <w:rFonts w:ascii="Arial" w:hAnsi="Arial" w:cs="Arial"/>
          <w:sz w:val="20"/>
        </w:rPr>
        <w:t>Zhotovitel dále prohlašuje a podpisem této smlouvy stvrzuje, že není oprávněn sám, ani prostřednictvím svého zaměstnance nebo fyzické osoby, která odborně vede realizaci stavby, ve smyslu § 14 zákona č. 309/2006 Sb., vykonávat na stavbě funkci koordinátora BOZP.</w:t>
      </w:r>
    </w:p>
    <w:p w:rsidR="00477039" w:rsidRDefault="006E1FE7" w:rsidP="00F92450">
      <w:pPr>
        <w:pStyle w:val="Zkladntext"/>
        <w:numPr>
          <w:ilvl w:val="1"/>
          <w:numId w:val="7"/>
        </w:numPr>
        <w:ind w:left="567" w:hanging="567"/>
        <w:jc w:val="both"/>
        <w:rPr>
          <w:rFonts w:ascii="Arial" w:hAnsi="Arial" w:cs="Arial"/>
          <w:b/>
          <w:sz w:val="20"/>
        </w:rPr>
      </w:pPr>
      <w:r w:rsidRPr="0096781C">
        <w:rPr>
          <w:rFonts w:ascii="Arial" w:hAnsi="Arial" w:cs="Arial"/>
          <w:sz w:val="20"/>
        </w:rPr>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projektové dokumentace.</w:t>
      </w:r>
    </w:p>
    <w:p w:rsidR="00477039" w:rsidRDefault="006E1FE7" w:rsidP="00F92450">
      <w:pPr>
        <w:pStyle w:val="Zkladntext"/>
        <w:numPr>
          <w:ilvl w:val="2"/>
          <w:numId w:val="7"/>
        </w:numPr>
        <w:spacing w:before="0"/>
        <w:ind w:hanging="505"/>
        <w:jc w:val="both"/>
        <w:rPr>
          <w:rFonts w:ascii="Arial" w:hAnsi="Arial" w:cs="Arial"/>
          <w:b/>
          <w:sz w:val="20"/>
        </w:rPr>
      </w:pPr>
      <w:r w:rsidRPr="0096781C">
        <w:rPr>
          <w:rFonts w:ascii="Arial" w:hAnsi="Arial" w:cs="Arial"/>
          <w:sz w:val="20"/>
        </w:rPr>
        <w:t xml:space="preserve">Zhotovitel předá objednateli ve lhůtě podle předchozího odstavce soupis zjištěných vad a nedostatků předané projektové dokumentace včetně návrhu na jejich odstranění. Případný vliv na předmět díla </w:t>
      </w:r>
      <w:r w:rsidR="00F22E87" w:rsidRPr="0096781C">
        <w:rPr>
          <w:rFonts w:ascii="Arial" w:hAnsi="Arial" w:cs="Arial"/>
          <w:sz w:val="20"/>
        </w:rPr>
        <w:t xml:space="preserve">a </w:t>
      </w:r>
      <w:r w:rsidRPr="0096781C">
        <w:rPr>
          <w:rFonts w:ascii="Arial" w:hAnsi="Arial" w:cs="Arial"/>
          <w:sz w:val="20"/>
        </w:rPr>
        <w:t>cenu bude řešen obecným postupem pro změny díla dle této smlouvy.</w:t>
      </w:r>
    </w:p>
    <w:p w:rsidR="00477039" w:rsidRDefault="008E1C82" w:rsidP="00F92450">
      <w:pPr>
        <w:pStyle w:val="Zkladntext"/>
        <w:numPr>
          <w:ilvl w:val="1"/>
          <w:numId w:val="7"/>
        </w:numPr>
        <w:ind w:left="567" w:hanging="567"/>
        <w:jc w:val="both"/>
        <w:rPr>
          <w:rFonts w:ascii="Arial" w:hAnsi="Arial" w:cs="Arial"/>
          <w:sz w:val="20"/>
        </w:rPr>
      </w:pPr>
      <w:r w:rsidRPr="0096781C">
        <w:rPr>
          <w:rFonts w:ascii="Arial" w:hAnsi="Arial" w:cs="Arial"/>
          <w:sz w:val="20"/>
        </w:rPr>
        <w:t xml:space="preserve">Zhotovitel je povinen jmenovat osobu, která bude odborně řídit provádění stavby (stavbyvedoucí) v souladu se </w:t>
      </w:r>
      <w:r w:rsidR="00651EB3">
        <w:rPr>
          <w:rFonts w:ascii="Arial" w:hAnsi="Arial" w:cs="Arial"/>
          <w:sz w:val="20"/>
        </w:rPr>
        <w:t xml:space="preserve">stavebním </w:t>
      </w:r>
      <w:r w:rsidRPr="0096781C">
        <w:rPr>
          <w:rFonts w:ascii="Arial" w:hAnsi="Arial" w:cs="Arial"/>
          <w:sz w:val="20"/>
        </w:rPr>
        <w:t>záko</w:t>
      </w:r>
      <w:r w:rsidR="000376C1">
        <w:rPr>
          <w:rFonts w:ascii="Arial" w:hAnsi="Arial" w:cs="Arial"/>
          <w:sz w:val="20"/>
        </w:rPr>
        <w:t>nem</w:t>
      </w:r>
      <w:r w:rsidRPr="0096781C">
        <w:rPr>
          <w:rFonts w:ascii="Arial" w:hAnsi="Arial" w:cs="Arial"/>
          <w:sz w:val="20"/>
        </w:rPr>
        <w:t>, a písemně objednateli oznámit, kdo je</w:t>
      </w:r>
      <w:r w:rsidRPr="0096781C">
        <w:rPr>
          <w:rFonts w:ascii="Arial" w:hAnsi="Arial" w:cs="Arial"/>
          <w:b/>
          <w:sz w:val="20"/>
        </w:rPr>
        <w:t xml:space="preserve"> stavbyvedoucí, příp. jeho zástupce.</w:t>
      </w:r>
      <w:r w:rsidR="00EC60D5" w:rsidRPr="0096781C">
        <w:rPr>
          <w:rFonts w:ascii="Arial" w:hAnsi="Arial" w:cs="Arial"/>
          <w:sz w:val="20"/>
        </w:rPr>
        <w:t xml:space="preserve"> V případě požadavku objednatele</w:t>
      </w:r>
      <w:r w:rsidR="00535EDB" w:rsidRPr="0096781C">
        <w:rPr>
          <w:rFonts w:ascii="Arial" w:hAnsi="Arial" w:cs="Arial"/>
          <w:sz w:val="20"/>
        </w:rPr>
        <w:t xml:space="preserve"> na prokázání technické kvalifikace osoby stavbyvedoucího v rámci zadávacího řízení, je zhotovitel povinen jmenovat stavbyvedoucím osobu, kterou tuto technickou kvalifikaci prokazoval. </w:t>
      </w:r>
      <w:r w:rsidR="00EC60D5" w:rsidRPr="0096781C">
        <w:rPr>
          <w:rFonts w:ascii="Arial" w:hAnsi="Arial" w:cs="Arial"/>
          <w:sz w:val="20"/>
        </w:rPr>
        <w:t>Není - li z objektivních důvodů možné</w:t>
      </w:r>
      <w:r w:rsidR="0012212F" w:rsidRPr="0096781C">
        <w:rPr>
          <w:rFonts w:ascii="Arial" w:hAnsi="Arial" w:cs="Arial"/>
          <w:sz w:val="20"/>
        </w:rPr>
        <w:t xml:space="preserve"> tuto osobu jmenovat nebo </w:t>
      </w:r>
      <w:r w:rsidR="008C74CF" w:rsidRPr="0096781C">
        <w:rPr>
          <w:rFonts w:ascii="Arial" w:hAnsi="Arial" w:cs="Arial"/>
          <w:sz w:val="20"/>
        </w:rPr>
        <w:t>vzniknou-li v průběhu realizace stavby okolnosti, v důsledku nichž není</w:t>
      </w:r>
      <w:r w:rsidR="00EC60D5" w:rsidRPr="0096781C">
        <w:rPr>
          <w:rFonts w:ascii="Arial" w:hAnsi="Arial" w:cs="Arial"/>
          <w:sz w:val="20"/>
        </w:rPr>
        <w:t xml:space="preserve"> stavbyvedoucí </w:t>
      </w:r>
      <w:r w:rsidR="008C74CF" w:rsidRPr="0096781C">
        <w:rPr>
          <w:rFonts w:ascii="Arial" w:hAnsi="Arial" w:cs="Arial"/>
          <w:sz w:val="20"/>
        </w:rPr>
        <w:t>schopen nadále</w:t>
      </w:r>
      <w:r w:rsidR="00EC60D5" w:rsidRPr="0096781C">
        <w:rPr>
          <w:rFonts w:ascii="Arial" w:hAnsi="Arial" w:cs="Arial"/>
          <w:sz w:val="20"/>
        </w:rPr>
        <w:t xml:space="preserve"> vykonáva</w:t>
      </w:r>
      <w:r w:rsidR="008C74CF" w:rsidRPr="0096781C">
        <w:rPr>
          <w:rFonts w:ascii="Arial" w:hAnsi="Arial" w:cs="Arial"/>
          <w:sz w:val="20"/>
        </w:rPr>
        <w:t>t</w:t>
      </w:r>
      <w:r w:rsidR="00EC60D5" w:rsidRPr="0096781C">
        <w:rPr>
          <w:rFonts w:ascii="Arial" w:hAnsi="Arial" w:cs="Arial"/>
          <w:sz w:val="20"/>
        </w:rPr>
        <w:t xml:space="preserve"> činnost, je možné jej nahradit</w:t>
      </w:r>
      <w:r w:rsidR="008C74CF" w:rsidRPr="0096781C">
        <w:rPr>
          <w:rFonts w:ascii="Arial" w:hAnsi="Arial" w:cs="Arial"/>
          <w:sz w:val="20"/>
        </w:rPr>
        <w:t xml:space="preserve"> pouze</w:t>
      </w:r>
      <w:r w:rsidR="00EC60D5" w:rsidRPr="0096781C">
        <w:rPr>
          <w:rFonts w:ascii="Arial" w:hAnsi="Arial" w:cs="Arial"/>
          <w:sz w:val="20"/>
        </w:rPr>
        <w:t xml:space="preserve"> osobou s minimálně stejnou </w:t>
      </w:r>
      <w:r w:rsidR="008C74CF" w:rsidRPr="0096781C">
        <w:rPr>
          <w:rFonts w:ascii="Arial" w:hAnsi="Arial" w:cs="Arial"/>
          <w:sz w:val="20"/>
        </w:rPr>
        <w:t>technickou</w:t>
      </w:r>
      <w:r w:rsidR="00EC60D5" w:rsidRPr="0096781C">
        <w:rPr>
          <w:rFonts w:ascii="Arial" w:hAnsi="Arial" w:cs="Arial"/>
          <w:sz w:val="20"/>
        </w:rPr>
        <w:t xml:space="preserve"> kvalifikací</w:t>
      </w:r>
      <w:r w:rsidR="008C74CF" w:rsidRPr="0096781C">
        <w:rPr>
          <w:rFonts w:ascii="Arial" w:hAnsi="Arial" w:cs="Arial"/>
          <w:sz w:val="20"/>
        </w:rPr>
        <w:t>,</w:t>
      </w:r>
      <w:r w:rsidR="00EC60D5" w:rsidRPr="0096781C">
        <w:rPr>
          <w:rFonts w:ascii="Arial" w:hAnsi="Arial" w:cs="Arial"/>
          <w:sz w:val="20"/>
        </w:rPr>
        <w:t xml:space="preserve"> </w:t>
      </w:r>
      <w:r w:rsidR="008C74CF" w:rsidRPr="0096781C">
        <w:rPr>
          <w:rFonts w:ascii="Arial" w:hAnsi="Arial" w:cs="Arial"/>
          <w:sz w:val="20"/>
        </w:rPr>
        <w:t xml:space="preserve">jaká byla požadována </w:t>
      </w:r>
      <w:r w:rsidR="00EC60D5" w:rsidRPr="0096781C">
        <w:rPr>
          <w:rFonts w:ascii="Arial" w:hAnsi="Arial" w:cs="Arial"/>
          <w:sz w:val="20"/>
        </w:rPr>
        <w:t>v rámci zadávacího řízení. Tato změna může být provedena pouze s</w:t>
      </w:r>
      <w:r w:rsidR="008C74CF" w:rsidRPr="0096781C">
        <w:rPr>
          <w:rFonts w:ascii="Arial" w:hAnsi="Arial" w:cs="Arial"/>
          <w:sz w:val="20"/>
        </w:rPr>
        <w:t xml:space="preserve"> předchozím </w:t>
      </w:r>
      <w:r w:rsidR="00EC60D5" w:rsidRPr="0096781C">
        <w:rPr>
          <w:rFonts w:ascii="Arial" w:hAnsi="Arial" w:cs="Arial"/>
          <w:sz w:val="20"/>
        </w:rPr>
        <w:t>písemným souhlasem objednatele.</w:t>
      </w:r>
    </w:p>
    <w:p w:rsidR="00477039" w:rsidRDefault="008E1C82" w:rsidP="005464AC">
      <w:pPr>
        <w:pStyle w:val="Zkladntext"/>
        <w:numPr>
          <w:ilvl w:val="1"/>
          <w:numId w:val="7"/>
        </w:numPr>
        <w:jc w:val="both"/>
        <w:rPr>
          <w:rFonts w:ascii="Arial" w:hAnsi="Arial" w:cs="Arial"/>
          <w:b/>
          <w:sz w:val="20"/>
        </w:rPr>
      </w:pPr>
      <w:r w:rsidRPr="0096781C">
        <w:rPr>
          <w:rFonts w:ascii="Arial" w:hAnsi="Arial" w:cs="Arial"/>
          <w:sz w:val="20"/>
        </w:rPr>
        <w:t xml:space="preserve"> Stavbyvedoucí</w:t>
      </w:r>
      <w:r w:rsidR="005464AC" w:rsidRPr="005464AC">
        <w:t xml:space="preserve"> </w:t>
      </w:r>
      <w:r w:rsidR="005464AC" w:rsidRPr="005464AC">
        <w:rPr>
          <w:rFonts w:ascii="Arial" w:hAnsi="Arial" w:cs="Arial"/>
          <w:sz w:val="20"/>
        </w:rPr>
        <w:t>příp. jeho zástupce</w:t>
      </w:r>
      <w:r w:rsidRPr="0096781C">
        <w:rPr>
          <w:rFonts w:ascii="Arial" w:hAnsi="Arial" w:cs="Arial"/>
          <w:sz w:val="20"/>
        </w:rPr>
        <w:t xml:space="preserve"> </w:t>
      </w:r>
      <w:r w:rsidRPr="0096781C">
        <w:rPr>
          <w:rFonts w:ascii="Arial" w:hAnsi="Arial" w:cs="Arial"/>
          <w:b/>
          <w:sz w:val="20"/>
        </w:rPr>
        <w:t>musí mít sídlo na staveništi</w:t>
      </w:r>
      <w:r w:rsidRPr="0096781C">
        <w:rPr>
          <w:rFonts w:ascii="Arial" w:hAnsi="Arial" w:cs="Arial"/>
          <w:sz w:val="20"/>
        </w:rPr>
        <w:t xml:space="preserve"> a </w:t>
      </w:r>
      <w:r w:rsidRPr="0096781C">
        <w:rPr>
          <w:rFonts w:ascii="Arial" w:hAnsi="Arial" w:cs="Arial"/>
          <w:b/>
          <w:sz w:val="20"/>
        </w:rPr>
        <w:t>musí</w:t>
      </w:r>
      <w:r w:rsidRPr="0096781C">
        <w:rPr>
          <w:rFonts w:ascii="Arial" w:hAnsi="Arial" w:cs="Arial"/>
          <w:sz w:val="20"/>
        </w:rPr>
        <w:t xml:space="preserve"> </w:t>
      </w:r>
      <w:r w:rsidRPr="0096781C">
        <w:rPr>
          <w:rFonts w:ascii="Arial" w:hAnsi="Arial" w:cs="Arial"/>
          <w:b/>
          <w:sz w:val="20"/>
        </w:rPr>
        <w:t>být přítomen na stavbě</w:t>
      </w:r>
      <w:r w:rsidRPr="0096781C">
        <w:rPr>
          <w:rFonts w:ascii="Arial" w:hAnsi="Arial" w:cs="Arial"/>
          <w:sz w:val="20"/>
        </w:rPr>
        <w:t xml:space="preserve"> denně </w:t>
      </w:r>
      <w:r w:rsidRPr="0096781C">
        <w:rPr>
          <w:rFonts w:ascii="Arial" w:hAnsi="Arial" w:cs="Arial"/>
          <w:b/>
          <w:sz w:val="20"/>
        </w:rPr>
        <w:t>po celou dobu výstavby</w:t>
      </w:r>
      <w:r w:rsidRPr="0096781C">
        <w:rPr>
          <w:rFonts w:ascii="Arial" w:hAnsi="Arial" w:cs="Arial"/>
          <w:sz w:val="20"/>
        </w:rPr>
        <w:t xml:space="preserve"> až do odstranění vad a nedodělků zjištěných v rámci přejímacího řízení. </w:t>
      </w:r>
    </w:p>
    <w:p w:rsidR="00477039" w:rsidRPr="00E8485D" w:rsidRDefault="004750B2" w:rsidP="00E8485D">
      <w:pPr>
        <w:pStyle w:val="Zkladntext"/>
        <w:numPr>
          <w:ilvl w:val="1"/>
          <w:numId w:val="7"/>
        </w:numPr>
        <w:ind w:left="567" w:hanging="567"/>
        <w:jc w:val="both"/>
        <w:rPr>
          <w:rFonts w:ascii="Arial" w:hAnsi="Arial" w:cs="Arial"/>
          <w:sz w:val="20"/>
        </w:rPr>
      </w:pPr>
      <w:r w:rsidRPr="0096781C">
        <w:rPr>
          <w:rFonts w:ascii="Arial" w:hAnsi="Arial" w:cs="Arial"/>
          <w:sz w:val="20"/>
        </w:rPr>
        <w:t xml:space="preserve">Zhotovitel písemně předloží objednateli určení pracovní doby provádění díla a to do 5 dnů </w:t>
      </w:r>
      <w:r w:rsidR="00730226">
        <w:rPr>
          <w:rFonts w:ascii="Arial" w:hAnsi="Arial" w:cs="Arial"/>
          <w:sz w:val="20"/>
        </w:rPr>
        <w:t>od předání staveniště</w:t>
      </w:r>
      <w:r w:rsidRPr="0096781C">
        <w:rPr>
          <w:rFonts w:ascii="Arial" w:hAnsi="Arial" w:cs="Arial"/>
          <w:sz w:val="20"/>
        </w:rPr>
        <w:t>. V případě potřeby změny pracovní doby provede úpravu pracovní doby na daný den zápisem v</w:t>
      </w:r>
      <w:r w:rsidR="00A823F1" w:rsidRPr="0096781C">
        <w:rPr>
          <w:rFonts w:ascii="Arial" w:hAnsi="Arial" w:cs="Arial"/>
          <w:sz w:val="20"/>
        </w:rPr>
        <w:t>e</w:t>
      </w:r>
      <w:r w:rsidRPr="0096781C">
        <w:rPr>
          <w:rFonts w:ascii="Arial" w:hAnsi="Arial" w:cs="Arial"/>
          <w:sz w:val="20"/>
        </w:rPr>
        <w:t xml:space="preserve"> </w:t>
      </w:r>
      <w:r w:rsidR="00A823F1" w:rsidRPr="0096781C">
        <w:rPr>
          <w:rFonts w:ascii="Arial" w:hAnsi="Arial" w:cs="Arial"/>
          <w:sz w:val="20"/>
        </w:rPr>
        <w:t>stavebním deníku</w:t>
      </w:r>
      <w:r w:rsidRPr="0096781C">
        <w:rPr>
          <w:rFonts w:ascii="Arial" w:hAnsi="Arial" w:cs="Arial"/>
          <w:sz w:val="20"/>
        </w:rPr>
        <w:t xml:space="preserve"> před zahájením prací nad rámec určené pracovní doby. V případě potřeby dlouhodobé změny pracovní doby bude na KD předložena nová pracovní doba provádění díla. Zhotovitel nesmí provádět práci na staveništi mimo určenou pracovní dobu.</w:t>
      </w:r>
    </w:p>
    <w:p w:rsidR="00477039" w:rsidRDefault="00164972" w:rsidP="00F92450">
      <w:pPr>
        <w:pStyle w:val="Zkladntext"/>
        <w:numPr>
          <w:ilvl w:val="1"/>
          <w:numId w:val="7"/>
        </w:numPr>
        <w:spacing w:before="0"/>
        <w:ind w:left="567" w:hanging="567"/>
        <w:jc w:val="both"/>
        <w:rPr>
          <w:rFonts w:ascii="Arial" w:hAnsi="Arial" w:cs="Arial"/>
          <w:sz w:val="20"/>
        </w:rPr>
      </w:pPr>
      <w:bookmarkStart w:id="15" w:name="_Ref356221972"/>
      <w:r w:rsidRPr="0096781C">
        <w:rPr>
          <w:rFonts w:ascii="Arial" w:hAnsi="Arial" w:cs="Arial"/>
          <w:sz w:val="20"/>
        </w:rPr>
        <w:t xml:space="preserve">Stavební deník (dále jen </w:t>
      </w:r>
      <w:r w:rsidR="001D6C63">
        <w:rPr>
          <w:rFonts w:ascii="Arial" w:hAnsi="Arial" w:cs="Arial"/>
          <w:sz w:val="20"/>
        </w:rPr>
        <w:t>„</w:t>
      </w:r>
      <w:r w:rsidRPr="0096781C">
        <w:rPr>
          <w:rFonts w:ascii="Arial" w:hAnsi="Arial" w:cs="Arial"/>
          <w:sz w:val="20"/>
        </w:rPr>
        <w:t>SD</w:t>
      </w:r>
      <w:r w:rsidR="001D6C63">
        <w:rPr>
          <w:rFonts w:ascii="Arial" w:hAnsi="Arial" w:cs="Arial"/>
          <w:sz w:val="20"/>
        </w:rPr>
        <w:t>“</w:t>
      </w:r>
      <w:r w:rsidRPr="0096781C">
        <w:rPr>
          <w:rFonts w:ascii="Arial" w:hAnsi="Arial" w:cs="Arial"/>
          <w:sz w:val="20"/>
        </w:rPr>
        <w:t>):</w:t>
      </w:r>
      <w:bookmarkEnd w:id="15"/>
    </w:p>
    <w:p w:rsidR="00477039" w:rsidRDefault="00164972" w:rsidP="00F92450">
      <w:pPr>
        <w:pStyle w:val="Zkladntext"/>
        <w:numPr>
          <w:ilvl w:val="2"/>
          <w:numId w:val="7"/>
        </w:numPr>
        <w:spacing w:before="0"/>
        <w:ind w:left="1276" w:hanging="708"/>
        <w:jc w:val="both"/>
        <w:rPr>
          <w:rFonts w:ascii="Arial" w:hAnsi="Arial" w:cs="Arial"/>
          <w:bCs/>
          <w:sz w:val="20"/>
        </w:rPr>
      </w:pPr>
      <w:r w:rsidRPr="0096781C">
        <w:rPr>
          <w:rFonts w:ascii="Arial" w:hAnsi="Arial" w:cs="Arial"/>
          <w:bCs/>
          <w:sz w:val="20"/>
        </w:rPr>
        <w:t>Zhotovitel povede ode dne převzetí staveniště SD. Tento deník je zhotovitel povinen vést ve smyslu</w:t>
      </w:r>
      <w:r w:rsidR="000946B1">
        <w:rPr>
          <w:rFonts w:ascii="Arial" w:hAnsi="Arial" w:cs="Arial"/>
          <w:bCs/>
          <w:sz w:val="20"/>
        </w:rPr>
        <w:t xml:space="preserve"> stavebního</w:t>
      </w:r>
      <w:r w:rsidRPr="0096781C">
        <w:rPr>
          <w:rFonts w:ascii="Arial" w:hAnsi="Arial" w:cs="Arial"/>
          <w:bCs/>
          <w:sz w:val="20"/>
        </w:rPr>
        <w:t xml:space="preserve"> zákona a jeho prováděcích předpisů</w:t>
      </w:r>
      <w:r w:rsidR="00114E54" w:rsidRPr="0096781C">
        <w:rPr>
          <w:rFonts w:ascii="Arial" w:hAnsi="Arial" w:cs="Arial"/>
          <w:bCs/>
          <w:sz w:val="20"/>
        </w:rPr>
        <w:t>.</w:t>
      </w:r>
    </w:p>
    <w:p w:rsidR="00477039" w:rsidRDefault="00164972" w:rsidP="00F92450">
      <w:pPr>
        <w:pStyle w:val="Zkladntext"/>
        <w:numPr>
          <w:ilvl w:val="2"/>
          <w:numId w:val="7"/>
        </w:numPr>
        <w:spacing w:before="0"/>
        <w:ind w:left="1276" w:hanging="708"/>
        <w:jc w:val="both"/>
        <w:rPr>
          <w:rFonts w:ascii="Arial" w:hAnsi="Arial" w:cs="Arial"/>
          <w:bCs/>
          <w:sz w:val="20"/>
        </w:rPr>
      </w:pPr>
      <w:r w:rsidRPr="0096781C">
        <w:rPr>
          <w:rFonts w:ascii="Arial" w:hAnsi="Arial" w:cs="Arial"/>
          <w:bCs/>
          <w:sz w:val="20"/>
        </w:rPr>
        <w:t>SD musí být vždy v pracovní době na stavbě trvale dostupný v kanceláři stavbyvedoucího</w:t>
      </w:r>
      <w:r w:rsidR="00641518" w:rsidRPr="0096781C">
        <w:rPr>
          <w:rFonts w:ascii="Arial" w:hAnsi="Arial" w:cs="Arial"/>
          <w:bCs/>
          <w:sz w:val="20"/>
        </w:rPr>
        <w:t xml:space="preserve"> zhotovitele oprávněným zástupcům účastníků výstavby</w:t>
      </w:r>
      <w:r w:rsidRPr="0096781C">
        <w:rPr>
          <w:rFonts w:ascii="Arial" w:hAnsi="Arial" w:cs="Arial"/>
          <w:bCs/>
          <w:sz w:val="20"/>
        </w:rPr>
        <w:t>.</w:t>
      </w:r>
    </w:p>
    <w:p w:rsidR="00477039" w:rsidRDefault="00641518" w:rsidP="00F92450">
      <w:pPr>
        <w:pStyle w:val="Zkladntext"/>
        <w:numPr>
          <w:ilvl w:val="2"/>
          <w:numId w:val="7"/>
        </w:numPr>
        <w:spacing w:before="0"/>
        <w:ind w:left="1276" w:hanging="708"/>
        <w:jc w:val="both"/>
        <w:rPr>
          <w:rFonts w:ascii="Arial" w:hAnsi="Arial" w:cs="Arial"/>
          <w:sz w:val="20"/>
        </w:rPr>
      </w:pPr>
      <w:r w:rsidRPr="0096781C">
        <w:rPr>
          <w:rFonts w:ascii="Arial" w:hAnsi="Arial" w:cs="Arial"/>
          <w:sz w:val="20"/>
        </w:rPr>
        <w:t xml:space="preserve">Zápisy v SD se nepovažují za změnu smlouvy, ale slouží jako podklad pro vypracování případných změnových listů </w:t>
      </w:r>
      <w:r w:rsidR="00640ED3" w:rsidRPr="0096781C">
        <w:rPr>
          <w:rFonts w:ascii="Arial" w:hAnsi="Arial" w:cs="Arial"/>
          <w:sz w:val="20"/>
        </w:rPr>
        <w:t>a</w:t>
      </w:r>
      <w:r w:rsidRPr="0096781C">
        <w:rPr>
          <w:rFonts w:ascii="Arial" w:hAnsi="Arial" w:cs="Arial"/>
          <w:sz w:val="20"/>
        </w:rPr>
        <w:t xml:space="preserve"> dodatků ke smlouvě.</w:t>
      </w:r>
    </w:p>
    <w:p w:rsidR="00477039" w:rsidRDefault="00017A8B" w:rsidP="00F92450">
      <w:pPr>
        <w:pStyle w:val="Zkladntext"/>
        <w:numPr>
          <w:ilvl w:val="2"/>
          <w:numId w:val="7"/>
        </w:numPr>
        <w:spacing w:before="0"/>
        <w:ind w:left="1276" w:hanging="708"/>
        <w:jc w:val="both"/>
        <w:rPr>
          <w:rFonts w:ascii="Arial" w:hAnsi="Arial" w:cs="Arial"/>
          <w:sz w:val="20"/>
        </w:rPr>
      </w:pPr>
      <w:r w:rsidRPr="00017A8B">
        <w:rPr>
          <w:rFonts w:ascii="Arial" w:hAnsi="Arial" w:cs="Arial"/>
          <w:sz w:val="20"/>
        </w:rPr>
        <w:t>Režimem stavebného deníku je míněno také pořizování zápisů do stavebního deníku denně</w:t>
      </w:r>
      <w:r w:rsidR="003E660A">
        <w:rPr>
          <w:rFonts w:ascii="Arial" w:hAnsi="Arial" w:cs="Arial"/>
          <w:sz w:val="20"/>
        </w:rPr>
        <w:t>,</w:t>
      </w:r>
      <w:r w:rsidRPr="00017A8B">
        <w:rPr>
          <w:rFonts w:ascii="Arial" w:hAnsi="Arial" w:cs="Arial"/>
          <w:sz w:val="20"/>
        </w:rPr>
        <w:t xml:space="preserve"> a to před zahájením stavebních prací daného dne.</w:t>
      </w:r>
    </w:p>
    <w:p w:rsidR="00477039" w:rsidRDefault="00694A09"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Zhotovitel je povinen vždy písemně vyzvat </w:t>
      </w:r>
      <w:r w:rsidR="00AD3F6E">
        <w:rPr>
          <w:rFonts w:ascii="Arial" w:hAnsi="Arial" w:cs="Arial"/>
          <w:sz w:val="20"/>
        </w:rPr>
        <w:t>investora</w:t>
      </w:r>
      <w:r w:rsidRPr="0096781C">
        <w:rPr>
          <w:rFonts w:ascii="Arial" w:hAnsi="Arial" w:cs="Arial"/>
          <w:sz w:val="20"/>
        </w:rPr>
        <w:t xml:space="preserve"> minimálně </w:t>
      </w:r>
      <w:r w:rsidR="00ED132E">
        <w:rPr>
          <w:rFonts w:ascii="Arial" w:hAnsi="Arial" w:cs="Arial"/>
          <w:sz w:val="20"/>
        </w:rPr>
        <w:t>5</w:t>
      </w:r>
      <w:r w:rsidRPr="0096781C">
        <w:rPr>
          <w:rFonts w:ascii="Arial" w:hAnsi="Arial" w:cs="Arial"/>
          <w:sz w:val="20"/>
        </w:rPr>
        <w:t xml:space="preserve"> dn</w:t>
      </w:r>
      <w:r w:rsidR="002D01DA">
        <w:rPr>
          <w:rFonts w:ascii="Arial" w:hAnsi="Arial" w:cs="Arial"/>
          <w:sz w:val="20"/>
        </w:rPr>
        <w:t>ů</w:t>
      </w:r>
      <w:r w:rsidRPr="0096781C">
        <w:rPr>
          <w:rFonts w:ascii="Arial" w:hAnsi="Arial" w:cs="Arial"/>
          <w:sz w:val="20"/>
        </w:rPr>
        <w:t xml:space="preserve"> předem (zápisem do SD, nebo na KD) k prověření všech prací, které budou v dalším pracovním postupu zakryty nebo se stanou nepřístupnými (izolace proti vodě, armatury, základové konstrukce</w:t>
      </w:r>
      <w:r w:rsidR="00730226">
        <w:rPr>
          <w:rFonts w:ascii="Arial" w:hAnsi="Arial" w:cs="Arial"/>
          <w:sz w:val="20"/>
        </w:rPr>
        <w:t xml:space="preserve">, </w:t>
      </w:r>
      <w:r w:rsidR="00730226" w:rsidRPr="00730226">
        <w:rPr>
          <w:rFonts w:ascii="Arial" w:hAnsi="Arial" w:cs="Arial"/>
          <w:sz w:val="20"/>
        </w:rPr>
        <w:t>potrubí, hluková izolace příček, rozvody v příčkách, rozvodů vody, rozvodů vytápění, potrubní pošt</w:t>
      </w:r>
      <w:r w:rsidR="00730226">
        <w:rPr>
          <w:rFonts w:ascii="Arial" w:hAnsi="Arial" w:cs="Arial"/>
          <w:sz w:val="20"/>
        </w:rPr>
        <w:t>y, silnoproudu, slaboproudu</w:t>
      </w:r>
      <w:r w:rsidR="009D7C47">
        <w:rPr>
          <w:rFonts w:ascii="Arial" w:hAnsi="Arial" w:cs="Arial"/>
          <w:sz w:val="20"/>
        </w:rPr>
        <w:t xml:space="preserve"> </w:t>
      </w:r>
      <w:r w:rsidRPr="0096781C">
        <w:rPr>
          <w:rFonts w:ascii="Arial" w:hAnsi="Arial" w:cs="Arial"/>
          <w:sz w:val="20"/>
        </w:rPr>
        <w:t>apod.).</w:t>
      </w:r>
      <w:r w:rsidR="00645AA5" w:rsidRPr="0096781C">
        <w:rPr>
          <w:rFonts w:ascii="Arial" w:hAnsi="Arial" w:cs="Arial"/>
          <w:sz w:val="20"/>
        </w:rPr>
        <w:t xml:space="preserve"> Jestliže se technický dozor stavebníka k prověření prací nedostaví do </w:t>
      </w:r>
      <w:r w:rsidR="00645AA5" w:rsidRPr="0096781C">
        <w:rPr>
          <w:rFonts w:ascii="Arial" w:hAnsi="Arial" w:cs="Arial"/>
          <w:b/>
          <w:sz w:val="20"/>
        </w:rPr>
        <w:t>5 dnů,</w:t>
      </w:r>
      <w:r w:rsidR="00645AA5" w:rsidRPr="0096781C">
        <w:rPr>
          <w:rFonts w:ascii="Arial" w:hAnsi="Arial" w:cs="Arial"/>
          <w:sz w:val="20"/>
        </w:rPr>
        <w:t xml:space="preserve"> ačkoliv byl k tomu řádně vyzván, je povinen hradit náklady dodatečného odkrytí. Zjistí-li se však, že práce byly provedeny vadně, nese náklady dodatečného odkrytí zhotovitel.</w:t>
      </w:r>
    </w:p>
    <w:p w:rsidR="00477039" w:rsidRDefault="00694A09" w:rsidP="00F92450">
      <w:pPr>
        <w:pStyle w:val="Zkladntext"/>
        <w:numPr>
          <w:ilvl w:val="1"/>
          <w:numId w:val="7"/>
        </w:numPr>
        <w:ind w:left="567" w:hanging="567"/>
        <w:jc w:val="both"/>
        <w:rPr>
          <w:rFonts w:ascii="Arial" w:hAnsi="Arial" w:cs="Arial"/>
          <w:b/>
          <w:sz w:val="20"/>
        </w:rPr>
      </w:pPr>
      <w:bookmarkStart w:id="16" w:name="_Ref356222075"/>
      <w:r w:rsidRPr="0096781C">
        <w:rPr>
          <w:rFonts w:ascii="Arial" w:hAnsi="Arial" w:cs="Arial"/>
          <w:sz w:val="20"/>
        </w:rPr>
        <w:t xml:space="preserve">Zhotovitel je povinen průběžně ode dne předání staveniště až do doby protokolárního předání a převzetí díla pořizovat </w:t>
      </w:r>
      <w:r w:rsidRPr="0096781C">
        <w:rPr>
          <w:rFonts w:ascii="Arial" w:hAnsi="Arial" w:cs="Arial"/>
          <w:b/>
          <w:sz w:val="20"/>
        </w:rPr>
        <w:t xml:space="preserve">fotodokumentaci postupu stavebních a zejména zakrývaných prací. </w:t>
      </w:r>
      <w:bookmarkEnd w:id="16"/>
      <w:r w:rsidR="00933127" w:rsidRPr="0096781C">
        <w:rPr>
          <w:rFonts w:ascii="Arial" w:hAnsi="Arial" w:cs="Arial"/>
          <w:sz w:val="20"/>
        </w:rPr>
        <w:t>Fotodokumentaci předá zhotovitel objednateli v digitální formě při předání stavby.</w:t>
      </w:r>
    </w:p>
    <w:p w:rsidR="00477039" w:rsidRPr="00E8485D" w:rsidRDefault="008E1C82" w:rsidP="00E8485D">
      <w:pPr>
        <w:pStyle w:val="Zkladntext"/>
        <w:numPr>
          <w:ilvl w:val="1"/>
          <w:numId w:val="7"/>
        </w:numPr>
        <w:ind w:left="567" w:hanging="567"/>
        <w:jc w:val="both"/>
        <w:rPr>
          <w:rFonts w:ascii="Arial" w:hAnsi="Arial" w:cs="Arial"/>
          <w:b/>
          <w:sz w:val="20"/>
        </w:rPr>
      </w:pPr>
      <w:r w:rsidRPr="0096781C">
        <w:rPr>
          <w:rFonts w:ascii="Arial" w:hAnsi="Arial" w:cs="Arial"/>
          <w:sz w:val="20"/>
        </w:rPr>
        <w:lastRenderedPageBreak/>
        <w:t xml:space="preserve">Zhotovitel ručí za to, že v rámci provádění prací dle této smlouvy </w:t>
      </w:r>
      <w:r w:rsidRPr="0096781C">
        <w:rPr>
          <w:rFonts w:ascii="Arial" w:hAnsi="Arial" w:cs="Arial"/>
          <w:b/>
          <w:sz w:val="20"/>
        </w:rPr>
        <w:t>nepoužije žádný</w:t>
      </w:r>
      <w:r w:rsidRPr="0096781C">
        <w:rPr>
          <w:rFonts w:ascii="Arial" w:hAnsi="Arial" w:cs="Arial"/>
          <w:sz w:val="20"/>
        </w:rPr>
        <w:t xml:space="preserve"> </w:t>
      </w:r>
      <w:r w:rsidRPr="0096781C">
        <w:rPr>
          <w:rFonts w:ascii="Arial" w:hAnsi="Arial" w:cs="Arial"/>
          <w:b/>
          <w:sz w:val="20"/>
        </w:rPr>
        <w:t>materiál</w:t>
      </w:r>
      <w:r w:rsidRPr="0096781C">
        <w:rPr>
          <w:rFonts w:ascii="Arial" w:hAnsi="Arial" w:cs="Arial"/>
          <w:sz w:val="20"/>
        </w:rPr>
        <w:t xml:space="preserve">, o kterém je v době užití známo, že je </w:t>
      </w:r>
      <w:r w:rsidRPr="0096781C">
        <w:rPr>
          <w:rFonts w:ascii="Arial" w:hAnsi="Arial" w:cs="Arial"/>
          <w:b/>
          <w:sz w:val="20"/>
        </w:rPr>
        <w:t>škodlivý,</w:t>
      </w:r>
      <w:r w:rsidRPr="0096781C">
        <w:rPr>
          <w:rFonts w:ascii="Arial" w:hAnsi="Arial" w:cs="Arial"/>
          <w:sz w:val="20"/>
        </w:rPr>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rsidR="00477039" w:rsidRDefault="008E1C82" w:rsidP="00F92450">
      <w:pPr>
        <w:pStyle w:val="Zkladntext"/>
        <w:numPr>
          <w:ilvl w:val="1"/>
          <w:numId w:val="7"/>
        </w:numPr>
        <w:ind w:left="567" w:hanging="567"/>
        <w:rPr>
          <w:rFonts w:ascii="Arial" w:hAnsi="Arial" w:cs="Arial"/>
          <w:b/>
          <w:sz w:val="20"/>
        </w:rPr>
      </w:pPr>
      <w:r w:rsidRPr="0096781C">
        <w:rPr>
          <w:rFonts w:ascii="Arial" w:hAnsi="Arial" w:cs="Arial"/>
          <w:b/>
          <w:sz w:val="20"/>
        </w:rPr>
        <w:t>Výkresy a vzorky</w:t>
      </w:r>
      <w:r w:rsidRPr="0096781C">
        <w:rPr>
          <w:rFonts w:ascii="Arial" w:hAnsi="Arial" w:cs="Arial"/>
          <w:sz w:val="20"/>
        </w:rPr>
        <w:t>:</w:t>
      </w:r>
    </w:p>
    <w:p w:rsidR="00477039" w:rsidRDefault="008E1C82" w:rsidP="00F92450">
      <w:pPr>
        <w:pStyle w:val="Zkladntext"/>
        <w:numPr>
          <w:ilvl w:val="2"/>
          <w:numId w:val="7"/>
        </w:numPr>
        <w:ind w:left="993" w:hanging="646"/>
        <w:rPr>
          <w:rFonts w:ascii="Arial" w:hAnsi="Arial" w:cs="Arial"/>
          <w:b/>
          <w:sz w:val="20"/>
        </w:rPr>
      </w:pPr>
      <w:r w:rsidRPr="0096781C">
        <w:rPr>
          <w:rFonts w:ascii="Arial" w:hAnsi="Arial" w:cs="Arial"/>
          <w:sz w:val="20"/>
        </w:rPr>
        <w:t>výkresy:</w:t>
      </w:r>
    </w:p>
    <w:p w:rsidR="00477039" w:rsidRDefault="008E1C82" w:rsidP="00F92450">
      <w:pPr>
        <w:pStyle w:val="Zkladntext"/>
        <w:numPr>
          <w:ilvl w:val="3"/>
          <w:numId w:val="7"/>
        </w:numPr>
        <w:ind w:left="1985" w:hanging="905"/>
        <w:jc w:val="both"/>
        <w:rPr>
          <w:rFonts w:ascii="Arial" w:hAnsi="Arial" w:cs="Arial"/>
          <w:b/>
          <w:sz w:val="20"/>
        </w:rPr>
      </w:pPr>
      <w:r w:rsidRPr="0096781C">
        <w:rPr>
          <w:rFonts w:ascii="Arial" w:hAnsi="Arial" w:cs="Arial"/>
          <w:sz w:val="20"/>
        </w:rPr>
        <w:t xml:space="preserve">pokud bude realizace díla, nebo objednatel požadovat </w:t>
      </w:r>
      <w:r w:rsidRPr="0096781C">
        <w:rPr>
          <w:rFonts w:ascii="Arial" w:hAnsi="Arial" w:cs="Arial"/>
          <w:b/>
          <w:sz w:val="20"/>
        </w:rPr>
        <w:t>dokumentaci pro upřesnění</w:t>
      </w:r>
      <w:r w:rsidRPr="0096781C">
        <w:rPr>
          <w:rFonts w:ascii="Arial" w:hAnsi="Arial" w:cs="Arial"/>
          <w:sz w:val="20"/>
        </w:rPr>
        <w:t xml:space="preserve"> některých částí</w:t>
      </w:r>
      <w:r w:rsidR="003A5A78" w:rsidRPr="0096781C">
        <w:rPr>
          <w:rFonts w:ascii="Arial" w:hAnsi="Arial" w:cs="Arial"/>
          <w:sz w:val="20"/>
        </w:rPr>
        <w:t xml:space="preserve"> díla</w:t>
      </w:r>
      <w:r w:rsidRPr="0096781C">
        <w:rPr>
          <w:rFonts w:ascii="Arial" w:hAnsi="Arial" w:cs="Arial"/>
          <w:sz w:val="20"/>
        </w:rPr>
        <w:t xml:space="preserve">, zhotovitel bezodkladně </w:t>
      </w:r>
      <w:r w:rsidR="003A5A78" w:rsidRPr="0096781C">
        <w:rPr>
          <w:rFonts w:ascii="Arial" w:hAnsi="Arial" w:cs="Arial"/>
          <w:sz w:val="20"/>
        </w:rPr>
        <w:t>zpracuje nebo zajistí</w:t>
      </w:r>
      <w:r w:rsidRPr="0096781C">
        <w:rPr>
          <w:rFonts w:ascii="Arial" w:hAnsi="Arial" w:cs="Arial"/>
          <w:sz w:val="20"/>
        </w:rPr>
        <w:t xml:space="preserve"> zpracování této dokumentace (prováděcí, výrobní, sestavné, montážní, seřizovací, pracovní, plánovací, dodavatelské výkresy, situační plány, zapojovací a řídící schémata, specifikace, soupisy zařízení, soupisy částí, technické specifikace objednávek, apod.),</w:t>
      </w:r>
      <w:r w:rsidR="003A5A78" w:rsidRPr="0096781C">
        <w:rPr>
          <w:rFonts w:ascii="Arial" w:hAnsi="Arial" w:cs="Arial"/>
          <w:sz w:val="20"/>
        </w:rPr>
        <w:t xml:space="preserve"> včetně zajištění odsouhlasení této dokumentace na KD a zapracování případných připomínek.</w:t>
      </w:r>
      <w:r w:rsidRPr="0096781C">
        <w:rPr>
          <w:rFonts w:ascii="Arial" w:hAnsi="Arial" w:cs="Arial"/>
          <w:sz w:val="20"/>
        </w:rPr>
        <w:t xml:space="preserve"> </w:t>
      </w:r>
      <w:r w:rsidR="003A5A78" w:rsidRPr="0096781C">
        <w:rPr>
          <w:rFonts w:ascii="Arial" w:hAnsi="Arial" w:cs="Arial"/>
          <w:sz w:val="20"/>
        </w:rPr>
        <w:t>Dokumentace</w:t>
      </w:r>
      <w:r w:rsidRPr="0096781C">
        <w:rPr>
          <w:rFonts w:ascii="Arial" w:hAnsi="Arial" w:cs="Arial"/>
          <w:sz w:val="20"/>
        </w:rPr>
        <w:t xml:space="preserve"> </w:t>
      </w:r>
      <w:r w:rsidR="003A5A78" w:rsidRPr="0096781C">
        <w:rPr>
          <w:rFonts w:ascii="Arial" w:hAnsi="Arial" w:cs="Arial"/>
          <w:sz w:val="20"/>
        </w:rPr>
        <w:t xml:space="preserve">bude po odsouhlasení předána objednateli 2 x v digitální podobě (1x ve formátu pdf. a 1x ve formátu zpracovaného, </w:t>
      </w:r>
      <w:r w:rsidR="002331E3" w:rsidRPr="0096781C">
        <w:rPr>
          <w:rFonts w:ascii="Arial" w:hAnsi="Arial" w:cs="Arial"/>
          <w:sz w:val="20"/>
        </w:rPr>
        <w:t>ed</w:t>
      </w:r>
      <w:r w:rsidR="003A5A78" w:rsidRPr="0096781C">
        <w:rPr>
          <w:rFonts w:ascii="Arial" w:hAnsi="Arial" w:cs="Arial"/>
          <w:sz w:val="20"/>
        </w:rPr>
        <w:t>itovatelného programu) a 2x v tištěné podobě.</w:t>
      </w:r>
    </w:p>
    <w:p w:rsidR="00477039" w:rsidRDefault="008E1C82" w:rsidP="00F92450">
      <w:pPr>
        <w:pStyle w:val="Zkladntext"/>
        <w:numPr>
          <w:ilvl w:val="2"/>
          <w:numId w:val="7"/>
        </w:numPr>
        <w:ind w:left="993" w:hanging="646"/>
        <w:rPr>
          <w:rFonts w:ascii="Arial" w:hAnsi="Arial" w:cs="Arial"/>
          <w:b/>
          <w:sz w:val="20"/>
        </w:rPr>
      </w:pPr>
      <w:r w:rsidRPr="0096781C">
        <w:rPr>
          <w:rFonts w:ascii="Arial" w:hAnsi="Arial" w:cs="Arial"/>
          <w:sz w:val="20"/>
        </w:rPr>
        <w:t>vzorky:</w:t>
      </w:r>
    </w:p>
    <w:p w:rsidR="00477039" w:rsidRDefault="008E1C82" w:rsidP="00F92450">
      <w:pPr>
        <w:pStyle w:val="Zkladntext"/>
        <w:numPr>
          <w:ilvl w:val="3"/>
          <w:numId w:val="7"/>
        </w:numPr>
        <w:ind w:left="1985" w:hanging="905"/>
        <w:jc w:val="both"/>
        <w:rPr>
          <w:rFonts w:ascii="Arial" w:hAnsi="Arial" w:cs="Arial"/>
          <w:color w:val="FF0000"/>
          <w:sz w:val="20"/>
        </w:rPr>
      </w:pPr>
      <w:r w:rsidRPr="0096781C">
        <w:rPr>
          <w:rFonts w:ascii="Arial" w:hAnsi="Arial" w:cs="Arial"/>
          <w:sz w:val="20"/>
        </w:rPr>
        <w:t xml:space="preserve">pokud bude realizace díla, nebo objednatel požadovat </w:t>
      </w:r>
      <w:r w:rsidRPr="0096781C">
        <w:rPr>
          <w:rFonts w:ascii="Arial" w:hAnsi="Arial" w:cs="Arial"/>
          <w:b/>
          <w:sz w:val="20"/>
        </w:rPr>
        <w:t>vzorky</w:t>
      </w:r>
      <w:r w:rsidRPr="0096781C">
        <w:rPr>
          <w:rFonts w:ascii="Arial" w:hAnsi="Arial" w:cs="Arial"/>
          <w:sz w:val="20"/>
        </w:rPr>
        <w:t xml:space="preserve"> zhotovitelem opatřovaných materiálů nebo zařízení, zhotovitel bezodkladně zajistí a předá objednateli určený počet nebo množství těchto vzorků. Vzorky </w:t>
      </w:r>
      <w:r w:rsidR="002F460B" w:rsidRPr="0096781C">
        <w:rPr>
          <w:rFonts w:ascii="Arial" w:hAnsi="Arial" w:cs="Arial"/>
          <w:sz w:val="20"/>
        </w:rPr>
        <w:t>jako předmět posouzení</w:t>
      </w:r>
      <w:r w:rsidRPr="0096781C">
        <w:rPr>
          <w:rFonts w:ascii="Arial" w:hAnsi="Arial" w:cs="Arial"/>
          <w:sz w:val="20"/>
        </w:rPr>
        <w:t xml:space="preserve"> </w:t>
      </w:r>
      <w:r w:rsidR="002F460B" w:rsidRPr="0096781C">
        <w:rPr>
          <w:rFonts w:ascii="Arial" w:hAnsi="Arial" w:cs="Arial"/>
          <w:sz w:val="20"/>
        </w:rPr>
        <w:t>(</w:t>
      </w:r>
      <w:r w:rsidRPr="0096781C">
        <w:rPr>
          <w:rFonts w:ascii="Arial" w:hAnsi="Arial" w:cs="Arial"/>
          <w:sz w:val="20"/>
        </w:rPr>
        <w:t>materiály a zařízení, kterých se vzorky týkají</w:t>
      </w:r>
      <w:r w:rsidR="002F460B" w:rsidRPr="0096781C">
        <w:rPr>
          <w:rFonts w:ascii="Arial" w:hAnsi="Arial" w:cs="Arial"/>
          <w:sz w:val="20"/>
        </w:rPr>
        <w:t>)</w:t>
      </w:r>
      <w:r w:rsidRPr="0096781C">
        <w:rPr>
          <w:rFonts w:ascii="Arial" w:hAnsi="Arial" w:cs="Arial"/>
          <w:sz w:val="20"/>
        </w:rPr>
        <w:t xml:space="preserve"> </w:t>
      </w:r>
      <w:r w:rsidRPr="0096781C">
        <w:rPr>
          <w:rFonts w:ascii="Arial" w:hAnsi="Arial" w:cs="Arial"/>
          <w:b/>
          <w:sz w:val="20"/>
        </w:rPr>
        <w:t>nemohou být vyrobeny, dodány nebo zabudovány</w:t>
      </w:r>
      <w:r w:rsidRPr="0096781C">
        <w:rPr>
          <w:rFonts w:ascii="Arial" w:hAnsi="Arial" w:cs="Arial"/>
          <w:sz w:val="20"/>
        </w:rPr>
        <w:t xml:space="preserve"> do díla bez tohoto posouzení</w:t>
      </w:r>
      <w:r w:rsidR="002F460B" w:rsidRPr="0096781C">
        <w:rPr>
          <w:rFonts w:ascii="Arial" w:hAnsi="Arial" w:cs="Arial"/>
          <w:sz w:val="20"/>
        </w:rPr>
        <w:t xml:space="preserve"> a odsouhlasení</w:t>
      </w:r>
      <w:r w:rsidRPr="0096781C">
        <w:rPr>
          <w:rFonts w:ascii="Arial" w:hAnsi="Arial" w:cs="Arial"/>
          <w:sz w:val="20"/>
        </w:rPr>
        <w:t>.</w:t>
      </w:r>
    </w:p>
    <w:p w:rsidR="00477039" w:rsidRDefault="002F460B" w:rsidP="00F92450">
      <w:pPr>
        <w:pStyle w:val="Zkladntext"/>
        <w:numPr>
          <w:ilvl w:val="3"/>
          <w:numId w:val="7"/>
        </w:numPr>
        <w:ind w:left="1985" w:hanging="905"/>
        <w:jc w:val="both"/>
        <w:rPr>
          <w:rFonts w:ascii="Arial" w:hAnsi="Arial" w:cs="Arial"/>
          <w:color w:val="FF0000"/>
          <w:sz w:val="20"/>
        </w:rPr>
      </w:pPr>
      <w:r w:rsidRPr="0096781C">
        <w:rPr>
          <w:rFonts w:ascii="Arial" w:hAnsi="Arial" w:cs="Arial"/>
          <w:sz w:val="20"/>
        </w:rPr>
        <w:t>Objednatel je oprávněn odmítnout předložené vzorky (a to z estetického nebo provozního hlediska), nebo požadovat rozšíření okruhu vzorků, případně doplnit nebo upravit vzorky. Zhotovitel je povinen tento požadavek objednatele akceptovat.</w:t>
      </w:r>
      <w:r w:rsidR="00A847FE" w:rsidRPr="0096781C">
        <w:rPr>
          <w:rFonts w:ascii="Arial" w:hAnsi="Arial" w:cs="Arial"/>
          <w:sz w:val="20"/>
        </w:rPr>
        <w:t xml:space="preserve"> Ani opakované odmítnutí předloženého vzorku nemá vliv na sjednané termíny plnění a cenu díla.</w:t>
      </w:r>
    </w:p>
    <w:p w:rsidR="00477039" w:rsidRPr="00500475" w:rsidRDefault="00A847FE" w:rsidP="00F92450">
      <w:pPr>
        <w:pStyle w:val="Odstavecseseznamem"/>
        <w:numPr>
          <w:ilvl w:val="3"/>
          <w:numId w:val="7"/>
        </w:numPr>
        <w:ind w:left="1985" w:hanging="905"/>
        <w:jc w:val="both"/>
        <w:rPr>
          <w:rFonts w:ascii="Arial" w:hAnsi="Arial" w:cs="Arial"/>
          <w:color w:val="FF0000"/>
        </w:rPr>
      </w:pPr>
      <w:r w:rsidRPr="00643046">
        <w:rPr>
          <w:rFonts w:ascii="Arial" w:hAnsi="Arial" w:cs="Arial"/>
        </w:rPr>
        <w:t xml:space="preserve">Zhotovitel je povinen předkládat vzorky v takovém časovém předstihu, aby nemohlo dojít k časové prodlevě při provádění prací z důvodu neodsouhlasení vzorku. Objednatel se do 14 dnů po předložení vzorku vyjádří, zda ho přijímá, odmítá, či zda požaduje změnu. </w:t>
      </w:r>
      <w:r w:rsidR="00036743" w:rsidRPr="00643046">
        <w:rPr>
          <w:rFonts w:ascii="Arial" w:hAnsi="Arial" w:cs="Arial"/>
        </w:rPr>
        <w:t>Zhotovitel je povinen předložit nový nebo upravený vzorek a objednatel se k němu opětovně vyjádří do 14 dní</w:t>
      </w:r>
      <w:r w:rsidR="00422F8D" w:rsidRPr="00643046">
        <w:rPr>
          <w:rFonts w:ascii="Arial" w:hAnsi="Arial" w:cs="Arial"/>
        </w:rPr>
        <w:t>, pokud se strany nedohodly jinak</w:t>
      </w:r>
      <w:r w:rsidR="00036743" w:rsidRPr="00643046">
        <w:rPr>
          <w:rFonts w:ascii="Arial" w:hAnsi="Arial" w:cs="Arial"/>
        </w:rPr>
        <w:t xml:space="preserve">. </w:t>
      </w:r>
      <w:r w:rsidRPr="00643046">
        <w:rPr>
          <w:rFonts w:ascii="Arial" w:hAnsi="Arial" w:cs="Arial"/>
        </w:rPr>
        <w:t>Tento postup se opakuje až do doby odsouhlasení vzorků zástupcem objednatele.</w:t>
      </w:r>
      <w:r w:rsidR="00643046" w:rsidRPr="00643046">
        <w:rPr>
          <w:rFonts w:ascii="Arial" w:hAnsi="Arial" w:cs="Arial"/>
        </w:rPr>
        <w:t xml:space="preserve"> Určeným vzorkem (prvkem, výrobkem) jsou míněny prvky, které jsou v projektové dokumentaci označeny technickými daty a které mají vliv na technické, provozní a vzhledový (estetický) stav díla.</w:t>
      </w:r>
    </w:p>
    <w:p w:rsidR="00477039" w:rsidRDefault="00036743" w:rsidP="00F92450">
      <w:pPr>
        <w:pStyle w:val="Zkladntext"/>
        <w:numPr>
          <w:ilvl w:val="3"/>
          <w:numId w:val="7"/>
        </w:numPr>
        <w:ind w:left="1985" w:hanging="905"/>
        <w:jc w:val="both"/>
        <w:rPr>
          <w:rFonts w:ascii="Arial" w:hAnsi="Arial" w:cs="Arial"/>
          <w:color w:val="FF0000"/>
          <w:sz w:val="20"/>
        </w:rPr>
      </w:pPr>
      <w:r w:rsidRPr="0096781C">
        <w:rPr>
          <w:rFonts w:ascii="Arial" w:hAnsi="Arial" w:cs="Arial"/>
          <w:sz w:val="20"/>
        </w:rPr>
        <w:t>Zhotovitel předloží minimálně tyto vzorky materiálů:</w:t>
      </w:r>
    </w:p>
    <w:p w:rsidR="00477039" w:rsidRDefault="00EB3217" w:rsidP="00F92450">
      <w:pPr>
        <w:pStyle w:val="Zkladntext"/>
        <w:numPr>
          <w:ilvl w:val="4"/>
          <w:numId w:val="7"/>
        </w:numPr>
        <w:spacing w:before="0"/>
        <w:ind w:left="2552" w:hanging="1112"/>
        <w:jc w:val="both"/>
        <w:rPr>
          <w:rFonts w:ascii="Arial" w:hAnsi="Arial" w:cs="Arial"/>
          <w:sz w:val="20"/>
        </w:rPr>
      </w:pPr>
      <w:r>
        <w:rPr>
          <w:rFonts w:ascii="Arial" w:hAnsi="Arial" w:cs="Arial"/>
          <w:sz w:val="20"/>
        </w:rPr>
        <w:t>Sanitární keramika</w:t>
      </w:r>
      <w:r w:rsidR="00013F05" w:rsidRPr="0096781C">
        <w:rPr>
          <w:rFonts w:ascii="Arial" w:hAnsi="Arial" w:cs="Arial"/>
          <w:sz w:val="20"/>
        </w:rPr>
        <w:t>,</w:t>
      </w:r>
      <w:r w:rsidR="00643046">
        <w:rPr>
          <w:rFonts w:ascii="Arial" w:hAnsi="Arial" w:cs="Arial"/>
          <w:sz w:val="20"/>
        </w:rPr>
        <w:t xml:space="preserve"> baterie</w:t>
      </w:r>
    </w:p>
    <w:p w:rsidR="00477039" w:rsidRDefault="00EB3217" w:rsidP="00F92450">
      <w:pPr>
        <w:pStyle w:val="Zkladntext"/>
        <w:numPr>
          <w:ilvl w:val="4"/>
          <w:numId w:val="7"/>
        </w:numPr>
        <w:spacing w:before="0"/>
        <w:ind w:left="2552" w:hanging="1112"/>
        <w:jc w:val="both"/>
        <w:rPr>
          <w:rFonts w:ascii="Arial" w:hAnsi="Arial" w:cs="Arial"/>
          <w:sz w:val="20"/>
        </w:rPr>
      </w:pPr>
      <w:r>
        <w:rPr>
          <w:rFonts w:ascii="Arial" w:hAnsi="Arial" w:cs="Arial"/>
          <w:sz w:val="20"/>
        </w:rPr>
        <w:t>Obklady a d</w:t>
      </w:r>
      <w:r w:rsidR="00643046">
        <w:rPr>
          <w:rFonts w:ascii="Arial" w:hAnsi="Arial" w:cs="Arial"/>
          <w:sz w:val="20"/>
        </w:rPr>
        <w:t>l</w:t>
      </w:r>
      <w:r>
        <w:rPr>
          <w:rFonts w:ascii="Arial" w:hAnsi="Arial" w:cs="Arial"/>
          <w:sz w:val="20"/>
        </w:rPr>
        <w:t>ažby</w:t>
      </w:r>
      <w:r w:rsidR="00013F05" w:rsidRPr="0096781C">
        <w:rPr>
          <w:rFonts w:ascii="Arial" w:hAnsi="Arial" w:cs="Arial"/>
          <w:sz w:val="20"/>
        </w:rPr>
        <w:t>,</w:t>
      </w:r>
    </w:p>
    <w:p w:rsidR="00477039" w:rsidRDefault="00643046" w:rsidP="00F92450">
      <w:pPr>
        <w:pStyle w:val="Zkladntext"/>
        <w:numPr>
          <w:ilvl w:val="4"/>
          <w:numId w:val="7"/>
        </w:numPr>
        <w:spacing w:before="0"/>
        <w:ind w:left="2552" w:hanging="1112"/>
        <w:jc w:val="both"/>
        <w:rPr>
          <w:rFonts w:ascii="Arial" w:hAnsi="Arial" w:cs="Arial"/>
          <w:sz w:val="20"/>
        </w:rPr>
      </w:pPr>
      <w:r>
        <w:rPr>
          <w:rFonts w:ascii="Arial" w:hAnsi="Arial" w:cs="Arial"/>
          <w:sz w:val="20"/>
        </w:rPr>
        <w:t xml:space="preserve">Koncové prvky silnoproudých a slaboproudých rozvodů, </w:t>
      </w:r>
    </w:p>
    <w:p w:rsidR="00477039" w:rsidRDefault="00E8485D" w:rsidP="00F92450">
      <w:pPr>
        <w:pStyle w:val="Zkladntext"/>
        <w:numPr>
          <w:ilvl w:val="4"/>
          <w:numId w:val="7"/>
        </w:numPr>
        <w:spacing w:before="0"/>
        <w:ind w:left="2552" w:hanging="1112"/>
        <w:jc w:val="both"/>
        <w:rPr>
          <w:rFonts w:ascii="Arial" w:hAnsi="Arial" w:cs="Arial"/>
          <w:sz w:val="20"/>
        </w:rPr>
      </w:pPr>
      <w:r>
        <w:rPr>
          <w:rFonts w:ascii="Arial" w:hAnsi="Arial" w:cs="Arial"/>
          <w:sz w:val="20"/>
        </w:rPr>
        <w:t>Finální podlahové vrstvy</w:t>
      </w:r>
      <w:r w:rsidR="00EB3217">
        <w:rPr>
          <w:rFonts w:ascii="Arial" w:hAnsi="Arial" w:cs="Arial"/>
          <w:sz w:val="20"/>
        </w:rPr>
        <w:t>,</w:t>
      </w:r>
    </w:p>
    <w:p w:rsidR="00477039" w:rsidRPr="00EA4ED5" w:rsidRDefault="00EB3217" w:rsidP="00C3636A">
      <w:pPr>
        <w:pStyle w:val="Zkladntext"/>
        <w:numPr>
          <w:ilvl w:val="4"/>
          <w:numId w:val="7"/>
        </w:numPr>
        <w:spacing w:before="0"/>
        <w:ind w:left="2552" w:hanging="1112"/>
        <w:jc w:val="both"/>
        <w:rPr>
          <w:rFonts w:ascii="Arial" w:hAnsi="Arial" w:cs="Arial"/>
          <w:sz w:val="20"/>
        </w:rPr>
      </w:pPr>
      <w:r w:rsidRPr="00EA4ED5">
        <w:rPr>
          <w:rFonts w:ascii="Arial" w:hAnsi="Arial" w:cs="Arial"/>
          <w:sz w:val="20"/>
        </w:rPr>
        <w:t xml:space="preserve">Ostatní </w:t>
      </w:r>
      <w:r w:rsidR="00EA4ED5" w:rsidRPr="00EA4ED5">
        <w:rPr>
          <w:rFonts w:ascii="Arial" w:hAnsi="Arial" w:cs="Arial"/>
          <w:sz w:val="20"/>
        </w:rPr>
        <w:t xml:space="preserve">vzorky </w:t>
      </w:r>
      <w:r w:rsidRPr="00EA4ED5">
        <w:rPr>
          <w:rFonts w:ascii="Arial" w:hAnsi="Arial" w:cs="Arial"/>
          <w:sz w:val="20"/>
        </w:rPr>
        <w:t xml:space="preserve">dle požadavku </w:t>
      </w:r>
      <w:r w:rsidR="001B3C78">
        <w:rPr>
          <w:rFonts w:ascii="Arial" w:hAnsi="Arial" w:cs="Arial"/>
          <w:sz w:val="20"/>
        </w:rPr>
        <w:t>objednatele</w:t>
      </w:r>
      <w:r w:rsidRPr="00EA4ED5">
        <w:rPr>
          <w:rFonts w:ascii="Arial" w:hAnsi="Arial" w:cs="Arial"/>
          <w:sz w:val="20"/>
        </w:rPr>
        <w:t>.</w:t>
      </w:r>
      <w:r w:rsidR="00500475" w:rsidRPr="00EA4ED5">
        <w:rPr>
          <w:rFonts w:ascii="Arial" w:hAnsi="Arial" w:cs="Arial"/>
          <w:sz w:val="20"/>
        </w:rPr>
        <w:t xml:space="preserve"> </w:t>
      </w:r>
    </w:p>
    <w:p w:rsidR="00477039" w:rsidRPr="00500475" w:rsidRDefault="008E1C82" w:rsidP="00F92450">
      <w:pPr>
        <w:pStyle w:val="Zkladntext"/>
        <w:numPr>
          <w:ilvl w:val="3"/>
          <w:numId w:val="7"/>
        </w:numPr>
        <w:ind w:left="1985" w:hanging="905"/>
        <w:jc w:val="both"/>
        <w:rPr>
          <w:rFonts w:ascii="Arial" w:hAnsi="Arial" w:cs="Arial"/>
          <w:color w:val="FF0000"/>
          <w:sz w:val="20"/>
        </w:rPr>
      </w:pPr>
      <w:r w:rsidRPr="00500475">
        <w:rPr>
          <w:rFonts w:ascii="Arial" w:hAnsi="Arial" w:cs="Arial"/>
          <w:sz w:val="20"/>
        </w:rPr>
        <w:t>Materiály a zařízení zabudované do díla musí být shodné s odsouhlasenými vzorky.</w:t>
      </w:r>
    </w:p>
    <w:p w:rsidR="00477039" w:rsidRDefault="00036743" w:rsidP="00F92450">
      <w:pPr>
        <w:pStyle w:val="Zkladntext"/>
        <w:numPr>
          <w:ilvl w:val="3"/>
          <w:numId w:val="7"/>
        </w:numPr>
        <w:ind w:left="1985" w:hanging="905"/>
        <w:jc w:val="both"/>
        <w:rPr>
          <w:rFonts w:ascii="Arial" w:hAnsi="Arial" w:cs="Arial"/>
          <w:color w:val="FF0000"/>
          <w:sz w:val="20"/>
        </w:rPr>
      </w:pPr>
      <w:r w:rsidRPr="00500475">
        <w:rPr>
          <w:rFonts w:ascii="Arial" w:hAnsi="Arial" w:cs="Arial"/>
          <w:sz w:val="20"/>
        </w:rPr>
        <w:t xml:space="preserve">Předložené vzorky budou po jejich odsouhlasení předány </w:t>
      </w:r>
      <w:r w:rsidR="00EA4ED5">
        <w:rPr>
          <w:rFonts w:ascii="Arial" w:hAnsi="Arial" w:cs="Arial"/>
          <w:sz w:val="20"/>
        </w:rPr>
        <w:t xml:space="preserve">investorovi a </w:t>
      </w:r>
      <w:r w:rsidRPr="00500475">
        <w:rPr>
          <w:rFonts w:ascii="Arial" w:hAnsi="Arial" w:cs="Arial"/>
          <w:sz w:val="20"/>
        </w:rPr>
        <w:t>zab</w:t>
      </w:r>
      <w:r w:rsidRPr="00543440">
        <w:rPr>
          <w:rFonts w:ascii="Arial" w:hAnsi="Arial" w:cs="Arial"/>
          <w:sz w:val="20"/>
        </w:rPr>
        <w:t>udo</w:t>
      </w:r>
      <w:r w:rsidRPr="0096781C">
        <w:rPr>
          <w:rFonts w:ascii="Arial" w:hAnsi="Arial" w:cs="Arial"/>
          <w:sz w:val="20"/>
        </w:rPr>
        <w:t>vány do stavby. Vzorky nezabudované do stavby se stávají majetkem objednatele.</w:t>
      </w:r>
    </w:p>
    <w:p w:rsidR="00477039" w:rsidRDefault="00E40567" w:rsidP="00F92450">
      <w:pPr>
        <w:pStyle w:val="Zkladntext"/>
        <w:numPr>
          <w:ilvl w:val="1"/>
          <w:numId w:val="7"/>
        </w:numPr>
        <w:ind w:left="567" w:hanging="567"/>
        <w:jc w:val="both"/>
        <w:rPr>
          <w:rFonts w:ascii="Arial" w:hAnsi="Arial" w:cs="Arial"/>
          <w:sz w:val="20"/>
        </w:rPr>
      </w:pPr>
      <w:r w:rsidRPr="0096781C">
        <w:rPr>
          <w:rFonts w:ascii="Arial" w:hAnsi="Arial" w:cs="Arial"/>
          <w:sz w:val="20"/>
        </w:rPr>
        <w:t xml:space="preserve">Zhotovitel se tímto zavazuje, že jakékoli dílo, které bude součástí stavby a které bude naplňovat znaky díla dle §2 zákona č. 121/2000 Sb., autorský zákon, ve znění pozdějších předpisů, bude objednatel oprávněn užít jakýmkoli způsobem (včetně jeho převodu na 3. osobu) a v rozsahu bez jakýchkoli omezení, a že vůči objednateli nebudou uplatněny oprávněné nároky </w:t>
      </w:r>
      <w:r w:rsidR="00CD7DC5">
        <w:rPr>
          <w:rFonts w:ascii="Arial" w:hAnsi="Arial" w:cs="Arial"/>
          <w:sz w:val="20"/>
        </w:rPr>
        <w:t>vlastníků</w:t>
      </w:r>
      <w:r w:rsidR="00CD7DC5" w:rsidRPr="0096781C">
        <w:rPr>
          <w:rFonts w:ascii="Arial" w:hAnsi="Arial" w:cs="Arial"/>
          <w:sz w:val="20"/>
        </w:rPr>
        <w:t xml:space="preserve"> </w:t>
      </w:r>
      <w:r w:rsidRPr="0096781C">
        <w:rPr>
          <w:rFonts w:ascii="Arial" w:hAnsi="Arial" w:cs="Arial"/>
          <w:sz w:val="20"/>
        </w:rPr>
        <w:t xml:space="preserve">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w:t>
      </w:r>
      <w:r w:rsidR="00D10595">
        <w:rPr>
          <w:rFonts w:ascii="Arial" w:hAnsi="Arial" w:cs="Arial"/>
          <w:sz w:val="20"/>
        </w:rPr>
        <w:t xml:space="preserve">poskytnout nebo </w:t>
      </w:r>
      <w:r w:rsidRPr="0096781C">
        <w:rPr>
          <w:rFonts w:ascii="Arial" w:hAnsi="Arial" w:cs="Arial"/>
          <w:sz w:val="20"/>
        </w:rPr>
        <w:t>postoupit třetí osobě a zhotovitel dává k takovému poskytnutí tímto svůj výslovný souhlas</w:t>
      </w:r>
      <w:r w:rsidR="00733A9F" w:rsidRPr="0096781C">
        <w:rPr>
          <w:rFonts w:ascii="Arial" w:hAnsi="Arial" w:cs="Arial"/>
          <w:sz w:val="20"/>
        </w:rPr>
        <w:t>. Licence ke všem oprávněním objednatele podle této smlouvy je pro objednatele podle této smlouvy zahrnuta v ceně díla.</w:t>
      </w:r>
    </w:p>
    <w:p w:rsidR="00477039" w:rsidRDefault="000A68B5" w:rsidP="00F92450">
      <w:pPr>
        <w:pStyle w:val="Zkladntext"/>
        <w:numPr>
          <w:ilvl w:val="1"/>
          <w:numId w:val="7"/>
        </w:numPr>
        <w:ind w:left="567" w:hanging="567"/>
        <w:jc w:val="both"/>
        <w:rPr>
          <w:rFonts w:ascii="Arial" w:hAnsi="Arial" w:cs="Arial"/>
          <w:sz w:val="20"/>
        </w:rPr>
      </w:pPr>
      <w:r w:rsidRPr="0096781C">
        <w:rPr>
          <w:rFonts w:ascii="Arial" w:hAnsi="Arial" w:cs="Arial"/>
          <w:sz w:val="20"/>
        </w:rPr>
        <w:lastRenderedPageBreak/>
        <w:t xml:space="preserve">Zhotovitel je </w:t>
      </w:r>
      <w:r w:rsidR="00733A9F" w:rsidRPr="0096781C">
        <w:rPr>
          <w:rFonts w:ascii="Arial" w:hAnsi="Arial" w:cs="Arial"/>
          <w:sz w:val="20"/>
        </w:rPr>
        <w:t>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rsidR="00477039" w:rsidRDefault="00733A9F" w:rsidP="00F92450">
      <w:pPr>
        <w:pStyle w:val="Zkladntext"/>
        <w:numPr>
          <w:ilvl w:val="1"/>
          <w:numId w:val="7"/>
        </w:numPr>
        <w:ind w:left="567" w:hanging="567"/>
        <w:jc w:val="both"/>
        <w:rPr>
          <w:rFonts w:ascii="Arial" w:hAnsi="Arial" w:cs="Arial"/>
          <w:sz w:val="20"/>
        </w:rPr>
      </w:pPr>
      <w:r w:rsidRPr="0096781C">
        <w:rPr>
          <w:rFonts w:ascii="Arial" w:hAnsi="Arial" w:cs="Arial"/>
          <w:sz w:val="20"/>
        </w:rPr>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rsidR="00D335A8" w:rsidRPr="0096781C" w:rsidRDefault="00D335A8" w:rsidP="00733A9F">
      <w:pPr>
        <w:pStyle w:val="Zkladntext"/>
        <w:jc w:val="both"/>
        <w:rPr>
          <w:rFonts w:ascii="Arial" w:hAnsi="Arial" w:cs="Arial"/>
          <w:sz w:val="20"/>
        </w:rPr>
      </w:pPr>
    </w:p>
    <w:p w:rsidR="00477039" w:rsidRDefault="002F6A5D" w:rsidP="00F92450">
      <w:pPr>
        <w:pStyle w:val="Zkladntext"/>
        <w:numPr>
          <w:ilvl w:val="0"/>
          <w:numId w:val="7"/>
        </w:numPr>
        <w:jc w:val="center"/>
        <w:rPr>
          <w:rFonts w:ascii="Arial" w:hAnsi="Arial" w:cs="Arial"/>
          <w:b/>
          <w:bCs/>
          <w:sz w:val="20"/>
        </w:rPr>
      </w:pPr>
      <w:r w:rsidRPr="0096781C">
        <w:rPr>
          <w:rFonts w:ascii="Arial" w:hAnsi="Arial" w:cs="Arial"/>
          <w:b/>
          <w:bCs/>
          <w:sz w:val="20"/>
        </w:rPr>
        <w:t>PROVÁDĚNÍ DOZORU NAD PLNĚNÍM PŘEDMĚTU SMLOUVY A</w:t>
      </w:r>
    </w:p>
    <w:p w:rsidR="002F6A5D" w:rsidRPr="0096781C" w:rsidRDefault="002F6A5D" w:rsidP="002F6A5D">
      <w:pPr>
        <w:pStyle w:val="Zkladntext"/>
        <w:ind w:left="567"/>
        <w:jc w:val="center"/>
        <w:rPr>
          <w:rFonts w:ascii="Arial" w:hAnsi="Arial" w:cs="Arial"/>
          <w:b/>
          <w:bCs/>
          <w:sz w:val="20"/>
        </w:rPr>
      </w:pPr>
      <w:r w:rsidRPr="0096781C">
        <w:rPr>
          <w:rFonts w:ascii="Arial" w:hAnsi="Arial" w:cs="Arial"/>
          <w:b/>
          <w:bCs/>
          <w:sz w:val="20"/>
        </w:rPr>
        <w:t>BEZPEČNOSTÍ A OCHRANOU ZDRAVÍ PŘI PRÁCI NA STAVENIŠTI</w:t>
      </w:r>
    </w:p>
    <w:p w:rsidR="00477039" w:rsidRDefault="002D70D5"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Zhotovitel bude ve věcech plnění předmětu této smlouvy aktivně </w:t>
      </w:r>
      <w:r w:rsidRPr="0096781C">
        <w:rPr>
          <w:rFonts w:ascii="Arial" w:hAnsi="Arial" w:cs="Arial"/>
          <w:b/>
          <w:sz w:val="20"/>
        </w:rPr>
        <w:t>spolupracovat</w:t>
      </w:r>
      <w:r w:rsidRPr="0096781C">
        <w:rPr>
          <w:rFonts w:ascii="Arial" w:hAnsi="Arial" w:cs="Arial"/>
          <w:sz w:val="20"/>
        </w:rPr>
        <w:t xml:space="preserve"> s objednatelem, technickým dozo</w:t>
      </w:r>
      <w:r w:rsidR="00E737D6">
        <w:rPr>
          <w:rFonts w:ascii="Arial" w:hAnsi="Arial" w:cs="Arial"/>
          <w:sz w:val="20"/>
        </w:rPr>
        <w:t xml:space="preserve">rem stavebníka, koordinátorem </w:t>
      </w:r>
      <w:r w:rsidRPr="0096781C">
        <w:rPr>
          <w:rFonts w:ascii="Arial" w:hAnsi="Arial" w:cs="Arial"/>
          <w:sz w:val="20"/>
        </w:rPr>
        <w:t>autorským dozorem</w:t>
      </w:r>
      <w:r w:rsidR="00E737D6">
        <w:rPr>
          <w:rFonts w:ascii="Arial" w:hAnsi="Arial" w:cs="Arial"/>
          <w:sz w:val="20"/>
        </w:rPr>
        <w:t xml:space="preserve"> a dodavatelem expozic</w:t>
      </w:r>
      <w:r w:rsidRPr="0096781C">
        <w:rPr>
          <w:rFonts w:ascii="Arial" w:hAnsi="Arial" w:cs="Arial"/>
          <w:sz w:val="20"/>
        </w:rPr>
        <w:t>.</w:t>
      </w:r>
    </w:p>
    <w:p w:rsidR="00477039" w:rsidRDefault="00C556F0"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Smluvní strany se dohodly na organizování </w:t>
      </w:r>
      <w:r w:rsidRPr="0096781C">
        <w:rPr>
          <w:rFonts w:ascii="Arial" w:hAnsi="Arial" w:cs="Arial"/>
          <w:b/>
          <w:sz w:val="20"/>
        </w:rPr>
        <w:t>kontrolních dnů (KD)</w:t>
      </w:r>
      <w:r w:rsidRPr="0096781C">
        <w:rPr>
          <w:rFonts w:ascii="Arial" w:hAnsi="Arial" w:cs="Arial"/>
          <w:sz w:val="20"/>
        </w:rPr>
        <w:t xml:space="preserve"> stavby dle průběhu a potřeb stavby, nejméně však </w:t>
      </w:r>
      <w:r w:rsidRPr="0096781C">
        <w:rPr>
          <w:rFonts w:ascii="Arial" w:hAnsi="Arial" w:cs="Arial"/>
          <w:b/>
          <w:sz w:val="20"/>
        </w:rPr>
        <w:t xml:space="preserve">1x za </w:t>
      </w:r>
      <w:r w:rsidR="00701F60">
        <w:rPr>
          <w:rFonts w:ascii="Arial" w:hAnsi="Arial" w:cs="Arial"/>
          <w:b/>
          <w:sz w:val="20"/>
        </w:rPr>
        <w:t>čtrnáct</w:t>
      </w:r>
      <w:r w:rsidRPr="0096781C">
        <w:rPr>
          <w:rFonts w:ascii="Arial" w:hAnsi="Arial" w:cs="Arial"/>
          <w:b/>
          <w:sz w:val="20"/>
        </w:rPr>
        <w:t xml:space="preserve"> dnů</w:t>
      </w:r>
      <w:r w:rsidRPr="0096781C">
        <w:rPr>
          <w:rFonts w:ascii="Arial" w:hAnsi="Arial" w:cs="Arial"/>
          <w:sz w:val="20"/>
        </w:rPr>
        <w:t xml:space="preserve">, a to na staveništi. KD organizuje TDS, který vyhotoví zápis z KD a tento předá dle dohodnutého rozdělovníku. </w:t>
      </w:r>
      <w:r w:rsidRPr="0096781C">
        <w:rPr>
          <w:rFonts w:ascii="Arial" w:hAnsi="Arial" w:cs="Arial"/>
          <w:b/>
          <w:sz w:val="20"/>
        </w:rPr>
        <w:t>KD se zaměří na kontrolu kvality, věcného, finančního a časového postupu provádění prací.</w:t>
      </w:r>
      <w:r w:rsidRPr="0096781C">
        <w:rPr>
          <w:rFonts w:ascii="Arial" w:hAnsi="Arial" w:cs="Arial"/>
          <w:sz w:val="20"/>
        </w:rPr>
        <w:t xml:space="preserve"> </w:t>
      </w:r>
    </w:p>
    <w:p w:rsidR="00477039" w:rsidRDefault="00C556F0" w:rsidP="00F92450">
      <w:pPr>
        <w:pStyle w:val="Zkladntext"/>
        <w:numPr>
          <w:ilvl w:val="2"/>
          <w:numId w:val="7"/>
        </w:numPr>
        <w:ind w:left="1276" w:hanging="708"/>
        <w:jc w:val="both"/>
        <w:rPr>
          <w:rFonts w:ascii="Arial" w:hAnsi="Arial" w:cs="Arial"/>
          <w:b/>
          <w:sz w:val="20"/>
        </w:rPr>
      </w:pPr>
      <w:r w:rsidRPr="0096781C">
        <w:rPr>
          <w:rFonts w:ascii="Arial" w:hAnsi="Arial" w:cs="Arial"/>
          <w:sz w:val="20"/>
        </w:rPr>
        <w:t xml:space="preserve">Náklady na účast na kontrolních dnech nese každý účastník samostatně ze svého. Požádá-li o to TDS, zúčastní se kontrolního dne statutární zástupce zhotovitele, případně </w:t>
      </w:r>
      <w:r w:rsidR="00643046">
        <w:rPr>
          <w:rFonts w:ascii="Arial" w:hAnsi="Arial" w:cs="Arial"/>
          <w:sz w:val="20"/>
        </w:rPr>
        <w:t>určení poddodavatelé</w:t>
      </w:r>
      <w:r w:rsidRPr="0096781C">
        <w:rPr>
          <w:rFonts w:ascii="Arial" w:hAnsi="Arial" w:cs="Arial"/>
          <w:sz w:val="20"/>
        </w:rPr>
        <w:t xml:space="preserve"> zhotovitele.</w:t>
      </w:r>
    </w:p>
    <w:p w:rsidR="00477039" w:rsidRDefault="005737FC" w:rsidP="00F92450">
      <w:pPr>
        <w:pStyle w:val="Zkladntext"/>
        <w:numPr>
          <w:ilvl w:val="1"/>
          <w:numId w:val="7"/>
        </w:numPr>
        <w:ind w:left="567" w:hanging="567"/>
        <w:jc w:val="both"/>
        <w:rPr>
          <w:rFonts w:ascii="Arial" w:hAnsi="Arial" w:cs="Arial"/>
          <w:b/>
          <w:sz w:val="20"/>
        </w:rPr>
      </w:pPr>
      <w:r>
        <w:rPr>
          <w:rFonts w:ascii="Arial" w:hAnsi="Arial" w:cs="Arial"/>
          <w:b/>
          <w:sz w:val="20"/>
        </w:rPr>
        <w:t>Investor je oprávněn</w:t>
      </w:r>
      <w:r w:rsidR="00C37153" w:rsidRPr="0096781C">
        <w:rPr>
          <w:rFonts w:ascii="Arial" w:hAnsi="Arial" w:cs="Arial"/>
          <w:sz w:val="20"/>
        </w:rPr>
        <w:t xml:space="preserve"> vykonávat na stavbě dozor nad dodržováním požadované kvality prací i bezpečností a ochranou zdraví při práci na staveništi a jsou oprávněni, pokud není dostupný stavbyvedoucí zhotovitele, </w:t>
      </w:r>
      <w:r w:rsidR="00C37153" w:rsidRPr="0096781C">
        <w:rPr>
          <w:rFonts w:ascii="Arial" w:hAnsi="Arial" w:cs="Arial"/>
          <w:b/>
          <w:sz w:val="20"/>
        </w:rPr>
        <w:t>zastavit práce</w:t>
      </w:r>
      <w:r w:rsidR="00C37153" w:rsidRPr="0096781C">
        <w:rPr>
          <w:rFonts w:ascii="Arial" w:hAnsi="Arial" w:cs="Arial"/>
          <w:sz w:val="20"/>
        </w:rPr>
        <w:t xml:space="preserve"> v případech kdy zejména:</w:t>
      </w:r>
    </w:p>
    <w:p w:rsidR="00C37153" w:rsidRPr="0096781C" w:rsidRDefault="00C37153" w:rsidP="00D44327">
      <w:pPr>
        <w:pStyle w:val="Zkladntextodsazen"/>
        <w:spacing w:after="120"/>
        <w:ind w:left="851"/>
        <w:jc w:val="left"/>
        <w:rPr>
          <w:rFonts w:ascii="Arial" w:hAnsi="Arial" w:cs="Arial"/>
          <w:i w:val="0"/>
          <w:sz w:val="20"/>
        </w:rPr>
      </w:pPr>
      <w:r w:rsidRPr="0096781C">
        <w:rPr>
          <w:rFonts w:ascii="Arial" w:hAnsi="Arial" w:cs="Arial"/>
          <w:i w:val="0"/>
          <w:sz w:val="20"/>
        </w:rPr>
        <w:t xml:space="preserve">- </w:t>
      </w:r>
      <w:r w:rsidRPr="0096781C">
        <w:rPr>
          <w:rFonts w:ascii="Arial" w:hAnsi="Arial" w:cs="Arial"/>
          <w:i w:val="0"/>
          <w:sz w:val="20"/>
        </w:rPr>
        <w:tab/>
        <w:t>hrozí nebezpečí vzniku majetkové škody,</w:t>
      </w:r>
      <w:r w:rsidRPr="0096781C">
        <w:rPr>
          <w:rFonts w:ascii="Arial" w:hAnsi="Arial" w:cs="Arial"/>
          <w:i w:val="0"/>
          <w:sz w:val="20"/>
        </w:rPr>
        <w:br/>
        <w:t xml:space="preserve">- </w:t>
      </w:r>
      <w:r w:rsidRPr="0096781C">
        <w:rPr>
          <w:rFonts w:ascii="Arial" w:hAnsi="Arial" w:cs="Arial"/>
          <w:i w:val="0"/>
          <w:sz w:val="20"/>
        </w:rPr>
        <w:tab/>
        <w:t>je ohroženo zdraví a bezpečnost zaměstnanců nebo jiných osob,</w:t>
      </w:r>
      <w:r w:rsidRPr="0096781C">
        <w:rPr>
          <w:rFonts w:ascii="Arial" w:hAnsi="Arial" w:cs="Arial"/>
          <w:i w:val="0"/>
          <w:sz w:val="20"/>
        </w:rPr>
        <w:br/>
        <w:t xml:space="preserve">- </w:t>
      </w:r>
      <w:r w:rsidRPr="0096781C">
        <w:rPr>
          <w:rFonts w:ascii="Arial" w:hAnsi="Arial" w:cs="Arial"/>
          <w:i w:val="0"/>
          <w:sz w:val="20"/>
        </w:rPr>
        <w:tab/>
        <w:t>je ohrožena bezpečnost stavby,</w:t>
      </w:r>
      <w:r w:rsidRPr="0096781C">
        <w:rPr>
          <w:rFonts w:ascii="Arial" w:hAnsi="Arial" w:cs="Arial"/>
          <w:i w:val="0"/>
          <w:sz w:val="20"/>
        </w:rPr>
        <w:br/>
        <w:t xml:space="preserve">- </w:t>
      </w:r>
      <w:r w:rsidRPr="0096781C">
        <w:rPr>
          <w:rFonts w:ascii="Arial" w:hAnsi="Arial" w:cs="Arial"/>
          <w:i w:val="0"/>
          <w:sz w:val="20"/>
        </w:rPr>
        <w:tab/>
        <w:t>hrozí zhoršení požadované kvality celku i dílčích částí stavby.</w:t>
      </w:r>
    </w:p>
    <w:p w:rsidR="00477039" w:rsidRDefault="00E10D43" w:rsidP="00F92450">
      <w:pPr>
        <w:pStyle w:val="Zkladntext"/>
        <w:numPr>
          <w:ilvl w:val="1"/>
          <w:numId w:val="7"/>
        </w:numPr>
        <w:ind w:left="567" w:hanging="567"/>
        <w:jc w:val="both"/>
        <w:rPr>
          <w:rFonts w:ascii="Arial" w:hAnsi="Arial" w:cs="Arial"/>
          <w:b/>
          <w:sz w:val="20"/>
        </w:rPr>
      </w:pPr>
      <w:r w:rsidRPr="0096781C">
        <w:rPr>
          <w:rFonts w:ascii="Arial" w:hAnsi="Arial" w:cs="Arial"/>
          <w:b/>
          <w:sz w:val="20"/>
        </w:rPr>
        <w:t>Bezpečnost a ochrana zdraví při práci na staveništi:</w:t>
      </w:r>
    </w:p>
    <w:p w:rsidR="00477039" w:rsidRDefault="007A5D53" w:rsidP="00F92450">
      <w:pPr>
        <w:pStyle w:val="Zkladntext"/>
        <w:numPr>
          <w:ilvl w:val="2"/>
          <w:numId w:val="7"/>
        </w:numPr>
        <w:ind w:left="1276" w:hanging="850"/>
        <w:jc w:val="both"/>
        <w:rPr>
          <w:rFonts w:ascii="Arial" w:hAnsi="Arial" w:cs="Arial"/>
          <w:b/>
          <w:sz w:val="20"/>
        </w:rPr>
      </w:pPr>
      <w:r w:rsidRPr="0096781C">
        <w:rPr>
          <w:rFonts w:ascii="Arial" w:hAnsi="Arial" w:cs="Arial"/>
          <w:sz w:val="20"/>
          <w:szCs w:val="22"/>
        </w:rPr>
        <w:t xml:space="preserve">nejpozději </w:t>
      </w:r>
      <w:r w:rsidR="009B4E95" w:rsidRPr="0096781C">
        <w:rPr>
          <w:rFonts w:ascii="Arial" w:hAnsi="Arial" w:cs="Arial"/>
          <w:b/>
          <w:sz w:val="20"/>
          <w:szCs w:val="22"/>
        </w:rPr>
        <w:t>do 8</w:t>
      </w:r>
      <w:r w:rsidRPr="0096781C">
        <w:rPr>
          <w:rFonts w:ascii="Arial" w:hAnsi="Arial" w:cs="Arial"/>
          <w:b/>
          <w:sz w:val="20"/>
          <w:szCs w:val="22"/>
        </w:rPr>
        <w:t xml:space="preserve"> dnů</w:t>
      </w:r>
      <w:r w:rsidRPr="0096781C">
        <w:rPr>
          <w:rFonts w:ascii="Arial" w:hAnsi="Arial" w:cs="Arial"/>
          <w:sz w:val="20"/>
          <w:szCs w:val="22"/>
        </w:rPr>
        <w:t xml:space="preserve"> před zahájením prací na staveništi splnit povinnost dle § 16 písmeno a) zákona č. 309/2006 Sb.</w:t>
      </w:r>
    </w:p>
    <w:p w:rsidR="00477039" w:rsidRDefault="007A5D53" w:rsidP="00F92450">
      <w:pPr>
        <w:pStyle w:val="Zkladntext"/>
        <w:numPr>
          <w:ilvl w:val="2"/>
          <w:numId w:val="7"/>
        </w:numPr>
        <w:ind w:left="1276" w:hanging="850"/>
        <w:jc w:val="both"/>
        <w:rPr>
          <w:rFonts w:ascii="Arial" w:hAnsi="Arial" w:cs="Arial"/>
          <w:b/>
          <w:sz w:val="20"/>
        </w:rPr>
      </w:pPr>
      <w:r w:rsidRPr="0096781C">
        <w:rPr>
          <w:rFonts w:ascii="Arial" w:hAnsi="Arial" w:cs="Arial"/>
          <w:sz w:val="20"/>
          <w:szCs w:val="22"/>
        </w:rPr>
        <w:t>zhotovitel je povinen p</w:t>
      </w:r>
      <w:r w:rsidRPr="0096781C">
        <w:rPr>
          <w:rFonts w:ascii="Arial" w:hAnsi="Arial" w:cs="Arial"/>
          <w:sz w:val="20"/>
        </w:rPr>
        <w:t xml:space="preserve">oskytnout v souladu s § 16 písm. b) zákona č. 309/2006 Sb. </w:t>
      </w:r>
      <w:r w:rsidRPr="0096781C">
        <w:rPr>
          <w:rFonts w:ascii="Arial" w:hAnsi="Arial" w:cs="Arial"/>
          <w:b/>
          <w:sz w:val="20"/>
        </w:rPr>
        <w:t>koordinátorovi součinnost</w:t>
      </w:r>
      <w:r w:rsidRPr="0096781C">
        <w:rPr>
          <w:rFonts w:ascii="Arial" w:hAnsi="Arial" w:cs="Arial"/>
          <w:sz w:val="20"/>
        </w:rPr>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rsidR="00477039" w:rsidRDefault="00AC5461" w:rsidP="00F92450">
      <w:pPr>
        <w:pStyle w:val="Zkladntext"/>
        <w:numPr>
          <w:ilvl w:val="2"/>
          <w:numId w:val="7"/>
        </w:numPr>
        <w:ind w:left="1276" w:hanging="850"/>
        <w:jc w:val="both"/>
        <w:rPr>
          <w:rFonts w:ascii="Arial" w:hAnsi="Arial" w:cs="Arial"/>
          <w:sz w:val="20"/>
        </w:rPr>
      </w:pPr>
      <w:r w:rsidRPr="0096781C">
        <w:rPr>
          <w:rFonts w:ascii="Arial" w:hAnsi="Arial" w:cs="Arial"/>
          <w:sz w:val="20"/>
        </w:rPr>
        <w:t>zhotovitel zajistí průběžně vlastní kontrolu dodržování bezpečnostních předpisů všech pracovníků při realizaci díla a pokynů koordinátora. Současně bere na vědomí povin</w:t>
      </w:r>
      <w:r w:rsidR="006D198C" w:rsidRPr="0096781C">
        <w:rPr>
          <w:rFonts w:ascii="Arial" w:hAnsi="Arial" w:cs="Arial"/>
          <w:sz w:val="20"/>
        </w:rPr>
        <w:t>n</w:t>
      </w:r>
      <w:r w:rsidRPr="0096781C">
        <w:rPr>
          <w:rFonts w:ascii="Arial" w:hAnsi="Arial" w:cs="Arial"/>
          <w:sz w:val="20"/>
        </w:rPr>
        <w:t>ost všech osob nosit na staveništi ochrannou přilbu, reflexní vestu, pracovní obuv a ostatní nutné ochranné pomůcky. Výjimky může povolit pouze v odůvodněných případech stavbyvedoucí zhotovitele. O udělení výjimky musí být proveden záznam v SD.</w:t>
      </w:r>
    </w:p>
    <w:p w:rsidR="00477039" w:rsidRDefault="00C55D16" w:rsidP="00F92450">
      <w:pPr>
        <w:pStyle w:val="Zkladntext"/>
        <w:numPr>
          <w:ilvl w:val="2"/>
          <w:numId w:val="7"/>
        </w:numPr>
        <w:ind w:left="1276" w:hanging="850"/>
        <w:jc w:val="both"/>
        <w:rPr>
          <w:rFonts w:ascii="Arial" w:hAnsi="Arial" w:cs="Arial"/>
          <w:b/>
          <w:sz w:val="20"/>
        </w:rPr>
      </w:pPr>
      <w:r w:rsidRPr="0096781C">
        <w:rPr>
          <w:rFonts w:ascii="Arial" w:hAnsi="Arial" w:cs="Arial"/>
          <w:sz w:val="20"/>
        </w:rPr>
        <w:t>z</w:t>
      </w:r>
      <w:r w:rsidR="002F6A5D" w:rsidRPr="0096781C">
        <w:rPr>
          <w:rFonts w:ascii="Arial" w:hAnsi="Arial" w:cs="Arial"/>
          <w:sz w:val="20"/>
        </w:rPr>
        <w:t xml:space="preserve">hotovitel je povinen </w:t>
      </w:r>
      <w:r w:rsidR="002F6A5D" w:rsidRPr="0096781C">
        <w:rPr>
          <w:rFonts w:ascii="Arial" w:hAnsi="Arial" w:cs="Arial"/>
          <w:b/>
          <w:sz w:val="20"/>
        </w:rPr>
        <w:t>umožnit v pracovní době provedení kontroly</w:t>
      </w:r>
      <w:r w:rsidR="002F6A5D" w:rsidRPr="0096781C">
        <w:rPr>
          <w:rFonts w:ascii="Arial" w:hAnsi="Arial" w:cs="Arial"/>
          <w:sz w:val="20"/>
        </w:rPr>
        <w:t xml:space="preserve"> všem osobám pověřeným objednatelem a osobám dle </w:t>
      </w:r>
      <w:r w:rsidR="006A4A88">
        <w:rPr>
          <w:rFonts w:ascii="Arial" w:hAnsi="Arial" w:cs="Arial"/>
          <w:sz w:val="20"/>
        </w:rPr>
        <w:t xml:space="preserve">stavebního </w:t>
      </w:r>
      <w:r w:rsidR="002F6A5D" w:rsidRPr="0096781C">
        <w:rPr>
          <w:rFonts w:ascii="Arial" w:hAnsi="Arial" w:cs="Arial"/>
          <w:sz w:val="20"/>
        </w:rPr>
        <w:t>zákona a zákona č. 309/2006 Sb. Pro výkon této kontroly bude k nahlédnutí v kanceláři osoby pověřené vedením stavby (stavbyvedoucí) zejména:</w:t>
      </w:r>
    </w:p>
    <w:p w:rsidR="002F6A5D" w:rsidRPr="0096781C" w:rsidRDefault="002F6A5D" w:rsidP="00543440">
      <w:pPr>
        <w:numPr>
          <w:ilvl w:val="1"/>
          <w:numId w:val="2"/>
        </w:numPr>
        <w:tabs>
          <w:tab w:val="clear" w:pos="1470"/>
        </w:tabs>
        <w:ind w:left="1985"/>
        <w:rPr>
          <w:rFonts w:ascii="Arial" w:hAnsi="Arial" w:cs="Arial"/>
        </w:rPr>
      </w:pPr>
      <w:r w:rsidRPr="0096781C">
        <w:rPr>
          <w:rFonts w:ascii="Arial" w:hAnsi="Arial" w:cs="Arial"/>
        </w:rPr>
        <w:t>stavební deník</w:t>
      </w:r>
      <w:r w:rsidR="001540CB" w:rsidRPr="0096781C">
        <w:rPr>
          <w:rFonts w:ascii="Arial" w:hAnsi="Arial" w:cs="Arial"/>
        </w:rPr>
        <w:t>,</w:t>
      </w:r>
    </w:p>
    <w:p w:rsidR="002F6A5D" w:rsidRPr="0096781C" w:rsidRDefault="002F6A5D" w:rsidP="00543440">
      <w:pPr>
        <w:numPr>
          <w:ilvl w:val="1"/>
          <w:numId w:val="2"/>
        </w:numPr>
        <w:tabs>
          <w:tab w:val="clear" w:pos="1470"/>
        </w:tabs>
        <w:ind w:left="1985"/>
        <w:rPr>
          <w:rFonts w:ascii="Arial" w:hAnsi="Arial" w:cs="Arial"/>
        </w:rPr>
      </w:pPr>
      <w:r w:rsidRPr="0096781C">
        <w:rPr>
          <w:rFonts w:ascii="Arial" w:hAnsi="Arial" w:cs="Arial"/>
        </w:rPr>
        <w:t>doklady dle zákona č. 309/2006 Sb. vztahující se ke stavbě</w:t>
      </w:r>
      <w:r w:rsidR="001540CB" w:rsidRPr="0096781C">
        <w:rPr>
          <w:rFonts w:ascii="Arial" w:hAnsi="Arial" w:cs="Arial"/>
        </w:rPr>
        <w:t>,</w:t>
      </w:r>
    </w:p>
    <w:p w:rsidR="002F6A5D" w:rsidRPr="0096781C" w:rsidRDefault="002F6A5D" w:rsidP="00543440">
      <w:pPr>
        <w:numPr>
          <w:ilvl w:val="1"/>
          <w:numId w:val="2"/>
        </w:numPr>
        <w:tabs>
          <w:tab w:val="clear" w:pos="1470"/>
        </w:tabs>
        <w:ind w:left="1985"/>
        <w:rPr>
          <w:rFonts w:ascii="Arial" w:hAnsi="Arial" w:cs="Arial"/>
        </w:rPr>
      </w:pPr>
      <w:r w:rsidRPr="0096781C">
        <w:rPr>
          <w:rFonts w:ascii="Arial" w:hAnsi="Arial" w:cs="Arial"/>
        </w:rPr>
        <w:t>seznam dokladů a rozhodnutí státních orgánů ke stavbě</w:t>
      </w:r>
      <w:r w:rsidR="001540CB" w:rsidRPr="0096781C">
        <w:rPr>
          <w:rFonts w:ascii="Arial" w:hAnsi="Arial" w:cs="Arial"/>
        </w:rPr>
        <w:t>,</w:t>
      </w:r>
    </w:p>
    <w:p w:rsidR="002F6A5D" w:rsidRPr="0096781C" w:rsidRDefault="002F6A5D" w:rsidP="00543440">
      <w:pPr>
        <w:numPr>
          <w:ilvl w:val="1"/>
          <w:numId w:val="2"/>
        </w:numPr>
        <w:tabs>
          <w:tab w:val="clear" w:pos="1470"/>
        </w:tabs>
        <w:ind w:left="1985"/>
        <w:rPr>
          <w:rFonts w:ascii="Arial" w:hAnsi="Arial" w:cs="Arial"/>
          <w:b/>
        </w:rPr>
      </w:pPr>
      <w:r w:rsidRPr="0096781C">
        <w:rPr>
          <w:rFonts w:ascii="Arial" w:hAnsi="Arial" w:cs="Arial"/>
        </w:rPr>
        <w:t>seznam dokumentace stavby, změny, doplňky</w:t>
      </w:r>
      <w:r w:rsidR="001540CB" w:rsidRPr="0096781C">
        <w:rPr>
          <w:rFonts w:ascii="Arial" w:hAnsi="Arial" w:cs="Arial"/>
        </w:rPr>
        <w:t>,</w:t>
      </w:r>
    </w:p>
    <w:p w:rsidR="004B2524" w:rsidRPr="0096781C" w:rsidRDefault="002F6A5D" w:rsidP="00543440">
      <w:pPr>
        <w:numPr>
          <w:ilvl w:val="1"/>
          <w:numId w:val="2"/>
        </w:numPr>
        <w:tabs>
          <w:tab w:val="clear" w:pos="1470"/>
        </w:tabs>
        <w:ind w:left="1985"/>
        <w:rPr>
          <w:rFonts w:ascii="Arial" w:hAnsi="Arial" w:cs="Arial"/>
          <w:b/>
        </w:rPr>
      </w:pPr>
      <w:r w:rsidRPr="0096781C">
        <w:rPr>
          <w:rFonts w:ascii="Arial" w:hAnsi="Arial" w:cs="Arial"/>
        </w:rPr>
        <w:t>přehled a seznam provedených zkoušek.</w:t>
      </w:r>
    </w:p>
    <w:p w:rsidR="00B30445" w:rsidRPr="0096781C" w:rsidRDefault="00B30445" w:rsidP="00E55D6E">
      <w:pPr>
        <w:rPr>
          <w:rFonts w:ascii="Arial" w:hAnsi="Arial" w:cs="Arial"/>
          <w:b/>
        </w:rPr>
      </w:pPr>
    </w:p>
    <w:p w:rsidR="00477039" w:rsidRDefault="00431953" w:rsidP="00F92450">
      <w:pPr>
        <w:pStyle w:val="Zkladntext"/>
        <w:numPr>
          <w:ilvl w:val="0"/>
          <w:numId w:val="7"/>
        </w:numPr>
        <w:jc w:val="center"/>
        <w:rPr>
          <w:rFonts w:ascii="Arial" w:hAnsi="Arial" w:cs="Arial"/>
          <w:b/>
          <w:bCs/>
          <w:sz w:val="20"/>
        </w:rPr>
      </w:pPr>
      <w:r w:rsidRPr="0096781C">
        <w:rPr>
          <w:rFonts w:ascii="Arial" w:hAnsi="Arial" w:cs="Arial"/>
          <w:b/>
          <w:bCs/>
          <w:sz w:val="20"/>
        </w:rPr>
        <w:t xml:space="preserve">PŘEDÁNÍ A PŘEVZETÍ DÍLA, </w:t>
      </w:r>
      <w:r w:rsidR="004B2524" w:rsidRPr="0096781C">
        <w:rPr>
          <w:rFonts w:ascii="Arial" w:hAnsi="Arial" w:cs="Arial"/>
          <w:b/>
          <w:bCs/>
          <w:sz w:val="20"/>
        </w:rPr>
        <w:t>PROVEDENÍ ZKOUŠEK</w:t>
      </w:r>
    </w:p>
    <w:p w:rsidR="00477039" w:rsidRDefault="004B2524"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Zhotovitel splní svou povinnost zhotovit dílo jeho řádným a </w:t>
      </w:r>
      <w:r w:rsidRPr="0096781C">
        <w:rPr>
          <w:rFonts w:ascii="Arial" w:hAnsi="Arial" w:cs="Arial"/>
          <w:b/>
          <w:sz w:val="20"/>
        </w:rPr>
        <w:t>včasným dokončením</w:t>
      </w:r>
      <w:r w:rsidRPr="0096781C">
        <w:rPr>
          <w:rFonts w:ascii="Arial" w:hAnsi="Arial" w:cs="Arial"/>
          <w:sz w:val="20"/>
        </w:rPr>
        <w:t xml:space="preserve"> a předáním objednateli</w:t>
      </w:r>
      <w:r w:rsidR="0040783C" w:rsidRPr="0096781C">
        <w:rPr>
          <w:rFonts w:ascii="Arial" w:hAnsi="Arial" w:cs="Arial"/>
          <w:sz w:val="20"/>
        </w:rPr>
        <w:t xml:space="preserve"> jako celku </w:t>
      </w:r>
      <w:r w:rsidR="004D5597">
        <w:rPr>
          <w:rFonts w:ascii="Arial" w:hAnsi="Arial" w:cs="Arial"/>
          <w:sz w:val="20"/>
        </w:rPr>
        <w:t>bez vad a nedodělků</w:t>
      </w:r>
      <w:r w:rsidR="00503F8E">
        <w:rPr>
          <w:rFonts w:ascii="Arial" w:hAnsi="Arial" w:cs="Arial"/>
          <w:sz w:val="20"/>
        </w:rPr>
        <w:t xml:space="preserve"> bránící užívání</w:t>
      </w:r>
      <w:r w:rsidR="004D5597">
        <w:rPr>
          <w:rFonts w:ascii="Arial" w:hAnsi="Arial" w:cs="Arial"/>
          <w:sz w:val="20"/>
        </w:rPr>
        <w:t>. Drobné vady a nedodělky (nebránící provozu) budou sepsány v rámci přejímacího řízení včetně termínu odstranění.</w:t>
      </w:r>
      <w:r w:rsidRPr="0096781C">
        <w:rPr>
          <w:rFonts w:ascii="Arial" w:hAnsi="Arial" w:cs="Arial"/>
          <w:sz w:val="20"/>
        </w:rPr>
        <w:t xml:space="preserve"> Objednatel je oprávněn řádně provedené dílo převzít</w:t>
      </w:r>
      <w:r w:rsidR="0040783C" w:rsidRPr="0096781C">
        <w:rPr>
          <w:rFonts w:ascii="Arial" w:hAnsi="Arial" w:cs="Arial"/>
          <w:sz w:val="20"/>
        </w:rPr>
        <w:t xml:space="preserve"> </w:t>
      </w:r>
      <w:r w:rsidR="003E76C8" w:rsidRPr="0096781C">
        <w:rPr>
          <w:rFonts w:ascii="Arial" w:hAnsi="Arial" w:cs="Arial"/>
          <w:sz w:val="20"/>
        </w:rPr>
        <w:t xml:space="preserve">jako celek nebo </w:t>
      </w:r>
      <w:r w:rsidR="0040783C" w:rsidRPr="0096781C">
        <w:rPr>
          <w:rFonts w:ascii="Arial" w:hAnsi="Arial" w:cs="Arial"/>
          <w:sz w:val="20"/>
        </w:rPr>
        <w:t>po jednotlivých dílčích plněních</w:t>
      </w:r>
      <w:r w:rsidR="001A49ED" w:rsidRPr="0096781C">
        <w:rPr>
          <w:rFonts w:ascii="Arial" w:hAnsi="Arial" w:cs="Arial"/>
          <w:sz w:val="20"/>
        </w:rPr>
        <w:t>, není však povinen tak učinit před ve smlouvě sjednaným termínem plnění</w:t>
      </w:r>
      <w:r w:rsidRPr="0096781C">
        <w:rPr>
          <w:rFonts w:ascii="Arial" w:hAnsi="Arial" w:cs="Arial"/>
          <w:sz w:val="20"/>
        </w:rPr>
        <w:t xml:space="preserve">. </w:t>
      </w:r>
      <w:r w:rsidRPr="0096781C">
        <w:rPr>
          <w:rFonts w:ascii="Arial" w:hAnsi="Arial" w:cs="Arial"/>
          <w:sz w:val="20"/>
        </w:rPr>
        <w:lastRenderedPageBreak/>
        <w:t xml:space="preserve">Toto právo je splněno </w:t>
      </w:r>
      <w:r w:rsidRPr="0096781C">
        <w:rPr>
          <w:rFonts w:ascii="Arial" w:hAnsi="Arial" w:cs="Arial"/>
          <w:b/>
          <w:sz w:val="20"/>
        </w:rPr>
        <w:t>podpisem protokolu</w:t>
      </w:r>
      <w:r w:rsidR="00431953" w:rsidRPr="0096781C">
        <w:rPr>
          <w:rFonts w:ascii="Arial" w:hAnsi="Arial" w:cs="Arial"/>
          <w:sz w:val="20"/>
        </w:rPr>
        <w:t xml:space="preserve"> </w:t>
      </w:r>
      <w:r w:rsidRPr="0096781C">
        <w:rPr>
          <w:rFonts w:ascii="Arial" w:hAnsi="Arial" w:cs="Arial"/>
          <w:sz w:val="20"/>
        </w:rPr>
        <w:t xml:space="preserve">o předání a převzetí díla </w:t>
      </w:r>
      <w:r w:rsidR="0040783C" w:rsidRPr="0096781C">
        <w:rPr>
          <w:rFonts w:ascii="Arial" w:hAnsi="Arial" w:cs="Arial"/>
          <w:sz w:val="20"/>
        </w:rPr>
        <w:t xml:space="preserve">nebo dílčího plnění </w:t>
      </w:r>
      <w:r w:rsidRPr="0096781C">
        <w:rPr>
          <w:rFonts w:ascii="Arial" w:hAnsi="Arial" w:cs="Arial"/>
          <w:sz w:val="20"/>
        </w:rPr>
        <w:t>oprávněnými zástupci objednatele a zhotovitele.</w:t>
      </w:r>
      <w:r w:rsidR="00A72F1A" w:rsidRPr="0096781C">
        <w:rPr>
          <w:rFonts w:ascii="Arial" w:hAnsi="Arial" w:cs="Arial"/>
          <w:sz w:val="20"/>
        </w:rPr>
        <w:t xml:space="preserve"> Objednatel je oprávněn převzít řádně zhotovené dílo, nebo jeho část i před termínem plnění.</w:t>
      </w:r>
      <w:r w:rsidR="004D5597">
        <w:rPr>
          <w:rFonts w:ascii="Arial" w:hAnsi="Arial" w:cs="Arial"/>
          <w:sz w:val="20"/>
        </w:rPr>
        <w:t xml:space="preserve"> </w:t>
      </w:r>
    </w:p>
    <w:p w:rsidR="00477039" w:rsidRDefault="0044163C" w:rsidP="00F92450">
      <w:pPr>
        <w:pStyle w:val="Zkladntext"/>
        <w:numPr>
          <w:ilvl w:val="1"/>
          <w:numId w:val="7"/>
        </w:numPr>
        <w:ind w:left="567" w:hanging="567"/>
        <w:jc w:val="both"/>
        <w:rPr>
          <w:rFonts w:ascii="Arial" w:hAnsi="Arial" w:cs="Arial"/>
          <w:b/>
          <w:sz w:val="20"/>
        </w:rPr>
      </w:pPr>
      <w:r w:rsidRPr="0096781C">
        <w:rPr>
          <w:rFonts w:ascii="Arial" w:hAnsi="Arial" w:cs="Arial"/>
          <w:sz w:val="20"/>
        </w:rPr>
        <w:t>Místem předání je místo, kde je stavba prováděna.</w:t>
      </w:r>
      <w:r w:rsidR="00D3736C" w:rsidRPr="0096781C">
        <w:rPr>
          <w:rFonts w:ascii="Arial" w:hAnsi="Arial" w:cs="Arial"/>
          <w:sz w:val="20"/>
        </w:rPr>
        <w:t xml:space="preserve"> </w:t>
      </w:r>
      <w:r w:rsidR="00337055" w:rsidRPr="0096781C">
        <w:rPr>
          <w:rFonts w:ascii="Arial" w:hAnsi="Arial" w:cs="Arial"/>
          <w:sz w:val="20"/>
        </w:rPr>
        <w:t xml:space="preserve">Zhotovitel může vyzvat k účasti na předání a převzetí díla své </w:t>
      </w:r>
      <w:r w:rsidR="004D2308">
        <w:rPr>
          <w:rFonts w:ascii="Arial" w:hAnsi="Arial" w:cs="Arial"/>
          <w:sz w:val="20"/>
        </w:rPr>
        <w:t>poddo</w:t>
      </w:r>
      <w:r w:rsidR="00543440">
        <w:rPr>
          <w:rFonts w:ascii="Arial" w:hAnsi="Arial" w:cs="Arial"/>
          <w:sz w:val="20"/>
        </w:rPr>
        <w:t>da</w:t>
      </w:r>
      <w:r w:rsidR="004D2308">
        <w:rPr>
          <w:rFonts w:ascii="Arial" w:hAnsi="Arial" w:cs="Arial"/>
          <w:sz w:val="20"/>
        </w:rPr>
        <w:t>vatele</w:t>
      </w:r>
      <w:r w:rsidR="00337055" w:rsidRPr="0096781C">
        <w:rPr>
          <w:rFonts w:ascii="Arial" w:hAnsi="Arial" w:cs="Arial"/>
          <w:sz w:val="20"/>
        </w:rPr>
        <w:t>, zejména technologické části stavby.</w:t>
      </w:r>
    </w:p>
    <w:p w:rsidR="00477039" w:rsidRDefault="004B2524" w:rsidP="00F92450">
      <w:pPr>
        <w:pStyle w:val="Zkladntext"/>
        <w:numPr>
          <w:ilvl w:val="1"/>
          <w:numId w:val="7"/>
        </w:numPr>
        <w:ind w:left="567" w:hanging="567"/>
        <w:rPr>
          <w:rFonts w:ascii="Arial" w:hAnsi="Arial" w:cs="Arial"/>
          <w:b/>
          <w:sz w:val="20"/>
        </w:rPr>
      </w:pPr>
      <w:r w:rsidRPr="0096781C">
        <w:rPr>
          <w:rFonts w:ascii="Arial" w:hAnsi="Arial" w:cs="Arial"/>
          <w:b/>
          <w:bCs/>
          <w:sz w:val="20"/>
        </w:rPr>
        <w:t>Přejímací řízení:</w:t>
      </w:r>
    </w:p>
    <w:p w:rsidR="00477039" w:rsidRDefault="004B2524" w:rsidP="00F92450">
      <w:pPr>
        <w:pStyle w:val="Zkladntext"/>
        <w:numPr>
          <w:ilvl w:val="2"/>
          <w:numId w:val="7"/>
        </w:numPr>
        <w:ind w:left="1418" w:hanging="851"/>
        <w:jc w:val="both"/>
        <w:rPr>
          <w:rFonts w:ascii="Arial" w:hAnsi="Arial" w:cs="Arial"/>
          <w:b/>
          <w:sz w:val="20"/>
        </w:rPr>
      </w:pPr>
      <w:r w:rsidRPr="0096781C">
        <w:rPr>
          <w:rFonts w:ascii="Arial" w:hAnsi="Arial" w:cs="Arial"/>
          <w:sz w:val="20"/>
        </w:rPr>
        <w:t xml:space="preserve">Zhotovitel zápisem </w:t>
      </w:r>
      <w:r w:rsidR="003E76C8" w:rsidRPr="0096781C">
        <w:rPr>
          <w:rFonts w:ascii="Arial" w:hAnsi="Arial" w:cs="Arial"/>
          <w:sz w:val="20"/>
        </w:rPr>
        <w:t>v SD</w:t>
      </w:r>
      <w:r w:rsidRPr="0096781C">
        <w:rPr>
          <w:rFonts w:ascii="Arial" w:hAnsi="Arial" w:cs="Arial"/>
          <w:sz w:val="20"/>
        </w:rPr>
        <w:t xml:space="preserve"> učiněném minimálně </w:t>
      </w:r>
      <w:r w:rsidR="00995434">
        <w:rPr>
          <w:rFonts w:ascii="Arial" w:hAnsi="Arial" w:cs="Arial"/>
          <w:b/>
          <w:sz w:val="20"/>
        </w:rPr>
        <w:t>10</w:t>
      </w:r>
      <w:r w:rsidRPr="0096781C">
        <w:rPr>
          <w:rFonts w:ascii="Arial" w:hAnsi="Arial" w:cs="Arial"/>
          <w:b/>
          <w:sz w:val="20"/>
        </w:rPr>
        <w:t xml:space="preserve"> pracovních dnů předem</w:t>
      </w:r>
      <w:r w:rsidRPr="0096781C">
        <w:rPr>
          <w:rFonts w:ascii="Arial" w:hAnsi="Arial" w:cs="Arial"/>
          <w:sz w:val="20"/>
        </w:rPr>
        <w:t xml:space="preserve"> písemně oznámí datum dokončení díla a současně </w:t>
      </w:r>
      <w:r w:rsidRPr="0096781C">
        <w:rPr>
          <w:rFonts w:ascii="Arial" w:hAnsi="Arial" w:cs="Arial"/>
          <w:b/>
          <w:sz w:val="20"/>
        </w:rPr>
        <w:t>vyzve objednatele</w:t>
      </w:r>
      <w:r w:rsidRPr="0096781C">
        <w:rPr>
          <w:rFonts w:ascii="Arial" w:hAnsi="Arial" w:cs="Arial"/>
          <w:sz w:val="20"/>
        </w:rPr>
        <w:t xml:space="preserve"> </w:t>
      </w:r>
      <w:r w:rsidRPr="0096781C">
        <w:rPr>
          <w:rFonts w:ascii="Arial" w:hAnsi="Arial" w:cs="Arial"/>
          <w:b/>
          <w:sz w:val="20"/>
        </w:rPr>
        <w:t>k</w:t>
      </w:r>
      <w:r w:rsidR="00735195" w:rsidRPr="0096781C">
        <w:rPr>
          <w:rFonts w:ascii="Arial" w:hAnsi="Arial" w:cs="Arial"/>
          <w:sz w:val="20"/>
        </w:rPr>
        <w:t xml:space="preserve"> </w:t>
      </w:r>
      <w:r w:rsidRPr="0096781C">
        <w:rPr>
          <w:rFonts w:ascii="Arial" w:hAnsi="Arial" w:cs="Arial"/>
          <w:sz w:val="20"/>
        </w:rPr>
        <w:t>převzetí díla</w:t>
      </w:r>
      <w:r w:rsidR="003E76C8" w:rsidRPr="0096781C">
        <w:rPr>
          <w:rFonts w:ascii="Arial" w:hAnsi="Arial" w:cs="Arial"/>
          <w:sz w:val="20"/>
        </w:rPr>
        <w:t xml:space="preserve"> nebo dílčího plnění</w:t>
      </w:r>
      <w:r w:rsidRPr="0096781C">
        <w:rPr>
          <w:rFonts w:ascii="Arial" w:hAnsi="Arial" w:cs="Arial"/>
          <w:sz w:val="20"/>
        </w:rPr>
        <w:t xml:space="preserve">. Objednatel je povinen zahájit přejímací řízení nejpozději do </w:t>
      </w:r>
      <w:r w:rsidRPr="0096781C">
        <w:rPr>
          <w:rFonts w:ascii="Arial" w:hAnsi="Arial" w:cs="Arial"/>
          <w:b/>
          <w:sz w:val="20"/>
        </w:rPr>
        <w:t>3 pracovních dnů</w:t>
      </w:r>
      <w:r w:rsidRPr="0096781C">
        <w:rPr>
          <w:rFonts w:ascii="Arial" w:hAnsi="Arial" w:cs="Arial"/>
          <w:sz w:val="20"/>
        </w:rPr>
        <w:t xml:space="preserve"> od </w:t>
      </w:r>
      <w:r w:rsidR="003E76C8" w:rsidRPr="0096781C">
        <w:rPr>
          <w:rFonts w:ascii="Arial" w:hAnsi="Arial" w:cs="Arial"/>
          <w:sz w:val="20"/>
        </w:rPr>
        <w:t xml:space="preserve">data určeného v </w:t>
      </w:r>
      <w:r w:rsidRPr="0096781C">
        <w:rPr>
          <w:rFonts w:ascii="Arial" w:hAnsi="Arial" w:cs="Arial"/>
          <w:sz w:val="20"/>
        </w:rPr>
        <w:t>učiněné výzv</w:t>
      </w:r>
      <w:r w:rsidR="006B7AD9" w:rsidRPr="0096781C">
        <w:rPr>
          <w:rFonts w:ascii="Arial" w:hAnsi="Arial" w:cs="Arial"/>
          <w:sz w:val="20"/>
        </w:rPr>
        <w:t>ě</w:t>
      </w:r>
      <w:r w:rsidR="001A49ED" w:rsidRPr="0096781C">
        <w:rPr>
          <w:rFonts w:ascii="Arial" w:hAnsi="Arial" w:cs="Arial"/>
          <w:sz w:val="20"/>
        </w:rPr>
        <w:t>, pokud objednatel nevyužije svého práva daného mu touto smlouvou dílo nepřevzít před sjednaným termínem plnění</w:t>
      </w:r>
      <w:r w:rsidRPr="0096781C">
        <w:rPr>
          <w:rFonts w:ascii="Arial" w:hAnsi="Arial" w:cs="Arial"/>
          <w:sz w:val="20"/>
        </w:rPr>
        <w:t xml:space="preserve">. Pokud se při přejímacím řízení prokáže, že dílo </w:t>
      </w:r>
      <w:r w:rsidR="003E76C8" w:rsidRPr="0096781C">
        <w:rPr>
          <w:rFonts w:ascii="Arial" w:hAnsi="Arial" w:cs="Arial"/>
          <w:sz w:val="20"/>
        </w:rPr>
        <w:t xml:space="preserve">nebo jeho dílčí část </w:t>
      </w:r>
      <w:r w:rsidRPr="0096781C">
        <w:rPr>
          <w:rFonts w:ascii="Arial" w:hAnsi="Arial" w:cs="Arial"/>
          <w:sz w:val="20"/>
        </w:rPr>
        <w:t>není dokončeno, je zhotovitel povinen dílo dokončit v </w:t>
      </w:r>
      <w:r w:rsidRPr="0096781C">
        <w:rPr>
          <w:rFonts w:ascii="Arial" w:hAnsi="Arial" w:cs="Arial"/>
          <w:b/>
          <w:sz w:val="20"/>
        </w:rPr>
        <w:t>náhradní lhůtě</w:t>
      </w:r>
      <w:r w:rsidRPr="0096781C">
        <w:rPr>
          <w:rFonts w:ascii="Arial" w:hAnsi="Arial" w:cs="Arial"/>
          <w:sz w:val="20"/>
        </w:rPr>
        <w:t xml:space="preserve"> stanovené objednatelem a objednateli uhradit veškeré náklady spojené s opakovaným předáním a převzetím díla.</w:t>
      </w:r>
    </w:p>
    <w:p w:rsidR="004D2308" w:rsidRPr="004D2308" w:rsidRDefault="00171650" w:rsidP="00F92450">
      <w:pPr>
        <w:pStyle w:val="Zkladntext"/>
        <w:numPr>
          <w:ilvl w:val="2"/>
          <w:numId w:val="7"/>
        </w:numPr>
        <w:ind w:left="1418" w:hanging="850"/>
        <w:jc w:val="both"/>
        <w:rPr>
          <w:rFonts w:ascii="Arial" w:hAnsi="Arial" w:cs="Arial"/>
          <w:sz w:val="20"/>
        </w:rPr>
      </w:pPr>
      <w:r w:rsidRPr="004D2308">
        <w:rPr>
          <w:rFonts w:ascii="Arial" w:hAnsi="Arial" w:cs="Arial"/>
          <w:sz w:val="20"/>
        </w:rPr>
        <w:t xml:space="preserve">Zhotovitel je povinen sestavit pro přejímací řízení díla </w:t>
      </w:r>
      <w:r w:rsidR="006B7AD9" w:rsidRPr="004D2308">
        <w:rPr>
          <w:rFonts w:ascii="Arial" w:hAnsi="Arial" w:cs="Arial"/>
          <w:sz w:val="20"/>
        </w:rPr>
        <w:t>nebo</w:t>
      </w:r>
      <w:r w:rsidRPr="004D2308">
        <w:rPr>
          <w:rFonts w:ascii="Arial" w:hAnsi="Arial" w:cs="Arial"/>
          <w:sz w:val="20"/>
        </w:rPr>
        <w:t xml:space="preserve"> dílčího plnění jmenovitý seznam místností</w:t>
      </w:r>
      <w:r w:rsidR="009B3610">
        <w:rPr>
          <w:rFonts w:ascii="Arial" w:hAnsi="Arial" w:cs="Arial"/>
          <w:sz w:val="20"/>
        </w:rPr>
        <w:t>/ucelených částí díla</w:t>
      </w:r>
      <w:r w:rsidRPr="004D2308">
        <w:rPr>
          <w:rFonts w:ascii="Arial" w:hAnsi="Arial" w:cs="Arial"/>
          <w:sz w:val="20"/>
        </w:rPr>
        <w:t>, do kterého budou zaznamenávány případné vady a nedodělky v jednotlivých místnostech, termíny odstranění vad a nedodělků a potvrzení o odstranění vad a nedodělků, popř. prokazovat, že stavební práce v</w:t>
      </w:r>
      <w:r w:rsidR="009B3610">
        <w:rPr>
          <w:rFonts w:ascii="Arial" w:hAnsi="Arial" w:cs="Arial"/>
          <w:sz w:val="20"/>
        </w:rPr>
        <w:t> </w:t>
      </w:r>
      <w:r w:rsidRPr="004D2308">
        <w:rPr>
          <w:rFonts w:ascii="Arial" w:hAnsi="Arial" w:cs="Arial"/>
          <w:sz w:val="20"/>
        </w:rPr>
        <w:t>místnosti</w:t>
      </w:r>
      <w:r w:rsidR="009B3610">
        <w:rPr>
          <w:rFonts w:ascii="Arial" w:hAnsi="Arial" w:cs="Arial"/>
          <w:sz w:val="20"/>
        </w:rPr>
        <w:t>/ucelené části díla</w:t>
      </w:r>
      <w:r w:rsidRPr="004D2308">
        <w:rPr>
          <w:rFonts w:ascii="Arial" w:hAnsi="Arial" w:cs="Arial"/>
          <w:sz w:val="20"/>
        </w:rPr>
        <w:t xml:space="preserve"> jsou provedeny bez vad a nedodělků. Seznam </w:t>
      </w:r>
      <w:r w:rsidR="00736323" w:rsidRPr="004D2308">
        <w:rPr>
          <w:rFonts w:ascii="Arial" w:hAnsi="Arial" w:cs="Arial"/>
          <w:sz w:val="20"/>
        </w:rPr>
        <w:t xml:space="preserve">se zaznamenanými vadami a nedodělky </w:t>
      </w:r>
      <w:r w:rsidRPr="004D2308">
        <w:rPr>
          <w:rFonts w:ascii="Arial" w:hAnsi="Arial" w:cs="Arial"/>
          <w:sz w:val="20"/>
        </w:rPr>
        <w:t>bude uložen na staveništi v kanceláři s</w:t>
      </w:r>
      <w:r w:rsidRPr="006C7226">
        <w:rPr>
          <w:rFonts w:ascii="Arial" w:hAnsi="Arial" w:cs="Arial"/>
          <w:sz w:val="20"/>
        </w:rPr>
        <w:t xml:space="preserve">tavbyvedoucího. Seznam bude předán objednateli po odstranění všech vad </w:t>
      </w:r>
      <w:r w:rsidR="004D2308">
        <w:rPr>
          <w:rFonts w:ascii="Arial" w:hAnsi="Arial" w:cs="Arial"/>
          <w:sz w:val="20"/>
        </w:rPr>
        <w:t xml:space="preserve">a </w:t>
      </w:r>
      <w:r w:rsidR="004D2308" w:rsidRPr="004D2308">
        <w:rPr>
          <w:rFonts w:ascii="Arial" w:hAnsi="Arial" w:cs="Arial"/>
          <w:sz w:val="20"/>
        </w:rPr>
        <w:t>nedodělků, že jsou všechny vady a nedodělky odstraněny.</w:t>
      </w:r>
    </w:p>
    <w:p w:rsidR="00477039" w:rsidRDefault="004B2524" w:rsidP="00F92450">
      <w:pPr>
        <w:pStyle w:val="Zkladntext"/>
        <w:numPr>
          <w:ilvl w:val="2"/>
          <w:numId w:val="7"/>
        </w:numPr>
        <w:ind w:left="1418" w:hanging="851"/>
        <w:jc w:val="both"/>
        <w:rPr>
          <w:rFonts w:ascii="Arial" w:hAnsi="Arial" w:cs="Arial"/>
          <w:b/>
          <w:sz w:val="20"/>
        </w:rPr>
      </w:pPr>
      <w:bookmarkStart w:id="17" w:name="_Ref13623997"/>
      <w:r w:rsidRPr="004D2308">
        <w:rPr>
          <w:rFonts w:ascii="Arial" w:hAnsi="Arial" w:cs="Arial"/>
          <w:sz w:val="20"/>
        </w:rPr>
        <w:t xml:space="preserve">Přejímací řízení je </w:t>
      </w:r>
      <w:r w:rsidRPr="004D2308">
        <w:rPr>
          <w:rFonts w:ascii="Arial" w:hAnsi="Arial" w:cs="Arial"/>
          <w:b/>
          <w:sz w:val="20"/>
        </w:rPr>
        <w:t xml:space="preserve">ukončeno </w:t>
      </w:r>
      <w:r w:rsidR="0067260B" w:rsidRPr="004D2308">
        <w:rPr>
          <w:rFonts w:ascii="Arial" w:hAnsi="Arial" w:cs="Arial"/>
          <w:b/>
          <w:sz w:val="20"/>
        </w:rPr>
        <w:t>podpisem</w:t>
      </w:r>
      <w:r w:rsidRPr="004D2308">
        <w:rPr>
          <w:rFonts w:ascii="Arial" w:hAnsi="Arial" w:cs="Arial"/>
          <w:b/>
          <w:sz w:val="20"/>
        </w:rPr>
        <w:t xml:space="preserve"> protokolu</w:t>
      </w:r>
      <w:r w:rsidRPr="004D2308">
        <w:rPr>
          <w:rFonts w:ascii="Arial" w:hAnsi="Arial" w:cs="Arial"/>
          <w:sz w:val="20"/>
        </w:rPr>
        <w:t xml:space="preserve"> o předání a převzetí díla </w:t>
      </w:r>
      <w:r w:rsidR="000B3E39" w:rsidRPr="004D2308">
        <w:rPr>
          <w:rFonts w:ascii="Arial" w:hAnsi="Arial" w:cs="Arial"/>
          <w:sz w:val="20"/>
        </w:rPr>
        <w:t xml:space="preserve">jako celku </w:t>
      </w:r>
      <w:r w:rsidRPr="004D2308">
        <w:rPr>
          <w:rFonts w:ascii="Arial" w:hAnsi="Arial" w:cs="Arial"/>
          <w:sz w:val="20"/>
        </w:rPr>
        <w:t xml:space="preserve">objednatelem. Nedílnou součástí protokolu jsou přílohy včetně </w:t>
      </w:r>
      <w:r w:rsidRPr="004D2308">
        <w:rPr>
          <w:rFonts w:ascii="Arial" w:hAnsi="Arial" w:cs="Arial"/>
          <w:b/>
          <w:sz w:val="20"/>
        </w:rPr>
        <w:t>soupisu vad a nedodělků</w:t>
      </w:r>
      <w:r w:rsidR="00E737D6">
        <w:rPr>
          <w:rFonts w:ascii="Arial" w:hAnsi="Arial" w:cs="Arial"/>
          <w:b/>
          <w:sz w:val="20"/>
        </w:rPr>
        <w:t>, které nebrání převzetí</w:t>
      </w:r>
      <w:r w:rsidRPr="004D2308">
        <w:rPr>
          <w:rFonts w:ascii="Arial" w:hAnsi="Arial" w:cs="Arial"/>
          <w:b/>
          <w:sz w:val="20"/>
        </w:rPr>
        <w:t xml:space="preserve"> </w:t>
      </w:r>
      <w:r w:rsidR="00161E1F" w:rsidRPr="004D2308">
        <w:rPr>
          <w:rFonts w:ascii="Arial" w:hAnsi="Arial" w:cs="Arial"/>
          <w:b/>
          <w:sz w:val="20"/>
        </w:rPr>
        <w:t>s termíny odstranění</w:t>
      </w:r>
      <w:r w:rsidR="00010998" w:rsidRPr="004D2308">
        <w:rPr>
          <w:rFonts w:ascii="Arial" w:hAnsi="Arial" w:cs="Arial"/>
          <w:sz w:val="20"/>
        </w:rPr>
        <w:t>. Dílo, které není řádně do</w:t>
      </w:r>
      <w:r w:rsidRPr="004D2308">
        <w:rPr>
          <w:rFonts w:ascii="Arial" w:hAnsi="Arial" w:cs="Arial"/>
          <w:sz w:val="20"/>
        </w:rPr>
        <w:t xml:space="preserve">končeno, </w:t>
      </w:r>
      <w:r w:rsidRPr="004D2308">
        <w:rPr>
          <w:rFonts w:ascii="Arial" w:hAnsi="Arial" w:cs="Arial"/>
          <w:b/>
          <w:sz w:val="20"/>
        </w:rPr>
        <w:t>není objednatel povinen převzít</w:t>
      </w:r>
      <w:r w:rsidRPr="004D2308">
        <w:rPr>
          <w:rFonts w:ascii="Arial" w:hAnsi="Arial" w:cs="Arial"/>
          <w:sz w:val="20"/>
        </w:rPr>
        <w:t>. Za</w:t>
      </w:r>
      <w:r w:rsidR="00BE2830" w:rsidRPr="004D2308">
        <w:rPr>
          <w:rFonts w:ascii="Arial" w:hAnsi="Arial" w:cs="Arial"/>
          <w:sz w:val="20"/>
        </w:rPr>
        <w:t xml:space="preserve"> nedokončené dílo se považuje </w:t>
      </w:r>
      <w:r w:rsidRPr="004D2308">
        <w:rPr>
          <w:rFonts w:ascii="Arial" w:hAnsi="Arial" w:cs="Arial"/>
          <w:sz w:val="20"/>
        </w:rPr>
        <w:t xml:space="preserve">dílo </w:t>
      </w:r>
      <w:r w:rsidR="00BE2830" w:rsidRPr="004D2308">
        <w:rPr>
          <w:rFonts w:ascii="Arial" w:hAnsi="Arial" w:cs="Arial"/>
          <w:sz w:val="20"/>
        </w:rPr>
        <w:t xml:space="preserve">i </w:t>
      </w:r>
      <w:r w:rsidRPr="004D2308">
        <w:rPr>
          <w:rFonts w:ascii="Arial" w:hAnsi="Arial" w:cs="Arial"/>
          <w:sz w:val="20"/>
        </w:rPr>
        <w:t xml:space="preserve">v případě, že dosažené výsledky nebudou </w:t>
      </w:r>
      <w:r w:rsidR="00776D22" w:rsidRPr="004D2308">
        <w:rPr>
          <w:rFonts w:ascii="Arial" w:hAnsi="Arial" w:cs="Arial"/>
          <w:sz w:val="20"/>
        </w:rPr>
        <w:t xml:space="preserve">odpovídat hodnotám a kritériím </w:t>
      </w:r>
      <w:r w:rsidRPr="004D2308">
        <w:rPr>
          <w:rFonts w:ascii="Arial" w:hAnsi="Arial" w:cs="Arial"/>
          <w:sz w:val="20"/>
        </w:rPr>
        <w:t>uvedeným v projektové dokumentaci, platným právním předpisům včetně technických norem a této smlouvě.</w:t>
      </w:r>
      <w:bookmarkEnd w:id="17"/>
    </w:p>
    <w:p w:rsidR="00477039" w:rsidRPr="00B82D64" w:rsidRDefault="004B2524" w:rsidP="00F92450">
      <w:pPr>
        <w:pStyle w:val="Zkladntext"/>
        <w:numPr>
          <w:ilvl w:val="2"/>
          <w:numId w:val="7"/>
        </w:numPr>
        <w:ind w:left="1418" w:hanging="851"/>
        <w:rPr>
          <w:rFonts w:ascii="Arial" w:hAnsi="Arial" w:cs="Arial"/>
          <w:sz w:val="20"/>
        </w:rPr>
      </w:pPr>
      <w:r w:rsidRPr="00B82D64">
        <w:rPr>
          <w:rFonts w:ascii="Arial" w:hAnsi="Arial" w:cs="Arial"/>
          <w:sz w:val="20"/>
        </w:rPr>
        <w:t xml:space="preserve">K přejímce díla je zhotovitel povinen objednateli předložit následující </w:t>
      </w:r>
      <w:r w:rsidRPr="00B82D64">
        <w:rPr>
          <w:rFonts w:ascii="Arial" w:hAnsi="Arial" w:cs="Arial"/>
          <w:b/>
          <w:sz w:val="20"/>
        </w:rPr>
        <w:t>doklady</w:t>
      </w:r>
      <w:r w:rsidR="00790951" w:rsidRPr="00B82D64">
        <w:rPr>
          <w:rFonts w:ascii="Arial" w:hAnsi="Arial" w:cs="Arial"/>
          <w:b/>
          <w:sz w:val="20"/>
        </w:rPr>
        <w:t xml:space="preserve"> ve </w:t>
      </w:r>
      <w:r w:rsidR="005C6FA0" w:rsidRPr="00B82D64">
        <w:rPr>
          <w:rFonts w:ascii="Arial" w:hAnsi="Arial" w:cs="Arial"/>
          <w:b/>
          <w:sz w:val="20"/>
        </w:rPr>
        <w:t xml:space="preserve">2 </w:t>
      </w:r>
      <w:r w:rsidR="00790951" w:rsidRPr="00B82D64">
        <w:rPr>
          <w:rFonts w:ascii="Arial" w:hAnsi="Arial" w:cs="Arial"/>
          <w:b/>
          <w:sz w:val="20"/>
        </w:rPr>
        <w:t>vyhotoveních</w:t>
      </w:r>
      <w:r w:rsidRPr="00B82D64">
        <w:rPr>
          <w:rFonts w:ascii="Arial" w:hAnsi="Arial" w:cs="Arial"/>
          <w:sz w:val="20"/>
        </w:rPr>
        <w:t>:</w:t>
      </w:r>
    </w:p>
    <w:p w:rsidR="00477039" w:rsidRPr="00B82D64" w:rsidRDefault="004B2524" w:rsidP="0036697A">
      <w:pPr>
        <w:pStyle w:val="Zkladntext"/>
        <w:numPr>
          <w:ilvl w:val="3"/>
          <w:numId w:val="7"/>
        </w:numPr>
        <w:spacing w:before="0"/>
        <w:ind w:left="2835" w:hanging="992"/>
        <w:rPr>
          <w:rFonts w:ascii="Arial" w:hAnsi="Arial" w:cs="Arial"/>
          <w:sz w:val="20"/>
        </w:rPr>
      </w:pPr>
      <w:r w:rsidRPr="00B82D64">
        <w:rPr>
          <w:rFonts w:ascii="Arial" w:hAnsi="Arial" w:cs="Arial"/>
          <w:sz w:val="20"/>
        </w:rPr>
        <w:t>projektovou dokumentaci skutečného provedení</w:t>
      </w:r>
      <w:r w:rsidR="00776D22" w:rsidRPr="00B82D64">
        <w:rPr>
          <w:rFonts w:ascii="Arial" w:hAnsi="Arial" w:cs="Arial"/>
          <w:sz w:val="20"/>
        </w:rPr>
        <w:t xml:space="preserve"> stavby</w:t>
      </w:r>
    </w:p>
    <w:p w:rsidR="00477039" w:rsidRPr="00B82D64" w:rsidRDefault="004B2524" w:rsidP="00F92450">
      <w:pPr>
        <w:pStyle w:val="Zkladntext"/>
        <w:numPr>
          <w:ilvl w:val="3"/>
          <w:numId w:val="7"/>
        </w:numPr>
        <w:spacing w:before="0"/>
        <w:ind w:left="2835" w:hanging="992"/>
        <w:rPr>
          <w:rFonts w:ascii="Arial" w:hAnsi="Arial" w:cs="Arial"/>
          <w:sz w:val="20"/>
        </w:rPr>
      </w:pPr>
      <w:r w:rsidRPr="00B82D64">
        <w:rPr>
          <w:rFonts w:ascii="Arial" w:hAnsi="Arial" w:cs="Arial"/>
          <w:sz w:val="20"/>
        </w:rPr>
        <w:t>osvědčení (protokoly) o provedených zkouškách (tlakových, revizních a provozních)</w:t>
      </w:r>
      <w:r w:rsidR="00995434" w:rsidRPr="00B82D64">
        <w:rPr>
          <w:rFonts w:ascii="Arial" w:hAnsi="Arial" w:cs="Arial"/>
          <w:sz w:val="20"/>
        </w:rPr>
        <w:t>,</w:t>
      </w:r>
    </w:p>
    <w:p w:rsidR="00477039" w:rsidRPr="00B82D64" w:rsidRDefault="004B2524" w:rsidP="00F92450">
      <w:pPr>
        <w:pStyle w:val="Zkladntext"/>
        <w:numPr>
          <w:ilvl w:val="3"/>
          <w:numId w:val="7"/>
        </w:numPr>
        <w:spacing w:before="0"/>
        <w:ind w:left="2835" w:hanging="992"/>
        <w:rPr>
          <w:rFonts w:ascii="Arial" w:hAnsi="Arial" w:cs="Arial"/>
          <w:sz w:val="20"/>
        </w:rPr>
      </w:pPr>
      <w:r w:rsidRPr="00B82D64">
        <w:rPr>
          <w:rFonts w:ascii="Arial" w:hAnsi="Arial" w:cs="Arial"/>
          <w:sz w:val="20"/>
        </w:rPr>
        <w:t xml:space="preserve">doklad o zajištění likvidace odpadů dle zákona č. </w:t>
      </w:r>
      <w:r w:rsidR="00521BFC" w:rsidRPr="00B82D64">
        <w:rPr>
          <w:rFonts w:ascii="Arial" w:hAnsi="Arial" w:cs="Arial"/>
          <w:sz w:val="20"/>
        </w:rPr>
        <w:t>54</w:t>
      </w:r>
      <w:r w:rsidR="009B3610" w:rsidRPr="00B82D64">
        <w:rPr>
          <w:rFonts w:ascii="Arial" w:hAnsi="Arial" w:cs="Arial"/>
          <w:sz w:val="20"/>
        </w:rPr>
        <w:t>1/2020</w:t>
      </w:r>
      <w:r w:rsidRPr="00B82D64">
        <w:rPr>
          <w:rFonts w:ascii="Arial" w:hAnsi="Arial" w:cs="Arial"/>
          <w:sz w:val="20"/>
        </w:rPr>
        <w:t xml:space="preserve"> Sb.,</w:t>
      </w:r>
      <w:r w:rsidR="00C327F2" w:rsidRPr="00B82D64">
        <w:rPr>
          <w:rFonts w:ascii="Arial" w:hAnsi="Arial" w:cs="Arial"/>
          <w:sz w:val="20"/>
        </w:rPr>
        <w:t xml:space="preserve"> o odpadech,</w:t>
      </w:r>
      <w:r w:rsidRPr="00B82D64">
        <w:rPr>
          <w:rFonts w:ascii="Arial" w:hAnsi="Arial" w:cs="Arial"/>
          <w:sz w:val="20"/>
        </w:rPr>
        <w:t xml:space="preserve"> ve znění pozdějších </w:t>
      </w:r>
      <w:r w:rsidR="00776D22" w:rsidRPr="00B82D64">
        <w:rPr>
          <w:rFonts w:ascii="Arial" w:hAnsi="Arial" w:cs="Arial"/>
          <w:sz w:val="20"/>
        </w:rPr>
        <w:t xml:space="preserve">předpisů a </w:t>
      </w:r>
      <w:r w:rsidR="00C327F2" w:rsidRPr="00B82D64">
        <w:rPr>
          <w:rFonts w:ascii="Arial" w:hAnsi="Arial" w:cs="Arial"/>
          <w:sz w:val="20"/>
        </w:rPr>
        <w:t xml:space="preserve">jeho </w:t>
      </w:r>
      <w:r w:rsidR="00776D22" w:rsidRPr="00B82D64">
        <w:rPr>
          <w:rFonts w:ascii="Arial" w:hAnsi="Arial" w:cs="Arial"/>
          <w:sz w:val="20"/>
        </w:rPr>
        <w:t>prováděcích předpisů</w:t>
      </w:r>
      <w:r w:rsidR="00995434" w:rsidRPr="00B82D64">
        <w:rPr>
          <w:rFonts w:ascii="Arial" w:hAnsi="Arial" w:cs="Arial"/>
          <w:sz w:val="20"/>
        </w:rPr>
        <w:t>,</w:t>
      </w:r>
    </w:p>
    <w:p w:rsidR="00477039" w:rsidRPr="00B82D64" w:rsidRDefault="004B2524" w:rsidP="00F92450">
      <w:pPr>
        <w:pStyle w:val="Zkladntext"/>
        <w:numPr>
          <w:ilvl w:val="3"/>
          <w:numId w:val="7"/>
        </w:numPr>
        <w:spacing w:before="0"/>
        <w:ind w:left="2835" w:hanging="992"/>
        <w:rPr>
          <w:rFonts w:ascii="Arial" w:hAnsi="Arial" w:cs="Arial"/>
          <w:sz w:val="20"/>
        </w:rPr>
      </w:pPr>
      <w:r w:rsidRPr="00B82D64">
        <w:rPr>
          <w:rFonts w:ascii="Arial" w:hAnsi="Arial" w:cs="Arial"/>
          <w:sz w:val="20"/>
        </w:rPr>
        <w:t>seznam strojů a zařízení</w:t>
      </w:r>
      <w:r w:rsidR="0043199A" w:rsidRPr="00B82D64">
        <w:rPr>
          <w:rFonts w:ascii="Arial" w:hAnsi="Arial" w:cs="Arial"/>
          <w:sz w:val="20"/>
        </w:rPr>
        <w:t>, které jsou součástí díla</w:t>
      </w:r>
      <w:r w:rsidRPr="00B82D64">
        <w:rPr>
          <w:rFonts w:ascii="Arial" w:hAnsi="Arial" w:cs="Arial"/>
          <w:sz w:val="20"/>
        </w:rPr>
        <w:t>, jejich pasporty, záruční listy, návody k obsluze a údržbě v čes</w:t>
      </w:r>
      <w:r w:rsidR="0043199A" w:rsidRPr="00B82D64">
        <w:rPr>
          <w:rFonts w:ascii="Arial" w:hAnsi="Arial" w:cs="Arial"/>
          <w:sz w:val="20"/>
        </w:rPr>
        <w:t>kém jazyce</w:t>
      </w:r>
      <w:r w:rsidR="00995434" w:rsidRPr="00B82D64">
        <w:rPr>
          <w:rFonts w:ascii="Arial" w:hAnsi="Arial" w:cs="Arial"/>
          <w:sz w:val="20"/>
        </w:rPr>
        <w:t>,</w:t>
      </w:r>
    </w:p>
    <w:p w:rsidR="00477039" w:rsidRPr="00B82D64" w:rsidRDefault="004B2524" w:rsidP="00F92450">
      <w:pPr>
        <w:pStyle w:val="Zkladntext"/>
        <w:numPr>
          <w:ilvl w:val="3"/>
          <w:numId w:val="7"/>
        </w:numPr>
        <w:spacing w:before="0"/>
        <w:ind w:left="2835" w:hanging="992"/>
        <w:rPr>
          <w:rFonts w:ascii="Arial" w:hAnsi="Arial" w:cs="Arial"/>
          <w:sz w:val="20"/>
        </w:rPr>
      </w:pPr>
      <w:r w:rsidRPr="00B82D64">
        <w:rPr>
          <w:rFonts w:ascii="Arial" w:hAnsi="Arial" w:cs="Arial"/>
          <w:sz w:val="20"/>
        </w:rPr>
        <w:t>protokol o zaškolení obsluhy</w:t>
      </w:r>
      <w:r w:rsidR="00995434" w:rsidRPr="00B82D64">
        <w:rPr>
          <w:rFonts w:ascii="Arial" w:hAnsi="Arial" w:cs="Arial"/>
          <w:sz w:val="20"/>
        </w:rPr>
        <w:t>,</w:t>
      </w:r>
    </w:p>
    <w:p w:rsidR="00477039" w:rsidRDefault="004B2524" w:rsidP="00F92450">
      <w:pPr>
        <w:pStyle w:val="Zkladntext"/>
        <w:numPr>
          <w:ilvl w:val="3"/>
          <w:numId w:val="7"/>
        </w:numPr>
        <w:spacing w:before="0"/>
        <w:ind w:left="2835" w:hanging="992"/>
        <w:rPr>
          <w:rFonts w:ascii="Arial" w:hAnsi="Arial" w:cs="Arial"/>
          <w:sz w:val="20"/>
        </w:rPr>
      </w:pPr>
      <w:r w:rsidRPr="0096781C">
        <w:rPr>
          <w:rFonts w:ascii="Arial" w:hAnsi="Arial" w:cs="Arial"/>
          <w:sz w:val="20"/>
        </w:rPr>
        <w:t>stavební deník (deníky)</w:t>
      </w:r>
      <w:r w:rsidR="00995434">
        <w:rPr>
          <w:rFonts w:ascii="Arial" w:hAnsi="Arial" w:cs="Arial"/>
          <w:sz w:val="20"/>
        </w:rPr>
        <w:t>,</w:t>
      </w:r>
    </w:p>
    <w:p w:rsidR="00477039" w:rsidRDefault="004B2524" w:rsidP="00F92450">
      <w:pPr>
        <w:pStyle w:val="Zkladntext"/>
        <w:numPr>
          <w:ilvl w:val="3"/>
          <w:numId w:val="7"/>
        </w:numPr>
        <w:spacing w:before="0"/>
        <w:ind w:left="2835" w:hanging="992"/>
        <w:rPr>
          <w:rFonts w:ascii="Arial" w:hAnsi="Arial" w:cs="Arial"/>
          <w:sz w:val="20"/>
        </w:rPr>
      </w:pPr>
      <w:r w:rsidRPr="0096781C">
        <w:rPr>
          <w:rFonts w:ascii="Arial" w:hAnsi="Arial" w:cs="Arial"/>
          <w:sz w:val="20"/>
        </w:rPr>
        <w:t>osvědčení o shodě vlastností zabudovaných materiálů a výrobků s technickými požadavky na ně kladenými nebo ujištění dle zákona č. 22/1997 Sb. ve znění pozdějších předpisů</w:t>
      </w:r>
      <w:r w:rsidR="00995434">
        <w:rPr>
          <w:rFonts w:ascii="Arial" w:hAnsi="Arial" w:cs="Arial"/>
          <w:sz w:val="20"/>
        </w:rPr>
        <w:t>,</w:t>
      </w:r>
    </w:p>
    <w:p w:rsidR="00477039" w:rsidRDefault="004B2524" w:rsidP="00F92450">
      <w:pPr>
        <w:pStyle w:val="Zkladntext"/>
        <w:numPr>
          <w:ilvl w:val="3"/>
          <w:numId w:val="7"/>
        </w:numPr>
        <w:spacing w:before="0"/>
        <w:ind w:left="2835" w:hanging="992"/>
        <w:rPr>
          <w:rFonts w:ascii="Arial" w:hAnsi="Arial" w:cs="Arial"/>
          <w:sz w:val="20"/>
        </w:rPr>
      </w:pPr>
      <w:r w:rsidRPr="0096781C">
        <w:rPr>
          <w:rFonts w:ascii="Arial" w:hAnsi="Arial" w:cs="Arial"/>
          <w:sz w:val="20"/>
        </w:rPr>
        <w:t>zápisy o provedení a kontrole zakrývaných prací</w:t>
      </w:r>
      <w:r w:rsidR="005E225C" w:rsidRPr="0096781C">
        <w:rPr>
          <w:rFonts w:ascii="Arial" w:hAnsi="Arial" w:cs="Arial"/>
          <w:sz w:val="20"/>
        </w:rPr>
        <w:t xml:space="preserve"> včetně fotodokumentace</w:t>
      </w:r>
      <w:r w:rsidR="00595C18" w:rsidRPr="0096781C">
        <w:rPr>
          <w:rFonts w:ascii="Arial" w:hAnsi="Arial" w:cs="Arial"/>
          <w:sz w:val="20"/>
        </w:rPr>
        <w:t>, pokud již nebyla předána objednateli dříve</w:t>
      </w:r>
      <w:r w:rsidR="00995434">
        <w:rPr>
          <w:rFonts w:ascii="Arial" w:hAnsi="Arial" w:cs="Arial"/>
          <w:sz w:val="20"/>
        </w:rPr>
        <w:t>,</w:t>
      </w:r>
    </w:p>
    <w:p w:rsidR="00477039" w:rsidRDefault="004B2524" w:rsidP="00F92450">
      <w:pPr>
        <w:pStyle w:val="Zkladntext"/>
        <w:numPr>
          <w:ilvl w:val="3"/>
          <w:numId w:val="7"/>
        </w:numPr>
        <w:spacing w:before="0"/>
        <w:ind w:left="2835" w:hanging="992"/>
        <w:jc w:val="both"/>
        <w:rPr>
          <w:rFonts w:ascii="Arial" w:hAnsi="Arial" w:cs="Arial"/>
          <w:b/>
          <w:sz w:val="20"/>
        </w:rPr>
      </w:pPr>
      <w:r w:rsidRPr="0096781C">
        <w:rPr>
          <w:rFonts w:ascii="Arial" w:hAnsi="Arial" w:cs="Arial"/>
          <w:sz w:val="20"/>
        </w:rPr>
        <w:t xml:space="preserve">osvědčení </w:t>
      </w:r>
      <w:r w:rsidR="00BE1293" w:rsidRPr="0096781C">
        <w:rPr>
          <w:rFonts w:ascii="Arial" w:hAnsi="Arial" w:cs="Arial"/>
          <w:sz w:val="20"/>
        </w:rPr>
        <w:t xml:space="preserve">a </w:t>
      </w:r>
      <w:r w:rsidRPr="0096781C">
        <w:rPr>
          <w:rFonts w:ascii="Arial" w:hAnsi="Arial" w:cs="Arial"/>
          <w:sz w:val="20"/>
        </w:rPr>
        <w:t xml:space="preserve">další doklady, které bude objednatel požadovat po zhotoviteli k vydání kolaudačního souhlasu v souladu s ustanovením stavebního zákona, a o které písemně požádá </w:t>
      </w:r>
      <w:r w:rsidR="00BE1293" w:rsidRPr="0096781C">
        <w:rPr>
          <w:rFonts w:ascii="Arial" w:hAnsi="Arial" w:cs="Arial"/>
          <w:sz w:val="20"/>
        </w:rPr>
        <w:t>v SD</w:t>
      </w:r>
      <w:r w:rsidRPr="0096781C">
        <w:rPr>
          <w:rFonts w:ascii="Arial" w:hAnsi="Arial" w:cs="Arial"/>
          <w:sz w:val="20"/>
        </w:rPr>
        <w:t xml:space="preserve"> nejméně </w:t>
      </w:r>
      <w:r w:rsidR="005C6FA0" w:rsidRPr="0096781C">
        <w:rPr>
          <w:rFonts w:ascii="Arial" w:hAnsi="Arial" w:cs="Arial"/>
          <w:sz w:val="20"/>
        </w:rPr>
        <w:t>5</w:t>
      </w:r>
      <w:r w:rsidRPr="0096781C">
        <w:rPr>
          <w:rFonts w:ascii="Arial" w:hAnsi="Arial" w:cs="Arial"/>
          <w:sz w:val="20"/>
        </w:rPr>
        <w:t xml:space="preserve"> dnů před zahájením přejímacího řízení a další doklady potřebné pro kolaudaci a užívání díla</w:t>
      </w:r>
      <w:r w:rsidR="00995434">
        <w:rPr>
          <w:rFonts w:ascii="Arial" w:hAnsi="Arial" w:cs="Arial"/>
          <w:sz w:val="20"/>
        </w:rPr>
        <w:t>,</w:t>
      </w:r>
    </w:p>
    <w:p w:rsidR="00477039" w:rsidRDefault="00BE1293" w:rsidP="00F92450">
      <w:pPr>
        <w:pStyle w:val="Zkladntext"/>
        <w:numPr>
          <w:ilvl w:val="2"/>
          <w:numId w:val="7"/>
        </w:numPr>
        <w:ind w:left="1418" w:hanging="851"/>
        <w:jc w:val="both"/>
        <w:rPr>
          <w:rFonts w:ascii="Arial" w:hAnsi="Arial" w:cs="Arial"/>
          <w:b/>
          <w:sz w:val="20"/>
        </w:rPr>
      </w:pPr>
      <w:r w:rsidRPr="0096781C">
        <w:rPr>
          <w:rFonts w:ascii="Arial" w:hAnsi="Arial" w:cs="Arial"/>
          <w:b/>
          <w:sz w:val="20"/>
        </w:rPr>
        <w:t>Nedoloží-li zhotovitel sjednané doklady, nepovažuje se dílo za dokončené a schopné předání.</w:t>
      </w:r>
    </w:p>
    <w:p w:rsidR="00477039" w:rsidRDefault="004B2524" w:rsidP="00F92450">
      <w:pPr>
        <w:pStyle w:val="Zkladntext"/>
        <w:numPr>
          <w:ilvl w:val="2"/>
          <w:numId w:val="7"/>
        </w:numPr>
        <w:ind w:left="1418" w:hanging="851"/>
        <w:jc w:val="both"/>
        <w:rPr>
          <w:rFonts w:ascii="Arial" w:hAnsi="Arial" w:cs="Arial"/>
          <w:b/>
          <w:sz w:val="20"/>
        </w:rPr>
      </w:pPr>
      <w:r w:rsidRPr="0096781C">
        <w:rPr>
          <w:rFonts w:ascii="Arial" w:hAnsi="Arial" w:cs="Arial"/>
          <w:sz w:val="20"/>
        </w:rPr>
        <w:t xml:space="preserve">Nedohodnou-li </w:t>
      </w:r>
      <w:r w:rsidR="00903FE0" w:rsidRPr="0096781C">
        <w:rPr>
          <w:rFonts w:ascii="Arial" w:hAnsi="Arial" w:cs="Arial"/>
          <w:sz w:val="20"/>
        </w:rPr>
        <w:t xml:space="preserve">se </w:t>
      </w:r>
      <w:r w:rsidRPr="0096781C">
        <w:rPr>
          <w:rFonts w:ascii="Arial" w:hAnsi="Arial" w:cs="Arial"/>
          <w:sz w:val="20"/>
        </w:rPr>
        <w:t xml:space="preserve">smluvní strany v rámci přejímacího řízení jinak, </w:t>
      </w:r>
      <w:r w:rsidRPr="0096781C">
        <w:rPr>
          <w:rFonts w:ascii="Arial" w:hAnsi="Arial" w:cs="Arial"/>
          <w:b/>
          <w:sz w:val="20"/>
        </w:rPr>
        <w:t>vyhotoví protokol</w:t>
      </w:r>
      <w:r w:rsidR="003E16CC" w:rsidRPr="0096781C">
        <w:rPr>
          <w:rFonts w:ascii="Arial" w:hAnsi="Arial" w:cs="Arial"/>
          <w:sz w:val="20"/>
        </w:rPr>
        <w:t xml:space="preserve"> o předání a </w:t>
      </w:r>
      <w:r w:rsidRPr="0096781C">
        <w:rPr>
          <w:rFonts w:ascii="Arial" w:hAnsi="Arial" w:cs="Arial"/>
          <w:sz w:val="20"/>
        </w:rPr>
        <w:t xml:space="preserve">převzetí díla </w:t>
      </w:r>
      <w:r w:rsidRPr="0096781C">
        <w:rPr>
          <w:rFonts w:ascii="Arial" w:hAnsi="Arial" w:cs="Arial"/>
          <w:b/>
          <w:sz w:val="20"/>
        </w:rPr>
        <w:t>zhotovitel.</w:t>
      </w:r>
    </w:p>
    <w:p w:rsidR="00477039" w:rsidRDefault="004B2524" w:rsidP="00F92450">
      <w:pPr>
        <w:pStyle w:val="Zkladntext"/>
        <w:numPr>
          <w:ilvl w:val="2"/>
          <w:numId w:val="7"/>
        </w:numPr>
        <w:ind w:left="1418" w:hanging="851"/>
        <w:jc w:val="both"/>
        <w:rPr>
          <w:rFonts w:ascii="Arial" w:hAnsi="Arial" w:cs="Arial"/>
          <w:b/>
          <w:sz w:val="20"/>
        </w:rPr>
      </w:pPr>
      <w:r w:rsidRPr="0096781C">
        <w:rPr>
          <w:rFonts w:ascii="Arial" w:hAnsi="Arial" w:cs="Arial"/>
          <w:sz w:val="20"/>
        </w:rPr>
        <w:t xml:space="preserve">Odmítne-li objednatel řádně a včas zhotovené dílo převzít nebo </w:t>
      </w:r>
      <w:r w:rsidRPr="0096781C">
        <w:rPr>
          <w:rFonts w:ascii="Arial" w:hAnsi="Arial" w:cs="Arial"/>
          <w:b/>
          <w:sz w:val="20"/>
        </w:rPr>
        <w:t>nedojde-li k dohodě o předání</w:t>
      </w:r>
      <w:r w:rsidRPr="0096781C">
        <w:rPr>
          <w:rFonts w:ascii="Arial" w:hAnsi="Arial" w:cs="Arial"/>
          <w:sz w:val="20"/>
        </w:rPr>
        <w:t xml:space="preserve"> a převzetí díla, sepíšou strany o tom zápis, v </w:t>
      </w:r>
      <w:r w:rsidR="003E16CC" w:rsidRPr="0096781C">
        <w:rPr>
          <w:rFonts w:ascii="Arial" w:hAnsi="Arial" w:cs="Arial"/>
          <w:sz w:val="20"/>
        </w:rPr>
        <w:t xml:space="preserve">němž uvedou </w:t>
      </w:r>
      <w:r w:rsidRPr="0096781C">
        <w:rPr>
          <w:rFonts w:ascii="Arial" w:hAnsi="Arial" w:cs="Arial"/>
          <w:sz w:val="20"/>
        </w:rPr>
        <w:t>svá stanoviska. Zhotovitel není v prodlení, jestliže objednatel odmítl bezdůvodně převzít řádně zhotovené dílo.</w:t>
      </w:r>
    </w:p>
    <w:p w:rsidR="00477039" w:rsidRDefault="002D2575" w:rsidP="00F92450">
      <w:pPr>
        <w:pStyle w:val="Zkladntext"/>
        <w:numPr>
          <w:ilvl w:val="1"/>
          <w:numId w:val="7"/>
        </w:numPr>
        <w:ind w:left="567" w:hanging="567"/>
        <w:jc w:val="both"/>
        <w:rPr>
          <w:rFonts w:ascii="Arial" w:hAnsi="Arial" w:cs="Arial"/>
          <w:b/>
          <w:sz w:val="20"/>
        </w:rPr>
      </w:pPr>
      <w:r w:rsidRPr="0096781C">
        <w:rPr>
          <w:rFonts w:ascii="Arial" w:hAnsi="Arial" w:cs="Arial"/>
          <w:sz w:val="20"/>
        </w:rPr>
        <w:t>Před</w:t>
      </w:r>
      <w:r w:rsidR="00593505" w:rsidRPr="0096781C">
        <w:rPr>
          <w:rFonts w:ascii="Arial" w:hAnsi="Arial" w:cs="Arial"/>
          <w:sz w:val="20"/>
        </w:rPr>
        <w:t xml:space="preserve"> předáním díla je povinen zhotovitel zajistit závěrečnou kontrolní prohlídku stavby za účasti </w:t>
      </w:r>
      <w:r w:rsidR="00AD3F6E">
        <w:rPr>
          <w:rFonts w:ascii="Arial" w:hAnsi="Arial" w:cs="Arial"/>
          <w:sz w:val="20"/>
        </w:rPr>
        <w:t>investora</w:t>
      </w:r>
      <w:r w:rsidR="004D2308">
        <w:rPr>
          <w:rFonts w:ascii="Arial" w:hAnsi="Arial" w:cs="Arial"/>
          <w:sz w:val="20"/>
        </w:rPr>
        <w:t>, manažera stavby a stavbyvedoucího</w:t>
      </w:r>
      <w:r w:rsidR="00593505" w:rsidRPr="0096781C">
        <w:rPr>
          <w:rFonts w:ascii="Arial" w:hAnsi="Arial" w:cs="Arial"/>
          <w:sz w:val="20"/>
        </w:rPr>
        <w:t xml:space="preserve">. Ze závěrečné prohlídky bude vyhotoven protokol, ve kterém bude uveden seznam vad a nedodělků a termín </w:t>
      </w:r>
      <w:r w:rsidR="00362306" w:rsidRPr="0096781C">
        <w:rPr>
          <w:rFonts w:ascii="Arial" w:hAnsi="Arial" w:cs="Arial"/>
          <w:sz w:val="20"/>
        </w:rPr>
        <w:t xml:space="preserve">jejich </w:t>
      </w:r>
      <w:r w:rsidR="00593505" w:rsidRPr="0096781C">
        <w:rPr>
          <w:rFonts w:ascii="Arial" w:hAnsi="Arial" w:cs="Arial"/>
          <w:sz w:val="20"/>
        </w:rPr>
        <w:t>odstranění.</w:t>
      </w:r>
    </w:p>
    <w:p w:rsidR="00414B6B" w:rsidRDefault="00414B6B">
      <w:pPr>
        <w:rPr>
          <w:rFonts w:ascii="Arial" w:hAnsi="Arial" w:cs="Arial"/>
          <w:b/>
        </w:rPr>
      </w:pPr>
    </w:p>
    <w:p w:rsidR="00477039" w:rsidRDefault="003F1AF1" w:rsidP="00F92450">
      <w:pPr>
        <w:pStyle w:val="Zkladntext"/>
        <w:numPr>
          <w:ilvl w:val="0"/>
          <w:numId w:val="7"/>
        </w:numPr>
        <w:jc w:val="center"/>
        <w:rPr>
          <w:rFonts w:ascii="Arial" w:hAnsi="Arial" w:cs="Arial"/>
          <w:b/>
          <w:sz w:val="20"/>
        </w:rPr>
      </w:pPr>
      <w:bookmarkStart w:id="18" w:name="_Ref13622346"/>
      <w:r w:rsidRPr="0096781C">
        <w:rPr>
          <w:rFonts w:ascii="Arial" w:hAnsi="Arial" w:cs="Arial"/>
          <w:b/>
          <w:sz w:val="20"/>
        </w:rPr>
        <w:t xml:space="preserve">VLASTNICKÁ PRÁVA A </w:t>
      </w:r>
      <w:r w:rsidR="00DC78CA" w:rsidRPr="0096781C">
        <w:rPr>
          <w:rFonts w:ascii="Arial" w:hAnsi="Arial" w:cs="Arial"/>
          <w:b/>
          <w:sz w:val="20"/>
        </w:rPr>
        <w:t xml:space="preserve">NEBEZPEČÍ </w:t>
      </w:r>
      <w:r w:rsidR="004B2524" w:rsidRPr="0096781C">
        <w:rPr>
          <w:rFonts w:ascii="Arial" w:hAnsi="Arial" w:cs="Arial"/>
          <w:b/>
          <w:sz w:val="20"/>
        </w:rPr>
        <w:t>ŠKODY NA DÍLE</w:t>
      </w:r>
      <w:bookmarkEnd w:id="18"/>
    </w:p>
    <w:p w:rsidR="00477039" w:rsidRDefault="004B2524" w:rsidP="00F92450">
      <w:pPr>
        <w:pStyle w:val="Zkladntext"/>
        <w:numPr>
          <w:ilvl w:val="1"/>
          <w:numId w:val="7"/>
        </w:numPr>
        <w:ind w:left="567" w:hanging="567"/>
        <w:jc w:val="both"/>
        <w:rPr>
          <w:rFonts w:ascii="Arial" w:hAnsi="Arial" w:cs="Arial"/>
          <w:b/>
          <w:sz w:val="20"/>
        </w:rPr>
      </w:pPr>
      <w:r w:rsidRPr="0096781C">
        <w:rPr>
          <w:rFonts w:ascii="Arial" w:hAnsi="Arial" w:cs="Arial"/>
          <w:b/>
          <w:sz w:val="20"/>
        </w:rPr>
        <w:t>Zlínský kraj</w:t>
      </w:r>
      <w:r w:rsidR="00DC78CA" w:rsidRPr="0096781C">
        <w:rPr>
          <w:rFonts w:ascii="Arial" w:hAnsi="Arial" w:cs="Arial"/>
          <w:sz w:val="20"/>
        </w:rPr>
        <w:t xml:space="preserve"> je v souladu s § </w:t>
      </w:r>
      <w:r w:rsidR="00171CF1" w:rsidRPr="0096781C">
        <w:rPr>
          <w:rFonts w:ascii="Arial" w:hAnsi="Arial" w:cs="Arial"/>
          <w:sz w:val="20"/>
        </w:rPr>
        <w:t>2599</w:t>
      </w:r>
      <w:r w:rsidR="00DC78CA" w:rsidRPr="0096781C">
        <w:rPr>
          <w:rFonts w:ascii="Arial" w:hAnsi="Arial" w:cs="Arial"/>
          <w:sz w:val="20"/>
        </w:rPr>
        <w:t xml:space="preserve"> </w:t>
      </w:r>
      <w:r w:rsidR="00222A3E">
        <w:rPr>
          <w:rFonts w:ascii="Arial" w:hAnsi="Arial" w:cs="Arial"/>
          <w:sz w:val="20"/>
        </w:rPr>
        <w:t>odst</w:t>
      </w:r>
      <w:r w:rsidR="00F1454E">
        <w:rPr>
          <w:rFonts w:ascii="Arial" w:hAnsi="Arial" w:cs="Arial"/>
          <w:sz w:val="20"/>
        </w:rPr>
        <w:t>.</w:t>
      </w:r>
      <w:r w:rsidR="00DC78CA" w:rsidRPr="0096781C">
        <w:rPr>
          <w:rFonts w:ascii="Arial" w:hAnsi="Arial" w:cs="Arial"/>
          <w:sz w:val="20"/>
        </w:rPr>
        <w:t xml:space="preserve"> 1 </w:t>
      </w:r>
      <w:r w:rsidR="00171CF1" w:rsidRPr="0096781C">
        <w:rPr>
          <w:rFonts w:ascii="Arial" w:hAnsi="Arial" w:cs="Arial"/>
          <w:sz w:val="20"/>
        </w:rPr>
        <w:t>občanského</w:t>
      </w:r>
      <w:r w:rsidR="00D75EE0" w:rsidRPr="0096781C">
        <w:rPr>
          <w:rFonts w:ascii="Arial" w:hAnsi="Arial" w:cs="Arial"/>
          <w:sz w:val="20"/>
        </w:rPr>
        <w:t xml:space="preserve"> zákoníku</w:t>
      </w:r>
      <w:r w:rsidRPr="0096781C">
        <w:rPr>
          <w:rFonts w:ascii="Arial" w:hAnsi="Arial" w:cs="Arial"/>
          <w:sz w:val="20"/>
        </w:rPr>
        <w:t xml:space="preserve"> </w:t>
      </w:r>
      <w:r w:rsidRPr="0096781C">
        <w:rPr>
          <w:rFonts w:ascii="Arial" w:hAnsi="Arial" w:cs="Arial"/>
          <w:b/>
          <w:sz w:val="20"/>
        </w:rPr>
        <w:t>od počátku vlastníkem stavby</w:t>
      </w:r>
      <w:r w:rsidR="002E5DED" w:rsidRPr="0096781C">
        <w:rPr>
          <w:rFonts w:ascii="Arial" w:hAnsi="Arial" w:cs="Arial"/>
          <w:sz w:val="20"/>
        </w:rPr>
        <w:t>. Veškerá</w:t>
      </w:r>
      <w:r w:rsidRPr="0096781C">
        <w:rPr>
          <w:rFonts w:ascii="Arial" w:hAnsi="Arial" w:cs="Arial"/>
          <w:sz w:val="20"/>
        </w:rPr>
        <w:t xml:space="preserve"> zařízení, stroje, materiál, apod. </w:t>
      </w:r>
      <w:r w:rsidR="00D75EE0" w:rsidRPr="0096781C">
        <w:rPr>
          <w:rFonts w:ascii="Arial" w:hAnsi="Arial" w:cs="Arial"/>
          <w:sz w:val="20"/>
        </w:rPr>
        <w:t xml:space="preserve">jsou </w:t>
      </w:r>
      <w:r w:rsidRPr="0096781C">
        <w:rPr>
          <w:rFonts w:ascii="Arial" w:hAnsi="Arial" w:cs="Arial"/>
          <w:sz w:val="20"/>
        </w:rPr>
        <w:t xml:space="preserve">do doby, </w:t>
      </w:r>
      <w:r w:rsidRPr="0096781C">
        <w:rPr>
          <w:rFonts w:ascii="Arial" w:hAnsi="Arial" w:cs="Arial"/>
          <w:b/>
          <w:sz w:val="20"/>
        </w:rPr>
        <w:t>než se stanou pevnou součástí</w:t>
      </w:r>
      <w:r w:rsidRPr="0096781C">
        <w:rPr>
          <w:rFonts w:ascii="Arial" w:hAnsi="Arial" w:cs="Arial"/>
          <w:sz w:val="20"/>
        </w:rPr>
        <w:t xml:space="preserve"> díla, ve </w:t>
      </w:r>
      <w:r w:rsidRPr="0096781C">
        <w:rPr>
          <w:rFonts w:ascii="Arial" w:hAnsi="Arial" w:cs="Arial"/>
          <w:b/>
          <w:sz w:val="20"/>
        </w:rPr>
        <w:t>vlastnictví zhotovitele.</w:t>
      </w:r>
    </w:p>
    <w:p w:rsidR="00477039" w:rsidRDefault="008A6CE3"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 </w:t>
      </w:r>
      <w:r w:rsidR="004B2524" w:rsidRPr="0096781C">
        <w:rPr>
          <w:rFonts w:ascii="Arial" w:hAnsi="Arial" w:cs="Arial"/>
          <w:sz w:val="20"/>
        </w:rPr>
        <w:t xml:space="preserve">Zhotovitel nese nebezpečí škody na díle až </w:t>
      </w:r>
      <w:r w:rsidR="004B2524" w:rsidRPr="0096781C">
        <w:rPr>
          <w:rFonts w:ascii="Arial" w:hAnsi="Arial" w:cs="Arial"/>
          <w:b/>
          <w:sz w:val="20"/>
        </w:rPr>
        <w:t>do doby protokolárního předání</w:t>
      </w:r>
      <w:r w:rsidR="004B2524" w:rsidRPr="0096781C">
        <w:rPr>
          <w:rFonts w:ascii="Arial" w:hAnsi="Arial" w:cs="Arial"/>
          <w:sz w:val="20"/>
        </w:rPr>
        <w:t xml:space="preserve"> </w:t>
      </w:r>
      <w:r w:rsidR="004B2524" w:rsidRPr="0096781C">
        <w:rPr>
          <w:rFonts w:ascii="Arial" w:hAnsi="Arial" w:cs="Arial"/>
          <w:b/>
          <w:sz w:val="20"/>
        </w:rPr>
        <w:t>a převzetí díla</w:t>
      </w:r>
      <w:r w:rsidR="004B2524" w:rsidRPr="0096781C">
        <w:rPr>
          <w:rFonts w:ascii="Arial" w:hAnsi="Arial" w:cs="Arial"/>
          <w:sz w:val="20"/>
        </w:rPr>
        <w:t xml:space="preserve"> </w:t>
      </w:r>
      <w:r w:rsidR="001F2BD8" w:rsidRPr="0096781C">
        <w:rPr>
          <w:rFonts w:ascii="Arial" w:hAnsi="Arial" w:cs="Arial"/>
          <w:sz w:val="20"/>
        </w:rPr>
        <w:t xml:space="preserve">jako celku </w:t>
      </w:r>
      <w:r w:rsidR="004B2524" w:rsidRPr="0096781C">
        <w:rPr>
          <w:rFonts w:ascii="Arial" w:hAnsi="Arial" w:cs="Arial"/>
          <w:sz w:val="20"/>
        </w:rPr>
        <w:t xml:space="preserve">objednatelem. Zhotovitel nese </w:t>
      </w:r>
      <w:r w:rsidR="00C9085D" w:rsidRPr="0096781C">
        <w:rPr>
          <w:rFonts w:ascii="Arial" w:hAnsi="Arial" w:cs="Arial"/>
          <w:sz w:val="20"/>
        </w:rPr>
        <w:t xml:space="preserve">do doby protokolárního předání a převzetí díla </w:t>
      </w:r>
      <w:r w:rsidR="004B2524" w:rsidRPr="0096781C">
        <w:rPr>
          <w:rFonts w:ascii="Arial" w:hAnsi="Arial" w:cs="Arial"/>
          <w:sz w:val="20"/>
        </w:rPr>
        <w:t>nebezpečí škody (ztráty</w:t>
      </w:r>
      <w:r w:rsidR="000107DB" w:rsidRPr="0096781C">
        <w:rPr>
          <w:rFonts w:ascii="Arial" w:hAnsi="Arial" w:cs="Arial"/>
          <w:sz w:val="20"/>
        </w:rPr>
        <w:t>)</w:t>
      </w:r>
      <w:r w:rsidR="004B2524" w:rsidRPr="0096781C">
        <w:rPr>
          <w:rFonts w:ascii="Arial" w:hAnsi="Arial" w:cs="Arial"/>
          <w:sz w:val="20"/>
        </w:rPr>
        <w:t xml:space="preserve"> na veškerých ma</w:t>
      </w:r>
      <w:r w:rsidR="000107DB" w:rsidRPr="0096781C">
        <w:rPr>
          <w:rFonts w:ascii="Arial" w:hAnsi="Arial" w:cs="Arial"/>
          <w:sz w:val="20"/>
        </w:rPr>
        <w:t>teriálech, hmotách a zařízeních</w:t>
      </w:r>
      <w:r w:rsidR="004B2524" w:rsidRPr="0096781C">
        <w:rPr>
          <w:rFonts w:ascii="Arial" w:hAnsi="Arial" w:cs="Arial"/>
          <w:sz w:val="20"/>
        </w:rPr>
        <w:t>, které používá a použije k provedení díla.</w:t>
      </w:r>
    </w:p>
    <w:p w:rsidR="00477039" w:rsidRDefault="008A6CE3"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 </w:t>
      </w:r>
      <w:bookmarkStart w:id="19" w:name="_Ref356222540"/>
      <w:r w:rsidR="004B2524" w:rsidRPr="0096781C">
        <w:rPr>
          <w:rFonts w:ascii="Arial" w:hAnsi="Arial" w:cs="Arial"/>
          <w:sz w:val="20"/>
        </w:rPr>
        <w:t xml:space="preserve">Zhotovitel předloží objednateli </w:t>
      </w:r>
      <w:r w:rsidR="0027778A" w:rsidRPr="00DD697B">
        <w:rPr>
          <w:rFonts w:ascii="Arial" w:hAnsi="Arial" w:cs="Arial"/>
          <w:sz w:val="20"/>
        </w:rPr>
        <w:t xml:space="preserve">nejpozději </w:t>
      </w:r>
      <w:r w:rsidR="0027778A" w:rsidRPr="002E280B">
        <w:rPr>
          <w:rFonts w:ascii="Arial" w:hAnsi="Arial" w:cs="Arial"/>
          <w:sz w:val="20"/>
        </w:rPr>
        <w:t xml:space="preserve">ke dni protokolárního převzetí staveniště </w:t>
      </w:r>
      <w:r w:rsidR="004B2524" w:rsidRPr="0096781C">
        <w:rPr>
          <w:rFonts w:ascii="Arial" w:hAnsi="Arial" w:cs="Arial"/>
          <w:sz w:val="20"/>
        </w:rPr>
        <w:t>kopii pojistné smlouvy</w:t>
      </w:r>
      <w:r w:rsidR="00DE192F" w:rsidRPr="0096781C">
        <w:rPr>
          <w:rFonts w:ascii="Arial" w:hAnsi="Arial" w:cs="Arial"/>
          <w:sz w:val="20"/>
        </w:rPr>
        <w:t xml:space="preserve"> (případně pojistný certifikát)</w:t>
      </w:r>
      <w:r w:rsidR="004B2524" w:rsidRPr="0096781C">
        <w:rPr>
          <w:rFonts w:ascii="Arial" w:hAnsi="Arial" w:cs="Arial"/>
          <w:sz w:val="20"/>
        </w:rPr>
        <w:t xml:space="preserve">, z níž je zřejmé, že má sjednáno </w:t>
      </w:r>
      <w:r w:rsidR="004B2524" w:rsidRPr="0096781C">
        <w:rPr>
          <w:rFonts w:ascii="Arial" w:hAnsi="Arial" w:cs="Arial"/>
          <w:b/>
          <w:sz w:val="20"/>
        </w:rPr>
        <w:t>pojištění</w:t>
      </w:r>
      <w:r w:rsidR="0089246C" w:rsidRPr="0096781C">
        <w:rPr>
          <w:rFonts w:ascii="Arial" w:hAnsi="Arial" w:cs="Arial"/>
          <w:b/>
          <w:sz w:val="20"/>
        </w:rPr>
        <w:t xml:space="preserve"> odpovědnosti za škodu způsobenou</w:t>
      </w:r>
      <w:r w:rsidR="004B2524" w:rsidRPr="0096781C">
        <w:rPr>
          <w:rFonts w:ascii="Arial" w:hAnsi="Arial" w:cs="Arial"/>
          <w:b/>
          <w:sz w:val="20"/>
        </w:rPr>
        <w:t xml:space="preserve"> třetí osobě </w:t>
      </w:r>
      <w:r w:rsidR="004B2524" w:rsidRPr="0096781C">
        <w:rPr>
          <w:rFonts w:ascii="Arial" w:hAnsi="Arial" w:cs="Arial"/>
          <w:sz w:val="20"/>
        </w:rPr>
        <w:t xml:space="preserve">u </w:t>
      </w:r>
      <w:r w:rsidRPr="0096781C">
        <w:rPr>
          <w:rFonts w:ascii="Arial" w:hAnsi="Arial" w:cs="Arial"/>
          <w:sz w:val="20"/>
        </w:rPr>
        <w:t>pojišťovny</w:t>
      </w:r>
      <w:r w:rsidR="004B2524" w:rsidRPr="0096781C">
        <w:rPr>
          <w:rFonts w:ascii="Arial" w:hAnsi="Arial" w:cs="Arial"/>
          <w:b/>
          <w:sz w:val="20"/>
        </w:rPr>
        <w:t xml:space="preserve"> </w:t>
      </w:r>
      <w:r w:rsidR="00270849" w:rsidRPr="0096781C">
        <w:rPr>
          <w:rFonts w:ascii="Arial" w:hAnsi="Arial" w:cs="Arial"/>
          <w:sz w:val="20"/>
        </w:rPr>
        <w:t>s limitem pojistného plnění</w:t>
      </w:r>
      <w:r w:rsidR="004B2524" w:rsidRPr="0096781C">
        <w:rPr>
          <w:rFonts w:ascii="Arial" w:hAnsi="Arial" w:cs="Arial"/>
          <w:sz w:val="20"/>
        </w:rPr>
        <w:t xml:space="preserve"> </w:t>
      </w:r>
      <w:r w:rsidR="002E5840" w:rsidRPr="0096781C">
        <w:rPr>
          <w:rFonts w:ascii="Arial" w:hAnsi="Arial" w:cs="Arial"/>
          <w:sz w:val="20"/>
        </w:rPr>
        <w:t>ve</w:t>
      </w:r>
      <w:r w:rsidR="004B2524" w:rsidRPr="0096781C">
        <w:rPr>
          <w:rFonts w:ascii="Arial" w:hAnsi="Arial" w:cs="Arial"/>
          <w:b/>
          <w:sz w:val="20"/>
        </w:rPr>
        <w:t xml:space="preserve"> výši</w:t>
      </w:r>
      <w:r w:rsidR="002E5840" w:rsidRPr="0096781C">
        <w:rPr>
          <w:rFonts w:ascii="Arial" w:hAnsi="Arial" w:cs="Arial"/>
          <w:b/>
          <w:sz w:val="20"/>
        </w:rPr>
        <w:t xml:space="preserve"> </w:t>
      </w:r>
      <w:r w:rsidR="002E5840" w:rsidRPr="0096781C">
        <w:rPr>
          <w:rFonts w:ascii="Arial" w:hAnsi="Arial" w:cs="Arial"/>
          <w:sz w:val="20"/>
        </w:rPr>
        <w:t>minimálně</w:t>
      </w:r>
      <w:r w:rsidR="004B2524" w:rsidRPr="0096781C">
        <w:rPr>
          <w:rFonts w:ascii="Arial" w:hAnsi="Arial" w:cs="Arial"/>
          <w:b/>
          <w:sz w:val="20"/>
        </w:rPr>
        <w:t xml:space="preserve"> </w:t>
      </w:r>
      <w:r w:rsidR="008F3108">
        <w:rPr>
          <w:rFonts w:ascii="Arial" w:hAnsi="Arial" w:cs="Arial"/>
          <w:b/>
          <w:sz w:val="20"/>
        </w:rPr>
        <w:t>5</w:t>
      </w:r>
      <w:r w:rsidR="00204A45" w:rsidRPr="0096781C">
        <w:rPr>
          <w:rFonts w:ascii="Arial" w:hAnsi="Arial" w:cs="Arial"/>
          <w:b/>
          <w:sz w:val="20"/>
        </w:rPr>
        <w:t xml:space="preserve"> mil.</w:t>
      </w:r>
      <w:r w:rsidR="004B2524" w:rsidRPr="0096781C">
        <w:rPr>
          <w:rFonts w:ascii="Arial" w:hAnsi="Arial" w:cs="Arial"/>
          <w:b/>
          <w:sz w:val="20"/>
        </w:rPr>
        <w:t xml:space="preserve"> Kč</w:t>
      </w:r>
      <w:r w:rsidR="002E5840" w:rsidRPr="0096781C">
        <w:rPr>
          <w:rFonts w:ascii="Arial" w:hAnsi="Arial" w:cs="Arial"/>
          <w:b/>
          <w:sz w:val="20"/>
        </w:rPr>
        <w:t>.</w:t>
      </w:r>
      <w:r w:rsidR="004B2524" w:rsidRPr="0096781C">
        <w:rPr>
          <w:rFonts w:ascii="Arial" w:hAnsi="Arial" w:cs="Arial"/>
          <w:sz w:val="20"/>
        </w:rPr>
        <w:t xml:space="preserve"> Zhotovitel se zavazuje udržovat toto pojištění </w:t>
      </w:r>
      <w:r w:rsidR="00173C71" w:rsidRPr="0096781C">
        <w:rPr>
          <w:rFonts w:ascii="Arial" w:hAnsi="Arial" w:cs="Arial"/>
          <w:sz w:val="20"/>
        </w:rPr>
        <w:t xml:space="preserve">v limitu pojistného plnění dle předchozí věty </w:t>
      </w:r>
      <w:r w:rsidR="004B2524" w:rsidRPr="0096781C">
        <w:rPr>
          <w:rFonts w:ascii="Arial" w:hAnsi="Arial" w:cs="Arial"/>
          <w:sz w:val="20"/>
        </w:rPr>
        <w:t>v</w:t>
      </w:r>
      <w:r w:rsidR="002E5840" w:rsidRPr="0096781C">
        <w:rPr>
          <w:rFonts w:ascii="Arial" w:hAnsi="Arial" w:cs="Arial"/>
          <w:sz w:val="20"/>
        </w:rPr>
        <w:t> </w:t>
      </w:r>
      <w:r w:rsidR="004B2524" w:rsidRPr="0096781C">
        <w:rPr>
          <w:rFonts w:ascii="Arial" w:hAnsi="Arial" w:cs="Arial"/>
          <w:sz w:val="20"/>
        </w:rPr>
        <w:t>platnosti</w:t>
      </w:r>
      <w:r w:rsidR="002E5840" w:rsidRPr="0096781C">
        <w:rPr>
          <w:rFonts w:ascii="Arial" w:hAnsi="Arial" w:cs="Arial"/>
          <w:sz w:val="20"/>
        </w:rPr>
        <w:t xml:space="preserve"> a účinnosti</w:t>
      </w:r>
      <w:r w:rsidR="004B2524" w:rsidRPr="0096781C">
        <w:rPr>
          <w:rFonts w:ascii="Arial" w:hAnsi="Arial" w:cs="Arial"/>
          <w:sz w:val="20"/>
        </w:rPr>
        <w:t xml:space="preserve"> po celou dobu </w:t>
      </w:r>
      <w:r w:rsidR="00D04CE4" w:rsidRPr="0096781C">
        <w:rPr>
          <w:rFonts w:ascii="Arial" w:hAnsi="Arial" w:cs="Arial"/>
          <w:sz w:val="20"/>
        </w:rPr>
        <w:t>provádění</w:t>
      </w:r>
      <w:r w:rsidR="004B2524" w:rsidRPr="0096781C">
        <w:rPr>
          <w:rFonts w:ascii="Arial" w:hAnsi="Arial" w:cs="Arial"/>
          <w:sz w:val="20"/>
        </w:rPr>
        <w:t xml:space="preserve"> díla až do doby jeho protokolárníh</w:t>
      </w:r>
      <w:r w:rsidRPr="0096781C">
        <w:rPr>
          <w:rFonts w:ascii="Arial" w:hAnsi="Arial" w:cs="Arial"/>
          <w:sz w:val="20"/>
        </w:rPr>
        <w:t>o předání a převzetí objednatelem</w:t>
      </w:r>
      <w:r w:rsidR="004B2524" w:rsidRPr="0096781C">
        <w:rPr>
          <w:rFonts w:ascii="Arial" w:hAnsi="Arial" w:cs="Arial"/>
          <w:sz w:val="20"/>
        </w:rPr>
        <w:t>.</w:t>
      </w:r>
      <w:bookmarkEnd w:id="19"/>
      <w:r w:rsidR="005D1C33" w:rsidRPr="0096781C">
        <w:rPr>
          <w:rFonts w:ascii="Arial" w:hAnsi="Arial" w:cs="Arial"/>
          <w:sz w:val="20"/>
        </w:rPr>
        <w:t xml:space="preserve"> </w:t>
      </w:r>
    </w:p>
    <w:p w:rsidR="00477039" w:rsidRDefault="002E5840"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V případě, že zhotovitel nepředloží uzavřené pojistné smlouvy dle tohoto článku smlouvy do </w:t>
      </w:r>
      <w:r w:rsidR="00204A45" w:rsidRPr="0096781C">
        <w:rPr>
          <w:rFonts w:ascii="Arial" w:hAnsi="Arial" w:cs="Arial"/>
          <w:sz w:val="20"/>
        </w:rPr>
        <w:t>10</w:t>
      </w:r>
      <w:r w:rsidRPr="0096781C">
        <w:rPr>
          <w:rFonts w:ascii="Arial" w:hAnsi="Arial" w:cs="Arial"/>
          <w:sz w:val="20"/>
        </w:rPr>
        <w:t xml:space="preserve"> dnů od uzavření této smlouvy a ani v náhradní lhůtě stanovené dodatečně objednatelem, nebo bude pojistná smlouva </w:t>
      </w:r>
      <w:r w:rsidR="00784CB4" w:rsidRPr="0096781C">
        <w:rPr>
          <w:rFonts w:ascii="Arial" w:hAnsi="Arial" w:cs="Arial"/>
          <w:sz w:val="20"/>
        </w:rPr>
        <w:t xml:space="preserve">v průběhu provádění díla </w:t>
      </w:r>
      <w:r w:rsidRPr="0096781C">
        <w:rPr>
          <w:rFonts w:ascii="Arial" w:hAnsi="Arial" w:cs="Arial"/>
          <w:sz w:val="20"/>
        </w:rPr>
        <w:t>zrušena, vypovězena nebo ukončena dohodou, je objednatel oprávněn od této smlouvy o dílo odstoupit pro podstatné porušení smlouvy</w:t>
      </w:r>
      <w:r w:rsidR="00422231" w:rsidRPr="0096781C">
        <w:rPr>
          <w:rFonts w:ascii="Arial" w:hAnsi="Arial" w:cs="Arial"/>
          <w:sz w:val="20"/>
        </w:rPr>
        <w:t>.</w:t>
      </w:r>
    </w:p>
    <w:p w:rsidR="00204A45" w:rsidRPr="0096781C" w:rsidRDefault="00204A45" w:rsidP="004B2524">
      <w:pPr>
        <w:pStyle w:val="Zkladntext"/>
        <w:rPr>
          <w:rFonts w:ascii="Arial" w:hAnsi="Arial" w:cs="Arial"/>
          <w:b/>
          <w:sz w:val="20"/>
        </w:rPr>
      </w:pPr>
    </w:p>
    <w:p w:rsidR="00477039" w:rsidRDefault="004B2524" w:rsidP="00F92450">
      <w:pPr>
        <w:pStyle w:val="Zkladntext"/>
        <w:numPr>
          <w:ilvl w:val="0"/>
          <w:numId w:val="7"/>
        </w:numPr>
        <w:jc w:val="center"/>
        <w:rPr>
          <w:rFonts w:ascii="Arial" w:hAnsi="Arial" w:cs="Arial"/>
          <w:b/>
          <w:sz w:val="20"/>
        </w:rPr>
      </w:pPr>
      <w:r w:rsidRPr="0096781C">
        <w:rPr>
          <w:rFonts w:ascii="Arial" w:hAnsi="Arial" w:cs="Arial"/>
          <w:b/>
          <w:sz w:val="20"/>
        </w:rPr>
        <w:t>ODPOVĚDNOST ZA VADY, ZÁRUČNÍ PODMÍNKY</w:t>
      </w:r>
    </w:p>
    <w:p w:rsidR="00477039" w:rsidRDefault="00634290" w:rsidP="00F92450">
      <w:pPr>
        <w:pStyle w:val="Zkladntext"/>
        <w:numPr>
          <w:ilvl w:val="1"/>
          <w:numId w:val="7"/>
        </w:numPr>
        <w:ind w:left="567" w:hanging="567"/>
        <w:jc w:val="both"/>
        <w:rPr>
          <w:rFonts w:ascii="Arial" w:hAnsi="Arial" w:cs="Arial"/>
          <w:sz w:val="20"/>
        </w:rPr>
      </w:pPr>
      <w:r w:rsidRPr="0096781C">
        <w:rPr>
          <w:rFonts w:ascii="Arial" w:hAnsi="Arial" w:cs="Arial"/>
          <w:sz w:val="20"/>
        </w:rPr>
        <w:t xml:space="preserve">Zhotovitel poskytuje objednateli záruku, že veškeré dodané zboží, zařízení a materiály, provedené </w:t>
      </w:r>
      <w:r w:rsidR="00926F29" w:rsidRPr="0096781C">
        <w:rPr>
          <w:rFonts w:ascii="Arial" w:hAnsi="Arial" w:cs="Arial"/>
          <w:sz w:val="20"/>
        </w:rPr>
        <w:t>stavební a montážní práce a</w:t>
      </w:r>
      <w:r w:rsidRPr="0096781C">
        <w:rPr>
          <w:rFonts w:ascii="Arial" w:hAnsi="Arial" w:cs="Arial"/>
          <w:sz w:val="20"/>
        </w:rPr>
        <w:t xml:space="preserve"> poskytnuté služby </w:t>
      </w:r>
      <w:r w:rsidRPr="0096781C">
        <w:rPr>
          <w:rFonts w:ascii="Arial" w:hAnsi="Arial" w:cs="Arial"/>
          <w:b/>
          <w:sz w:val="20"/>
        </w:rPr>
        <w:t>budou prosty jakýchkoliv vad</w:t>
      </w:r>
      <w:r w:rsidRPr="0096781C">
        <w:rPr>
          <w:rFonts w:ascii="Arial" w:hAnsi="Arial" w:cs="Arial"/>
          <w:sz w:val="20"/>
        </w:rPr>
        <w:t xml:space="preserve"> a zhotovitel bez zbytečného prodlení a na své vlastní náklady provede znovu tyto činnosti a dodá znovu </w:t>
      </w:r>
      <w:r w:rsidR="00926F29" w:rsidRPr="0096781C">
        <w:rPr>
          <w:rFonts w:ascii="Arial" w:hAnsi="Arial" w:cs="Arial"/>
          <w:sz w:val="20"/>
        </w:rPr>
        <w:t xml:space="preserve">ty </w:t>
      </w:r>
      <w:r w:rsidRPr="0096781C">
        <w:rPr>
          <w:rFonts w:ascii="Arial" w:hAnsi="Arial" w:cs="Arial"/>
          <w:sz w:val="20"/>
        </w:rPr>
        <w:t>části díla nebo opraví své činnosti a části díla v míře potřebné k odstranění vad.</w:t>
      </w:r>
    </w:p>
    <w:p w:rsidR="00477039" w:rsidRDefault="00940401"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Dílo má </w:t>
      </w:r>
      <w:r w:rsidRPr="0096781C">
        <w:rPr>
          <w:rFonts w:ascii="Arial" w:hAnsi="Arial" w:cs="Arial"/>
          <w:b/>
          <w:sz w:val="20"/>
        </w:rPr>
        <w:t>vady,</w:t>
      </w:r>
      <w:r w:rsidRPr="0096781C">
        <w:rPr>
          <w:rFonts w:ascii="Arial" w:hAnsi="Arial" w:cs="Arial"/>
          <w:sz w:val="20"/>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rsidR="00477039" w:rsidRDefault="00940401"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 </w:t>
      </w:r>
      <w:r w:rsidR="004B2524" w:rsidRPr="0096781C">
        <w:rPr>
          <w:rFonts w:ascii="Arial" w:hAnsi="Arial" w:cs="Arial"/>
          <w:sz w:val="20"/>
        </w:rPr>
        <w:t xml:space="preserve">Zhotovitel odpovídá za vady, které dílo </w:t>
      </w:r>
      <w:r w:rsidR="00084525" w:rsidRPr="0096781C">
        <w:rPr>
          <w:rFonts w:ascii="Arial" w:hAnsi="Arial" w:cs="Arial"/>
          <w:sz w:val="20"/>
        </w:rPr>
        <w:t xml:space="preserve">má </w:t>
      </w:r>
      <w:r w:rsidR="004B2524" w:rsidRPr="0096781C">
        <w:rPr>
          <w:rFonts w:ascii="Arial" w:hAnsi="Arial" w:cs="Arial"/>
          <w:sz w:val="20"/>
        </w:rPr>
        <w:t>v době jeho předání a které jsou uvedeny v protokolu o předání a převzetí díla, popřípadě v příloze k tomuto protokolu (</w:t>
      </w:r>
      <w:r w:rsidR="004B2524" w:rsidRPr="0096781C">
        <w:rPr>
          <w:rFonts w:ascii="Arial" w:hAnsi="Arial" w:cs="Arial"/>
          <w:b/>
          <w:sz w:val="20"/>
        </w:rPr>
        <w:t>vady zjevné</w:t>
      </w:r>
      <w:r w:rsidR="004B2524" w:rsidRPr="0096781C">
        <w:rPr>
          <w:rFonts w:ascii="Arial" w:hAnsi="Arial" w:cs="Arial"/>
          <w:sz w:val="20"/>
        </w:rPr>
        <w:t>).</w:t>
      </w:r>
    </w:p>
    <w:p w:rsidR="00477039" w:rsidRDefault="00940401"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 </w:t>
      </w:r>
      <w:r w:rsidR="004B2524" w:rsidRPr="0096781C">
        <w:rPr>
          <w:rFonts w:ascii="Arial" w:hAnsi="Arial" w:cs="Arial"/>
          <w:sz w:val="20"/>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004B2524" w:rsidRPr="0096781C">
        <w:rPr>
          <w:rFonts w:ascii="Arial" w:hAnsi="Arial" w:cs="Arial"/>
          <w:b/>
          <w:sz w:val="20"/>
        </w:rPr>
        <w:t>vady skryté</w:t>
      </w:r>
      <w:r w:rsidR="004B2524" w:rsidRPr="0096781C">
        <w:rPr>
          <w:rFonts w:ascii="Arial" w:hAnsi="Arial" w:cs="Arial"/>
          <w:sz w:val="20"/>
        </w:rPr>
        <w:t>).</w:t>
      </w:r>
    </w:p>
    <w:p w:rsidR="00477039" w:rsidRDefault="00940401" w:rsidP="00F92450">
      <w:pPr>
        <w:pStyle w:val="Zkladntext"/>
        <w:numPr>
          <w:ilvl w:val="1"/>
          <w:numId w:val="7"/>
        </w:numPr>
        <w:ind w:left="567" w:hanging="567"/>
        <w:jc w:val="both"/>
        <w:rPr>
          <w:rFonts w:ascii="Arial" w:hAnsi="Arial" w:cs="Arial"/>
          <w:b/>
          <w:sz w:val="20"/>
        </w:rPr>
      </w:pPr>
      <w:r w:rsidRPr="0096781C">
        <w:rPr>
          <w:rFonts w:ascii="Arial" w:hAnsi="Arial" w:cs="Arial"/>
          <w:b/>
          <w:sz w:val="20"/>
        </w:rPr>
        <w:t xml:space="preserve"> </w:t>
      </w:r>
      <w:r w:rsidR="00194DC2" w:rsidRPr="0096781C">
        <w:rPr>
          <w:rFonts w:ascii="Arial" w:hAnsi="Arial" w:cs="Arial"/>
          <w:sz w:val="20"/>
        </w:rPr>
        <w:t xml:space="preserve">Zhotovitel odpovídá za to, že předmět díla má </w:t>
      </w:r>
      <w:r w:rsidR="00194DC2" w:rsidRPr="0096781C">
        <w:rPr>
          <w:rFonts w:ascii="Arial" w:hAnsi="Arial" w:cs="Arial"/>
          <w:b/>
          <w:sz w:val="20"/>
        </w:rPr>
        <w:t xml:space="preserve">v době jeho předání </w:t>
      </w:r>
      <w:r w:rsidR="00194DC2" w:rsidRPr="0096781C">
        <w:rPr>
          <w:rFonts w:ascii="Arial" w:hAnsi="Arial" w:cs="Arial"/>
          <w:sz w:val="20"/>
        </w:rPr>
        <w:t xml:space="preserve">objednateli a </w:t>
      </w:r>
      <w:r w:rsidR="00194DC2" w:rsidRPr="0096781C">
        <w:rPr>
          <w:rFonts w:ascii="Arial" w:hAnsi="Arial" w:cs="Arial"/>
          <w:b/>
          <w:sz w:val="20"/>
        </w:rPr>
        <w:t>po dobu záruční doby</w:t>
      </w:r>
      <w:r w:rsidR="00194DC2" w:rsidRPr="0096781C">
        <w:rPr>
          <w:rFonts w:ascii="Arial" w:hAnsi="Arial" w:cs="Arial"/>
          <w:sz w:val="20"/>
        </w:rPr>
        <w:t xml:space="preserve"> bude mít vlastnosti stanovené obecně závaznými předpisy, závaznými ustanoveními českých technických norem, </w:t>
      </w:r>
      <w:r w:rsidR="00A922D8" w:rsidRPr="0096781C">
        <w:rPr>
          <w:rFonts w:ascii="Arial" w:hAnsi="Arial" w:cs="Arial"/>
          <w:sz w:val="20"/>
        </w:rPr>
        <w:t xml:space="preserve">projektovou dokumentací, </w:t>
      </w:r>
      <w:r w:rsidR="00194DC2" w:rsidRPr="0096781C">
        <w:rPr>
          <w:rFonts w:ascii="Arial" w:hAnsi="Arial" w:cs="Arial"/>
          <w:sz w:val="20"/>
        </w:rPr>
        <w:t>popřípadě vlastnosti obvyklé, dále za to, že dílo nemá právní vady, je kompletní, splňuje určenou funkci a odpovídá požadavkům sjednaným ve smlouvě.</w:t>
      </w:r>
      <w:r w:rsidR="00A922D8" w:rsidRPr="0096781C">
        <w:rPr>
          <w:rFonts w:ascii="Arial" w:hAnsi="Arial" w:cs="Arial"/>
          <w:sz w:val="20"/>
        </w:rPr>
        <w:t xml:space="preserve"> V případě výskytu jakýchkoli vad zhotovitel bez zbytečného prodlení a na své vlastní náklady provede znovu ty činnosti, dodá znovu části díla nebo opraví své činnosti a části díla v míře potřebné k odstranění vad.</w:t>
      </w:r>
    </w:p>
    <w:p w:rsidR="00477039" w:rsidRPr="00A4580D" w:rsidRDefault="00940401" w:rsidP="00F92450">
      <w:pPr>
        <w:pStyle w:val="Zkladntext"/>
        <w:numPr>
          <w:ilvl w:val="1"/>
          <w:numId w:val="7"/>
        </w:numPr>
        <w:ind w:left="567" w:hanging="567"/>
        <w:jc w:val="both"/>
        <w:rPr>
          <w:rFonts w:ascii="Arial" w:hAnsi="Arial" w:cs="Arial"/>
          <w:sz w:val="20"/>
        </w:rPr>
      </w:pPr>
      <w:r w:rsidRPr="0096781C">
        <w:rPr>
          <w:rFonts w:ascii="Arial" w:hAnsi="Arial" w:cs="Arial"/>
          <w:sz w:val="20"/>
        </w:rPr>
        <w:t xml:space="preserve"> </w:t>
      </w:r>
      <w:bookmarkStart w:id="20" w:name="_Ref320796570"/>
      <w:r w:rsidR="0074346A" w:rsidRPr="0096781C">
        <w:rPr>
          <w:rFonts w:ascii="Arial" w:hAnsi="Arial" w:cs="Arial"/>
          <w:sz w:val="20"/>
        </w:rPr>
        <w:t>Záruční doba</w:t>
      </w:r>
      <w:r w:rsidR="004B2524" w:rsidRPr="0096781C">
        <w:rPr>
          <w:rFonts w:ascii="Arial" w:hAnsi="Arial" w:cs="Arial"/>
          <w:sz w:val="20"/>
        </w:rPr>
        <w:t xml:space="preserve"> </w:t>
      </w:r>
      <w:r w:rsidR="00BB4C54" w:rsidRPr="0096781C">
        <w:rPr>
          <w:rFonts w:ascii="Arial" w:hAnsi="Arial" w:cs="Arial"/>
          <w:sz w:val="20"/>
        </w:rPr>
        <w:t xml:space="preserve">na dílo jako celek </w:t>
      </w:r>
      <w:r w:rsidR="006D69DF" w:rsidRPr="0096781C">
        <w:rPr>
          <w:rFonts w:ascii="Arial" w:hAnsi="Arial" w:cs="Arial"/>
          <w:sz w:val="20"/>
        </w:rPr>
        <w:t>začíná běžet</w:t>
      </w:r>
      <w:r w:rsidR="001D7C2A" w:rsidRPr="0096781C">
        <w:rPr>
          <w:rFonts w:ascii="Arial" w:hAnsi="Arial" w:cs="Arial"/>
          <w:sz w:val="20"/>
        </w:rPr>
        <w:t xml:space="preserve"> ode dne podpisu protokolu o </w:t>
      </w:r>
      <w:r w:rsidR="004B2524" w:rsidRPr="0096781C">
        <w:rPr>
          <w:rFonts w:ascii="Arial" w:hAnsi="Arial" w:cs="Arial"/>
          <w:sz w:val="20"/>
        </w:rPr>
        <w:t>předání a převzetí díla</w:t>
      </w:r>
      <w:r w:rsidR="003756F2" w:rsidRPr="0096781C">
        <w:rPr>
          <w:rFonts w:ascii="Arial" w:hAnsi="Arial" w:cs="Arial"/>
          <w:sz w:val="20"/>
        </w:rPr>
        <w:t xml:space="preserve"> jako celku</w:t>
      </w:r>
      <w:r w:rsidR="00933127" w:rsidRPr="0096781C">
        <w:rPr>
          <w:rFonts w:ascii="Arial" w:hAnsi="Arial" w:cs="Arial"/>
          <w:sz w:val="20"/>
        </w:rPr>
        <w:t xml:space="preserve"> tj. po předání všech dílčích částí díla</w:t>
      </w:r>
      <w:r w:rsidR="004B2524" w:rsidRPr="0096781C">
        <w:rPr>
          <w:rFonts w:ascii="Arial" w:hAnsi="Arial" w:cs="Arial"/>
          <w:sz w:val="20"/>
        </w:rPr>
        <w:t xml:space="preserve">, a to v délce </w:t>
      </w:r>
      <w:r w:rsidR="002E1B76" w:rsidRPr="0096781C">
        <w:rPr>
          <w:rFonts w:ascii="Arial" w:hAnsi="Arial" w:cs="Arial"/>
          <w:b/>
          <w:sz w:val="20"/>
        </w:rPr>
        <w:t xml:space="preserve">60 </w:t>
      </w:r>
      <w:r w:rsidR="004B2524" w:rsidRPr="0096781C">
        <w:rPr>
          <w:rFonts w:ascii="Arial" w:hAnsi="Arial" w:cs="Arial"/>
          <w:b/>
          <w:sz w:val="20"/>
        </w:rPr>
        <w:t>měsíců.</w:t>
      </w:r>
      <w:bookmarkEnd w:id="20"/>
      <w:r w:rsidRPr="0096781C">
        <w:rPr>
          <w:rFonts w:ascii="Arial" w:hAnsi="Arial" w:cs="Arial"/>
          <w:b/>
          <w:sz w:val="20"/>
        </w:rPr>
        <w:t xml:space="preserve"> </w:t>
      </w:r>
      <w:r w:rsidR="00EA7C77" w:rsidRPr="0096781C">
        <w:rPr>
          <w:rFonts w:ascii="Arial" w:hAnsi="Arial" w:cs="Arial"/>
          <w:sz w:val="20"/>
        </w:rPr>
        <w:t>Záruční doba neběží po dobu, po kterou nemůže objednatel dílo užívat pro vady, za které odpovídá zhotovitel.</w:t>
      </w:r>
    </w:p>
    <w:p w:rsidR="00477039" w:rsidRDefault="004B2524" w:rsidP="00F92450">
      <w:pPr>
        <w:pStyle w:val="Zkladntext"/>
        <w:numPr>
          <w:ilvl w:val="1"/>
          <w:numId w:val="7"/>
        </w:numPr>
        <w:ind w:left="567" w:hanging="567"/>
        <w:jc w:val="both"/>
        <w:rPr>
          <w:rFonts w:ascii="Arial" w:hAnsi="Arial" w:cs="Arial"/>
          <w:b/>
          <w:sz w:val="20"/>
        </w:rPr>
      </w:pPr>
      <w:r w:rsidRPr="0096781C">
        <w:rPr>
          <w:rFonts w:ascii="Arial" w:hAnsi="Arial" w:cs="Arial"/>
          <w:b/>
          <w:sz w:val="20"/>
        </w:rPr>
        <w:t xml:space="preserve">V případě opravy </w:t>
      </w:r>
      <w:r w:rsidRPr="0096781C">
        <w:rPr>
          <w:rFonts w:ascii="Arial" w:hAnsi="Arial" w:cs="Arial"/>
          <w:sz w:val="20"/>
        </w:rPr>
        <w:t xml:space="preserve">nebo výměny vadných částí díla se záruční </w:t>
      </w:r>
      <w:r w:rsidR="0074346A" w:rsidRPr="0096781C">
        <w:rPr>
          <w:rFonts w:ascii="Arial" w:hAnsi="Arial" w:cs="Arial"/>
          <w:sz w:val="20"/>
        </w:rPr>
        <w:t>doba</w:t>
      </w:r>
      <w:r w:rsidRPr="0096781C">
        <w:rPr>
          <w:rFonts w:ascii="Arial" w:hAnsi="Arial" w:cs="Arial"/>
          <w:sz w:val="20"/>
        </w:rPr>
        <w:t xml:space="preserve"> díla nebo jeho části </w:t>
      </w:r>
      <w:r w:rsidRPr="0096781C">
        <w:rPr>
          <w:rFonts w:ascii="Arial" w:hAnsi="Arial" w:cs="Arial"/>
          <w:b/>
          <w:sz w:val="20"/>
        </w:rPr>
        <w:t>prodlouží o</w:t>
      </w:r>
      <w:r w:rsidRPr="0096781C">
        <w:rPr>
          <w:rFonts w:ascii="Arial" w:hAnsi="Arial" w:cs="Arial"/>
          <w:sz w:val="20"/>
        </w:rPr>
        <w:t xml:space="preserve"> dobu, během které nemohlo být dílo nebo jeho část v </w:t>
      </w:r>
      <w:r w:rsidR="00E14069" w:rsidRPr="0096781C">
        <w:rPr>
          <w:rFonts w:ascii="Arial" w:hAnsi="Arial" w:cs="Arial"/>
          <w:sz w:val="20"/>
        </w:rPr>
        <w:t>důsledku zjištěné vady užíváno</w:t>
      </w:r>
      <w:r w:rsidRPr="0096781C">
        <w:rPr>
          <w:rFonts w:ascii="Arial" w:hAnsi="Arial" w:cs="Arial"/>
          <w:sz w:val="20"/>
        </w:rPr>
        <w:t xml:space="preserve">. Na </w:t>
      </w:r>
      <w:r w:rsidR="00E87546" w:rsidRPr="0096781C">
        <w:rPr>
          <w:rFonts w:ascii="Arial" w:hAnsi="Arial" w:cs="Arial"/>
          <w:sz w:val="20"/>
        </w:rPr>
        <w:t>tyto lokální opravy</w:t>
      </w:r>
      <w:r w:rsidRPr="0096781C">
        <w:rPr>
          <w:rFonts w:ascii="Arial" w:hAnsi="Arial" w:cs="Arial"/>
          <w:sz w:val="20"/>
        </w:rPr>
        <w:t xml:space="preserve"> nebo </w:t>
      </w:r>
      <w:r w:rsidR="00A2099E" w:rsidRPr="0096781C">
        <w:rPr>
          <w:rFonts w:ascii="Arial" w:hAnsi="Arial" w:cs="Arial"/>
          <w:sz w:val="20"/>
        </w:rPr>
        <w:t>na</w:t>
      </w:r>
      <w:r w:rsidR="00E87546" w:rsidRPr="0096781C">
        <w:rPr>
          <w:rFonts w:ascii="Arial" w:hAnsi="Arial" w:cs="Arial"/>
          <w:sz w:val="20"/>
        </w:rPr>
        <w:t xml:space="preserve"> nov</w:t>
      </w:r>
      <w:r w:rsidR="00A2099E" w:rsidRPr="0096781C">
        <w:rPr>
          <w:rFonts w:ascii="Arial" w:hAnsi="Arial" w:cs="Arial"/>
          <w:sz w:val="20"/>
        </w:rPr>
        <w:t xml:space="preserve">ě </w:t>
      </w:r>
      <w:r w:rsidRPr="0096781C">
        <w:rPr>
          <w:rFonts w:ascii="Arial" w:hAnsi="Arial" w:cs="Arial"/>
          <w:sz w:val="20"/>
        </w:rPr>
        <w:t xml:space="preserve">dodané části díla poskytne zhotovitel </w:t>
      </w:r>
      <w:r w:rsidRPr="0096781C">
        <w:rPr>
          <w:rFonts w:ascii="Arial" w:hAnsi="Arial" w:cs="Arial"/>
          <w:b/>
          <w:sz w:val="20"/>
        </w:rPr>
        <w:t>záruku ve stejné délce,</w:t>
      </w:r>
      <w:r w:rsidRPr="0096781C">
        <w:rPr>
          <w:rFonts w:ascii="Arial" w:hAnsi="Arial" w:cs="Arial"/>
          <w:sz w:val="20"/>
        </w:rPr>
        <w:t xml:space="preserve"> jaká by se na tyto části vztahovala v den podpisu protokolu o předání a převzetí díla.</w:t>
      </w:r>
    </w:p>
    <w:p w:rsidR="00477039" w:rsidRDefault="004B2524" w:rsidP="00F92450">
      <w:pPr>
        <w:pStyle w:val="Zkladntext"/>
        <w:numPr>
          <w:ilvl w:val="1"/>
          <w:numId w:val="7"/>
        </w:numPr>
        <w:ind w:left="567" w:hanging="567"/>
        <w:jc w:val="both"/>
        <w:rPr>
          <w:rFonts w:ascii="Arial" w:hAnsi="Arial" w:cs="Arial"/>
          <w:b/>
          <w:sz w:val="20"/>
        </w:rPr>
      </w:pPr>
      <w:r w:rsidRPr="0096781C">
        <w:rPr>
          <w:rFonts w:ascii="Arial" w:hAnsi="Arial" w:cs="Arial"/>
          <w:sz w:val="20"/>
        </w:rPr>
        <w:t>Za závady vzniklé v důsledku nedodržení</w:t>
      </w:r>
      <w:r w:rsidR="009D5EF1" w:rsidRPr="0096781C">
        <w:rPr>
          <w:rFonts w:ascii="Arial" w:hAnsi="Arial" w:cs="Arial"/>
          <w:sz w:val="20"/>
        </w:rPr>
        <w:t xml:space="preserve"> návrhu</w:t>
      </w:r>
      <w:r w:rsidR="00DE7F28" w:rsidRPr="0096781C">
        <w:rPr>
          <w:rFonts w:ascii="Arial" w:hAnsi="Arial" w:cs="Arial"/>
          <w:sz w:val="20"/>
        </w:rPr>
        <w:t xml:space="preserve"> </w:t>
      </w:r>
      <w:r w:rsidR="009D5EF1" w:rsidRPr="0096781C">
        <w:rPr>
          <w:rFonts w:ascii="Arial" w:hAnsi="Arial" w:cs="Arial"/>
          <w:sz w:val="20"/>
        </w:rPr>
        <w:t xml:space="preserve">provozního řádu, </w:t>
      </w:r>
      <w:r w:rsidR="00DE7F28" w:rsidRPr="0096781C">
        <w:rPr>
          <w:rFonts w:ascii="Arial" w:hAnsi="Arial" w:cs="Arial"/>
          <w:sz w:val="20"/>
        </w:rPr>
        <w:t>návodů k obsluze či nedodržení</w:t>
      </w:r>
      <w:r w:rsidR="00727B2E" w:rsidRPr="0096781C">
        <w:rPr>
          <w:rFonts w:ascii="Arial" w:hAnsi="Arial" w:cs="Arial"/>
          <w:sz w:val="20"/>
        </w:rPr>
        <w:t>m</w:t>
      </w:r>
      <w:r w:rsidRPr="0096781C">
        <w:rPr>
          <w:rFonts w:ascii="Arial" w:hAnsi="Arial" w:cs="Arial"/>
          <w:sz w:val="20"/>
        </w:rPr>
        <w:t xml:space="preserve"> obvyklých způsobů užívání či za závady způsobené nesprávnou údržbou nebo zanedbáním údržby a oprav zhotovitel nenese odpovědnost. Záruka zaniká provedením </w:t>
      </w:r>
      <w:r w:rsidR="005543E1" w:rsidRPr="0096781C">
        <w:rPr>
          <w:rFonts w:ascii="Arial" w:hAnsi="Arial" w:cs="Arial"/>
          <w:sz w:val="20"/>
        </w:rPr>
        <w:t xml:space="preserve">zásadních </w:t>
      </w:r>
      <w:r w:rsidRPr="0096781C">
        <w:rPr>
          <w:rFonts w:ascii="Arial" w:hAnsi="Arial" w:cs="Arial"/>
          <w:sz w:val="20"/>
        </w:rPr>
        <w:t>změn a úprav bez souhlasu zhotovitele, popř. i provedením oprav objednatelem či uživatelem, pokud nepůjde o opravy drobné, nev</w:t>
      </w:r>
      <w:r w:rsidR="0074346A" w:rsidRPr="0096781C">
        <w:rPr>
          <w:rFonts w:ascii="Arial" w:hAnsi="Arial" w:cs="Arial"/>
          <w:sz w:val="20"/>
        </w:rPr>
        <w:t xml:space="preserve">yžadující zvláštní kvalifikaci </w:t>
      </w:r>
      <w:r w:rsidRPr="0096781C">
        <w:rPr>
          <w:rFonts w:ascii="Arial" w:hAnsi="Arial" w:cs="Arial"/>
          <w:sz w:val="20"/>
        </w:rPr>
        <w:t>nebo opravy havarijní, které byly způsobeny vadami, za něž zhotovitel neodpovídá.</w:t>
      </w:r>
    </w:p>
    <w:p w:rsidR="00477039" w:rsidRDefault="00194DC2" w:rsidP="00F92450">
      <w:pPr>
        <w:pStyle w:val="Zkladntext"/>
        <w:numPr>
          <w:ilvl w:val="1"/>
          <w:numId w:val="7"/>
        </w:numPr>
        <w:ind w:left="567" w:hanging="567"/>
        <w:jc w:val="both"/>
        <w:rPr>
          <w:rFonts w:ascii="Arial" w:hAnsi="Arial" w:cs="Arial"/>
          <w:b/>
          <w:sz w:val="20"/>
        </w:rPr>
      </w:pPr>
      <w:r w:rsidRPr="0096781C">
        <w:rPr>
          <w:rFonts w:ascii="Arial" w:hAnsi="Arial" w:cs="Arial"/>
          <w:sz w:val="20"/>
        </w:rPr>
        <w:t>Ustanovení</w:t>
      </w:r>
      <w:r w:rsidR="005543E1" w:rsidRPr="0096781C">
        <w:rPr>
          <w:rFonts w:ascii="Arial" w:hAnsi="Arial" w:cs="Arial"/>
          <w:sz w:val="20"/>
        </w:rPr>
        <w:t xml:space="preserve"> o </w:t>
      </w:r>
      <w:r w:rsidR="008922E7" w:rsidRPr="0096781C">
        <w:rPr>
          <w:rFonts w:ascii="Arial" w:hAnsi="Arial" w:cs="Arial"/>
          <w:sz w:val="20"/>
        </w:rPr>
        <w:t>právech z vadného plnění</w:t>
      </w:r>
      <w:r w:rsidR="005543E1" w:rsidRPr="0096781C">
        <w:rPr>
          <w:rFonts w:ascii="Arial" w:hAnsi="Arial" w:cs="Arial"/>
          <w:sz w:val="20"/>
        </w:rPr>
        <w:t xml:space="preserve"> dle</w:t>
      </w:r>
      <w:r w:rsidRPr="0096781C">
        <w:rPr>
          <w:rFonts w:ascii="Arial" w:hAnsi="Arial" w:cs="Arial"/>
          <w:sz w:val="20"/>
        </w:rPr>
        <w:t xml:space="preserve"> § </w:t>
      </w:r>
      <w:r w:rsidR="008922E7" w:rsidRPr="0096781C">
        <w:rPr>
          <w:rFonts w:ascii="Arial" w:hAnsi="Arial" w:cs="Arial"/>
          <w:sz w:val="20"/>
        </w:rPr>
        <w:t>2106</w:t>
      </w:r>
      <w:r w:rsidRPr="0096781C">
        <w:rPr>
          <w:rFonts w:ascii="Arial" w:hAnsi="Arial" w:cs="Arial"/>
          <w:sz w:val="20"/>
        </w:rPr>
        <w:t xml:space="preserve"> </w:t>
      </w:r>
      <w:r w:rsidR="00222A3E">
        <w:rPr>
          <w:rFonts w:ascii="Arial" w:hAnsi="Arial" w:cs="Arial"/>
          <w:sz w:val="20"/>
        </w:rPr>
        <w:t>odst.</w:t>
      </w:r>
      <w:r w:rsidR="00F1454E">
        <w:rPr>
          <w:rFonts w:ascii="Arial" w:hAnsi="Arial" w:cs="Arial"/>
          <w:sz w:val="20"/>
        </w:rPr>
        <w:t>.</w:t>
      </w:r>
      <w:r w:rsidRPr="0096781C">
        <w:rPr>
          <w:rFonts w:ascii="Arial" w:hAnsi="Arial" w:cs="Arial"/>
          <w:sz w:val="20"/>
        </w:rPr>
        <w:t xml:space="preserve"> 2 a 3, </w:t>
      </w:r>
      <w:r w:rsidR="008922E7" w:rsidRPr="0096781C">
        <w:rPr>
          <w:rFonts w:ascii="Arial" w:hAnsi="Arial" w:cs="Arial"/>
          <w:sz w:val="20"/>
        </w:rPr>
        <w:t>§ 2110, § 2111</w:t>
      </w:r>
      <w:r w:rsidRPr="0096781C">
        <w:rPr>
          <w:rFonts w:ascii="Arial" w:hAnsi="Arial" w:cs="Arial"/>
          <w:sz w:val="20"/>
        </w:rPr>
        <w:t xml:space="preserve">, § </w:t>
      </w:r>
      <w:r w:rsidR="008922E7" w:rsidRPr="0096781C">
        <w:rPr>
          <w:rFonts w:ascii="Arial" w:hAnsi="Arial" w:cs="Arial"/>
          <w:sz w:val="20"/>
        </w:rPr>
        <w:t>2629</w:t>
      </w:r>
      <w:r w:rsidRPr="0096781C">
        <w:rPr>
          <w:rFonts w:ascii="Arial" w:hAnsi="Arial" w:cs="Arial"/>
          <w:sz w:val="20"/>
        </w:rPr>
        <w:t xml:space="preserve"> </w:t>
      </w:r>
      <w:r w:rsidR="008922E7" w:rsidRPr="0096781C">
        <w:rPr>
          <w:rFonts w:ascii="Arial" w:hAnsi="Arial" w:cs="Arial"/>
          <w:sz w:val="20"/>
        </w:rPr>
        <w:t>občanského</w:t>
      </w:r>
      <w:r w:rsidRPr="0096781C">
        <w:rPr>
          <w:rFonts w:ascii="Arial" w:hAnsi="Arial" w:cs="Arial"/>
          <w:sz w:val="20"/>
        </w:rPr>
        <w:t xml:space="preserve"> zákoníku se ve vztahu založeném touto smlouvou neužijí.</w:t>
      </w:r>
    </w:p>
    <w:p w:rsidR="00477039" w:rsidRPr="00F17770" w:rsidRDefault="004D2308" w:rsidP="00F92450">
      <w:pPr>
        <w:pStyle w:val="Zkladntext"/>
        <w:numPr>
          <w:ilvl w:val="1"/>
          <w:numId w:val="7"/>
        </w:numPr>
        <w:ind w:left="567" w:hanging="567"/>
        <w:jc w:val="both"/>
        <w:rPr>
          <w:rFonts w:ascii="Arial" w:hAnsi="Arial" w:cs="Arial"/>
          <w:sz w:val="20"/>
        </w:rPr>
      </w:pPr>
      <w:r w:rsidRPr="00F17770">
        <w:rPr>
          <w:rFonts w:ascii="Arial" w:hAnsi="Arial" w:cs="Arial"/>
          <w:sz w:val="20"/>
        </w:rPr>
        <w:lastRenderedPageBreak/>
        <w:t>Zhotovitel předloží nejpozději 20 dní před dokončením díla jméno kontaktní osoby řešící reklamace a telefonní kontakt na tuto osobu.</w:t>
      </w:r>
    </w:p>
    <w:p w:rsidR="00F17770" w:rsidRPr="00F17770" w:rsidRDefault="00F17770" w:rsidP="0084227F">
      <w:pPr>
        <w:pStyle w:val="Zkladntext"/>
        <w:spacing w:before="0"/>
        <w:jc w:val="both"/>
        <w:rPr>
          <w:rFonts w:ascii="Arial" w:hAnsi="Arial" w:cs="Arial"/>
          <w:sz w:val="20"/>
        </w:rPr>
      </w:pPr>
    </w:p>
    <w:p w:rsidR="00477039" w:rsidRPr="00F17770" w:rsidRDefault="004B2524" w:rsidP="00F92450">
      <w:pPr>
        <w:pStyle w:val="Zkladntext"/>
        <w:numPr>
          <w:ilvl w:val="0"/>
          <w:numId w:val="7"/>
        </w:numPr>
        <w:jc w:val="center"/>
        <w:rPr>
          <w:rFonts w:ascii="Arial" w:hAnsi="Arial" w:cs="Arial"/>
          <w:b/>
          <w:bCs/>
          <w:sz w:val="20"/>
        </w:rPr>
      </w:pPr>
      <w:r w:rsidRPr="00F17770">
        <w:rPr>
          <w:rFonts w:ascii="Arial" w:hAnsi="Arial" w:cs="Arial"/>
          <w:b/>
          <w:bCs/>
          <w:sz w:val="20"/>
        </w:rPr>
        <w:t>REKLAMACE</w:t>
      </w:r>
    </w:p>
    <w:p w:rsidR="00477039" w:rsidRDefault="00167737" w:rsidP="00F92450">
      <w:pPr>
        <w:pStyle w:val="Zkladntext"/>
        <w:numPr>
          <w:ilvl w:val="1"/>
          <w:numId w:val="7"/>
        </w:numPr>
        <w:ind w:left="567" w:hanging="567"/>
        <w:jc w:val="both"/>
        <w:rPr>
          <w:rFonts w:ascii="Arial" w:hAnsi="Arial" w:cs="Arial"/>
          <w:b/>
          <w:bCs/>
          <w:sz w:val="20"/>
        </w:rPr>
      </w:pPr>
      <w:r w:rsidRPr="00F17770">
        <w:rPr>
          <w:rFonts w:ascii="Arial" w:hAnsi="Arial" w:cs="Arial"/>
          <w:sz w:val="20"/>
        </w:rPr>
        <w:t xml:space="preserve"> </w:t>
      </w:r>
      <w:r w:rsidR="004B2524" w:rsidRPr="00F17770">
        <w:rPr>
          <w:rFonts w:ascii="Arial" w:hAnsi="Arial" w:cs="Arial"/>
          <w:sz w:val="20"/>
        </w:rPr>
        <w:t xml:space="preserve">Jestliže objednatel zjistí během záruční </w:t>
      </w:r>
      <w:r w:rsidR="00D24C0A" w:rsidRPr="00F17770">
        <w:rPr>
          <w:rFonts w:ascii="Arial" w:hAnsi="Arial" w:cs="Arial"/>
          <w:sz w:val="20"/>
        </w:rPr>
        <w:t xml:space="preserve">doby </w:t>
      </w:r>
      <w:r w:rsidR="004B2524" w:rsidRPr="00F17770">
        <w:rPr>
          <w:rFonts w:ascii="Arial" w:hAnsi="Arial" w:cs="Arial"/>
          <w:sz w:val="20"/>
        </w:rPr>
        <w:t xml:space="preserve">jakékoli vady u dodaného díla nebo jeho části a zjistí, že </w:t>
      </w:r>
      <w:r w:rsidR="00305914" w:rsidRPr="00F17770">
        <w:rPr>
          <w:rFonts w:ascii="Arial" w:hAnsi="Arial" w:cs="Arial"/>
          <w:sz w:val="20"/>
        </w:rPr>
        <w:t>dílo neodpovídá</w:t>
      </w:r>
      <w:r w:rsidR="004B2524" w:rsidRPr="00F17770">
        <w:rPr>
          <w:rFonts w:ascii="Arial" w:hAnsi="Arial" w:cs="Arial"/>
          <w:sz w:val="20"/>
        </w:rPr>
        <w:t xml:space="preserve"> smluvním podmínkám, sdělí zjištěné vady </w:t>
      </w:r>
      <w:r w:rsidR="004B2524" w:rsidRPr="00F17770">
        <w:rPr>
          <w:rFonts w:ascii="Arial" w:hAnsi="Arial" w:cs="Arial"/>
          <w:b/>
          <w:sz w:val="20"/>
        </w:rPr>
        <w:t>bez zbytečného odkladu</w:t>
      </w:r>
      <w:r w:rsidR="004B2524" w:rsidRPr="00F17770">
        <w:rPr>
          <w:rFonts w:ascii="Arial" w:hAnsi="Arial" w:cs="Arial"/>
          <w:sz w:val="20"/>
        </w:rPr>
        <w:t xml:space="preserve"> písemně zhotoviteli </w:t>
      </w:r>
      <w:r w:rsidR="004B2524" w:rsidRPr="00F17770">
        <w:rPr>
          <w:rFonts w:ascii="Arial" w:hAnsi="Arial" w:cs="Arial"/>
          <w:b/>
          <w:sz w:val="20"/>
        </w:rPr>
        <w:t>(reklamace)</w:t>
      </w:r>
      <w:r w:rsidR="004B2524" w:rsidRPr="00F17770">
        <w:rPr>
          <w:rFonts w:ascii="Arial" w:hAnsi="Arial" w:cs="Arial"/>
          <w:sz w:val="20"/>
        </w:rPr>
        <w:t xml:space="preserve">. </w:t>
      </w:r>
      <w:r w:rsidR="004B2524" w:rsidRPr="006C7226">
        <w:rPr>
          <w:rFonts w:ascii="Arial" w:hAnsi="Arial" w:cs="Arial"/>
          <w:sz w:val="20"/>
        </w:rPr>
        <w:t>V reklamaci budou shledané vady</w:t>
      </w:r>
      <w:r w:rsidR="00305914" w:rsidRPr="006C7226">
        <w:rPr>
          <w:rFonts w:ascii="Arial" w:hAnsi="Arial" w:cs="Arial"/>
          <w:sz w:val="20"/>
        </w:rPr>
        <w:t xml:space="preserve"> popsány</w:t>
      </w:r>
      <w:r w:rsidR="004B2524" w:rsidRPr="006C7226">
        <w:rPr>
          <w:rFonts w:ascii="Arial" w:hAnsi="Arial" w:cs="Arial"/>
          <w:sz w:val="20"/>
        </w:rPr>
        <w:t xml:space="preserve">. Reklamaci </w:t>
      </w:r>
      <w:r w:rsidR="004B2524" w:rsidRPr="006C7226">
        <w:rPr>
          <w:rFonts w:ascii="Arial" w:hAnsi="Arial" w:cs="Arial"/>
          <w:b/>
          <w:sz w:val="20"/>
        </w:rPr>
        <w:t xml:space="preserve">lze uplatnit do posledního dne záruční </w:t>
      </w:r>
      <w:r w:rsidR="00D24C0A" w:rsidRPr="006C7226">
        <w:rPr>
          <w:rFonts w:ascii="Arial" w:hAnsi="Arial" w:cs="Arial"/>
          <w:b/>
          <w:sz w:val="20"/>
        </w:rPr>
        <w:t>doby</w:t>
      </w:r>
      <w:r w:rsidR="00F25A8A" w:rsidRPr="006C7226">
        <w:rPr>
          <w:rFonts w:ascii="Arial" w:hAnsi="Arial" w:cs="Arial"/>
          <w:sz w:val="20"/>
        </w:rPr>
        <w:t>, přičemž i reklamace odeslaná</w:t>
      </w:r>
      <w:r w:rsidR="004B2524" w:rsidRPr="006C7226">
        <w:rPr>
          <w:rFonts w:ascii="Arial" w:hAnsi="Arial" w:cs="Arial"/>
          <w:sz w:val="20"/>
        </w:rPr>
        <w:t xml:space="preserve"> objednatelem v poslední den záruční </w:t>
      </w:r>
      <w:r w:rsidR="00D24C0A" w:rsidRPr="006C7226">
        <w:rPr>
          <w:rFonts w:ascii="Arial" w:hAnsi="Arial" w:cs="Arial"/>
          <w:sz w:val="20"/>
        </w:rPr>
        <w:t xml:space="preserve">doby </w:t>
      </w:r>
      <w:r w:rsidR="004B2524" w:rsidRPr="006C7226">
        <w:rPr>
          <w:rFonts w:ascii="Arial" w:hAnsi="Arial" w:cs="Arial"/>
          <w:sz w:val="20"/>
        </w:rPr>
        <w:t>se považuje za včas uplatněnou.</w:t>
      </w:r>
    </w:p>
    <w:p w:rsidR="00477039" w:rsidRDefault="004B2524"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 xml:space="preserve">Zhotovitel </w:t>
      </w:r>
      <w:r w:rsidRPr="0096781C">
        <w:rPr>
          <w:rFonts w:ascii="Arial" w:hAnsi="Arial" w:cs="Arial"/>
          <w:b/>
          <w:sz w:val="20"/>
        </w:rPr>
        <w:t xml:space="preserve">potvrdí </w:t>
      </w:r>
      <w:r w:rsidR="00B657F6" w:rsidRPr="0096781C">
        <w:rPr>
          <w:rFonts w:ascii="Arial" w:hAnsi="Arial" w:cs="Arial"/>
          <w:sz w:val="20"/>
        </w:rPr>
        <w:t>objednateli</w:t>
      </w:r>
      <w:r w:rsidR="006C7226">
        <w:rPr>
          <w:rFonts w:ascii="Arial" w:hAnsi="Arial" w:cs="Arial"/>
          <w:sz w:val="20"/>
        </w:rPr>
        <w:t xml:space="preserve"> </w:t>
      </w:r>
      <w:r w:rsidR="00B657F6" w:rsidRPr="0096781C">
        <w:rPr>
          <w:rFonts w:ascii="Arial" w:hAnsi="Arial" w:cs="Arial"/>
          <w:sz w:val="20"/>
        </w:rPr>
        <w:t>formou e-</w:t>
      </w:r>
      <w:r w:rsidRPr="0096781C">
        <w:rPr>
          <w:rFonts w:ascii="Arial" w:hAnsi="Arial" w:cs="Arial"/>
          <w:sz w:val="20"/>
        </w:rPr>
        <w:t xml:space="preserve">mailu, </w:t>
      </w:r>
      <w:r w:rsidR="00305914" w:rsidRPr="0096781C">
        <w:rPr>
          <w:rFonts w:ascii="Arial" w:hAnsi="Arial" w:cs="Arial"/>
          <w:sz w:val="20"/>
        </w:rPr>
        <w:t>datovou zprávou do datové schránky</w:t>
      </w:r>
      <w:r w:rsidRPr="0096781C">
        <w:rPr>
          <w:rFonts w:ascii="Arial" w:hAnsi="Arial" w:cs="Arial"/>
          <w:sz w:val="20"/>
        </w:rPr>
        <w:t xml:space="preserve"> nebo písemně přijetí reklamace a </w:t>
      </w:r>
      <w:r w:rsidRPr="0096781C">
        <w:rPr>
          <w:rFonts w:ascii="Arial" w:hAnsi="Arial" w:cs="Arial"/>
          <w:b/>
          <w:sz w:val="20"/>
        </w:rPr>
        <w:t>do</w:t>
      </w:r>
      <w:r w:rsidRPr="0096781C">
        <w:rPr>
          <w:rFonts w:ascii="Arial" w:hAnsi="Arial" w:cs="Arial"/>
          <w:sz w:val="20"/>
        </w:rPr>
        <w:t xml:space="preserve"> </w:t>
      </w:r>
      <w:r w:rsidRPr="0096781C">
        <w:rPr>
          <w:rFonts w:ascii="Arial" w:hAnsi="Arial" w:cs="Arial"/>
          <w:b/>
          <w:sz w:val="20"/>
        </w:rPr>
        <w:t>3 pracovních dnů</w:t>
      </w:r>
      <w:r w:rsidRPr="0096781C">
        <w:rPr>
          <w:rFonts w:ascii="Arial" w:hAnsi="Arial" w:cs="Arial"/>
          <w:sz w:val="20"/>
        </w:rPr>
        <w:t xml:space="preserve"> od obdržení reklamace začne s</w:t>
      </w:r>
      <w:r w:rsidR="006314CC" w:rsidRPr="0096781C">
        <w:rPr>
          <w:rFonts w:ascii="Arial" w:hAnsi="Arial" w:cs="Arial"/>
          <w:sz w:val="20"/>
        </w:rPr>
        <w:t> </w:t>
      </w:r>
      <w:r w:rsidRPr="0096781C">
        <w:rPr>
          <w:rFonts w:ascii="Arial" w:hAnsi="Arial" w:cs="Arial"/>
          <w:sz w:val="20"/>
        </w:rPr>
        <w:t>odstraňováním</w:t>
      </w:r>
      <w:r w:rsidR="006314CC" w:rsidRPr="0096781C">
        <w:rPr>
          <w:rFonts w:ascii="Arial" w:hAnsi="Arial" w:cs="Arial"/>
          <w:sz w:val="20"/>
        </w:rPr>
        <w:t xml:space="preserve"> vad</w:t>
      </w:r>
      <w:r w:rsidRPr="0096781C">
        <w:rPr>
          <w:rFonts w:ascii="Arial" w:hAnsi="Arial" w:cs="Arial"/>
          <w:sz w:val="20"/>
        </w:rPr>
        <w:t xml:space="preserve">, nedohodnou-li se smluvní strany písemně jinak. Bez ohledu na to, zda bylo možné zjistit vadu již dříve, je zhotovitel povinen vadu </w:t>
      </w:r>
      <w:r w:rsidRPr="0096781C">
        <w:rPr>
          <w:rFonts w:ascii="Arial" w:hAnsi="Arial" w:cs="Arial"/>
          <w:b/>
          <w:sz w:val="20"/>
        </w:rPr>
        <w:t>odstranit</w:t>
      </w:r>
      <w:r w:rsidRPr="0096781C">
        <w:rPr>
          <w:rFonts w:ascii="Arial" w:hAnsi="Arial" w:cs="Arial"/>
          <w:sz w:val="20"/>
        </w:rPr>
        <w:t>, nebude-li dohodnuto jinak, a to buď opravou</w:t>
      </w:r>
      <w:r w:rsidR="00B657F6" w:rsidRPr="0096781C">
        <w:rPr>
          <w:rFonts w:ascii="Arial" w:hAnsi="Arial" w:cs="Arial"/>
          <w:sz w:val="20"/>
        </w:rPr>
        <w:t>,</w:t>
      </w:r>
      <w:r w:rsidRPr="0096781C">
        <w:rPr>
          <w:rFonts w:ascii="Arial" w:hAnsi="Arial" w:cs="Arial"/>
          <w:sz w:val="20"/>
        </w:rPr>
        <w:t xml:space="preserve"> nebo výměnou vadných částí zařízení za </w:t>
      </w:r>
      <w:r w:rsidR="0078002C" w:rsidRPr="0096781C">
        <w:rPr>
          <w:rFonts w:ascii="Arial" w:hAnsi="Arial" w:cs="Arial"/>
          <w:sz w:val="20"/>
        </w:rPr>
        <w:t xml:space="preserve">části </w:t>
      </w:r>
      <w:r w:rsidRPr="0096781C">
        <w:rPr>
          <w:rFonts w:ascii="Arial" w:hAnsi="Arial" w:cs="Arial"/>
          <w:sz w:val="20"/>
        </w:rPr>
        <w:t>nové</w:t>
      </w:r>
      <w:r w:rsidR="0078002C" w:rsidRPr="0096781C">
        <w:rPr>
          <w:rFonts w:ascii="Arial" w:hAnsi="Arial" w:cs="Arial"/>
          <w:sz w:val="20"/>
        </w:rPr>
        <w:t>. Odstranění vad bude provedeno</w:t>
      </w:r>
      <w:r w:rsidRPr="0096781C">
        <w:rPr>
          <w:rFonts w:ascii="Arial" w:hAnsi="Arial" w:cs="Arial"/>
          <w:sz w:val="20"/>
        </w:rPr>
        <w:t xml:space="preserve"> na vlastní náklady</w:t>
      </w:r>
      <w:r w:rsidR="0078002C" w:rsidRPr="0096781C">
        <w:rPr>
          <w:rFonts w:ascii="Arial" w:hAnsi="Arial" w:cs="Arial"/>
          <w:sz w:val="20"/>
        </w:rPr>
        <w:t xml:space="preserve"> zhotovitele</w:t>
      </w:r>
      <w:r w:rsidRPr="0096781C">
        <w:rPr>
          <w:rFonts w:ascii="Arial" w:hAnsi="Arial" w:cs="Arial"/>
          <w:sz w:val="20"/>
        </w:rPr>
        <w:t>. Nedojde-li mezi oběma smluvními stranami k dohodě o termínu odstranění reklamované vady</w:t>
      </w:r>
      <w:r w:rsidR="009772E5" w:rsidRPr="0096781C">
        <w:rPr>
          <w:rFonts w:ascii="Arial" w:hAnsi="Arial" w:cs="Arial"/>
          <w:sz w:val="20"/>
        </w:rPr>
        <w:t>,</w:t>
      </w:r>
      <w:r w:rsidRPr="0096781C">
        <w:rPr>
          <w:rFonts w:ascii="Arial" w:hAnsi="Arial" w:cs="Arial"/>
          <w:sz w:val="20"/>
        </w:rPr>
        <w:t xml:space="preserve"> platí, že vada musí být odstraněna </w:t>
      </w:r>
      <w:r w:rsidRPr="0096781C">
        <w:rPr>
          <w:rFonts w:ascii="Arial" w:hAnsi="Arial" w:cs="Arial"/>
          <w:b/>
          <w:sz w:val="20"/>
        </w:rPr>
        <w:t>nejpozději do 14 dnů</w:t>
      </w:r>
      <w:r w:rsidRPr="0096781C">
        <w:rPr>
          <w:rFonts w:ascii="Arial" w:hAnsi="Arial" w:cs="Arial"/>
          <w:sz w:val="20"/>
        </w:rPr>
        <w:t xml:space="preserve"> ode dne uplatnění reklamace.</w:t>
      </w:r>
    </w:p>
    <w:p w:rsidR="00477039" w:rsidRDefault="004B2524"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Jestliže se během záruční</w:t>
      </w:r>
      <w:r w:rsidR="00B657F6" w:rsidRPr="0096781C">
        <w:rPr>
          <w:rFonts w:ascii="Arial" w:hAnsi="Arial" w:cs="Arial"/>
          <w:sz w:val="20"/>
        </w:rPr>
        <w:t xml:space="preserve"> </w:t>
      </w:r>
      <w:r w:rsidR="00D24C0A" w:rsidRPr="0096781C">
        <w:rPr>
          <w:rFonts w:ascii="Arial" w:hAnsi="Arial" w:cs="Arial"/>
          <w:sz w:val="20"/>
        </w:rPr>
        <w:t xml:space="preserve">doby </w:t>
      </w:r>
      <w:r w:rsidR="00B657F6" w:rsidRPr="0096781C">
        <w:rPr>
          <w:rFonts w:ascii="Arial" w:hAnsi="Arial" w:cs="Arial"/>
          <w:sz w:val="20"/>
        </w:rPr>
        <w:t xml:space="preserve">vyskytnou jakékoli vady </w:t>
      </w:r>
      <w:r w:rsidRPr="0096781C">
        <w:rPr>
          <w:rFonts w:ascii="Arial" w:hAnsi="Arial" w:cs="Arial"/>
          <w:sz w:val="20"/>
        </w:rPr>
        <w:t xml:space="preserve">dodaného díla nebo jeho části, které vedou, nebo mohou vést k poškození zdraví osob, nebo majetku, jedná se o </w:t>
      </w:r>
      <w:r w:rsidRPr="0096781C">
        <w:rPr>
          <w:rFonts w:ascii="Arial" w:hAnsi="Arial" w:cs="Arial"/>
          <w:b/>
          <w:sz w:val="20"/>
        </w:rPr>
        <w:t>havarijní stav.</w:t>
      </w:r>
      <w:r w:rsidRPr="0096781C">
        <w:rPr>
          <w:rFonts w:ascii="Arial" w:hAnsi="Arial" w:cs="Arial"/>
          <w:sz w:val="20"/>
        </w:rPr>
        <w:t xml:space="preserve"> </w:t>
      </w:r>
      <w:r w:rsidR="00AC3A7A" w:rsidRPr="0096781C">
        <w:rPr>
          <w:rFonts w:ascii="Arial" w:hAnsi="Arial" w:cs="Arial"/>
          <w:sz w:val="20"/>
        </w:rPr>
        <w:t xml:space="preserve">Po oznámení havarijního stavu </w:t>
      </w:r>
      <w:r w:rsidRPr="0096781C">
        <w:rPr>
          <w:rFonts w:ascii="Arial" w:hAnsi="Arial" w:cs="Arial"/>
          <w:sz w:val="20"/>
        </w:rPr>
        <w:t xml:space="preserve">objednatelem </w:t>
      </w:r>
      <w:r w:rsidR="006C7226">
        <w:rPr>
          <w:rFonts w:ascii="Arial" w:hAnsi="Arial" w:cs="Arial"/>
          <w:sz w:val="20"/>
        </w:rPr>
        <w:t xml:space="preserve">nebo uživatelem </w:t>
      </w:r>
      <w:r w:rsidRPr="0096781C">
        <w:rPr>
          <w:rFonts w:ascii="Arial" w:hAnsi="Arial" w:cs="Arial"/>
          <w:sz w:val="20"/>
        </w:rPr>
        <w:t xml:space="preserve">zhotovitel </w:t>
      </w:r>
      <w:r w:rsidR="00AC3A7A" w:rsidRPr="0096781C">
        <w:rPr>
          <w:rFonts w:ascii="Arial" w:hAnsi="Arial" w:cs="Arial"/>
          <w:sz w:val="20"/>
        </w:rPr>
        <w:t xml:space="preserve">započne s pracemi na odstranění havarijního stavu nejpozději do 24 hodin a je </w:t>
      </w:r>
      <w:r w:rsidRPr="0096781C">
        <w:rPr>
          <w:rFonts w:ascii="Arial" w:hAnsi="Arial" w:cs="Arial"/>
          <w:sz w:val="20"/>
        </w:rPr>
        <w:t xml:space="preserve">povinen </w:t>
      </w:r>
      <w:r w:rsidR="00AC3A7A" w:rsidRPr="0096781C">
        <w:rPr>
          <w:rFonts w:ascii="Arial" w:hAnsi="Arial" w:cs="Arial"/>
          <w:sz w:val="20"/>
        </w:rPr>
        <w:t xml:space="preserve">tento stav </w:t>
      </w:r>
      <w:r w:rsidRPr="0096781C">
        <w:rPr>
          <w:rFonts w:ascii="Arial" w:hAnsi="Arial" w:cs="Arial"/>
          <w:sz w:val="20"/>
        </w:rPr>
        <w:t xml:space="preserve">odstranit </w:t>
      </w:r>
      <w:r w:rsidRPr="0096781C">
        <w:rPr>
          <w:rFonts w:ascii="Arial" w:hAnsi="Arial" w:cs="Arial"/>
          <w:b/>
          <w:sz w:val="20"/>
        </w:rPr>
        <w:t>bezodkladně</w:t>
      </w:r>
      <w:r w:rsidR="00AC3A7A" w:rsidRPr="0096781C">
        <w:rPr>
          <w:rFonts w:ascii="Arial" w:hAnsi="Arial" w:cs="Arial"/>
          <w:b/>
          <w:sz w:val="20"/>
        </w:rPr>
        <w:t>,</w:t>
      </w:r>
      <w:r w:rsidRPr="0096781C">
        <w:rPr>
          <w:rFonts w:ascii="Arial" w:hAnsi="Arial" w:cs="Arial"/>
          <w:b/>
          <w:sz w:val="20"/>
        </w:rPr>
        <w:t xml:space="preserve"> </w:t>
      </w:r>
      <w:r w:rsidRPr="0096781C">
        <w:rPr>
          <w:rFonts w:ascii="Arial" w:hAnsi="Arial" w:cs="Arial"/>
          <w:sz w:val="20"/>
        </w:rPr>
        <w:t>nejpozději</w:t>
      </w:r>
      <w:r w:rsidRPr="0096781C">
        <w:rPr>
          <w:rFonts w:ascii="Arial" w:hAnsi="Arial" w:cs="Arial"/>
          <w:b/>
          <w:sz w:val="20"/>
        </w:rPr>
        <w:t xml:space="preserve"> </w:t>
      </w:r>
      <w:r w:rsidR="00AC3A7A" w:rsidRPr="0096781C">
        <w:rPr>
          <w:rFonts w:ascii="Arial" w:hAnsi="Arial" w:cs="Arial"/>
          <w:b/>
          <w:sz w:val="20"/>
        </w:rPr>
        <w:t xml:space="preserve">však </w:t>
      </w:r>
      <w:r w:rsidRPr="0096781C">
        <w:rPr>
          <w:rFonts w:ascii="Arial" w:hAnsi="Arial" w:cs="Arial"/>
          <w:b/>
          <w:sz w:val="20"/>
        </w:rPr>
        <w:t xml:space="preserve">do </w:t>
      </w:r>
      <w:r w:rsidR="00AC3A7A" w:rsidRPr="0096781C">
        <w:rPr>
          <w:rFonts w:ascii="Arial" w:hAnsi="Arial" w:cs="Arial"/>
          <w:b/>
          <w:sz w:val="20"/>
        </w:rPr>
        <w:t>48</w:t>
      </w:r>
      <w:r w:rsidRPr="0096781C">
        <w:rPr>
          <w:rFonts w:ascii="Arial" w:hAnsi="Arial" w:cs="Arial"/>
          <w:b/>
          <w:sz w:val="20"/>
        </w:rPr>
        <w:t xml:space="preserve"> hodin</w:t>
      </w:r>
      <w:r w:rsidR="00AC3A7A" w:rsidRPr="0096781C">
        <w:rPr>
          <w:rFonts w:ascii="Arial" w:hAnsi="Arial" w:cs="Arial"/>
          <w:b/>
          <w:sz w:val="20"/>
        </w:rPr>
        <w:t xml:space="preserve"> od jeho oznámení</w:t>
      </w:r>
      <w:r w:rsidRPr="0096781C">
        <w:rPr>
          <w:rFonts w:ascii="Arial" w:hAnsi="Arial" w:cs="Arial"/>
          <w:b/>
          <w:sz w:val="20"/>
        </w:rPr>
        <w:t>.</w:t>
      </w:r>
    </w:p>
    <w:p w:rsidR="00477039" w:rsidRDefault="00167737"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 xml:space="preserve">O </w:t>
      </w:r>
      <w:r w:rsidR="004B2524" w:rsidRPr="0096781C">
        <w:rPr>
          <w:rFonts w:ascii="Arial" w:hAnsi="Arial" w:cs="Arial"/>
          <w:sz w:val="20"/>
        </w:rPr>
        <w:t xml:space="preserve">odstranění reklamované vady sepíší smluvní strany </w:t>
      </w:r>
      <w:r w:rsidR="004B2524" w:rsidRPr="0096781C">
        <w:rPr>
          <w:rFonts w:ascii="Arial" w:hAnsi="Arial" w:cs="Arial"/>
          <w:b/>
          <w:sz w:val="20"/>
        </w:rPr>
        <w:t>protokol</w:t>
      </w:r>
      <w:r w:rsidR="004B2524" w:rsidRPr="0096781C">
        <w:rPr>
          <w:rFonts w:ascii="Arial" w:hAnsi="Arial" w:cs="Arial"/>
          <w:sz w:val="20"/>
        </w:rPr>
        <w:t>, ve kterém objednatel potvrdí odstranění vady včetně termínu, nebo uvede důvody, pro které odmítá opravu převzít.</w:t>
      </w:r>
    </w:p>
    <w:p w:rsidR="00477039" w:rsidRDefault="004B2524"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 xml:space="preserve">V případě, že zhotovitel </w:t>
      </w:r>
      <w:r w:rsidRPr="0096781C">
        <w:rPr>
          <w:rFonts w:ascii="Arial" w:hAnsi="Arial" w:cs="Arial"/>
          <w:b/>
          <w:sz w:val="20"/>
        </w:rPr>
        <w:t>do</w:t>
      </w:r>
      <w:r w:rsidRPr="0096781C">
        <w:rPr>
          <w:rFonts w:ascii="Arial" w:hAnsi="Arial" w:cs="Arial"/>
          <w:sz w:val="20"/>
        </w:rPr>
        <w:t xml:space="preserve"> </w:t>
      </w:r>
      <w:r w:rsidRPr="0096781C">
        <w:rPr>
          <w:rFonts w:ascii="Arial" w:hAnsi="Arial" w:cs="Arial"/>
          <w:b/>
          <w:sz w:val="20"/>
        </w:rPr>
        <w:t>3 pracovních dnů nezahájí</w:t>
      </w:r>
      <w:r w:rsidRPr="0096781C">
        <w:rPr>
          <w:rFonts w:ascii="Arial" w:hAnsi="Arial" w:cs="Arial"/>
          <w:sz w:val="20"/>
        </w:rPr>
        <w:t xml:space="preserve"> odstraňování vad a tyto </w:t>
      </w:r>
      <w:r w:rsidR="006B0A46" w:rsidRPr="0096781C">
        <w:rPr>
          <w:rFonts w:ascii="Arial" w:hAnsi="Arial" w:cs="Arial"/>
          <w:sz w:val="20"/>
        </w:rPr>
        <w:t>ve stanovených, popř. dohodnutých lhůtách neodstraní</w:t>
      </w:r>
      <w:r w:rsidRPr="0096781C">
        <w:rPr>
          <w:rFonts w:ascii="Arial" w:hAnsi="Arial" w:cs="Arial"/>
          <w:sz w:val="20"/>
        </w:rPr>
        <w:t>, je objednatel oprávn</w:t>
      </w:r>
      <w:r w:rsidR="00B657F6" w:rsidRPr="0096781C">
        <w:rPr>
          <w:rFonts w:ascii="Arial" w:hAnsi="Arial" w:cs="Arial"/>
          <w:sz w:val="20"/>
        </w:rPr>
        <w:t xml:space="preserve">ěn vadu po předchozím oznámení </w:t>
      </w:r>
      <w:r w:rsidRPr="0096781C">
        <w:rPr>
          <w:rFonts w:ascii="Arial" w:hAnsi="Arial" w:cs="Arial"/>
          <w:sz w:val="20"/>
        </w:rPr>
        <w:t xml:space="preserve">zhotoviteli odstranit sám nebo ji nechat odstranit, a to </w:t>
      </w:r>
      <w:r w:rsidRPr="0096781C">
        <w:rPr>
          <w:rFonts w:ascii="Arial" w:hAnsi="Arial" w:cs="Arial"/>
          <w:b/>
          <w:sz w:val="20"/>
        </w:rPr>
        <w:t>na náklady zhotovitele</w:t>
      </w:r>
      <w:r w:rsidRPr="0096781C">
        <w:rPr>
          <w:rFonts w:ascii="Arial" w:hAnsi="Arial" w:cs="Arial"/>
          <w:sz w:val="20"/>
        </w:rPr>
        <w:t>, aniž by tím omezil svá práva, která mu přísluší na základě záruky a zhotovitel je povinen nahradit objednateli náklady s tím spojené.</w:t>
      </w:r>
    </w:p>
    <w:p w:rsidR="00477039" w:rsidRDefault="004B2524" w:rsidP="00F92450">
      <w:pPr>
        <w:pStyle w:val="Zkladntext"/>
        <w:numPr>
          <w:ilvl w:val="1"/>
          <w:numId w:val="7"/>
        </w:numPr>
        <w:ind w:left="567" w:hanging="567"/>
        <w:jc w:val="both"/>
        <w:rPr>
          <w:rFonts w:ascii="Arial" w:hAnsi="Arial" w:cs="Arial"/>
          <w:b/>
          <w:bCs/>
          <w:sz w:val="20"/>
        </w:rPr>
      </w:pPr>
      <w:r w:rsidRPr="0096781C">
        <w:rPr>
          <w:rFonts w:ascii="Arial" w:hAnsi="Arial" w:cs="Arial"/>
          <w:b/>
          <w:sz w:val="20"/>
        </w:rPr>
        <w:t xml:space="preserve">Zhotovitel </w:t>
      </w:r>
      <w:r w:rsidR="005D5DA5" w:rsidRPr="0096781C">
        <w:rPr>
          <w:rFonts w:ascii="Arial" w:hAnsi="Arial" w:cs="Arial"/>
          <w:b/>
          <w:sz w:val="20"/>
        </w:rPr>
        <w:t>neodpovídá</w:t>
      </w:r>
      <w:r w:rsidRPr="0096781C">
        <w:rPr>
          <w:rFonts w:ascii="Arial" w:hAnsi="Arial" w:cs="Arial"/>
          <w:b/>
          <w:sz w:val="20"/>
        </w:rPr>
        <w:t xml:space="preserve"> za vady</w:t>
      </w:r>
      <w:r w:rsidRPr="0096781C">
        <w:rPr>
          <w:rFonts w:ascii="Arial" w:hAnsi="Arial" w:cs="Arial"/>
          <w:sz w:val="20"/>
        </w:rPr>
        <w:t xml:space="preserve">, které byly </w:t>
      </w:r>
      <w:r w:rsidR="005D5DA5" w:rsidRPr="0096781C">
        <w:rPr>
          <w:rFonts w:ascii="Arial" w:hAnsi="Arial" w:cs="Arial"/>
          <w:sz w:val="20"/>
        </w:rPr>
        <w:t xml:space="preserve">způsobeny </w:t>
      </w:r>
      <w:r w:rsidRPr="0096781C">
        <w:rPr>
          <w:rFonts w:ascii="Arial" w:hAnsi="Arial" w:cs="Arial"/>
          <w:sz w:val="20"/>
        </w:rPr>
        <w:t xml:space="preserve">po převzetí díla objednatelem </w:t>
      </w:r>
      <w:r w:rsidR="005D5DA5" w:rsidRPr="0096781C">
        <w:rPr>
          <w:rFonts w:ascii="Arial" w:hAnsi="Arial" w:cs="Arial"/>
          <w:sz w:val="20"/>
        </w:rPr>
        <w:t xml:space="preserve">jeho </w:t>
      </w:r>
      <w:r w:rsidRPr="0096781C">
        <w:rPr>
          <w:rFonts w:ascii="Arial" w:hAnsi="Arial" w:cs="Arial"/>
          <w:sz w:val="20"/>
        </w:rPr>
        <w:t xml:space="preserve">nesprávným jednáním nebo </w:t>
      </w:r>
      <w:r w:rsidR="005D5DA5" w:rsidRPr="0096781C">
        <w:rPr>
          <w:rFonts w:ascii="Arial" w:hAnsi="Arial" w:cs="Arial"/>
          <w:sz w:val="20"/>
        </w:rPr>
        <w:t xml:space="preserve">nesprávným jednáním </w:t>
      </w:r>
      <w:r w:rsidRPr="0096781C">
        <w:rPr>
          <w:rFonts w:ascii="Arial" w:hAnsi="Arial" w:cs="Arial"/>
          <w:sz w:val="20"/>
        </w:rPr>
        <w:t xml:space="preserve">třetích osob, či neodvratitelnými událostmi </w:t>
      </w:r>
      <w:r w:rsidR="005D5DA5" w:rsidRPr="0096781C">
        <w:rPr>
          <w:rFonts w:ascii="Arial" w:hAnsi="Arial" w:cs="Arial"/>
          <w:sz w:val="20"/>
        </w:rPr>
        <w:t>bez zapříčinění</w:t>
      </w:r>
      <w:r w:rsidRPr="0096781C">
        <w:rPr>
          <w:rFonts w:ascii="Arial" w:hAnsi="Arial" w:cs="Arial"/>
          <w:sz w:val="20"/>
        </w:rPr>
        <w:t xml:space="preserve">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rsidR="00477039" w:rsidRDefault="007F1CDF" w:rsidP="00F92450">
      <w:pPr>
        <w:pStyle w:val="Zkladntext"/>
        <w:numPr>
          <w:ilvl w:val="1"/>
          <w:numId w:val="7"/>
        </w:numPr>
        <w:ind w:left="567" w:hanging="567"/>
        <w:jc w:val="both"/>
        <w:rPr>
          <w:rFonts w:ascii="Arial" w:hAnsi="Arial" w:cs="Arial"/>
          <w:b/>
          <w:bCs/>
          <w:sz w:val="20"/>
        </w:rPr>
      </w:pPr>
      <w:r w:rsidRPr="0096781C">
        <w:rPr>
          <w:rFonts w:ascii="Arial" w:hAnsi="Arial" w:cs="Arial"/>
          <w:b/>
          <w:sz w:val="20"/>
        </w:rPr>
        <w:t>Smluvní strany se mohou dohodnout, že d</w:t>
      </w:r>
      <w:r w:rsidR="004B2524" w:rsidRPr="0096781C">
        <w:rPr>
          <w:rFonts w:ascii="Arial" w:hAnsi="Arial" w:cs="Arial"/>
          <w:b/>
          <w:sz w:val="20"/>
        </w:rPr>
        <w:t>robné odchylky od projektové dokumentace</w:t>
      </w:r>
      <w:r w:rsidR="004B2524" w:rsidRPr="0096781C">
        <w:rPr>
          <w:rFonts w:ascii="Arial" w:hAnsi="Arial" w:cs="Arial"/>
          <w:sz w:val="20"/>
        </w:rPr>
        <w:t xml:space="preserve">, které byly dohodnuty alespoň souhlasným zápisem </w:t>
      </w:r>
      <w:r w:rsidRPr="0096781C">
        <w:rPr>
          <w:rFonts w:ascii="Arial" w:hAnsi="Arial" w:cs="Arial"/>
          <w:sz w:val="20"/>
        </w:rPr>
        <w:t>v SD</w:t>
      </w:r>
      <w:r w:rsidR="004B2524" w:rsidRPr="0096781C">
        <w:rPr>
          <w:rFonts w:ascii="Arial" w:hAnsi="Arial" w:cs="Arial"/>
          <w:sz w:val="20"/>
        </w:rPr>
        <w:t xml:space="preserve">, </w:t>
      </w:r>
      <w:r w:rsidRPr="0096781C">
        <w:rPr>
          <w:rFonts w:ascii="Arial" w:hAnsi="Arial" w:cs="Arial"/>
          <w:sz w:val="20"/>
        </w:rPr>
        <w:t xml:space="preserve">a </w:t>
      </w:r>
      <w:r w:rsidR="004B2524" w:rsidRPr="0096781C">
        <w:rPr>
          <w:rFonts w:ascii="Arial" w:hAnsi="Arial" w:cs="Arial"/>
          <w:sz w:val="20"/>
        </w:rPr>
        <w:t xml:space="preserve">které nemají vliv na provozuschopnost a kvalitu díla, </w:t>
      </w:r>
      <w:r w:rsidR="004B2524" w:rsidRPr="0096781C">
        <w:rPr>
          <w:rFonts w:ascii="Arial" w:hAnsi="Arial" w:cs="Arial"/>
          <w:b/>
          <w:sz w:val="20"/>
        </w:rPr>
        <w:t>nejsou vadami</w:t>
      </w:r>
      <w:r w:rsidR="004B2524" w:rsidRPr="0096781C">
        <w:rPr>
          <w:rFonts w:ascii="Arial" w:hAnsi="Arial" w:cs="Arial"/>
          <w:sz w:val="20"/>
        </w:rPr>
        <w:t>. Tyto odchylky je zhotovitel povinen vyznačit v projektové dokumentaci skutečného provedení díla.</w:t>
      </w:r>
    </w:p>
    <w:p w:rsidR="00477039" w:rsidRDefault="004B2524"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Prokáže-li se ve sporných případech, že objednat</w:t>
      </w:r>
      <w:r w:rsidR="009A300B" w:rsidRPr="0096781C">
        <w:rPr>
          <w:rFonts w:ascii="Arial" w:hAnsi="Arial" w:cs="Arial"/>
          <w:sz w:val="20"/>
        </w:rPr>
        <w:t xml:space="preserve">el reklamoval neoprávněně, tzn., </w:t>
      </w:r>
      <w:r w:rsidRPr="0096781C">
        <w:rPr>
          <w:rFonts w:ascii="Arial" w:hAnsi="Arial" w:cs="Arial"/>
          <w:sz w:val="20"/>
        </w:rPr>
        <w:t xml:space="preserve">že </w:t>
      </w:r>
      <w:r w:rsidR="00DF1FB6" w:rsidRPr="0096781C">
        <w:rPr>
          <w:rFonts w:ascii="Arial" w:hAnsi="Arial" w:cs="Arial"/>
          <w:sz w:val="20"/>
        </w:rPr>
        <w:t>za reklamovanou vadu</w:t>
      </w:r>
      <w:r w:rsidRPr="0096781C">
        <w:rPr>
          <w:rFonts w:ascii="Arial" w:hAnsi="Arial" w:cs="Arial"/>
          <w:sz w:val="20"/>
        </w:rPr>
        <w:t xml:space="preserve"> </w:t>
      </w:r>
      <w:r w:rsidR="00DF1FB6" w:rsidRPr="0096781C">
        <w:rPr>
          <w:rFonts w:ascii="Arial" w:hAnsi="Arial" w:cs="Arial"/>
          <w:sz w:val="20"/>
        </w:rPr>
        <w:t>neodpovídá</w:t>
      </w:r>
      <w:r w:rsidRPr="0096781C">
        <w:rPr>
          <w:rFonts w:ascii="Arial" w:hAnsi="Arial" w:cs="Arial"/>
          <w:sz w:val="20"/>
        </w:rPr>
        <w:t xml:space="preserve"> zhotovitel</w:t>
      </w:r>
      <w:r w:rsidR="00DF1FB6" w:rsidRPr="0096781C">
        <w:rPr>
          <w:rFonts w:ascii="Arial" w:hAnsi="Arial" w:cs="Arial"/>
          <w:sz w:val="20"/>
        </w:rPr>
        <w:t xml:space="preserve"> a že se na ni</w:t>
      </w:r>
      <w:r w:rsidRPr="0096781C">
        <w:rPr>
          <w:rFonts w:ascii="Arial" w:hAnsi="Arial" w:cs="Arial"/>
          <w:sz w:val="20"/>
        </w:rPr>
        <w:t xml:space="preserve"> nevztahuje </w:t>
      </w:r>
      <w:r w:rsidR="00DF1FB6" w:rsidRPr="0096781C">
        <w:rPr>
          <w:rFonts w:ascii="Arial" w:hAnsi="Arial" w:cs="Arial"/>
          <w:sz w:val="20"/>
        </w:rPr>
        <w:t>záruka</w:t>
      </w:r>
      <w:r w:rsidRPr="0096781C">
        <w:rPr>
          <w:rFonts w:ascii="Arial" w:hAnsi="Arial" w:cs="Arial"/>
          <w:sz w:val="20"/>
        </w:rPr>
        <w:t xml:space="preserve">, resp., že vadu způsobil nevhodným užíváním díla jeho provozovatel nebo </w:t>
      </w:r>
      <w:r w:rsidR="00DF1FB6" w:rsidRPr="0096781C">
        <w:rPr>
          <w:rFonts w:ascii="Arial" w:hAnsi="Arial" w:cs="Arial"/>
          <w:sz w:val="20"/>
        </w:rPr>
        <w:t xml:space="preserve">jiná </w:t>
      </w:r>
      <w:r w:rsidRPr="0096781C">
        <w:rPr>
          <w:rFonts w:ascii="Arial" w:hAnsi="Arial" w:cs="Arial"/>
          <w:sz w:val="20"/>
        </w:rPr>
        <w:t>třetí osoba, je objednatel povinen uhradit zhotoviteli veškeré jemu, v souvislosti s odstraněním vad, vzniklé náklady.</w:t>
      </w:r>
    </w:p>
    <w:p w:rsidR="00477039" w:rsidRDefault="00477039">
      <w:pPr>
        <w:pStyle w:val="Zkladntext"/>
        <w:jc w:val="both"/>
        <w:rPr>
          <w:rFonts w:ascii="Arial" w:hAnsi="Arial" w:cs="Arial"/>
          <w:b/>
          <w:bCs/>
          <w:sz w:val="20"/>
        </w:rPr>
      </w:pPr>
    </w:p>
    <w:p w:rsidR="00477039" w:rsidRDefault="004B2524" w:rsidP="00F92450">
      <w:pPr>
        <w:pStyle w:val="Zkladntext"/>
        <w:numPr>
          <w:ilvl w:val="0"/>
          <w:numId w:val="7"/>
        </w:numPr>
        <w:jc w:val="center"/>
        <w:rPr>
          <w:rFonts w:ascii="Arial" w:hAnsi="Arial" w:cs="Arial"/>
          <w:b/>
          <w:bCs/>
          <w:sz w:val="20"/>
        </w:rPr>
      </w:pPr>
      <w:bookmarkStart w:id="21" w:name="_Ref372283607"/>
      <w:r w:rsidRPr="0096781C">
        <w:rPr>
          <w:rFonts w:ascii="Arial" w:hAnsi="Arial" w:cs="Arial"/>
          <w:b/>
          <w:sz w:val="20"/>
        </w:rPr>
        <w:t>SMLUVNÍ SANKCE</w:t>
      </w:r>
      <w:bookmarkEnd w:id="21"/>
    </w:p>
    <w:p w:rsidR="00477039" w:rsidRDefault="004B2524" w:rsidP="0062770E">
      <w:pPr>
        <w:pStyle w:val="Zkladntext"/>
        <w:numPr>
          <w:ilvl w:val="1"/>
          <w:numId w:val="7"/>
        </w:numPr>
        <w:spacing w:after="60"/>
        <w:ind w:left="567" w:hanging="567"/>
        <w:jc w:val="both"/>
        <w:rPr>
          <w:rFonts w:ascii="Arial" w:hAnsi="Arial" w:cs="Arial"/>
          <w:sz w:val="20"/>
        </w:rPr>
      </w:pPr>
      <w:r w:rsidRPr="0078738B">
        <w:rPr>
          <w:rFonts w:ascii="Arial" w:hAnsi="Arial" w:cs="Arial"/>
          <w:sz w:val="20"/>
        </w:rPr>
        <w:t xml:space="preserve">zhotovitel zaplatí objednateli smluvní pokutu </w:t>
      </w:r>
      <w:r w:rsidRPr="0078738B">
        <w:rPr>
          <w:rFonts w:ascii="Arial" w:hAnsi="Arial" w:cs="Arial"/>
          <w:b/>
          <w:sz w:val="20"/>
        </w:rPr>
        <w:t xml:space="preserve">ve výši </w:t>
      </w:r>
      <w:r w:rsidR="0036697A">
        <w:rPr>
          <w:rFonts w:ascii="Arial" w:hAnsi="Arial" w:cs="Arial"/>
          <w:b/>
          <w:sz w:val="20"/>
        </w:rPr>
        <w:t>1</w:t>
      </w:r>
      <w:r w:rsidR="00017A8B" w:rsidRPr="0078738B">
        <w:rPr>
          <w:rFonts w:ascii="Arial" w:hAnsi="Arial" w:cs="Arial"/>
          <w:b/>
          <w:sz w:val="20"/>
        </w:rPr>
        <w:t xml:space="preserve"> 000,- Kč</w:t>
      </w:r>
      <w:r w:rsidRPr="0078738B">
        <w:rPr>
          <w:rFonts w:ascii="Arial" w:hAnsi="Arial" w:cs="Arial"/>
          <w:b/>
          <w:bCs/>
          <w:sz w:val="20"/>
        </w:rPr>
        <w:t xml:space="preserve"> </w:t>
      </w:r>
      <w:r w:rsidRPr="0078738B">
        <w:rPr>
          <w:rFonts w:ascii="Arial" w:hAnsi="Arial" w:cs="Arial"/>
          <w:sz w:val="20"/>
        </w:rPr>
        <w:t xml:space="preserve">za každý započatý kalendářní den </w:t>
      </w:r>
      <w:r w:rsidRPr="0078738B">
        <w:rPr>
          <w:rFonts w:ascii="Arial" w:hAnsi="Arial" w:cs="Arial"/>
          <w:b/>
          <w:sz w:val="20"/>
        </w:rPr>
        <w:t xml:space="preserve">prodlení s předáním </w:t>
      </w:r>
      <w:r w:rsidR="00AE3CE2">
        <w:rPr>
          <w:rFonts w:ascii="Arial" w:hAnsi="Arial" w:cs="Arial"/>
          <w:b/>
          <w:sz w:val="20"/>
        </w:rPr>
        <w:t>celého</w:t>
      </w:r>
      <w:r w:rsidR="00AE3CE2" w:rsidRPr="0078738B">
        <w:rPr>
          <w:rFonts w:ascii="Arial" w:hAnsi="Arial" w:cs="Arial"/>
          <w:b/>
          <w:sz w:val="20"/>
        </w:rPr>
        <w:t xml:space="preserve"> </w:t>
      </w:r>
      <w:r w:rsidRPr="0078738B">
        <w:rPr>
          <w:rFonts w:ascii="Arial" w:hAnsi="Arial" w:cs="Arial"/>
          <w:b/>
          <w:sz w:val="20"/>
        </w:rPr>
        <w:t>díla</w:t>
      </w:r>
      <w:r w:rsidR="008D219E" w:rsidRPr="0078738B">
        <w:rPr>
          <w:rFonts w:ascii="Arial" w:hAnsi="Arial" w:cs="Arial"/>
          <w:b/>
          <w:sz w:val="20"/>
        </w:rPr>
        <w:t xml:space="preserve"> oproti </w:t>
      </w:r>
      <w:r w:rsidR="00AE3CE2">
        <w:rPr>
          <w:rFonts w:ascii="Arial" w:hAnsi="Arial" w:cs="Arial"/>
          <w:b/>
          <w:sz w:val="20"/>
        </w:rPr>
        <w:t>lhůtě</w:t>
      </w:r>
      <w:r w:rsidR="0062770E">
        <w:rPr>
          <w:rFonts w:ascii="Arial" w:hAnsi="Arial" w:cs="Arial"/>
          <w:b/>
          <w:sz w:val="20"/>
        </w:rPr>
        <w:t xml:space="preserve"> pro</w:t>
      </w:r>
      <w:r w:rsidR="008D219E" w:rsidRPr="0078738B">
        <w:rPr>
          <w:rFonts w:ascii="Arial" w:hAnsi="Arial" w:cs="Arial"/>
          <w:b/>
          <w:sz w:val="20"/>
        </w:rPr>
        <w:t xml:space="preserve"> dokončení díla dle této smlouvy</w:t>
      </w:r>
      <w:r w:rsidR="00214E18" w:rsidRPr="0078738B">
        <w:rPr>
          <w:rFonts w:ascii="Arial" w:hAnsi="Arial" w:cs="Arial"/>
          <w:b/>
          <w:sz w:val="20"/>
        </w:rPr>
        <w:t>;</w:t>
      </w:r>
      <w:r w:rsidR="008D219E" w:rsidRPr="0078738B">
        <w:rPr>
          <w:rFonts w:ascii="Arial" w:hAnsi="Arial" w:cs="Arial"/>
          <w:sz w:val="20"/>
        </w:rPr>
        <w:t xml:space="preserve"> </w:t>
      </w:r>
      <w:r w:rsidR="005D55FB" w:rsidRPr="005D55FB">
        <w:rPr>
          <w:rFonts w:ascii="Arial" w:hAnsi="Arial" w:cs="Arial"/>
          <w:sz w:val="20"/>
        </w:rPr>
        <w:t>za prodlení s</w:t>
      </w:r>
      <w:r w:rsidR="005D55FB">
        <w:rPr>
          <w:rFonts w:ascii="Arial" w:hAnsi="Arial" w:cs="Arial"/>
          <w:sz w:val="20"/>
        </w:rPr>
        <w:t xml:space="preserve"> předáním díla </w:t>
      </w:r>
      <w:r w:rsidR="005D55FB" w:rsidRPr="005D55FB">
        <w:rPr>
          <w:rFonts w:ascii="Arial" w:hAnsi="Arial" w:cs="Arial"/>
          <w:sz w:val="20"/>
        </w:rPr>
        <w:t>se nepovažuje odstranění zařízení staveniště (včetně lešení) a vyklizení staveniště ve lhůtě dle odst. 8.1</w:t>
      </w:r>
      <w:r w:rsidR="005D55FB">
        <w:rPr>
          <w:rFonts w:ascii="Arial" w:hAnsi="Arial" w:cs="Arial"/>
          <w:sz w:val="20"/>
        </w:rPr>
        <w:t>2</w:t>
      </w:r>
      <w:r w:rsidR="005D55FB" w:rsidRPr="005D55FB">
        <w:rPr>
          <w:rFonts w:ascii="Arial" w:hAnsi="Arial" w:cs="Arial"/>
          <w:sz w:val="20"/>
        </w:rPr>
        <w:t xml:space="preserve"> této smlouvy</w:t>
      </w:r>
      <w:r w:rsidR="005D55FB">
        <w:rPr>
          <w:rFonts w:ascii="Arial" w:hAnsi="Arial" w:cs="Arial"/>
          <w:sz w:val="20"/>
        </w:rPr>
        <w:t>.</w:t>
      </w:r>
    </w:p>
    <w:p w:rsidR="0062770E" w:rsidRPr="0062770E" w:rsidRDefault="0062770E" w:rsidP="0062770E">
      <w:pPr>
        <w:pStyle w:val="Odstavecseseznamem"/>
        <w:numPr>
          <w:ilvl w:val="1"/>
          <w:numId w:val="7"/>
        </w:numPr>
        <w:rPr>
          <w:rFonts w:ascii="Arial" w:hAnsi="Arial" w:cs="Arial"/>
        </w:rPr>
      </w:pPr>
      <w:r w:rsidRPr="0062770E">
        <w:rPr>
          <w:rFonts w:ascii="Arial" w:hAnsi="Arial" w:cs="Arial"/>
        </w:rPr>
        <w:t xml:space="preserve">zhotovitel zaplatí objednateli smluvní pokutu </w:t>
      </w:r>
      <w:r w:rsidRPr="0062770E">
        <w:rPr>
          <w:rFonts w:ascii="Arial" w:hAnsi="Arial" w:cs="Arial"/>
          <w:b/>
        </w:rPr>
        <w:t xml:space="preserve">ve výši </w:t>
      </w:r>
      <w:r w:rsidR="0036697A">
        <w:rPr>
          <w:rFonts w:ascii="Arial" w:hAnsi="Arial" w:cs="Arial"/>
          <w:b/>
        </w:rPr>
        <w:t>1</w:t>
      </w:r>
      <w:r w:rsidRPr="0062770E">
        <w:rPr>
          <w:rFonts w:ascii="Arial" w:hAnsi="Arial" w:cs="Arial"/>
          <w:b/>
        </w:rPr>
        <w:t xml:space="preserve"> 000,- Kč</w:t>
      </w:r>
      <w:r w:rsidRPr="0062770E">
        <w:rPr>
          <w:rFonts w:ascii="Arial" w:hAnsi="Arial" w:cs="Arial"/>
        </w:rPr>
        <w:t xml:space="preserve"> za každý započatý kalendářní den prodlení s předáním </w:t>
      </w:r>
      <w:r w:rsidR="00AE3CE2">
        <w:rPr>
          <w:rFonts w:ascii="Arial" w:hAnsi="Arial" w:cs="Arial"/>
        </w:rPr>
        <w:t>celého</w:t>
      </w:r>
      <w:r w:rsidR="00AE3CE2" w:rsidRPr="0062770E">
        <w:rPr>
          <w:rFonts w:ascii="Arial" w:hAnsi="Arial" w:cs="Arial"/>
        </w:rPr>
        <w:t xml:space="preserve"> </w:t>
      </w:r>
      <w:r w:rsidRPr="0062770E">
        <w:rPr>
          <w:rFonts w:ascii="Arial" w:hAnsi="Arial" w:cs="Arial"/>
        </w:rPr>
        <w:t xml:space="preserve">díla </w:t>
      </w:r>
      <w:r w:rsidRPr="0062770E">
        <w:rPr>
          <w:rFonts w:ascii="Arial" w:hAnsi="Arial" w:cs="Arial"/>
          <w:b/>
        </w:rPr>
        <w:t>po nejpozdějším termínu dokončení díla dle této smlouvy, odst. 4.</w:t>
      </w:r>
      <w:r w:rsidR="00BE709B">
        <w:rPr>
          <w:rFonts w:ascii="Arial" w:hAnsi="Arial" w:cs="Arial"/>
          <w:b/>
        </w:rPr>
        <w:t>3</w:t>
      </w:r>
      <w:r w:rsidRPr="0062770E">
        <w:rPr>
          <w:rFonts w:ascii="Arial" w:hAnsi="Arial" w:cs="Arial"/>
          <w:b/>
        </w:rPr>
        <w:t>;</w:t>
      </w:r>
      <w:r w:rsidRPr="0062770E">
        <w:rPr>
          <w:rFonts w:ascii="Arial" w:hAnsi="Arial" w:cs="Arial"/>
        </w:rPr>
        <w:t xml:space="preserve"> </w:t>
      </w:r>
      <w:r w:rsidR="005D55FB" w:rsidRPr="005D55FB">
        <w:rPr>
          <w:rFonts w:ascii="Arial" w:hAnsi="Arial" w:cs="Arial"/>
        </w:rPr>
        <w:t xml:space="preserve"> za prodlení s</w:t>
      </w:r>
      <w:r w:rsidR="005D55FB">
        <w:rPr>
          <w:rFonts w:ascii="Arial" w:hAnsi="Arial" w:cs="Arial"/>
        </w:rPr>
        <w:t xml:space="preserve"> předáním díla </w:t>
      </w:r>
      <w:r w:rsidR="005D55FB" w:rsidRPr="005D55FB">
        <w:rPr>
          <w:rFonts w:ascii="Arial" w:hAnsi="Arial" w:cs="Arial"/>
        </w:rPr>
        <w:t>se nepovažuje odstranění zařízení staveniště (včetně lešení) a vyklizení staveniště ve lhůtě dle odst. 8.1</w:t>
      </w:r>
      <w:r w:rsidR="005737FC">
        <w:rPr>
          <w:rFonts w:ascii="Arial" w:hAnsi="Arial" w:cs="Arial"/>
        </w:rPr>
        <w:t>1</w:t>
      </w:r>
      <w:r w:rsidR="005D55FB" w:rsidRPr="005D55FB">
        <w:rPr>
          <w:rFonts w:ascii="Arial" w:hAnsi="Arial" w:cs="Arial"/>
        </w:rPr>
        <w:t xml:space="preserve"> této smlouvy</w:t>
      </w:r>
      <w:r w:rsidR="005D55FB">
        <w:rPr>
          <w:rFonts w:ascii="Arial" w:hAnsi="Arial" w:cs="Arial"/>
        </w:rPr>
        <w:t>.</w:t>
      </w:r>
    </w:p>
    <w:p w:rsidR="00477039" w:rsidRPr="00CA7E59" w:rsidRDefault="004B2524" w:rsidP="00F92450">
      <w:pPr>
        <w:pStyle w:val="Zkladntext"/>
        <w:numPr>
          <w:ilvl w:val="1"/>
          <w:numId w:val="7"/>
        </w:numPr>
        <w:ind w:left="567" w:hanging="567"/>
        <w:jc w:val="both"/>
        <w:rPr>
          <w:rFonts w:ascii="Arial" w:hAnsi="Arial" w:cs="Arial"/>
          <w:sz w:val="20"/>
        </w:rPr>
      </w:pPr>
      <w:r w:rsidRPr="00CA7E59">
        <w:rPr>
          <w:rFonts w:ascii="Arial" w:hAnsi="Arial" w:cs="Arial"/>
          <w:sz w:val="20"/>
        </w:rPr>
        <w:t>zhotovitel zaplatí objednateli smluvní pokutu za</w:t>
      </w:r>
      <w:r w:rsidRPr="00CA7E59">
        <w:rPr>
          <w:rFonts w:ascii="Arial" w:hAnsi="Arial" w:cs="Arial"/>
          <w:b/>
          <w:sz w:val="20"/>
        </w:rPr>
        <w:t xml:space="preserve"> prodlení s odstraňováním vad</w:t>
      </w:r>
      <w:r w:rsidRPr="00CA7E59">
        <w:rPr>
          <w:rFonts w:ascii="Arial" w:hAnsi="Arial" w:cs="Arial"/>
          <w:sz w:val="20"/>
        </w:rPr>
        <w:t xml:space="preserve"> a nedodělků zjištěných v rámci přejímacího řízení nebo závěrečné kontrolní prohlídce stavby</w:t>
      </w:r>
      <w:r w:rsidRPr="00CA7E59">
        <w:rPr>
          <w:rFonts w:ascii="Arial" w:hAnsi="Arial" w:cs="Arial"/>
          <w:b/>
          <w:sz w:val="20"/>
        </w:rPr>
        <w:t xml:space="preserve"> ve výši</w:t>
      </w:r>
      <w:r w:rsidR="00706693" w:rsidRPr="00CA7E59">
        <w:rPr>
          <w:rFonts w:ascii="Arial" w:hAnsi="Arial" w:cs="Arial"/>
          <w:b/>
          <w:sz w:val="20"/>
        </w:rPr>
        <w:t xml:space="preserve"> </w:t>
      </w:r>
      <w:r w:rsidR="0036697A">
        <w:rPr>
          <w:rFonts w:ascii="Arial" w:hAnsi="Arial" w:cs="Arial"/>
          <w:b/>
          <w:sz w:val="20"/>
        </w:rPr>
        <w:t>5</w:t>
      </w:r>
      <w:r w:rsidR="000C199B" w:rsidRPr="00CA7E59">
        <w:rPr>
          <w:rFonts w:ascii="Arial" w:hAnsi="Arial" w:cs="Arial"/>
          <w:b/>
          <w:sz w:val="20"/>
        </w:rPr>
        <w:t>00</w:t>
      </w:r>
      <w:r w:rsidR="00706693" w:rsidRPr="00CA7E59">
        <w:rPr>
          <w:rFonts w:ascii="Arial" w:hAnsi="Arial" w:cs="Arial"/>
          <w:b/>
          <w:sz w:val="20"/>
        </w:rPr>
        <w:t xml:space="preserve">,- </w:t>
      </w:r>
      <w:r w:rsidRPr="00CA7E59">
        <w:rPr>
          <w:rFonts w:ascii="Arial" w:hAnsi="Arial" w:cs="Arial"/>
          <w:b/>
          <w:sz w:val="20"/>
        </w:rPr>
        <w:t xml:space="preserve">Kč </w:t>
      </w:r>
      <w:r w:rsidRPr="00CA7E59">
        <w:rPr>
          <w:rFonts w:ascii="Arial" w:hAnsi="Arial" w:cs="Arial"/>
          <w:sz w:val="20"/>
        </w:rPr>
        <w:t>za každou vadu a započatý kalendářní den prodlení s odstraněním vady</w:t>
      </w:r>
      <w:r w:rsidR="00214E18" w:rsidRPr="00CA7E59">
        <w:rPr>
          <w:rFonts w:ascii="Arial" w:hAnsi="Arial" w:cs="Arial"/>
          <w:sz w:val="20"/>
        </w:rPr>
        <w:t>;</w:t>
      </w:r>
      <w:r w:rsidR="005D55FB">
        <w:rPr>
          <w:rFonts w:ascii="Arial" w:hAnsi="Arial" w:cs="Arial"/>
          <w:sz w:val="20"/>
        </w:rPr>
        <w:t xml:space="preserve"> </w:t>
      </w:r>
      <w:r w:rsidR="005D55FB" w:rsidRPr="005D55FB">
        <w:rPr>
          <w:rFonts w:ascii="Arial" w:hAnsi="Arial" w:cs="Arial"/>
          <w:sz w:val="20"/>
        </w:rPr>
        <w:t>za prodlení se nepovažuje odstranění zařízení staveniště (včetně lešení) a vyklizení staveniště ve lhůtě dle odst. 8.1</w:t>
      </w:r>
      <w:r w:rsidR="005737FC">
        <w:rPr>
          <w:rFonts w:ascii="Arial" w:hAnsi="Arial" w:cs="Arial"/>
          <w:sz w:val="20"/>
        </w:rPr>
        <w:t>1</w:t>
      </w:r>
      <w:r w:rsidR="005D55FB" w:rsidRPr="005D55FB">
        <w:rPr>
          <w:rFonts w:ascii="Arial" w:hAnsi="Arial" w:cs="Arial"/>
          <w:sz w:val="20"/>
        </w:rPr>
        <w:t xml:space="preserve"> této smlouvy</w:t>
      </w:r>
      <w:r w:rsidR="005D55FB">
        <w:rPr>
          <w:rFonts w:ascii="Arial" w:hAnsi="Arial" w:cs="Arial"/>
          <w:sz w:val="20"/>
        </w:rPr>
        <w:t>.</w:t>
      </w:r>
    </w:p>
    <w:p w:rsidR="00477039" w:rsidRPr="00CA7E59" w:rsidRDefault="004B2524" w:rsidP="00F92450">
      <w:pPr>
        <w:pStyle w:val="Zkladntext"/>
        <w:numPr>
          <w:ilvl w:val="1"/>
          <w:numId w:val="7"/>
        </w:numPr>
        <w:ind w:left="567" w:hanging="567"/>
        <w:jc w:val="both"/>
        <w:rPr>
          <w:rFonts w:ascii="Arial" w:hAnsi="Arial" w:cs="Arial"/>
          <w:sz w:val="20"/>
        </w:rPr>
      </w:pPr>
      <w:r w:rsidRPr="00CA7E59">
        <w:rPr>
          <w:rFonts w:ascii="Arial" w:hAnsi="Arial" w:cs="Arial"/>
          <w:sz w:val="20"/>
        </w:rPr>
        <w:lastRenderedPageBreak/>
        <w:t>zhotovitel zaplatí objednateli smluvní pokutu za prodlení s </w:t>
      </w:r>
      <w:r w:rsidR="00814B1B" w:rsidRPr="00CA7E59">
        <w:rPr>
          <w:rFonts w:ascii="Arial" w:hAnsi="Arial" w:cs="Arial"/>
          <w:b/>
          <w:sz w:val="20"/>
        </w:rPr>
        <w:t xml:space="preserve">odstraněním </w:t>
      </w:r>
      <w:r w:rsidRPr="00CA7E59">
        <w:rPr>
          <w:rFonts w:ascii="Arial" w:hAnsi="Arial" w:cs="Arial"/>
          <w:b/>
          <w:sz w:val="20"/>
        </w:rPr>
        <w:t>reklamované vady</w:t>
      </w:r>
      <w:r w:rsidRPr="00CA7E59">
        <w:rPr>
          <w:rFonts w:ascii="Arial" w:hAnsi="Arial" w:cs="Arial"/>
          <w:sz w:val="20"/>
        </w:rPr>
        <w:t xml:space="preserve"> v</w:t>
      </w:r>
      <w:r w:rsidR="005D55FB">
        <w:rPr>
          <w:rFonts w:ascii="Arial" w:hAnsi="Arial" w:cs="Arial"/>
          <w:sz w:val="20"/>
        </w:rPr>
        <w:t>e</w:t>
      </w:r>
      <w:r w:rsidRPr="00CA7E59">
        <w:rPr>
          <w:rFonts w:ascii="Arial" w:hAnsi="Arial" w:cs="Arial"/>
          <w:sz w:val="20"/>
        </w:rPr>
        <w:t xml:space="preserve"> lhůtě </w:t>
      </w:r>
      <w:r w:rsidR="005D55FB">
        <w:rPr>
          <w:rFonts w:ascii="Arial" w:hAnsi="Arial" w:cs="Arial"/>
          <w:sz w:val="20"/>
        </w:rPr>
        <w:t xml:space="preserve">dle této smlouvy, </w:t>
      </w:r>
      <w:r w:rsidRPr="00CA7E59">
        <w:rPr>
          <w:rFonts w:ascii="Arial" w:hAnsi="Arial" w:cs="Arial"/>
          <w:sz w:val="20"/>
        </w:rPr>
        <w:t xml:space="preserve">ve výši </w:t>
      </w:r>
      <w:r w:rsidR="0036697A">
        <w:rPr>
          <w:rFonts w:ascii="Arial" w:hAnsi="Arial" w:cs="Arial"/>
          <w:b/>
          <w:sz w:val="20"/>
        </w:rPr>
        <w:t>5</w:t>
      </w:r>
      <w:r w:rsidR="00E47F3E" w:rsidRPr="00CA7E59">
        <w:rPr>
          <w:rFonts w:ascii="Arial" w:hAnsi="Arial" w:cs="Arial"/>
          <w:b/>
          <w:sz w:val="20"/>
        </w:rPr>
        <w:t>00</w:t>
      </w:r>
      <w:r w:rsidRPr="00CA7E59">
        <w:rPr>
          <w:rFonts w:ascii="Arial" w:hAnsi="Arial" w:cs="Arial"/>
          <w:b/>
          <w:bCs/>
          <w:sz w:val="20"/>
        </w:rPr>
        <w:t>,-</w:t>
      </w:r>
      <w:r w:rsidRPr="00CA7E59">
        <w:rPr>
          <w:rFonts w:ascii="Arial" w:hAnsi="Arial" w:cs="Arial"/>
          <w:b/>
          <w:sz w:val="20"/>
        </w:rPr>
        <w:t xml:space="preserve"> Kč </w:t>
      </w:r>
      <w:r w:rsidRPr="00CA7E59">
        <w:rPr>
          <w:rFonts w:ascii="Arial" w:hAnsi="Arial" w:cs="Arial"/>
          <w:sz w:val="20"/>
        </w:rPr>
        <w:t xml:space="preserve">za každou vadu a započatý kalendářní den prodlení </w:t>
      </w:r>
      <w:r w:rsidR="005D55FB">
        <w:rPr>
          <w:rFonts w:ascii="Arial" w:hAnsi="Arial" w:cs="Arial"/>
          <w:sz w:val="20"/>
        </w:rPr>
        <w:t xml:space="preserve">s </w:t>
      </w:r>
      <w:r w:rsidRPr="00CA7E59">
        <w:rPr>
          <w:rFonts w:ascii="Arial" w:hAnsi="Arial" w:cs="Arial"/>
          <w:sz w:val="20"/>
        </w:rPr>
        <w:t>odstranění</w:t>
      </w:r>
      <w:r w:rsidR="005D55FB">
        <w:rPr>
          <w:rFonts w:ascii="Arial" w:hAnsi="Arial" w:cs="Arial"/>
          <w:sz w:val="20"/>
        </w:rPr>
        <w:t>m</w:t>
      </w:r>
      <w:r w:rsidRPr="00CA7E59">
        <w:rPr>
          <w:rFonts w:ascii="Arial" w:hAnsi="Arial" w:cs="Arial"/>
          <w:sz w:val="20"/>
        </w:rPr>
        <w:t xml:space="preserve"> vady</w:t>
      </w:r>
      <w:r w:rsidR="00214E18" w:rsidRPr="00CA7E59">
        <w:rPr>
          <w:rFonts w:ascii="Arial" w:hAnsi="Arial" w:cs="Arial"/>
          <w:sz w:val="20"/>
        </w:rPr>
        <w:t>;</w:t>
      </w:r>
    </w:p>
    <w:p w:rsidR="00477039" w:rsidRPr="001257B2" w:rsidRDefault="004B2524" w:rsidP="00F92450">
      <w:pPr>
        <w:pStyle w:val="Zkladntext"/>
        <w:numPr>
          <w:ilvl w:val="1"/>
          <w:numId w:val="7"/>
        </w:numPr>
        <w:ind w:left="567" w:hanging="567"/>
        <w:jc w:val="both"/>
        <w:rPr>
          <w:rFonts w:ascii="Arial" w:hAnsi="Arial" w:cs="Arial"/>
          <w:sz w:val="20"/>
        </w:rPr>
      </w:pPr>
      <w:r w:rsidRPr="001257B2">
        <w:rPr>
          <w:rFonts w:ascii="Arial" w:hAnsi="Arial" w:cs="Arial"/>
          <w:sz w:val="20"/>
        </w:rPr>
        <w:t xml:space="preserve">zhotovitel zaplatí objednateli smluvní pokutu za </w:t>
      </w:r>
      <w:r w:rsidRPr="001257B2">
        <w:rPr>
          <w:rFonts w:ascii="Arial" w:hAnsi="Arial" w:cs="Arial"/>
          <w:b/>
          <w:sz w:val="20"/>
        </w:rPr>
        <w:t xml:space="preserve">včas nevyklizené staveniště ve výši </w:t>
      </w:r>
      <w:r w:rsidR="0036697A">
        <w:rPr>
          <w:rFonts w:ascii="Arial" w:hAnsi="Arial" w:cs="Arial"/>
          <w:b/>
          <w:sz w:val="20"/>
        </w:rPr>
        <w:t>1</w:t>
      </w:r>
      <w:r w:rsidR="00E47F3E" w:rsidRPr="001257B2">
        <w:rPr>
          <w:rFonts w:ascii="Arial" w:hAnsi="Arial" w:cs="Arial"/>
          <w:b/>
          <w:sz w:val="20"/>
        </w:rPr>
        <w:t xml:space="preserve"> 000</w:t>
      </w:r>
      <w:r w:rsidRPr="001257B2">
        <w:rPr>
          <w:rFonts w:ascii="Arial" w:hAnsi="Arial" w:cs="Arial"/>
          <w:b/>
          <w:bCs/>
          <w:sz w:val="20"/>
        </w:rPr>
        <w:t>,</w:t>
      </w:r>
      <w:r w:rsidRPr="001257B2">
        <w:rPr>
          <w:rFonts w:ascii="Arial" w:hAnsi="Arial" w:cs="Arial"/>
          <w:b/>
          <w:sz w:val="20"/>
        </w:rPr>
        <w:t>-</w:t>
      </w:r>
      <w:r w:rsidR="00823F09" w:rsidRPr="001257B2">
        <w:rPr>
          <w:rFonts w:ascii="Arial" w:hAnsi="Arial" w:cs="Arial"/>
          <w:b/>
          <w:sz w:val="20"/>
        </w:rPr>
        <w:t xml:space="preserve"> </w:t>
      </w:r>
      <w:r w:rsidRPr="001257B2">
        <w:rPr>
          <w:rFonts w:ascii="Arial" w:hAnsi="Arial" w:cs="Arial"/>
          <w:b/>
          <w:sz w:val="20"/>
        </w:rPr>
        <w:t xml:space="preserve">Kč </w:t>
      </w:r>
      <w:r w:rsidRPr="001257B2">
        <w:rPr>
          <w:rFonts w:ascii="Arial" w:hAnsi="Arial" w:cs="Arial"/>
          <w:sz w:val="20"/>
        </w:rPr>
        <w:t>za každý započatý kalendářní den prodlení</w:t>
      </w:r>
      <w:r w:rsidR="00214E18" w:rsidRPr="001257B2">
        <w:rPr>
          <w:rFonts w:ascii="Arial" w:hAnsi="Arial" w:cs="Arial"/>
          <w:sz w:val="20"/>
        </w:rPr>
        <w:t>;</w:t>
      </w:r>
    </w:p>
    <w:p w:rsidR="00477039" w:rsidRPr="004D555D" w:rsidRDefault="004B2524" w:rsidP="00F92450">
      <w:pPr>
        <w:pStyle w:val="Zkladntext"/>
        <w:numPr>
          <w:ilvl w:val="1"/>
          <w:numId w:val="7"/>
        </w:numPr>
        <w:ind w:left="567" w:hanging="567"/>
        <w:jc w:val="both"/>
        <w:rPr>
          <w:rFonts w:ascii="Arial" w:hAnsi="Arial" w:cs="Arial"/>
          <w:sz w:val="20"/>
        </w:rPr>
      </w:pPr>
      <w:r w:rsidRPr="001257B2">
        <w:rPr>
          <w:rFonts w:ascii="Arial" w:hAnsi="Arial" w:cs="Arial"/>
          <w:sz w:val="20"/>
        </w:rPr>
        <w:t>zhotovitel zaplatí objednateli smluvní pokutu za prodlení s termínem nastoupení k </w:t>
      </w:r>
      <w:r w:rsidRPr="001257B2">
        <w:rPr>
          <w:rFonts w:ascii="Arial" w:hAnsi="Arial" w:cs="Arial"/>
          <w:b/>
          <w:sz w:val="20"/>
        </w:rPr>
        <w:t>odstranění havárie</w:t>
      </w:r>
      <w:r w:rsidRPr="001257B2">
        <w:rPr>
          <w:rFonts w:ascii="Arial" w:hAnsi="Arial" w:cs="Arial"/>
          <w:sz w:val="20"/>
        </w:rPr>
        <w:t xml:space="preserve"> v záruční </w:t>
      </w:r>
      <w:r w:rsidR="005B009C" w:rsidRPr="004D555D">
        <w:rPr>
          <w:rFonts w:ascii="Arial" w:hAnsi="Arial" w:cs="Arial"/>
          <w:sz w:val="20"/>
        </w:rPr>
        <w:t>době</w:t>
      </w:r>
      <w:r w:rsidRPr="004D555D">
        <w:rPr>
          <w:rFonts w:ascii="Arial" w:hAnsi="Arial" w:cs="Arial"/>
          <w:sz w:val="20"/>
        </w:rPr>
        <w:t xml:space="preserve"> </w:t>
      </w:r>
      <w:r w:rsidRPr="004D555D">
        <w:rPr>
          <w:rFonts w:ascii="Arial" w:hAnsi="Arial" w:cs="Arial"/>
          <w:b/>
          <w:sz w:val="20"/>
        </w:rPr>
        <w:t xml:space="preserve">ve výši </w:t>
      </w:r>
      <w:r w:rsidR="0036697A">
        <w:rPr>
          <w:rFonts w:ascii="Arial" w:hAnsi="Arial" w:cs="Arial"/>
          <w:b/>
          <w:sz w:val="20"/>
        </w:rPr>
        <w:t>1</w:t>
      </w:r>
      <w:r w:rsidR="00BD1D12" w:rsidRPr="004D555D">
        <w:rPr>
          <w:rFonts w:ascii="Arial" w:hAnsi="Arial" w:cs="Arial"/>
          <w:b/>
          <w:sz w:val="20"/>
        </w:rPr>
        <w:t xml:space="preserve"> </w:t>
      </w:r>
      <w:r w:rsidR="00A90AC1" w:rsidRPr="004D555D">
        <w:rPr>
          <w:rFonts w:ascii="Arial" w:hAnsi="Arial" w:cs="Arial"/>
          <w:b/>
          <w:sz w:val="20"/>
        </w:rPr>
        <w:t>000</w:t>
      </w:r>
      <w:r w:rsidRPr="004D555D">
        <w:rPr>
          <w:rFonts w:ascii="Arial" w:hAnsi="Arial" w:cs="Arial"/>
          <w:b/>
          <w:sz w:val="20"/>
        </w:rPr>
        <w:t xml:space="preserve">,- Kč </w:t>
      </w:r>
      <w:r w:rsidRPr="004D555D">
        <w:rPr>
          <w:rFonts w:ascii="Arial" w:hAnsi="Arial" w:cs="Arial"/>
          <w:sz w:val="20"/>
        </w:rPr>
        <w:t>za každých započatých 24 hodin od nahlášení havárie</w:t>
      </w:r>
      <w:r w:rsidR="00214E18" w:rsidRPr="004D555D">
        <w:rPr>
          <w:rFonts w:ascii="Arial" w:hAnsi="Arial" w:cs="Arial"/>
          <w:sz w:val="20"/>
        </w:rPr>
        <w:t>;</w:t>
      </w:r>
      <w:r w:rsidRPr="004D555D">
        <w:rPr>
          <w:rFonts w:ascii="Arial" w:hAnsi="Arial" w:cs="Arial"/>
          <w:sz w:val="20"/>
        </w:rPr>
        <w:t xml:space="preserve">   </w:t>
      </w:r>
    </w:p>
    <w:p w:rsidR="00477039" w:rsidRPr="004D555D" w:rsidRDefault="004B2524" w:rsidP="00F92450">
      <w:pPr>
        <w:pStyle w:val="Zkladntext"/>
        <w:numPr>
          <w:ilvl w:val="1"/>
          <w:numId w:val="7"/>
        </w:numPr>
        <w:ind w:left="567" w:hanging="567"/>
        <w:jc w:val="both"/>
        <w:rPr>
          <w:rFonts w:ascii="Arial" w:hAnsi="Arial" w:cs="Arial"/>
          <w:b/>
          <w:bCs/>
          <w:sz w:val="20"/>
        </w:rPr>
      </w:pPr>
      <w:r w:rsidRPr="004D555D">
        <w:rPr>
          <w:rFonts w:ascii="Arial" w:hAnsi="Arial" w:cs="Arial"/>
          <w:sz w:val="20"/>
        </w:rPr>
        <w:t>zhotovitel zaplatí objednateli smluvní pokutu za prodlení s </w:t>
      </w:r>
      <w:r w:rsidR="00A86723" w:rsidRPr="004D555D">
        <w:rPr>
          <w:rFonts w:ascii="Arial" w:hAnsi="Arial" w:cs="Arial"/>
          <w:b/>
          <w:sz w:val="20"/>
        </w:rPr>
        <w:t>odstraněním</w:t>
      </w:r>
      <w:r w:rsidRPr="004D555D">
        <w:rPr>
          <w:rFonts w:ascii="Arial" w:hAnsi="Arial" w:cs="Arial"/>
          <w:b/>
          <w:sz w:val="20"/>
        </w:rPr>
        <w:t xml:space="preserve"> havárie</w:t>
      </w:r>
      <w:r w:rsidRPr="004D555D">
        <w:rPr>
          <w:rFonts w:ascii="Arial" w:hAnsi="Arial" w:cs="Arial"/>
          <w:sz w:val="20"/>
        </w:rPr>
        <w:t xml:space="preserve"> v</w:t>
      </w:r>
      <w:r w:rsidR="00FE45C1">
        <w:rPr>
          <w:rFonts w:ascii="Arial" w:hAnsi="Arial" w:cs="Arial"/>
          <w:sz w:val="20"/>
        </w:rPr>
        <w:t>e</w:t>
      </w:r>
      <w:r w:rsidRPr="004D555D">
        <w:rPr>
          <w:rFonts w:ascii="Arial" w:hAnsi="Arial" w:cs="Arial"/>
          <w:sz w:val="20"/>
        </w:rPr>
        <w:t xml:space="preserve">  lhůtě </w:t>
      </w:r>
      <w:r w:rsidR="00FE45C1">
        <w:rPr>
          <w:rFonts w:ascii="Arial" w:hAnsi="Arial" w:cs="Arial"/>
          <w:sz w:val="20"/>
        </w:rPr>
        <w:t xml:space="preserve">dle této smlouvy </w:t>
      </w:r>
      <w:r w:rsidRPr="004D555D">
        <w:rPr>
          <w:rFonts w:ascii="Arial" w:hAnsi="Arial" w:cs="Arial"/>
          <w:b/>
          <w:sz w:val="20"/>
        </w:rPr>
        <w:t xml:space="preserve">ve výši </w:t>
      </w:r>
      <w:r w:rsidR="0036697A">
        <w:rPr>
          <w:rFonts w:ascii="Arial" w:hAnsi="Arial" w:cs="Arial"/>
          <w:b/>
          <w:sz w:val="20"/>
        </w:rPr>
        <w:t>1</w:t>
      </w:r>
      <w:r w:rsidR="00BD1D12" w:rsidRPr="004D555D">
        <w:rPr>
          <w:rFonts w:ascii="Arial" w:hAnsi="Arial" w:cs="Arial"/>
          <w:b/>
          <w:sz w:val="20"/>
        </w:rPr>
        <w:t xml:space="preserve"> </w:t>
      </w:r>
      <w:r w:rsidR="00A90AC1" w:rsidRPr="004D555D">
        <w:rPr>
          <w:rFonts w:ascii="Arial" w:hAnsi="Arial" w:cs="Arial"/>
          <w:b/>
          <w:sz w:val="20"/>
        </w:rPr>
        <w:t>000</w:t>
      </w:r>
      <w:r w:rsidRPr="004D555D">
        <w:rPr>
          <w:rFonts w:ascii="Arial" w:hAnsi="Arial" w:cs="Arial"/>
          <w:b/>
          <w:sz w:val="20"/>
        </w:rPr>
        <w:t xml:space="preserve">,- Kč </w:t>
      </w:r>
      <w:r w:rsidRPr="004D555D">
        <w:rPr>
          <w:rFonts w:ascii="Arial" w:hAnsi="Arial" w:cs="Arial"/>
          <w:sz w:val="20"/>
        </w:rPr>
        <w:t>za každých započatých 24 hodin prodlení s odstraněním havárie</w:t>
      </w:r>
      <w:r w:rsidR="00214E18" w:rsidRPr="004D555D">
        <w:rPr>
          <w:rFonts w:ascii="Arial" w:hAnsi="Arial" w:cs="Arial"/>
          <w:sz w:val="20"/>
        </w:rPr>
        <w:t>;</w:t>
      </w:r>
    </w:p>
    <w:p w:rsidR="00477039" w:rsidRPr="00DE2BA3" w:rsidRDefault="00CD057C" w:rsidP="00F92450">
      <w:pPr>
        <w:pStyle w:val="Zkladntext"/>
        <w:numPr>
          <w:ilvl w:val="1"/>
          <w:numId w:val="7"/>
        </w:numPr>
        <w:ind w:left="567" w:hanging="567"/>
        <w:jc w:val="both"/>
        <w:rPr>
          <w:rFonts w:ascii="Arial" w:hAnsi="Arial" w:cs="Arial"/>
          <w:b/>
          <w:bCs/>
          <w:sz w:val="20"/>
        </w:rPr>
      </w:pPr>
      <w:r w:rsidRPr="00DE2BA3">
        <w:rPr>
          <w:rFonts w:ascii="Arial" w:hAnsi="Arial" w:cs="Arial"/>
          <w:sz w:val="20"/>
        </w:rPr>
        <w:t xml:space="preserve">zhotovitel zaplatí objednateli smluvní pokutu za </w:t>
      </w:r>
      <w:r w:rsidRPr="00DE2BA3">
        <w:rPr>
          <w:rFonts w:ascii="Arial" w:hAnsi="Arial" w:cs="Arial"/>
          <w:b/>
          <w:sz w:val="20"/>
        </w:rPr>
        <w:t>nedodržení režimu stavebního deníku</w:t>
      </w:r>
      <w:r w:rsidRPr="00DE2BA3">
        <w:rPr>
          <w:rFonts w:ascii="Arial" w:hAnsi="Arial" w:cs="Arial"/>
          <w:sz w:val="20"/>
        </w:rPr>
        <w:t xml:space="preserve"> dle </w:t>
      </w:r>
      <w:r w:rsidR="00F1454E" w:rsidRPr="00DE2BA3">
        <w:rPr>
          <w:rFonts w:ascii="Arial" w:hAnsi="Arial" w:cs="Arial"/>
          <w:sz w:val="20"/>
        </w:rPr>
        <w:t>čl.</w:t>
      </w:r>
      <w:r w:rsidRPr="00DE2BA3">
        <w:rPr>
          <w:rFonts w:ascii="Arial" w:hAnsi="Arial" w:cs="Arial"/>
          <w:sz w:val="20"/>
        </w:rPr>
        <w:t xml:space="preserve"> </w:t>
      </w:r>
      <w:r w:rsidR="00702B41" w:rsidRPr="00DE2BA3">
        <w:rPr>
          <w:rFonts w:ascii="Arial" w:hAnsi="Arial" w:cs="Arial"/>
          <w:sz w:val="20"/>
        </w:rPr>
        <w:fldChar w:fldCharType="begin"/>
      </w:r>
      <w:r w:rsidR="00315CFE" w:rsidRPr="00DE2BA3">
        <w:rPr>
          <w:rFonts w:ascii="Arial" w:hAnsi="Arial" w:cs="Arial"/>
          <w:sz w:val="20"/>
        </w:rPr>
        <w:instrText xml:space="preserve"> REF _Ref356221972 \r \h  \* MERGEFORMAT </w:instrText>
      </w:r>
      <w:r w:rsidR="00702B41" w:rsidRPr="00DE2BA3">
        <w:rPr>
          <w:rFonts w:ascii="Arial" w:hAnsi="Arial" w:cs="Arial"/>
          <w:sz w:val="20"/>
        </w:rPr>
      </w:r>
      <w:r w:rsidR="00702B41" w:rsidRPr="00DE2BA3">
        <w:rPr>
          <w:rFonts w:ascii="Arial" w:hAnsi="Arial" w:cs="Arial"/>
          <w:sz w:val="20"/>
        </w:rPr>
        <w:fldChar w:fldCharType="separate"/>
      </w:r>
      <w:r w:rsidR="00FB5B4D">
        <w:rPr>
          <w:rFonts w:ascii="Arial" w:hAnsi="Arial" w:cs="Arial"/>
          <w:sz w:val="20"/>
        </w:rPr>
        <w:t>9.9</w:t>
      </w:r>
      <w:r w:rsidR="00702B41" w:rsidRPr="00DE2BA3">
        <w:rPr>
          <w:rFonts w:ascii="Arial" w:hAnsi="Arial" w:cs="Arial"/>
          <w:sz w:val="20"/>
        </w:rPr>
        <w:fldChar w:fldCharType="end"/>
      </w:r>
      <w:r w:rsidR="00F257B3" w:rsidRPr="00DE2BA3">
        <w:rPr>
          <w:rFonts w:ascii="Arial" w:hAnsi="Arial" w:cs="Arial"/>
          <w:sz w:val="20"/>
        </w:rPr>
        <w:t xml:space="preserve"> této smlouvy, a to </w:t>
      </w:r>
      <w:r w:rsidR="00F257B3" w:rsidRPr="00DE2BA3">
        <w:rPr>
          <w:rFonts w:ascii="Arial" w:hAnsi="Arial" w:cs="Arial"/>
          <w:b/>
          <w:sz w:val="20"/>
        </w:rPr>
        <w:t xml:space="preserve">ve výši </w:t>
      </w:r>
      <w:r w:rsidR="005F28F7" w:rsidRPr="00DE2BA3">
        <w:rPr>
          <w:rFonts w:ascii="Arial" w:hAnsi="Arial" w:cs="Arial"/>
          <w:b/>
          <w:sz w:val="20"/>
        </w:rPr>
        <w:t xml:space="preserve">1 </w:t>
      </w:r>
      <w:r w:rsidR="00F257B3" w:rsidRPr="00DE2BA3">
        <w:rPr>
          <w:rFonts w:ascii="Arial" w:hAnsi="Arial" w:cs="Arial"/>
          <w:b/>
          <w:sz w:val="20"/>
        </w:rPr>
        <w:t>000</w:t>
      </w:r>
      <w:r w:rsidRPr="00DE2BA3">
        <w:rPr>
          <w:rFonts w:ascii="Arial" w:hAnsi="Arial" w:cs="Arial"/>
          <w:b/>
          <w:sz w:val="20"/>
        </w:rPr>
        <w:t>,- Kč</w:t>
      </w:r>
      <w:r w:rsidRPr="00DE2BA3">
        <w:rPr>
          <w:rFonts w:ascii="Arial" w:hAnsi="Arial" w:cs="Arial"/>
          <w:sz w:val="20"/>
        </w:rPr>
        <w:t xml:space="preserve"> za každý jednotlivý případ;</w:t>
      </w:r>
    </w:p>
    <w:p w:rsidR="00477039" w:rsidRPr="004D555D" w:rsidRDefault="00034411" w:rsidP="00F92450">
      <w:pPr>
        <w:pStyle w:val="Zkladntext"/>
        <w:numPr>
          <w:ilvl w:val="1"/>
          <w:numId w:val="7"/>
        </w:numPr>
        <w:ind w:left="567" w:hanging="567"/>
        <w:jc w:val="both"/>
        <w:rPr>
          <w:rFonts w:ascii="Arial" w:hAnsi="Arial" w:cs="Arial"/>
          <w:b/>
          <w:bCs/>
          <w:sz w:val="20"/>
        </w:rPr>
      </w:pPr>
      <w:r w:rsidRPr="004D555D">
        <w:rPr>
          <w:rFonts w:ascii="Arial" w:hAnsi="Arial" w:cs="Arial"/>
          <w:sz w:val="20"/>
        </w:rPr>
        <w:t xml:space="preserve">zhotovitel zaplatí objednateli smluvní pokutu, pokud nebude průběžně pořizovat </w:t>
      </w:r>
      <w:r w:rsidRPr="004D555D">
        <w:rPr>
          <w:rFonts w:ascii="Arial" w:hAnsi="Arial" w:cs="Arial"/>
          <w:b/>
          <w:sz w:val="20"/>
        </w:rPr>
        <w:t>fotodokumentaci stavebních a zejména zakrývaných prací</w:t>
      </w:r>
      <w:r w:rsidRPr="004D555D">
        <w:rPr>
          <w:rFonts w:ascii="Arial" w:hAnsi="Arial" w:cs="Arial"/>
          <w:sz w:val="20"/>
        </w:rPr>
        <w:t xml:space="preserve"> dle </w:t>
      </w:r>
      <w:r w:rsidR="00F1454E" w:rsidRPr="004D555D">
        <w:rPr>
          <w:rFonts w:ascii="Arial" w:hAnsi="Arial" w:cs="Arial"/>
          <w:sz w:val="20"/>
        </w:rPr>
        <w:t>čl.</w:t>
      </w:r>
      <w:r w:rsidRPr="004D555D">
        <w:rPr>
          <w:rFonts w:ascii="Arial" w:hAnsi="Arial" w:cs="Arial"/>
          <w:sz w:val="20"/>
        </w:rPr>
        <w:t xml:space="preserve"> </w:t>
      </w:r>
      <w:r w:rsidR="00702B41" w:rsidRPr="004D555D">
        <w:rPr>
          <w:rFonts w:ascii="Arial" w:hAnsi="Arial" w:cs="Arial"/>
          <w:sz w:val="20"/>
        </w:rPr>
        <w:fldChar w:fldCharType="begin"/>
      </w:r>
      <w:r w:rsidR="002C738F" w:rsidRPr="004D555D">
        <w:rPr>
          <w:rFonts w:ascii="Arial" w:hAnsi="Arial" w:cs="Arial"/>
          <w:sz w:val="20"/>
        </w:rPr>
        <w:instrText xml:space="preserve"> REF _Ref356222075 \r \h  \* MERGEFORMAT </w:instrText>
      </w:r>
      <w:r w:rsidR="00702B41" w:rsidRPr="004D555D">
        <w:rPr>
          <w:rFonts w:ascii="Arial" w:hAnsi="Arial" w:cs="Arial"/>
          <w:sz w:val="20"/>
        </w:rPr>
      </w:r>
      <w:r w:rsidR="00702B41" w:rsidRPr="004D555D">
        <w:rPr>
          <w:rFonts w:ascii="Arial" w:hAnsi="Arial" w:cs="Arial"/>
          <w:sz w:val="20"/>
        </w:rPr>
        <w:fldChar w:fldCharType="separate"/>
      </w:r>
      <w:r w:rsidR="00FB5B4D">
        <w:rPr>
          <w:rFonts w:ascii="Arial" w:hAnsi="Arial" w:cs="Arial"/>
          <w:sz w:val="20"/>
        </w:rPr>
        <w:t>9.11</w:t>
      </w:r>
      <w:r w:rsidR="00702B41" w:rsidRPr="004D555D">
        <w:rPr>
          <w:rFonts w:ascii="Arial" w:hAnsi="Arial" w:cs="Arial"/>
          <w:sz w:val="20"/>
        </w:rPr>
        <w:fldChar w:fldCharType="end"/>
      </w:r>
      <w:r w:rsidR="00F257B3" w:rsidRPr="004D555D">
        <w:rPr>
          <w:rFonts w:ascii="Arial" w:hAnsi="Arial" w:cs="Arial"/>
          <w:sz w:val="20"/>
        </w:rPr>
        <w:t xml:space="preserve"> této smlouvy, a </w:t>
      </w:r>
      <w:r w:rsidR="00EA316A" w:rsidRPr="004D555D">
        <w:rPr>
          <w:rFonts w:ascii="Arial" w:hAnsi="Arial" w:cs="Arial"/>
          <w:b/>
          <w:sz w:val="20"/>
        </w:rPr>
        <w:t xml:space="preserve">to ve výši </w:t>
      </w:r>
      <w:r w:rsidR="0036697A">
        <w:rPr>
          <w:rFonts w:ascii="Arial" w:hAnsi="Arial" w:cs="Arial"/>
          <w:b/>
          <w:sz w:val="20"/>
        </w:rPr>
        <w:t>1</w:t>
      </w:r>
      <w:r w:rsidR="00F257B3" w:rsidRPr="004D555D">
        <w:rPr>
          <w:rFonts w:ascii="Arial" w:hAnsi="Arial" w:cs="Arial"/>
          <w:b/>
          <w:sz w:val="20"/>
        </w:rPr>
        <w:t xml:space="preserve"> 000</w:t>
      </w:r>
      <w:r w:rsidRPr="004D555D">
        <w:rPr>
          <w:rFonts w:ascii="Arial" w:hAnsi="Arial" w:cs="Arial"/>
          <w:b/>
          <w:sz w:val="20"/>
        </w:rPr>
        <w:t>,- Kč</w:t>
      </w:r>
      <w:r w:rsidRPr="004D555D">
        <w:rPr>
          <w:rFonts w:ascii="Arial" w:hAnsi="Arial" w:cs="Arial"/>
          <w:sz w:val="20"/>
        </w:rPr>
        <w:t xml:space="preserve"> za každý jednotlivý případ;</w:t>
      </w:r>
    </w:p>
    <w:p w:rsidR="00477039" w:rsidRPr="004D555D" w:rsidRDefault="00207AD8" w:rsidP="00617E99">
      <w:pPr>
        <w:pStyle w:val="Zkladntext"/>
        <w:numPr>
          <w:ilvl w:val="1"/>
          <w:numId w:val="7"/>
        </w:numPr>
        <w:ind w:left="567" w:hanging="567"/>
        <w:jc w:val="both"/>
        <w:rPr>
          <w:rFonts w:ascii="Arial" w:hAnsi="Arial" w:cs="Arial"/>
          <w:b/>
          <w:bCs/>
          <w:sz w:val="20"/>
        </w:rPr>
      </w:pPr>
      <w:bookmarkStart w:id="22" w:name="_Ref13623786"/>
      <w:r w:rsidRPr="004D555D">
        <w:rPr>
          <w:rFonts w:ascii="Arial" w:hAnsi="Arial" w:cs="Arial"/>
          <w:sz w:val="20"/>
        </w:rPr>
        <w:t>O</w:t>
      </w:r>
      <w:r w:rsidR="004B2524" w:rsidRPr="004D555D">
        <w:rPr>
          <w:rFonts w:ascii="Arial" w:hAnsi="Arial" w:cs="Arial"/>
          <w:sz w:val="20"/>
        </w:rPr>
        <w:t xml:space="preserve">bjednatel zaplatí zhotoviteli </w:t>
      </w:r>
      <w:r w:rsidR="004B2524" w:rsidRPr="004D555D">
        <w:rPr>
          <w:rFonts w:ascii="Arial" w:hAnsi="Arial" w:cs="Arial"/>
          <w:b/>
          <w:sz w:val="20"/>
        </w:rPr>
        <w:t xml:space="preserve">za prodlení s úhradou </w:t>
      </w:r>
      <w:r w:rsidR="00125AC6" w:rsidRPr="004D555D">
        <w:rPr>
          <w:rFonts w:ascii="Arial" w:hAnsi="Arial" w:cs="Arial"/>
          <w:b/>
          <w:sz w:val="20"/>
        </w:rPr>
        <w:t xml:space="preserve">úplné </w:t>
      </w:r>
      <w:r w:rsidR="004B2524" w:rsidRPr="004D555D">
        <w:rPr>
          <w:rFonts w:ascii="Arial" w:hAnsi="Arial" w:cs="Arial"/>
          <w:b/>
          <w:sz w:val="20"/>
        </w:rPr>
        <w:t>faktury</w:t>
      </w:r>
      <w:r w:rsidR="004B2524" w:rsidRPr="004D555D">
        <w:rPr>
          <w:rFonts w:ascii="Arial" w:hAnsi="Arial" w:cs="Arial"/>
          <w:sz w:val="20"/>
        </w:rPr>
        <w:t xml:space="preserve">, oprávněně vystavené po splnění podmínek stanovených touto smlouvou a doručené objednateli, </w:t>
      </w:r>
      <w:r w:rsidR="00125AC6" w:rsidRPr="004D555D">
        <w:rPr>
          <w:rFonts w:ascii="Arial" w:hAnsi="Arial" w:cs="Arial"/>
          <w:sz w:val="20"/>
        </w:rPr>
        <w:t>smluvní pokutu</w:t>
      </w:r>
      <w:r w:rsidR="004B2524" w:rsidRPr="004D555D">
        <w:rPr>
          <w:rFonts w:ascii="Arial" w:hAnsi="Arial" w:cs="Arial"/>
          <w:sz w:val="20"/>
        </w:rPr>
        <w:t xml:space="preserve"> ve výši </w:t>
      </w:r>
      <w:r w:rsidR="00125AC6" w:rsidRPr="004D555D">
        <w:rPr>
          <w:rFonts w:ascii="Arial" w:hAnsi="Arial" w:cs="Arial"/>
          <w:sz w:val="20"/>
        </w:rPr>
        <w:t>0,05</w:t>
      </w:r>
      <w:r w:rsidR="00CA06BD" w:rsidRPr="004D555D">
        <w:rPr>
          <w:rFonts w:ascii="Arial" w:hAnsi="Arial" w:cs="Arial"/>
          <w:sz w:val="20"/>
        </w:rPr>
        <w:t> </w:t>
      </w:r>
      <w:r w:rsidR="00125AC6" w:rsidRPr="004D555D">
        <w:rPr>
          <w:rFonts w:ascii="Arial" w:hAnsi="Arial" w:cs="Arial"/>
          <w:sz w:val="20"/>
        </w:rPr>
        <w:t>% z dlužné částky za každý den prodlení.</w:t>
      </w:r>
      <w:bookmarkEnd w:id="22"/>
    </w:p>
    <w:p w:rsidR="00477039" w:rsidRPr="004D555D" w:rsidRDefault="007E1227" w:rsidP="00617E99">
      <w:pPr>
        <w:pStyle w:val="Zkladntext"/>
        <w:numPr>
          <w:ilvl w:val="1"/>
          <w:numId w:val="7"/>
        </w:numPr>
        <w:ind w:left="567" w:hanging="567"/>
        <w:jc w:val="both"/>
        <w:rPr>
          <w:rFonts w:ascii="Arial" w:hAnsi="Arial" w:cs="Arial"/>
          <w:sz w:val="20"/>
        </w:rPr>
      </w:pPr>
      <w:r w:rsidRPr="004D555D">
        <w:rPr>
          <w:rFonts w:ascii="Arial" w:hAnsi="Arial" w:cs="Arial"/>
          <w:sz w:val="20"/>
        </w:rPr>
        <w:t xml:space="preserve">Smluvní strany se dohodly na </w:t>
      </w:r>
      <w:r w:rsidRPr="004D555D">
        <w:rPr>
          <w:rFonts w:ascii="Arial" w:hAnsi="Arial" w:cs="Arial"/>
          <w:b/>
          <w:sz w:val="20"/>
        </w:rPr>
        <w:t>možnosti zápočtu pohledávky</w:t>
      </w:r>
      <w:r w:rsidR="008159F2" w:rsidRPr="004D555D">
        <w:rPr>
          <w:rFonts w:ascii="Arial" w:hAnsi="Arial" w:cs="Arial"/>
          <w:sz w:val="20"/>
        </w:rPr>
        <w:t xml:space="preserve"> o</w:t>
      </w:r>
      <w:r w:rsidRPr="004D555D">
        <w:rPr>
          <w:rFonts w:ascii="Arial" w:hAnsi="Arial" w:cs="Arial"/>
          <w:sz w:val="20"/>
        </w:rPr>
        <w:t xml:space="preserve">bjednatele na zaplacení smluvní pokuty a náhrady škody na </w:t>
      </w:r>
      <w:r w:rsidR="008159F2" w:rsidRPr="004D555D">
        <w:rPr>
          <w:rFonts w:ascii="Arial" w:hAnsi="Arial" w:cs="Arial"/>
          <w:sz w:val="20"/>
        </w:rPr>
        <w:t>splatné i nesplatné pohledávky zhotovitele za o</w:t>
      </w:r>
      <w:r w:rsidRPr="004D555D">
        <w:rPr>
          <w:rFonts w:ascii="Arial" w:hAnsi="Arial" w:cs="Arial"/>
          <w:sz w:val="20"/>
        </w:rPr>
        <w:t>bjednatelem.</w:t>
      </w:r>
    </w:p>
    <w:p w:rsidR="00477039" w:rsidRPr="004D555D" w:rsidRDefault="006521D4" w:rsidP="00F92450">
      <w:pPr>
        <w:pStyle w:val="Zkladntext"/>
        <w:numPr>
          <w:ilvl w:val="1"/>
          <w:numId w:val="7"/>
        </w:numPr>
        <w:ind w:left="567" w:hanging="567"/>
        <w:jc w:val="both"/>
        <w:rPr>
          <w:rFonts w:ascii="Arial" w:hAnsi="Arial" w:cs="Arial"/>
          <w:sz w:val="20"/>
        </w:rPr>
      </w:pPr>
      <w:r w:rsidRPr="004D555D">
        <w:rPr>
          <w:rFonts w:ascii="Arial" w:hAnsi="Arial" w:cs="Arial"/>
          <w:sz w:val="20"/>
        </w:rPr>
        <w:t xml:space="preserve">Nebude-li smluvní pokuta započtena, sjednávají smluvní strany </w:t>
      </w:r>
      <w:r w:rsidRPr="004D555D">
        <w:rPr>
          <w:rFonts w:ascii="Arial" w:hAnsi="Arial" w:cs="Arial"/>
          <w:b/>
          <w:sz w:val="20"/>
        </w:rPr>
        <w:t>s</w:t>
      </w:r>
      <w:r w:rsidR="004B2524" w:rsidRPr="004D555D">
        <w:rPr>
          <w:rFonts w:ascii="Arial" w:hAnsi="Arial" w:cs="Arial"/>
          <w:b/>
          <w:sz w:val="20"/>
        </w:rPr>
        <w:t>platnost smluvních pokut</w:t>
      </w:r>
      <w:r w:rsidR="004B2524" w:rsidRPr="004D555D">
        <w:rPr>
          <w:rFonts w:ascii="Arial" w:hAnsi="Arial" w:cs="Arial"/>
          <w:sz w:val="20"/>
        </w:rPr>
        <w:t xml:space="preserve"> na </w:t>
      </w:r>
      <w:r w:rsidR="005614AE" w:rsidRPr="004D555D">
        <w:rPr>
          <w:rFonts w:ascii="Arial" w:hAnsi="Arial" w:cs="Arial"/>
          <w:sz w:val="20"/>
        </w:rPr>
        <w:t>30</w:t>
      </w:r>
      <w:r w:rsidR="004B2524" w:rsidRPr="004D555D">
        <w:rPr>
          <w:rFonts w:ascii="Arial" w:hAnsi="Arial" w:cs="Arial"/>
          <w:sz w:val="20"/>
        </w:rPr>
        <w:t xml:space="preserve"> kalendářních dnů ode dne doručení jejich vyúčtování.</w:t>
      </w:r>
    </w:p>
    <w:p w:rsidR="00477039" w:rsidRPr="004D555D" w:rsidRDefault="004B2524" w:rsidP="00617E99">
      <w:pPr>
        <w:pStyle w:val="Zkladntext"/>
        <w:numPr>
          <w:ilvl w:val="1"/>
          <w:numId w:val="7"/>
        </w:numPr>
        <w:ind w:left="567" w:hanging="567"/>
        <w:jc w:val="both"/>
        <w:rPr>
          <w:rFonts w:ascii="Arial" w:hAnsi="Arial" w:cs="Arial"/>
          <w:sz w:val="20"/>
        </w:rPr>
      </w:pPr>
      <w:r w:rsidRPr="004D555D">
        <w:rPr>
          <w:rFonts w:ascii="Arial" w:hAnsi="Arial" w:cs="Arial"/>
          <w:sz w:val="20"/>
        </w:rPr>
        <w:t>Zaplacením jakékoli smluvní pokuty dle této smlouvy, není dotčeno právo oprávněné strany na náhradu škody způsobené porušením povinností dle této smlouvy ve výši přesahující uhrazenou smluvní pokutu.</w:t>
      </w:r>
    </w:p>
    <w:p w:rsidR="00133A67" w:rsidRPr="00F92450" w:rsidRDefault="00133A67" w:rsidP="00F92450">
      <w:pPr>
        <w:pStyle w:val="Zkladntext"/>
        <w:ind w:left="567"/>
        <w:jc w:val="both"/>
        <w:rPr>
          <w:rFonts w:ascii="Arial" w:hAnsi="Arial" w:cs="Arial"/>
          <w:sz w:val="20"/>
        </w:rPr>
      </w:pPr>
    </w:p>
    <w:p w:rsidR="00477039" w:rsidRPr="00DD2F57" w:rsidRDefault="004B2524" w:rsidP="00F92450">
      <w:pPr>
        <w:pStyle w:val="Zkladntext"/>
        <w:numPr>
          <w:ilvl w:val="0"/>
          <w:numId w:val="7"/>
        </w:numPr>
        <w:jc w:val="center"/>
        <w:rPr>
          <w:rFonts w:ascii="Arial" w:hAnsi="Arial" w:cs="Arial"/>
          <w:b/>
          <w:sz w:val="20"/>
        </w:rPr>
      </w:pPr>
      <w:r w:rsidRPr="0096781C">
        <w:rPr>
          <w:rFonts w:ascii="Arial" w:hAnsi="Arial" w:cs="Arial"/>
          <w:b/>
          <w:sz w:val="20"/>
        </w:rPr>
        <w:t>ODSTOUPENÍ OD SMLOUVY</w:t>
      </w:r>
    </w:p>
    <w:p w:rsidR="00477039" w:rsidRDefault="00CA5EC4" w:rsidP="00F92450">
      <w:pPr>
        <w:pStyle w:val="Zkladntext"/>
        <w:numPr>
          <w:ilvl w:val="1"/>
          <w:numId w:val="7"/>
        </w:numPr>
        <w:jc w:val="both"/>
        <w:rPr>
          <w:rFonts w:ascii="Arial" w:hAnsi="Arial" w:cs="Arial"/>
          <w:b/>
          <w:bCs/>
          <w:sz w:val="20"/>
        </w:rPr>
      </w:pPr>
      <w:r w:rsidRPr="0096781C">
        <w:rPr>
          <w:rFonts w:ascii="Arial" w:hAnsi="Arial" w:cs="Arial"/>
          <w:sz w:val="20"/>
        </w:rPr>
        <w:t xml:space="preserve"> </w:t>
      </w:r>
      <w:r w:rsidR="004B2524" w:rsidRPr="0096781C">
        <w:rPr>
          <w:rFonts w:ascii="Arial" w:hAnsi="Arial" w:cs="Arial"/>
          <w:sz w:val="20"/>
        </w:rPr>
        <w:t xml:space="preserve">Tato smlouva zanikne </w:t>
      </w:r>
      <w:r w:rsidR="004B2524" w:rsidRPr="0096781C">
        <w:rPr>
          <w:rFonts w:ascii="Arial" w:hAnsi="Arial" w:cs="Arial"/>
          <w:b/>
          <w:sz w:val="20"/>
        </w:rPr>
        <w:t>splněním závazku</w:t>
      </w:r>
      <w:r w:rsidR="00C13A37" w:rsidRPr="0096781C">
        <w:rPr>
          <w:rFonts w:ascii="Arial" w:hAnsi="Arial" w:cs="Arial"/>
          <w:sz w:val="20"/>
        </w:rPr>
        <w:t xml:space="preserve"> dle ustanovení § </w:t>
      </w:r>
      <w:r w:rsidR="00ED35B7" w:rsidRPr="0096781C">
        <w:rPr>
          <w:rFonts w:ascii="Arial" w:hAnsi="Arial" w:cs="Arial"/>
          <w:sz w:val="20"/>
        </w:rPr>
        <w:t>1908</w:t>
      </w:r>
      <w:r w:rsidR="00C13A37" w:rsidRPr="0096781C">
        <w:rPr>
          <w:rFonts w:ascii="Arial" w:hAnsi="Arial" w:cs="Arial"/>
          <w:sz w:val="20"/>
        </w:rPr>
        <w:t xml:space="preserve"> </w:t>
      </w:r>
      <w:r w:rsidR="00ED35B7" w:rsidRPr="0096781C">
        <w:rPr>
          <w:rFonts w:ascii="Arial" w:hAnsi="Arial" w:cs="Arial"/>
          <w:sz w:val="20"/>
        </w:rPr>
        <w:t>občanského</w:t>
      </w:r>
      <w:r w:rsidR="00C13A37" w:rsidRPr="0096781C">
        <w:rPr>
          <w:rFonts w:ascii="Arial" w:hAnsi="Arial" w:cs="Arial"/>
          <w:sz w:val="20"/>
        </w:rPr>
        <w:t xml:space="preserve"> zákoníku</w:t>
      </w:r>
      <w:r w:rsidR="004B2524" w:rsidRPr="0096781C">
        <w:rPr>
          <w:rFonts w:ascii="Arial" w:hAnsi="Arial" w:cs="Arial"/>
          <w:sz w:val="20"/>
        </w:rPr>
        <w:t xml:space="preserve"> nebo před uplynutím lhůty plnění z důvodu podstatného porušení povinností smluvních stran- jednostranným právním úkonem, tj. </w:t>
      </w:r>
      <w:r w:rsidR="004B2524" w:rsidRPr="0096781C">
        <w:rPr>
          <w:rFonts w:ascii="Arial" w:hAnsi="Arial" w:cs="Arial"/>
          <w:b/>
          <w:sz w:val="20"/>
        </w:rPr>
        <w:t>odstoupením od smlouvy</w:t>
      </w:r>
      <w:r w:rsidR="00C13A37" w:rsidRPr="0096781C">
        <w:rPr>
          <w:rFonts w:ascii="Arial" w:hAnsi="Arial" w:cs="Arial"/>
          <w:sz w:val="20"/>
        </w:rPr>
        <w:t>. Dále může ta</w:t>
      </w:r>
      <w:r w:rsidR="004B2524" w:rsidRPr="0096781C">
        <w:rPr>
          <w:rFonts w:ascii="Arial" w:hAnsi="Arial" w:cs="Arial"/>
          <w:sz w:val="20"/>
        </w:rPr>
        <w:t xml:space="preserve">to smlouva zaniknout </w:t>
      </w:r>
      <w:r w:rsidR="00C13A37" w:rsidRPr="0096781C">
        <w:rPr>
          <w:rFonts w:ascii="Arial" w:hAnsi="Arial" w:cs="Arial"/>
          <w:sz w:val="20"/>
        </w:rPr>
        <w:t>dohodou, smluvních stran. Návrh</w:t>
      </w:r>
      <w:r w:rsidR="004B2524" w:rsidRPr="0096781C">
        <w:rPr>
          <w:rFonts w:ascii="Arial" w:hAnsi="Arial" w:cs="Arial"/>
          <w:sz w:val="20"/>
        </w:rPr>
        <w:t xml:space="preserve"> na zánik smlouvy dohodou je oprávněna vystavit kterákoliv ze smluvních stran.</w:t>
      </w:r>
    </w:p>
    <w:p w:rsidR="00477039" w:rsidRDefault="00CA5EC4"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 xml:space="preserve"> </w:t>
      </w:r>
      <w:r w:rsidR="004B2524" w:rsidRPr="0096781C">
        <w:rPr>
          <w:rFonts w:ascii="Arial" w:hAnsi="Arial" w:cs="Arial"/>
          <w:sz w:val="20"/>
        </w:rPr>
        <w:t xml:space="preserve">Kterákoliv smluvní strana je </w:t>
      </w:r>
      <w:r w:rsidR="004B2524" w:rsidRPr="0096781C">
        <w:rPr>
          <w:rFonts w:ascii="Arial" w:hAnsi="Arial" w:cs="Arial"/>
          <w:b/>
          <w:sz w:val="20"/>
        </w:rPr>
        <w:t>povinna písemně oznámit druhé straně</w:t>
      </w:r>
      <w:r w:rsidR="004B2524" w:rsidRPr="0096781C">
        <w:rPr>
          <w:rFonts w:ascii="Arial" w:hAnsi="Arial" w:cs="Arial"/>
          <w:sz w:val="20"/>
        </w:rPr>
        <w:t xml:space="preserve">, </w:t>
      </w:r>
      <w:r w:rsidR="004B2524" w:rsidRPr="0096781C">
        <w:rPr>
          <w:rFonts w:ascii="Arial" w:hAnsi="Arial" w:cs="Arial"/>
          <w:b/>
          <w:sz w:val="20"/>
        </w:rPr>
        <w:t>že poruší</w:t>
      </w:r>
      <w:r w:rsidR="004B2524" w:rsidRPr="0096781C">
        <w:rPr>
          <w:rFonts w:ascii="Arial" w:hAnsi="Arial" w:cs="Arial"/>
          <w:sz w:val="20"/>
        </w:rPr>
        <w:t xml:space="preserve"> své povinnosti plynoucí ze závazkového vztahu. Také je povinna oznámit skutečnosti, které se týkají podstatného zhoršení výrobních poměrů, majetkových poměrů, v případě zhotovitele pak i kapac</w:t>
      </w:r>
      <w:r w:rsidR="00E50A95" w:rsidRPr="0096781C">
        <w:rPr>
          <w:rFonts w:ascii="Arial" w:hAnsi="Arial" w:cs="Arial"/>
          <w:sz w:val="20"/>
        </w:rPr>
        <w:t xml:space="preserve">itních či personálních poměrů, </w:t>
      </w:r>
      <w:r w:rsidR="004B2524" w:rsidRPr="0096781C">
        <w:rPr>
          <w:rFonts w:ascii="Arial" w:hAnsi="Arial" w:cs="Arial"/>
          <w:sz w:val="20"/>
        </w:rPr>
        <w:t>které by mohly mít i jednotlivě negativn</w:t>
      </w:r>
      <w:r w:rsidR="00E50A95" w:rsidRPr="0096781C">
        <w:rPr>
          <w:rFonts w:ascii="Arial" w:hAnsi="Arial" w:cs="Arial"/>
          <w:sz w:val="20"/>
        </w:rPr>
        <w:t>í vliv na plnění jeho povinností</w:t>
      </w:r>
      <w:r w:rsidR="004B2524" w:rsidRPr="0096781C">
        <w:rPr>
          <w:rFonts w:ascii="Arial" w:hAnsi="Arial" w:cs="Arial"/>
          <w:sz w:val="20"/>
        </w:rPr>
        <w:t xml:space="preserve"> plynoucí</w:t>
      </w:r>
      <w:r w:rsidR="00E50A95" w:rsidRPr="0096781C">
        <w:rPr>
          <w:rFonts w:ascii="Arial" w:hAnsi="Arial" w:cs="Arial"/>
          <w:sz w:val="20"/>
        </w:rPr>
        <w:t>ch</w:t>
      </w:r>
      <w:r w:rsidR="004B2524" w:rsidRPr="0096781C">
        <w:rPr>
          <w:rFonts w:ascii="Arial" w:hAnsi="Arial" w:cs="Arial"/>
          <w:sz w:val="20"/>
        </w:rPr>
        <w:t xml:space="preserve"> z předmětné smlouvy. Je tedy povinna druhé straně oznámit povahu překážky vč. důvodů, které jí brání nebo budou bránit v plnění povinností a o jejich důsledcích. </w:t>
      </w:r>
      <w:r w:rsidR="0053175D" w:rsidRPr="0096781C">
        <w:rPr>
          <w:rFonts w:ascii="Arial" w:hAnsi="Arial" w:cs="Arial"/>
          <w:sz w:val="20"/>
        </w:rPr>
        <w:t>Oznámení</w:t>
      </w:r>
      <w:r w:rsidR="004B2524" w:rsidRPr="0096781C">
        <w:rPr>
          <w:rFonts w:ascii="Arial" w:hAnsi="Arial" w:cs="Arial"/>
          <w:sz w:val="20"/>
        </w:rPr>
        <w:t xml:space="preserve"> musí být </w:t>
      </w:r>
      <w:r w:rsidR="0053175D" w:rsidRPr="0096781C">
        <w:rPr>
          <w:rFonts w:ascii="Arial" w:hAnsi="Arial" w:cs="Arial"/>
          <w:sz w:val="20"/>
        </w:rPr>
        <w:t>učiněno</w:t>
      </w:r>
      <w:r w:rsidR="004B2524" w:rsidRPr="0096781C">
        <w:rPr>
          <w:rFonts w:ascii="Arial" w:hAnsi="Arial" w:cs="Arial"/>
          <w:sz w:val="20"/>
        </w:rPr>
        <w:t xml:space="preserve"> </w:t>
      </w:r>
      <w:r w:rsidR="004B2524" w:rsidRPr="0096781C">
        <w:rPr>
          <w:rFonts w:ascii="Arial" w:hAnsi="Arial" w:cs="Arial"/>
          <w:b/>
          <w:sz w:val="20"/>
        </w:rPr>
        <w:t>písemně</w:t>
      </w:r>
      <w:r w:rsidR="004B2524" w:rsidRPr="0096781C">
        <w:rPr>
          <w:rFonts w:ascii="Arial" w:hAnsi="Arial" w:cs="Arial"/>
          <w:sz w:val="20"/>
        </w:rPr>
        <w:t xml:space="preserve"> bez zbytečného odkladu poté, kdy se oznamující strana o překážce dozvěděla nebo při náležité péči mohla dozvědět. Lhůtou bez zbytečného odkladu se rozumí </w:t>
      </w:r>
      <w:r w:rsidR="004B2524" w:rsidRPr="0096781C">
        <w:rPr>
          <w:rFonts w:ascii="Arial" w:hAnsi="Arial" w:cs="Arial"/>
          <w:b/>
          <w:sz w:val="20"/>
        </w:rPr>
        <w:t>10 dnů</w:t>
      </w:r>
      <w:r w:rsidR="004B2524" w:rsidRPr="0096781C">
        <w:rPr>
          <w:rFonts w:ascii="Arial" w:hAnsi="Arial" w:cs="Arial"/>
          <w:sz w:val="20"/>
        </w:rPr>
        <w:t xml:space="preserve">. Oznámením se oznamující strana nezbavuje svých závazků ze smlouvy nebo </w:t>
      </w:r>
      <w:r w:rsidR="003D7C3B" w:rsidRPr="0096781C">
        <w:rPr>
          <w:rFonts w:ascii="Arial" w:hAnsi="Arial" w:cs="Arial"/>
          <w:sz w:val="20"/>
        </w:rPr>
        <w:t xml:space="preserve">povinností plynoucích z </w:t>
      </w:r>
      <w:r w:rsidR="004B2524" w:rsidRPr="0096781C">
        <w:rPr>
          <w:rFonts w:ascii="Arial" w:hAnsi="Arial" w:cs="Arial"/>
          <w:sz w:val="20"/>
        </w:rPr>
        <w:t xml:space="preserve">obecně závazných předpisů. Jestliže tuto povinnost oznamující strana nesplní, nebo není druhé straně zpráva doručena </w:t>
      </w:r>
      <w:r w:rsidR="00066E00" w:rsidRPr="0096781C">
        <w:rPr>
          <w:rFonts w:ascii="Arial" w:hAnsi="Arial" w:cs="Arial"/>
          <w:sz w:val="20"/>
        </w:rPr>
        <w:t>včas, má druhá strana nárok na ná</w:t>
      </w:r>
      <w:r w:rsidR="004B2524" w:rsidRPr="0096781C">
        <w:rPr>
          <w:rFonts w:ascii="Arial" w:hAnsi="Arial" w:cs="Arial"/>
          <w:sz w:val="20"/>
        </w:rPr>
        <w:t>hrad</w:t>
      </w:r>
      <w:r w:rsidR="00A63C06" w:rsidRPr="0096781C">
        <w:rPr>
          <w:rFonts w:ascii="Arial" w:hAnsi="Arial" w:cs="Arial"/>
          <w:sz w:val="20"/>
        </w:rPr>
        <w:t xml:space="preserve">u škody, která jí tím vzniká a </w:t>
      </w:r>
      <w:r w:rsidR="004B2524" w:rsidRPr="0096781C">
        <w:rPr>
          <w:rFonts w:ascii="Arial" w:hAnsi="Arial" w:cs="Arial"/>
          <w:sz w:val="20"/>
        </w:rPr>
        <w:t>nárok na odstoupení od smlouvy.</w:t>
      </w:r>
    </w:p>
    <w:p w:rsidR="00477039" w:rsidRDefault="00CA5EC4" w:rsidP="00F92450">
      <w:pPr>
        <w:pStyle w:val="Zkladntext"/>
        <w:numPr>
          <w:ilvl w:val="1"/>
          <w:numId w:val="7"/>
        </w:numPr>
        <w:ind w:left="567" w:hanging="567"/>
        <w:jc w:val="both"/>
        <w:rPr>
          <w:rFonts w:ascii="Arial" w:hAnsi="Arial" w:cs="Arial"/>
          <w:b/>
          <w:bCs/>
          <w:sz w:val="20"/>
        </w:rPr>
      </w:pPr>
      <w:r w:rsidRPr="0096781C">
        <w:rPr>
          <w:rFonts w:ascii="Arial" w:hAnsi="Arial" w:cs="Arial"/>
          <w:b/>
          <w:sz w:val="20"/>
        </w:rPr>
        <w:t xml:space="preserve"> </w:t>
      </w:r>
      <w:r w:rsidR="004B2524" w:rsidRPr="0096781C">
        <w:rPr>
          <w:rFonts w:ascii="Arial" w:hAnsi="Arial" w:cs="Arial"/>
          <w:b/>
          <w:sz w:val="20"/>
        </w:rPr>
        <w:t>Odstoupení</w:t>
      </w:r>
      <w:r w:rsidR="004B2524" w:rsidRPr="0096781C">
        <w:rPr>
          <w:rFonts w:ascii="Arial" w:hAnsi="Arial" w:cs="Arial"/>
          <w:sz w:val="20"/>
        </w:rPr>
        <w:t xml:space="preserve"> od smlouvy musí strana </w:t>
      </w:r>
      <w:r w:rsidR="00A63C06" w:rsidRPr="0096781C">
        <w:rPr>
          <w:rFonts w:ascii="Arial" w:hAnsi="Arial" w:cs="Arial"/>
          <w:sz w:val="20"/>
        </w:rPr>
        <w:t xml:space="preserve">odstupující </w:t>
      </w:r>
      <w:r w:rsidR="004B2524" w:rsidRPr="0096781C">
        <w:rPr>
          <w:rFonts w:ascii="Arial" w:hAnsi="Arial" w:cs="Arial"/>
          <w:sz w:val="20"/>
        </w:rPr>
        <w:t xml:space="preserve">oznámit druhé straně </w:t>
      </w:r>
      <w:r w:rsidR="004B2524" w:rsidRPr="0096781C">
        <w:rPr>
          <w:rFonts w:ascii="Arial" w:hAnsi="Arial" w:cs="Arial"/>
          <w:b/>
          <w:sz w:val="20"/>
        </w:rPr>
        <w:t xml:space="preserve">písemně bez zbytečného odkladu </w:t>
      </w:r>
      <w:r w:rsidR="004B2524" w:rsidRPr="0096781C">
        <w:rPr>
          <w:rFonts w:ascii="Arial" w:hAnsi="Arial" w:cs="Arial"/>
          <w:sz w:val="20"/>
        </w:rPr>
        <w:t>poté, co se d</w:t>
      </w:r>
      <w:r w:rsidR="00A63C06" w:rsidRPr="0096781C">
        <w:rPr>
          <w:rFonts w:ascii="Arial" w:hAnsi="Arial" w:cs="Arial"/>
          <w:sz w:val="20"/>
        </w:rPr>
        <w:t xml:space="preserve">ozvěděla o podstatném porušení smlouvy. Lhůta pro doručení písemného oznámení o </w:t>
      </w:r>
      <w:r w:rsidR="004B2524" w:rsidRPr="0096781C">
        <w:rPr>
          <w:rFonts w:ascii="Arial" w:hAnsi="Arial" w:cs="Arial"/>
          <w:sz w:val="20"/>
        </w:rPr>
        <w:t xml:space="preserve">odstoupení od smlouvy se stanovuje pro obě strany </w:t>
      </w:r>
      <w:r w:rsidR="00A63C06" w:rsidRPr="0096781C">
        <w:rPr>
          <w:rFonts w:ascii="Arial" w:hAnsi="Arial" w:cs="Arial"/>
          <w:sz w:val="20"/>
        </w:rPr>
        <w:t xml:space="preserve">na </w:t>
      </w:r>
      <w:r w:rsidR="00BC6F60">
        <w:rPr>
          <w:rFonts w:ascii="Arial" w:hAnsi="Arial" w:cs="Arial"/>
          <w:b/>
          <w:sz w:val="20"/>
        </w:rPr>
        <w:t>3</w:t>
      </w:r>
      <w:r w:rsidR="004B2524" w:rsidRPr="0096781C">
        <w:rPr>
          <w:rFonts w:ascii="Arial" w:hAnsi="Arial" w:cs="Arial"/>
          <w:b/>
          <w:sz w:val="20"/>
        </w:rPr>
        <w:t>0 dnů</w:t>
      </w:r>
      <w:r w:rsidR="004B2524" w:rsidRPr="0096781C">
        <w:rPr>
          <w:rFonts w:ascii="Arial" w:hAnsi="Arial" w:cs="Arial"/>
          <w:sz w:val="20"/>
        </w:rPr>
        <w:t xml:space="preserve"> ode dne, kdy jedna ze smluvních stran zjistila</w:t>
      </w:r>
      <w:r w:rsidR="001B0F46" w:rsidRPr="0096781C">
        <w:rPr>
          <w:rFonts w:ascii="Arial" w:hAnsi="Arial" w:cs="Arial"/>
          <w:sz w:val="20"/>
        </w:rPr>
        <w:t xml:space="preserve"> podstatné porušení smlouvy. V oznámení o odstoupení musí být </w:t>
      </w:r>
      <w:r w:rsidR="004B2524" w:rsidRPr="0096781C">
        <w:rPr>
          <w:rFonts w:ascii="Arial" w:hAnsi="Arial" w:cs="Arial"/>
          <w:sz w:val="20"/>
        </w:rPr>
        <w:t>uveden důvod, pro který strana od smlouvy odstupuje</w:t>
      </w:r>
      <w:r w:rsidR="001B0F46" w:rsidRPr="0096781C">
        <w:rPr>
          <w:rFonts w:ascii="Arial" w:hAnsi="Arial" w:cs="Arial"/>
          <w:sz w:val="20"/>
        </w:rPr>
        <w:t>,</w:t>
      </w:r>
      <w:r w:rsidR="004B2524" w:rsidRPr="0096781C">
        <w:rPr>
          <w:rFonts w:ascii="Arial" w:hAnsi="Arial" w:cs="Arial"/>
          <w:sz w:val="20"/>
        </w:rPr>
        <w:t xml:space="preserve"> a přesná citace toho bodu smlouvy, který ji k takovému kroku opravňuje. Bez těchto náležitostí je odstoupení od smlouvy neplatné.</w:t>
      </w:r>
    </w:p>
    <w:p w:rsidR="00477039" w:rsidRDefault="004B2524"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Stanoví-li strana oprávněná pro dodatečné plnění lhůtu, což u po</w:t>
      </w:r>
      <w:r w:rsidR="00A25141" w:rsidRPr="0096781C">
        <w:rPr>
          <w:rFonts w:ascii="Arial" w:hAnsi="Arial" w:cs="Arial"/>
          <w:sz w:val="20"/>
        </w:rPr>
        <w:t xml:space="preserve">dstatného porušení smlouvy dle </w:t>
      </w:r>
      <w:r w:rsidR="00E9669B" w:rsidRPr="0096781C">
        <w:rPr>
          <w:rFonts w:ascii="Arial" w:hAnsi="Arial" w:cs="Arial"/>
          <w:sz w:val="20"/>
        </w:rPr>
        <w:t>občanského zákoníku</w:t>
      </w:r>
      <w:r w:rsidRPr="0096781C">
        <w:rPr>
          <w:rFonts w:ascii="Arial" w:hAnsi="Arial" w:cs="Arial"/>
          <w:sz w:val="20"/>
        </w:rPr>
        <w:t xml:space="preserve"> učinit nemusí, vzniká jí právo o</w:t>
      </w:r>
      <w:r w:rsidR="00A25141" w:rsidRPr="0096781C">
        <w:rPr>
          <w:rFonts w:ascii="Arial" w:hAnsi="Arial" w:cs="Arial"/>
          <w:sz w:val="20"/>
        </w:rPr>
        <w:t xml:space="preserve">dstoupit od smlouvy až po </w:t>
      </w:r>
      <w:r w:rsidRPr="0096781C">
        <w:rPr>
          <w:rFonts w:ascii="Arial" w:hAnsi="Arial" w:cs="Arial"/>
          <w:sz w:val="20"/>
        </w:rPr>
        <w:t>uplynutí</w:t>
      </w:r>
      <w:r w:rsidR="00A25141" w:rsidRPr="0096781C">
        <w:rPr>
          <w:rFonts w:ascii="Arial" w:hAnsi="Arial" w:cs="Arial"/>
          <w:sz w:val="20"/>
        </w:rPr>
        <w:t xml:space="preserve"> této dodatečně stanovené lhůty</w:t>
      </w:r>
      <w:r w:rsidRPr="0096781C">
        <w:rPr>
          <w:rFonts w:ascii="Arial" w:hAnsi="Arial" w:cs="Arial"/>
          <w:sz w:val="20"/>
        </w:rPr>
        <w:t>.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rsidR="00477039" w:rsidRDefault="00E02445" w:rsidP="00F92450">
      <w:pPr>
        <w:pStyle w:val="Zkladntext"/>
        <w:numPr>
          <w:ilvl w:val="1"/>
          <w:numId w:val="7"/>
        </w:numPr>
        <w:ind w:left="567" w:hanging="567"/>
        <w:jc w:val="both"/>
        <w:rPr>
          <w:rFonts w:ascii="Arial" w:hAnsi="Arial" w:cs="Arial"/>
          <w:b/>
          <w:bCs/>
          <w:sz w:val="20"/>
        </w:rPr>
      </w:pPr>
      <w:r w:rsidRPr="0096781C">
        <w:rPr>
          <w:rFonts w:ascii="Arial" w:hAnsi="Arial" w:cs="Arial"/>
          <w:b/>
          <w:sz w:val="20"/>
        </w:rPr>
        <w:t xml:space="preserve"> </w:t>
      </w:r>
      <w:r w:rsidR="00A71510" w:rsidRPr="0096781C">
        <w:rPr>
          <w:rFonts w:ascii="Arial" w:hAnsi="Arial" w:cs="Arial"/>
          <w:b/>
          <w:sz w:val="20"/>
        </w:rPr>
        <w:t>Za podstatné porušení</w:t>
      </w:r>
      <w:r w:rsidR="004B2524" w:rsidRPr="0096781C">
        <w:rPr>
          <w:rFonts w:ascii="Arial" w:hAnsi="Arial" w:cs="Arial"/>
          <w:b/>
          <w:sz w:val="20"/>
        </w:rPr>
        <w:t xml:space="preserve"> smlouvy</w:t>
      </w:r>
      <w:r w:rsidR="00A71510" w:rsidRPr="0096781C">
        <w:rPr>
          <w:rFonts w:ascii="Arial" w:hAnsi="Arial" w:cs="Arial"/>
          <w:sz w:val="20"/>
        </w:rPr>
        <w:t xml:space="preserve"> opravňující</w:t>
      </w:r>
      <w:r w:rsidR="004B2524" w:rsidRPr="0096781C">
        <w:rPr>
          <w:rFonts w:ascii="Arial" w:hAnsi="Arial" w:cs="Arial"/>
          <w:sz w:val="20"/>
        </w:rPr>
        <w:t xml:space="preserve"> </w:t>
      </w:r>
      <w:r w:rsidR="004B2524" w:rsidRPr="0096781C">
        <w:rPr>
          <w:rFonts w:ascii="Arial" w:hAnsi="Arial" w:cs="Arial"/>
          <w:b/>
          <w:sz w:val="20"/>
        </w:rPr>
        <w:t>objednatele</w:t>
      </w:r>
      <w:r w:rsidR="004B2524" w:rsidRPr="0096781C">
        <w:rPr>
          <w:rFonts w:ascii="Arial" w:hAnsi="Arial" w:cs="Arial"/>
          <w:sz w:val="20"/>
        </w:rPr>
        <w:t xml:space="preserve"> odstoupit od smlouvy mimo ujednání uvedená v jiných článcích </w:t>
      </w:r>
      <w:r w:rsidR="00A71510" w:rsidRPr="0096781C">
        <w:rPr>
          <w:rFonts w:ascii="Arial" w:hAnsi="Arial" w:cs="Arial"/>
          <w:sz w:val="20"/>
        </w:rPr>
        <w:t xml:space="preserve">této </w:t>
      </w:r>
      <w:r w:rsidR="004B2524" w:rsidRPr="0096781C">
        <w:rPr>
          <w:rFonts w:ascii="Arial" w:hAnsi="Arial" w:cs="Arial"/>
          <w:sz w:val="20"/>
        </w:rPr>
        <w:t>smlouvy</w:t>
      </w:r>
      <w:r w:rsidR="00A71510" w:rsidRPr="0096781C">
        <w:rPr>
          <w:rFonts w:ascii="Arial" w:hAnsi="Arial" w:cs="Arial"/>
          <w:sz w:val="20"/>
        </w:rPr>
        <w:t xml:space="preserve"> je považováno</w:t>
      </w:r>
      <w:r w:rsidR="004B2524" w:rsidRPr="0096781C">
        <w:rPr>
          <w:rFonts w:ascii="Arial" w:hAnsi="Arial" w:cs="Arial"/>
          <w:sz w:val="20"/>
        </w:rPr>
        <w:t>:</w:t>
      </w:r>
    </w:p>
    <w:p w:rsidR="004B2524" w:rsidRPr="0096781C" w:rsidRDefault="004B2524" w:rsidP="00543440">
      <w:pPr>
        <w:numPr>
          <w:ilvl w:val="1"/>
          <w:numId w:val="3"/>
        </w:numPr>
        <w:tabs>
          <w:tab w:val="num" w:pos="993"/>
        </w:tabs>
        <w:spacing w:before="60"/>
        <w:ind w:left="993" w:hanging="426"/>
        <w:jc w:val="both"/>
        <w:rPr>
          <w:rFonts w:ascii="Arial" w:hAnsi="Arial" w:cs="Arial"/>
          <w:b/>
        </w:rPr>
      </w:pPr>
      <w:r w:rsidRPr="0096781C">
        <w:rPr>
          <w:rFonts w:ascii="Arial" w:hAnsi="Arial" w:cs="Arial"/>
          <w:b/>
        </w:rPr>
        <w:lastRenderedPageBreak/>
        <w:t xml:space="preserve">prodlení zhotovitele </w:t>
      </w:r>
      <w:r w:rsidRPr="0096781C">
        <w:rPr>
          <w:rFonts w:ascii="Arial" w:hAnsi="Arial" w:cs="Arial"/>
        </w:rPr>
        <w:t>se zahájením prací na realizaci díla</w:t>
      </w:r>
      <w:r w:rsidRPr="0096781C">
        <w:rPr>
          <w:rFonts w:ascii="Arial" w:hAnsi="Arial" w:cs="Arial"/>
          <w:b/>
        </w:rPr>
        <w:t xml:space="preserve"> delší </w:t>
      </w:r>
      <w:r w:rsidRPr="0096781C">
        <w:rPr>
          <w:rFonts w:ascii="Arial" w:hAnsi="Arial" w:cs="Arial"/>
        </w:rPr>
        <w:t>než</w:t>
      </w:r>
      <w:r w:rsidR="00BC6F60">
        <w:rPr>
          <w:rFonts w:ascii="Arial" w:hAnsi="Arial" w:cs="Arial"/>
          <w:b/>
        </w:rPr>
        <w:t xml:space="preserve"> 3</w:t>
      </w:r>
      <w:r w:rsidR="00F661DA" w:rsidRPr="0096781C">
        <w:rPr>
          <w:rFonts w:ascii="Arial" w:hAnsi="Arial" w:cs="Arial"/>
          <w:b/>
        </w:rPr>
        <w:t>0</w:t>
      </w:r>
      <w:r w:rsidR="002D2CE3" w:rsidRPr="0096781C">
        <w:rPr>
          <w:rFonts w:ascii="Arial" w:hAnsi="Arial" w:cs="Arial"/>
          <w:b/>
        </w:rPr>
        <w:t xml:space="preserve"> </w:t>
      </w:r>
      <w:r w:rsidRPr="0096781C">
        <w:rPr>
          <w:rFonts w:ascii="Arial" w:hAnsi="Arial" w:cs="Arial"/>
          <w:b/>
        </w:rPr>
        <w:t>kalendářních dnů</w:t>
      </w:r>
    </w:p>
    <w:p w:rsidR="004B2524" w:rsidRPr="0096781C" w:rsidRDefault="004B2524" w:rsidP="00543440">
      <w:pPr>
        <w:numPr>
          <w:ilvl w:val="1"/>
          <w:numId w:val="3"/>
        </w:numPr>
        <w:tabs>
          <w:tab w:val="num" w:pos="993"/>
        </w:tabs>
        <w:spacing w:before="60"/>
        <w:ind w:left="993" w:hanging="426"/>
        <w:jc w:val="both"/>
        <w:rPr>
          <w:rFonts w:ascii="Arial" w:hAnsi="Arial" w:cs="Arial"/>
        </w:rPr>
      </w:pPr>
      <w:r w:rsidRPr="0096781C">
        <w:rPr>
          <w:rFonts w:ascii="Arial" w:hAnsi="Arial" w:cs="Arial"/>
          <w:b/>
        </w:rPr>
        <w:t>prodlení zhotovitele s ukončením</w:t>
      </w:r>
      <w:r w:rsidRPr="0096781C">
        <w:rPr>
          <w:rFonts w:ascii="Arial" w:hAnsi="Arial" w:cs="Arial"/>
        </w:rPr>
        <w:t xml:space="preserve"> realizace díla delší než </w:t>
      </w:r>
      <w:r w:rsidR="00837A72">
        <w:rPr>
          <w:rFonts w:ascii="Arial" w:hAnsi="Arial" w:cs="Arial"/>
          <w:b/>
        </w:rPr>
        <w:t>5</w:t>
      </w:r>
      <w:r w:rsidR="00837A72" w:rsidRPr="0096781C">
        <w:rPr>
          <w:rFonts w:ascii="Arial" w:hAnsi="Arial" w:cs="Arial"/>
          <w:b/>
        </w:rPr>
        <w:t xml:space="preserve">0 </w:t>
      </w:r>
      <w:r w:rsidRPr="0096781C">
        <w:rPr>
          <w:rFonts w:ascii="Arial" w:hAnsi="Arial" w:cs="Arial"/>
          <w:b/>
        </w:rPr>
        <w:t>kalendářních dnů</w:t>
      </w:r>
      <w:r w:rsidRPr="0096781C">
        <w:rPr>
          <w:rFonts w:ascii="Arial" w:hAnsi="Arial" w:cs="Arial"/>
        </w:rPr>
        <w:t xml:space="preserve"> </w:t>
      </w:r>
    </w:p>
    <w:p w:rsidR="004B2524" w:rsidRPr="0096781C" w:rsidRDefault="004B2524" w:rsidP="00543440">
      <w:pPr>
        <w:numPr>
          <w:ilvl w:val="1"/>
          <w:numId w:val="3"/>
        </w:numPr>
        <w:tabs>
          <w:tab w:val="num" w:pos="993"/>
        </w:tabs>
        <w:spacing w:before="60"/>
        <w:ind w:left="993" w:hanging="426"/>
        <w:jc w:val="both"/>
        <w:rPr>
          <w:rFonts w:ascii="Arial" w:hAnsi="Arial" w:cs="Arial"/>
        </w:rPr>
      </w:pPr>
      <w:r w:rsidRPr="0096781C">
        <w:rPr>
          <w:rFonts w:ascii="Arial" w:hAnsi="Arial" w:cs="Arial"/>
        </w:rPr>
        <w:t>případ</w:t>
      </w:r>
      <w:r w:rsidR="002D2CE3" w:rsidRPr="0096781C">
        <w:rPr>
          <w:rFonts w:ascii="Arial" w:hAnsi="Arial" w:cs="Arial"/>
        </w:rPr>
        <w:t>y, kdy</w:t>
      </w:r>
      <w:r w:rsidRPr="0096781C">
        <w:rPr>
          <w:rFonts w:ascii="Arial" w:hAnsi="Arial" w:cs="Arial"/>
        </w:rPr>
        <w:t xml:space="preserve"> zhotovitel provádí dílo </w:t>
      </w:r>
      <w:r w:rsidRPr="0096781C">
        <w:rPr>
          <w:rFonts w:ascii="Arial" w:hAnsi="Arial" w:cs="Arial"/>
          <w:b/>
        </w:rPr>
        <w:t>v rozporu se zadáním</w:t>
      </w:r>
      <w:r w:rsidRPr="0096781C">
        <w:rPr>
          <w:rFonts w:ascii="Arial" w:hAnsi="Arial" w:cs="Arial"/>
        </w:rPr>
        <w:t xml:space="preserve"> objednatele, projektovou dokumentací, nebo pravomocným stavebním povolením </w:t>
      </w:r>
      <w:r w:rsidR="002D2CE3" w:rsidRPr="0096781C">
        <w:rPr>
          <w:rFonts w:ascii="Arial" w:hAnsi="Arial" w:cs="Arial"/>
        </w:rPr>
        <w:t xml:space="preserve">a </w:t>
      </w:r>
      <w:r w:rsidRPr="0096781C">
        <w:rPr>
          <w:rFonts w:ascii="Arial" w:hAnsi="Arial" w:cs="Arial"/>
        </w:rPr>
        <w:t>zhotovitel přes písemnou výzvu objednatele nedostatky neodstraní</w:t>
      </w:r>
    </w:p>
    <w:p w:rsidR="004B2524" w:rsidRPr="0096781C" w:rsidRDefault="004B2524" w:rsidP="00543440">
      <w:pPr>
        <w:pStyle w:val="Zkladntextodsazen3"/>
        <w:widowControl/>
        <w:numPr>
          <w:ilvl w:val="1"/>
          <w:numId w:val="3"/>
        </w:numPr>
        <w:tabs>
          <w:tab w:val="num" w:pos="993"/>
        </w:tabs>
        <w:spacing w:before="60"/>
        <w:ind w:left="993" w:hanging="426"/>
        <w:rPr>
          <w:rFonts w:ascii="Arial" w:hAnsi="Arial" w:cs="Arial"/>
          <w:sz w:val="20"/>
        </w:rPr>
      </w:pPr>
      <w:r w:rsidRPr="0096781C">
        <w:rPr>
          <w:rFonts w:ascii="Arial" w:hAnsi="Arial" w:cs="Arial"/>
          <w:b/>
          <w:sz w:val="20"/>
        </w:rPr>
        <w:t>neposkytnutí náležité součinnosti</w:t>
      </w:r>
      <w:r w:rsidRPr="0096781C">
        <w:rPr>
          <w:rFonts w:ascii="Arial" w:hAnsi="Arial" w:cs="Arial"/>
          <w:sz w:val="20"/>
        </w:rPr>
        <w:t xml:space="preserve"> zhotovitele technickému dozoru objednatele, autorskému dozoru, nebo koordinátorovi bezpečnosti práce i přes písemné upozornění objednatele</w:t>
      </w:r>
    </w:p>
    <w:p w:rsidR="004B2524" w:rsidRPr="0096781C" w:rsidRDefault="004B2524" w:rsidP="00543440">
      <w:pPr>
        <w:pStyle w:val="Zkladntextodsazen3"/>
        <w:widowControl/>
        <w:numPr>
          <w:ilvl w:val="1"/>
          <w:numId w:val="3"/>
        </w:numPr>
        <w:tabs>
          <w:tab w:val="num" w:pos="993"/>
        </w:tabs>
        <w:spacing w:before="60"/>
        <w:ind w:left="993" w:hanging="426"/>
        <w:rPr>
          <w:rFonts w:ascii="Arial" w:hAnsi="Arial" w:cs="Arial"/>
          <w:b/>
          <w:bCs/>
          <w:sz w:val="20"/>
        </w:rPr>
      </w:pPr>
      <w:r w:rsidRPr="0096781C">
        <w:rPr>
          <w:rFonts w:ascii="Arial" w:hAnsi="Arial" w:cs="Arial"/>
          <w:b/>
          <w:snapToGrid/>
          <w:sz w:val="20"/>
        </w:rPr>
        <w:t>neumožnění kontroly</w:t>
      </w:r>
      <w:r w:rsidRPr="0096781C">
        <w:rPr>
          <w:rFonts w:ascii="Arial" w:hAnsi="Arial" w:cs="Arial"/>
          <w:snapToGrid/>
          <w:sz w:val="20"/>
        </w:rPr>
        <w:t xml:space="preserve"> provádění díla a postupu prací na něm</w:t>
      </w:r>
    </w:p>
    <w:p w:rsidR="004B2524" w:rsidRPr="0096781C" w:rsidRDefault="005E19AD" w:rsidP="00543440">
      <w:pPr>
        <w:pStyle w:val="Zkladntextodsazen3"/>
        <w:widowControl/>
        <w:numPr>
          <w:ilvl w:val="1"/>
          <w:numId w:val="3"/>
        </w:numPr>
        <w:tabs>
          <w:tab w:val="num" w:pos="993"/>
        </w:tabs>
        <w:spacing w:before="60"/>
        <w:ind w:left="993" w:hanging="426"/>
        <w:rPr>
          <w:rFonts w:ascii="Arial" w:hAnsi="Arial" w:cs="Arial"/>
          <w:b/>
          <w:bCs/>
          <w:sz w:val="20"/>
        </w:rPr>
      </w:pPr>
      <w:r w:rsidRPr="0096781C">
        <w:rPr>
          <w:rFonts w:ascii="Arial" w:hAnsi="Arial" w:cs="Arial"/>
          <w:b/>
          <w:snapToGrid/>
          <w:sz w:val="20"/>
        </w:rPr>
        <w:t>byl-li podán insolvenční návrh na zahájení ins</w:t>
      </w:r>
      <w:r w:rsidR="00E40B25" w:rsidRPr="0096781C">
        <w:rPr>
          <w:rFonts w:ascii="Arial" w:hAnsi="Arial" w:cs="Arial"/>
          <w:b/>
          <w:snapToGrid/>
          <w:sz w:val="20"/>
        </w:rPr>
        <w:t>o</w:t>
      </w:r>
      <w:r w:rsidRPr="0096781C">
        <w:rPr>
          <w:rFonts w:ascii="Arial" w:hAnsi="Arial" w:cs="Arial"/>
          <w:b/>
          <w:snapToGrid/>
          <w:sz w:val="20"/>
        </w:rPr>
        <w:t>lvenčního řízení vůči zhotovitel</w:t>
      </w:r>
      <w:r w:rsidR="00EB0742">
        <w:rPr>
          <w:rFonts w:ascii="Arial" w:hAnsi="Arial" w:cs="Arial"/>
          <w:b/>
          <w:snapToGrid/>
          <w:sz w:val="20"/>
        </w:rPr>
        <w:t>i</w:t>
      </w:r>
      <w:r w:rsidRPr="0096781C">
        <w:rPr>
          <w:rFonts w:ascii="Arial" w:hAnsi="Arial" w:cs="Arial"/>
          <w:b/>
          <w:snapToGrid/>
          <w:sz w:val="20"/>
        </w:rPr>
        <w:t>, nebo probíhá-li insolvenční řízení</w:t>
      </w:r>
      <w:r w:rsidR="00EB0742">
        <w:rPr>
          <w:rFonts w:ascii="Arial" w:hAnsi="Arial" w:cs="Arial"/>
          <w:b/>
          <w:snapToGrid/>
          <w:sz w:val="20"/>
        </w:rPr>
        <w:t>,</w:t>
      </w:r>
      <w:r w:rsidRPr="0096781C">
        <w:rPr>
          <w:rFonts w:ascii="Arial" w:hAnsi="Arial" w:cs="Arial"/>
          <w:b/>
          <w:snapToGrid/>
          <w:sz w:val="20"/>
        </w:rPr>
        <w:t xml:space="preserve"> v němž je řešen úpadek nebo hrozící úpadek zhotovitele, a dále likvidace podniku nebo prodej podniku zhotovitele</w:t>
      </w:r>
    </w:p>
    <w:p w:rsidR="00477039" w:rsidRDefault="004B2524" w:rsidP="00F92450">
      <w:pPr>
        <w:pStyle w:val="Zkladntext"/>
        <w:numPr>
          <w:ilvl w:val="1"/>
          <w:numId w:val="7"/>
        </w:numPr>
        <w:ind w:left="567" w:hanging="567"/>
        <w:jc w:val="both"/>
        <w:rPr>
          <w:rFonts w:ascii="Arial" w:hAnsi="Arial" w:cs="Arial"/>
          <w:b/>
          <w:bCs/>
          <w:sz w:val="20"/>
        </w:rPr>
      </w:pPr>
      <w:r w:rsidRPr="0096781C">
        <w:rPr>
          <w:rFonts w:ascii="Arial" w:hAnsi="Arial" w:cs="Arial"/>
          <w:b/>
          <w:sz w:val="20"/>
        </w:rPr>
        <w:t>Podstatným porušením</w:t>
      </w:r>
      <w:r w:rsidRPr="0096781C">
        <w:rPr>
          <w:rFonts w:ascii="Arial" w:hAnsi="Arial" w:cs="Arial"/>
          <w:sz w:val="20"/>
        </w:rPr>
        <w:t xml:space="preserve"> </w:t>
      </w:r>
      <w:r w:rsidRPr="0096781C">
        <w:rPr>
          <w:rFonts w:ascii="Arial" w:hAnsi="Arial" w:cs="Arial"/>
          <w:b/>
          <w:sz w:val="20"/>
        </w:rPr>
        <w:t>smlouvy</w:t>
      </w:r>
      <w:r w:rsidRPr="0096781C">
        <w:rPr>
          <w:rFonts w:ascii="Arial" w:hAnsi="Arial" w:cs="Arial"/>
          <w:sz w:val="20"/>
        </w:rPr>
        <w:t xml:space="preserve"> opravňujícím </w:t>
      </w:r>
      <w:r w:rsidRPr="0096781C">
        <w:rPr>
          <w:rFonts w:ascii="Arial" w:hAnsi="Arial" w:cs="Arial"/>
          <w:b/>
          <w:sz w:val="20"/>
        </w:rPr>
        <w:t>zhotovitele</w:t>
      </w:r>
      <w:r w:rsidRPr="0096781C">
        <w:rPr>
          <w:rFonts w:ascii="Arial" w:hAnsi="Arial" w:cs="Arial"/>
          <w:sz w:val="20"/>
        </w:rPr>
        <w:t xml:space="preserve"> odstoupit od smlouvy je:</w:t>
      </w:r>
    </w:p>
    <w:p w:rsidR="004B2524" w:rsidRPr="0096781C" w:rsidRDefault="004B2524" w:rsidP="00543440">
      <w:pPr>
        <w:pStyle w:val="BodyTextIndent21"/>
        <w:widowControl/>
        <w:numPr>
          <w:ilvl w:val="0"/>
          <w:numId w:val="5"/>
        </w:numPr>
        <w:tabs>
          <w:tab w:val="clear" w:pos="1215"/>
        </w:tabs>
        <w:spacing w:before="60"/>
        <w:ind w:left="993" w:hanging="426"/>
        <w:rPr>
          <w:rFonts w:ascii="Arial" w:hAnsi="Arial" w:cs="Arial"/>
          <w:snapToGrid/>
          <w:sz w:val="20"/>
        </w:rPr>
      </w:pPr>
      <w:r w:rsidRPr="0096781C">
        <w:rPr>
          <w:rFonts w:ascii="Arial" w:hAnsi="Arial" w:cs="Arial"/>
          <w:b/>
          <w:snapToGrid/>
          <w:sz w:val="20"/>
        </w:rPr>
        <w:t>prodlení objednatele s předáním staveniště</w:t>
      </w:r>
      <w:r w:rsidR="00754E2B" w:rsidRPr="0096781C">
        <w:rPr>
          <w:rFonts w:ascii="Arial" w:hAnsi="Arial" w:cs="Arial"/>
          <w:snapToGrid/>
          <w:sz w:val="20"/>
        </w:rPr>
        <w:t xml:space="preserve"> a zařízení staveniště </w:t>
      </w:r>
      <w:r w:rsidRPr="0096781C">
        <w:rPr>
          <w:rFonts w:ascii="Arial" w:hAnsi="Arial" w:cs="Arial"/>
          <w:snapToGrid/>
          <w:sz w:val="20"/>
        </w:rPr>
        <w:t xml:space="preserve">větší jak </w:t>
      </w:r>
      <w:r w:rsidR="00F661DA" w:rsidRPr="0096781C">
        <w:rPr>
          <w:rFonts w:ascii="Arial" w:hAnsi="Arial" w:cs="Arial"/>
          <w:snapToGrid/>
          <w:sz w:val="20"/>
        </w:rPr>
        <w:t>10</w:t>
      </w:r>
      <w:r w:rsidRPr="0096781C">
        <w:rPr>
          <w:rFonts w:ascii="Arial" w:hAnsi="Arial" w:cs="Arial"/>
          <w:snapToGrid/>
          <w:sz w:val="20"/>
        </w:rPr>
        <w:t xml:space="preserve"> kalendářních dnů od smluvně potvrzeného termínu</w:t>
      </w:r>
    </w:p>
    <w:p w:rsidR="004B2524" w:rsidRPr="0096781C" w:rsidRDefault="004B2524" w:rsidP="00543440">
      <w:pPr>
        <w:pStyle w:val="BodyTextIndent21"/>
        <w:widowControl/>
        <w:numPr>
          <w:ilvl w:val="0"/>
          <w:numId w:val="5"/>
        </w:numPr>
        <w:tabs>
          <w:tab w:val="clear" w:pos="1215"/>
        </w:tabs>
        <w:spacing w:before="60"/>
        <w:ind w:left="993" w:hanging="426"/>
        <w:rPr>
          <w:rFonts w:ascii="Arial" w:hAnsi="Arial" w:cs="Arial"/>
          <w:b/>
          <w:bCs/>
          <w:sz w:val="20"/>
        </w:rPr>
      </w:pPr>
      <w:r w:rsidRPr="0096781C">
        <w:rPr>
          <w:rFonts w:ascii="Arial" w:hAnsi="Arial" w:cs="Arial"/>
          <w:b/>
          <w:sz w:val="20"/>
        </w:rPr>
        <w:t>prodlení objednatele s platbami</w:t>
      </w:r>
      <w:r w:rsidRPr="0096781C">
        <w:rPr>
          <w:rFonts w:ascii="Arial" w:hAnsi="Arial" w:cs="Arial"/>
          <w:sz w:val="20"/>
        </w:rPr>
        <w:t xml:space="preserve"> dle platebního režimu </w:t>
      </w:r>
      <w:r w:rsidR="00164381" w:rsidRPr="0096781C">
        <w:rPr>
          <w:rFonts w:ascii="Arial" w:hAnsi="Arial" w:cs="Arial"/>
          <w:sz w:val="20"/>
        </w:rPr>
        <w:t>dohodnutého v této smlouvě delší</w:t>
      </w:r>
      <w:r w:rsidRPr="0096781C">
        <w:rPr>
          <w:rFonts w:ascii="Arial" w:hAnsi="Arial" w:cs="Arial"/>
          <w:sz w:val="20"/>
        </w:rPr>
        <w:t xml:space="preserve"> jak </w:t>
      </w:r>
      <w:r w:rsidRPr="0096781C">
        <w:rPr>
          <w:rFonts w:ascii="Arial" w:hAnsi="Arial" w:cs="Arial"/>
          <w:b/>
          <w:sz w:val="20"/>
        </w:rPr>
        <w:t>30 dní</w:t>
      </w:r>
      <w:r w:rsidR="00164381" w:rsidRPr="0096781C">
        <w:rPr>
          <w:rFonts w:ascii="Arial" w:hAnsi="Arial" w:cs="Arial"/>
          <w:sz w:val="20"/>
        </w:rPr>
        <w:t xml:space="preserve"> (počítáno</w:t>
      </w:r>
      <w:r w:rsidRPr="0096781C">
        <w:rPr>
          <w:rFonts w:ascii="Arial" w:hAnsi="Arial" w:cs="Arial"/>
          <w:sz w:val="20"/>
        </w:rPr>
        <w:t xml:space="preserve"> ode dne jejich splatnosti</w:t>
      </w:r>
      <w:r w:rsidR="00164381" w:rsidRPr="0096781C">
        <w:rPr>
          <w:rFonts w:ascii="Arial" w:hAnsi="Arial" w:cs="Arial"/>
          <w:sz w:val="20"/>
        </w:rPr>
        <w:t>)</w:t>
      </w:r>
    </w:p>
    <w:p w:rsidR="004B2524" w:rsidRPr="0096781C" w:rsidRDefault="004B2524" w:rsidP="00543440">
      <w:pPr>
        <w:pStyle w:val="BodyTextIndent21"/>
        <w:widowControl/>
        <w:numPr>
          <w:ilvl w:val="0"/>
          <w:numId w:val="5"/>
        </w:numPr>
        <w:tabs>
          <w:tab w:val="clear" w:pos="1215"/>
        </w:tabs>
        <w:spacing w:before="60"/>
        <w:ind w:left="993" w:hanging="426"/>
        <w:rPr>
          <w:rFonts w:ascii="Arial" w:hAnsi="Arial" w:cs="Arial"/>
          <w:b/>
          <w:bCs/>
          <w:sz w:val="20"/>
        </w:rPr>
      </w:pPr>
      <w:r w:rsidRPr="0096781C">
        <w:rPr>
          <w:rFonts w:ascii="Arial" w:hAnsi="Arial" w:cs="Arial"/>
          <w:sz w:val="20"/>
        </w:rPr>
        <w:t xml:space="preserve">trvá-li </w:t>
      </w:r>
      <w:r w:rsidRPr="0096781C">
        <w:rPr>
          <w:rFonts w:ascii="Arial" w:hAnsi="Arial" w:cs="Arial"/>
          <w:b/>
          <w:sz w:val="20"/>
        </w:rPr>
        <w:t>přerušení prací</w:t>
      </w:r>
      <w:r w:rsidR="00164381" w:rsidRPr="0096781C">
        <w:rPr>
          <w:rFonts w:ascii="Arial" w:hAnsi="Arial" w:cs="Arial"/>
          <w:sz w:val="20"/>
        </w:rPr>
        <w:t xml:space="preserve"> ze strany objednatele déle</w:t>
      </w:r>
      <w:r w:rsidRPr="0096781C">
        <w:rPr>
          <w:rFonts w:ascii="Arial" w:hAnsi="Arial" w:cs="Arial"/>
          <w:sz w:val="20"/>
        </w:rPr>
        <w:t xml:space="preserve"> jak </w:t>
      </w:r>
      <w:r w:rsidR="00BC6F60">
        <w:rPr>
          <w:rFonts w:ascii="Arial" w:hAnsi="Arial" w:cs="Arial"/>
          <w:b/>
          <w:sz w:val="20"/>
        </w:rPr>
        <w:t>6</w:t>
      </w:r>
      <w:r w:rsidRPr="0096781C">
        <w:rPr>
          <w:rFonts w:ascii="Arial" w:hAnsi="Arial" w:cs="Arial"/>
          <w:b/>
          <w:sz w:val="20"/>
        </w:rPr>
        <w:t xml:space="preserve"> měsíců</w:t>
      </w:r>
      <w:r w:rsidRPr="0096781C">
        <w:rPr>
          <w:rFonts w:ascii="Arial" w:hAnsi="Arial" w:cs="Arial"/>
          <w:sz w:val="20"/>
        </w:rPr>
        <w:t>.</w:t>
      </w:r>
    </w:p>
    <w:p w:rsidR="00477039" w:rsidRDefault="005747E2"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 xml:space="preserve">Objednatel je oprávněn odstoupit od smlouvy, pokud při provádění díla zhotovitel opakovaně (tj. více než 2x) porušuje své povinnosti vyplývající z této smlouvy nebo z právních či technických předpisů. </w:t>
      </w:r>
    </w:p>
    <w:p w:rsidR="00477039" w:rsidRDefault="005747E2"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 xml:space="preserve">Objednatel je oprávněn odstoupit od smlouvy též v případě, že zhotovitel provádí dílo takovým způsobem, že se lze oprávněně domnívat, že </w:t>
      </w:r>
      <w:r w:rsidR="009A0093" w:rsidRPr="0096781C">
        <w:rPr>
          <w:rFonts w:ascii="Arial" w:hAnsi="Arial" w:cs="Arial"/>
          <w:sz w:val="20"/>
        </w:rPr>
        <w:t>jsou porušovány dané či zavedené technologické postupy</w:t>
      </w:r>
      <w:r w:rsidR="003D2805" w:rsidRPr="0096781C">
        <w:rPr>
          <w:rFonts w:ascii="Arial" w:hAnsi="Arial" w:cs="Arial"/>
          <w:sz w:val="20"/>
        </w:rPr>
        <w:t>, což může mít za následek, že dílo nebude zhotoveno v jakosti obvyklé nebo očekávané.</w:t>
      </w:r>
      <w:r w:rsidR="006C182E" w:rsidRPr="0096781C">
        <w:rPr>
          <w:rFonts w:ascii="Arial" w:hAnsi="Arial" w:cs="Arial"/>
          <w:sz w:val="20"/>
        </w:rPr>
        <w:t xml:space="preserve"> </w:t>
      </w:r>
    </w:p>
    <w:p w:rsidR="00477039" w:rsidRDefault="006C182E"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 xml:space="preserve">Objednatel si před odstoupením od smlouvy může vyžádat vyjádření TDS, v takovém případě bude toto vyjádření součástí oznámení o odstoupení od smlouvy, kterým objednatel oznamuje odstoupení zhotoviteli. </w:t>
      </w:r>
    </w:p>
    <w:p w:rsidR="00477039" w:rsidRDefault="004B2524" w:rsidP="00F92450">
      <w:pPr>
        <w:pStyle w:val="Zkladntext"/>
        <w:numPr>
          <w:ilvl w:val="1"/>
          <w:numId w:val="7"/>
        </w:numPr>
        <w:ind w:left="567" w:hanging="567"/>
        <w:jc w:val="both"/>
        <w:rPr>
          <w:rFonts w:ascii="Arial" w:hAnsi="Arial" w:cs="Arial"/>
          <w:b/>
          <w:bCs/>
          <w:sz w:val="20"/>
        </w:rPr>
      </w:pPr>
      <w:r w:rsidRPr="0096781C">
        <w:rPr>
          <w:rFonts w:ascii="Arial" w:hAnsi="Arial" w:cs="Arial"/>
          <w:b/>
          <w:sz w:val="20"/>
        </w:rPr>
        <w:t xml:space="preserve">Důsledky odstoupení </w:t>
      </w:r>
      <w:r w:rsidRPr="0096781C">
        <w:rPr>
          <w:rFonts w:ascii="Arial" w:hAnsi="Arial" w:cs="Arial"/>
          <w:sz w:val="20"/>
        </w:rPr>
        <w:t>od smlouvy:</w:t>
      </w:r>
    </w:p>
    <w:p w:rsidR="00477039" w:rsidRDefault="00EE58DE" w:rsidP="00F92450">
      <w:pPr>
        <w:pStyle w:val="Zkladntext"/>
        <w:numPr>
          <w:ilvl w:val="2"/>
          <w:numId w:val="7"/>
        </w:numPr>
        <w:ind w:left="1276" w:hanging="929"/>
        <w:jc w:val="both"/>
        <w:rPr>
          <w:rFonts w:ascii="Arial" w:hAnsi="Arial" w:cs="Arial"/>
          <w:b/>
          <w:sz w:val="20"/>
        </w:rPr>
      </w:pPr>
      <w:r w:rsidRPr="0096781C">
        <w:rPr>
          <w:rFonts w:ascii="Arial" w:hAnsi="Arial" w:cs="Arial"/>
          <w:sz w:val="20"/>
        </w:rPr>
        <w:t>Smlouva zaniká o</w:t>
      </w:r>
      <w:r w:rsidR="004B2524" w:rsidRPr="0096781C">
        <w:rPr>
          <w:rFonts w:ascii="Arial" w:hAnsi="Arial" w:cs="Arial"/>
          <w:sz w:val="20"/>
        </w:rPr>
        <w:t>dstoupením od smlouvy, tj. doručením projevu vůle o</w:t>
      </w:r>
      <w:r w:rsidRPr="0096781C">
        <w:rPr>
          <w:rFonts w:ascii="Arial" w:hAnsi="Arial" w:cs="Arial"/>
          <w:sz w:val="20"/>
        </w:rPr>
        <w:t xml:space="preserve"> odstoupení druhému účastníkovi. </w:t>
      </w:r>
      <w:r w:rsidR="004B2524" w:rsidRPr="0096781C">
        <w:rPr>
          <w:rFonts w:ascii="Arial" w:hAnsi="Arial" w:cs="Arial"/>
          <w:sz w:val="20"/>
        </w:rPr>
        <w:t xml:space="preserve">Odstoupení od smlouvy se však </w:t>
      </w:r>
      <w:r w:rsidR="004B2524" w:rsidRPr="0096781C">
        <w:rPr>
          <w:rFonts w:ascii="Arial" w:hAnsi="Arial" w:cs="Arial"/>
          <w:b/>
          <w:sz w:val="20"/>
        </w:rPr>
        <w:t>nedotýká nároku na náhradu škody,</w:t>
      </w:r>
      <w:r w:rsidR="00576AD7" w:rsidRPr="0096781C">
        <w:rPr>
          <w:rFonts w:ascii="Arial" w:hAnsi="Arial" w:cs="Arial"/>
          <w:sz w:val="20"/>
        </w:rPr>
        <w:t xml:space="preserve"> ledaže </w:t>
      </w:r>
      <w:r w:rsidR="004B2524" w:rsidRPr="0096781C">
        <w:rPr>
          <w:rFonts w:ascii="Arial" w:hAnsi="Arial" w:cs="Arial"/>
          <w:sz w:val="20"/>
        </w:rPr>
        <w:t xml:space="preserve">důvodem vzniku škody </w:t>
      </w:r>
      <w:r w:rsidR="00576AD7" w:rsidRPr="0096781C">
        <w:rPr>
          <w:rFonts w:ascii="Arial" w:hAnsi="Arial" w:cs="Arial"/>
          <w:sz w:val="20"/>
        </w:rPr>
        <w:t>byly okolnosti, které je možno v souladu s touto smlouvou považovat za "vyšší moc</w:t>
      </w:r>
      <w:r w:rsidR="004B2524" w:rsidRPr="0096781C">
        <w:rPr>
          <w:rFonts w:ascii="Arial" w:hAnsi="Arial" w:cs="Arial"/>
          <w:sz w:val="20"/>
        </w:rPr>
        <w:t>"</w:t>
      </w:r>
      <w:r w:rsidR="00576AD7" w:rsidRPr="0096781C">
        <w:rPr>
          <w:rFonts w:ascii="Arial" w:hAnsi="Arial" w:cs="Arial"/>
          <w:sz w:val="20"/>
        </w:rPr>
        <w:t>,</w:t>
      </w:r>
      <w:r w:rsidR="004B2524" w:rsidRPr="0096781C">
        <w:rPr>
          <w:rFonts w:ascii="Arial" w:hAnsi="Arial" w:cs="Arial"/>
          <w:sz w:val="20"/>
        </w:rPr>
        <w:t xml:space="preserve"> a smluvních pokut vzniklých porušením smlouvy; </w:t>
      </w:r>
      <w:r w:rsidR="00354093" w:rsidRPr="0096781C">
        <w:rPr>
          <w:rFonts w:ascii="Arial" w:hAnsi="Arial" w:cs="Arial"/>
          <w:sz w:val="20"/>
        </w:rPr>
        <w:t xml:space="preserve">odstoupení od smlouvy se nedotýká ani </w:t>
      </w:r>
      <w:r w:rsidR="004B2524" w:rsidRPr="0096781C">
        <w:rPr>
          <w:rFonts w:ascii="Arial" w:hAnsi="Arial" w:cs="Arial"/>
          <w:sz w:val="20"/>
        </w:rPr>
        <w:t xml:space="preserve">řešení sporů </w:t>
      </w:r>
      <w:r w:rsidRPr="0096781C">
        <w:rPr>
          <w:rFonts w:ascii="Arial" w:hAnsi="Arial" w:cs="Arial"/>
          <w:sz w:val="20"/>
        </w:rPr>
        <w:t>mezi smluvními stranami a jin</w:t>
      </w:r>
      <w:r w:rsidR="00354093" w:rsidRPr="0096781C">
        <w:rPr>
          <w:rFonts w:ascii="Arial" w:hAnsi="Arial" w:cs="Arial"/>
          <w:sz w:val="20"/>
        </w:rPr>
        <w:t>ých</w:t>
      </w:r>
      <w:r w:rsidR="004B2524" w:rsidRPr="0096781C">
        <w:rPr>
          <w:rFonts w:ascii="Arial" w:hAnsi="Arial" w:cs="Arial"/>
          <w:sz w:val="20"/>
        </w:rPr>
        <w:t xml:space="preserve"> ustanovení</w:t>
      </w:r>
      <w:r w:rsidRPr="0096781C">
        <w:rPr>
          <w:rFonts w:ascii="Arial" w:hAnsi="Arial" w:cs="Arial"/>
          <w:sz w:val="20"/>
        </w:rPr>
        <w:t xml:space="preserve"> této smlouvy</w:t>
      </w:r>
      <w:r w:rsidR="004B2524" w:rsidRPr="0096781C">
        <w:rPr>
          <w:rFonts w:ascii="Arial" w:hAnsi="Arial" w:cs="Arial"/>
          <w:sz w:val="20"/>
        </w:rPr>
        <w:t>, která podle projevené vůle stran nebo vzhledem ke své povaze mají trvat i po ukončení smlouvy. Je-li však smluvní pokuta závislá na délce prodlení, nenarůstá její výše po zániku smlouvy.</w:t>
      </w:r>
    </w:p>
    <w:p w:rsidR="00477039" w:rsidRDefault="004B2524" w:rsidP="00F92450">
      <w:pPr>
        <w:pStyle w:val="Zkladntext"/>
        <w:numPr>
          <w:ilvl w:val="2"/>
          <w:numId w:val="7"/>
        </w:numPr>
        <w:ind w:left="1276" w:hanging="929"/>
        <w:jc w:val="both"/>
        <w:rPr>
          <w:rFonts w:ascii="Arial" w:hAnsi="Arial" w:cs="Arial"/>
          <w:b/>
          <w:sz w:val="20"/>
        </w:rPr>
      </w:pPr>
      <w:r w:rsidRPr="0096781C">
        <w:rPr>
          <w:rFonts w:ascii="Arial" w:hAnsi="Arial" w:cs="Arial"/>
          <w:b/>
          <w:sz w:val="20"/>
        </w:rPr>
        <w:t>Zhotovitelovy závazky</w:t>
      </w:r>
      <w:r w:rsidRPr="0096781C">
        <w:rPr>
          <w:rFonts w:ascii="Arial" w:hAnsi="Arial" w:cs="Arial"/>
          <w:sz w:val="20"/>
        </w:rPr>
        <w:t>, pokud jde o jakost, odstraňování vad a nedodělků, a také záruky z</w:t>
      </w:r>
      <w:r w:rsidR="00F872E3" w:rsidRPr="0096781C">
        <w:rPr>
          <w:rFonts w:ascii="Arial" w:hAnsi="Arial" w:cs="Arial"/>
          <w:sz w:val="20"/>
        </w:rPr>
        <w:t xml:space="preserve">a jakost prací, které byly zhotovitelem provedeny </w:t>
      </w:r>
      <w:r w:rsidRPr="0096781C">
        <w:rPr>
          <w:rFonts w:ascii="Arial" w:hAnsi="Arial" w:cs="Arial"/>
          <w:sz w:val="20"/>
        </w:rPr>
        <w:t>do doby jakéhokoliv odstoupení od smlouvy</w:t>
      </w:r>
      <w:r w:rsidR="00F872E3" w:rsidRPr="0096781C">
        <w:rPr>
          <w:rFonts w:ascii="Arial" w:hAnsi="Arial" w:cs="Arial"/>
          <w:sz w:val="20"/>
        </w:rPr>
        <w:t>,</w:t>
      </w:r>
      <w:r w:rsidRPr="0096781C">
        <w:rPr>
          <w:rFonts w:ascii="Arial" w:hAnsi="Arial" w:cs="Arial"/>
          <w:b/>
          <w:sz w:val="20"/>
        </w:rPr>
        <w:t xml:space="preserve"> platí i po takovém odstoupení</w:t>
      </w:r>
      <w:r w:rsidRPr="0096781C">
        <w:rPr>
          <w:rFonts w:ascii="Arial" w:hAnsi="Arial" w:cs="Arial"/>
          <w:sz w:val="20"/>
        </w:rPr>
        <w:t xml:space="preserve">, a to pro </w:t>
      </w:r>
      <w:r w:rsidR="00F872E3" w:rsidRPr="0096781C">
        <w:rPr>
          <w:rFonts w:ascii="Arial" w:hAnsi="Arial" w:cs="Arial"/>
          <w:sz w:val="20"/>
        </w:rPr>
        <w:t xml:space="preserve">tu </w:t>
      </w:r>
      <w:r w:rsidRPr="0096781C">
        <w:rPr>
          <w:rFonts w:ascii="Arial" w:hAnsi="Arial" w:cs="Arial"/>
          <w:sz w:val="20"/>
        </w:rPr>
        <w:t>část díla, kterou zhotovitel do takového odstoupení realizoval.</w:t>
      </w:r>
    </w:p>
    <w:p w:rsidR="00477039" w:rsidRDefault="004B2524" w:rsidP="00F92450">
      <w:pPr>
        <w:pStyle w:val="Zkladntext"/>
        <w:numPr>
          <w:ilvl w:val="2"/>
          <w:numId w:val="7"/>
        </w:numPr>
        <w:spacing w:before="0"/>
        <w:ind w:left="1276" w:hanging="929"/>
        <w:jc w:val="both"/>
        <w:rPr>
          <w:rFonts w:ascii="Arial" w:hAnsi="Arial" w:cs="Arial"/>
          <w:b/>
          <w:sz w:val="20"/>
        </w:rPr>
      </w:pPr>
      <w:r w:rsidRPr="0096781C">
        <w:rPr>
          <w:rFonts w:ascii="Arial" w:hAnsi="Arial" w:cs="Arial"/>
          <w:sz w:val="20"/>
        </w:rPr>
        <w:t xml:space="preserve">Odstoupí-li některá ze stran od této smlouvy na základě ujednání z této smlouvy vyplývajících, smluvní strany </w:t>
      </w:r>
      <w:r w:rsidRPr="0096781C">
        <w:rPr>
          <w:rFonts w:ascii="Arial" w:hAnsi="Arial" w:cs="Arial"/>
          <w:b/>
          <w:sz w:val="20"/>
        </w:rPr>
        <w:t>vypořádají své závazky</w:t>
      </w:r>
      <w:r w:rsidRPr="0096781C">
        <w:rPr>
          <w:rFonts w:ascii="Arial" w:hAnsi="Arial" w:cs="Arial"/>
          <w:sz w:val="20"/>
        </w:rPr>
        <w:t xml:space="preserve"> z předmětné smlouvy takto:</w:t>
      </w:r>
    </w:p>
    <w:p w:rsidR="00E02445" w:rsidRPr="0096781C" w:rsidRDefault="004B2524" w:rsidP="00543440">
      <w:pPr>
        <w:numPr>
          <w:ilvl w:val="1"/>
          <w:numId w:val="2"/>
        </w:numPr>
        <w:tabs>
          <w:tab w:val="clear" w:pos="1470"/>
        </w:tabs>
        <w:ind w:left="1843" w:hanging="283"/>
        <w:jc w:val="both"/>
        <w:rPr>
          <w:rFonts w:ascii="Arial" w:hAnsi="Arial" w:cs="Arial"/>
        </w:rPr>
      </w:pPr>
      <w:r w:rsidRPr="0096781C">
        <w:rPr>
          <w:rFonts w:ascii="Arial" w:hAnsi="Arial" w:cs="Arial"/>
        </w:rPr>
        <w:t xml:space="preserve">zhotovitel provede </w:t>
      </w:r>
      <w:r w:rsidRPr="0096781C">
        <w:rPr>
          <w:rFonts w:ascii="Arial" w:hAnsi="Arial" w:cs="Arial"/>
          <w:b/>
        </w:rPr>
        <w:t>soupis všech provedených prací</w:t>
      </w:r>
      <w:r w:rsidR="004B2E34" w:rsidRPr="0096781C">
        <w:rPr>
          <w:rFonts w:ascii="Arial" w:hAnsi="Arial" w:cs="Arial"/>
        </w:rPr>
        <w:t xml:space="preserve"> a činností oceněných </w:t>
      </w:r>
      <w:r w:rsidRPr="0096781C">
        <w:rPr>
          <w:rFonts w:ascii="Arial" w:hAnsi="Arial" w:cs="Arial"/>
        </w:rPr>
        <w:t>způs</w:t>
      </w:r>
      <w:r w:rsidR="004B2E34" w:rsidRPr="0096781C">
        <w:rPr>
          <w:rFonts w:ascii="Arial" w:hAnsi="Arial" w:cs="Arial"/>
        </w:rPr>
        <w:t>obem</w:t>
      </w:r>
      <w:r w:rsidRPr="0096781C">
        <w:rPr>
          <w:rFonts w:ascii="Arial" w:hAnsi="Arial" w:cs="Arial"/>
        </w:rPr>
        <w:t>, kterým je stanovena cena díla;</w:t>
      </w:r>
    </w:p>
    <w:p w:rsidR="004B2524" w:rsidRPr="0096781C" w:rsidRDefault="004B2524" w:rsidP="00543440">
      <w:pPr>
        <w:numPr>
          <w:ilvl w:val="1"/>
          <w:numId w:val="2"/>
        </w:numPr>
        <w:tabs>
          <w:tab w:val="clear" w:pos="1470"/>
        </w:tabs>
        <w:ind w:left="1843" w:hanging="283"/>
        <w:jc w:val="both"/>
        <w:rPr>
          <w:rFonts w:ascii="Arial" w:hAnsi="Arial" w:cs="Arial"/>
        </w:rPr>
      </w:pPr>
      <w:r w:rsidRPr="0096781C">
        <w:rPr>
          <w:rFonts w:ascii="Arial" w:hAnsi="Arial" w:cs="Arial"/>
        </w:rPr>
        <w:t>zhotovitel provede</w:t>
      </w:r>
      <w:r w:rsidR="004B2E34" w:rsidRPr="0096781C">
        <w:rPr>
          <w:rFonts w:ascii="Arial" w:hAnsi="Arial" w:cs="Arial"/>
        </w:rPr>
        <w:t xml:space="preserve"> finanční vyčíslení provedených</w:t>
      </w:r>
      <w:r w:rsidRPr="0096781C">
        <w:rPr>
          <w:rFonts w:ascii="Arial" w:hAnsi="Arial" w:cs="Arial"/>
        </w:rPr>
        <w:t xml:space="preserve"> prací, poskytnutých záloh a zpracuje </w:t>
      </w:r>
      <w:r w:rsidR="00431AF7" w:rsidRPr="0096781C">
        <w:rPr>
          <w:rFonts w:ascii="Arial" w:hAnsi="Arial" w:cs="Arial"/>
          <w:b/>
        </w:rPr>
        <w:t>"dílčí“ konečnou fakturu</w:t>
      </w:r>
      <w:r w:rsidRPr="0096781C">
        <w:rPr>
          <w:rFonts w:ascii="Arial" w:hAnsi="Arial" w:cs="Arial"/>
          <w:b/>
        </w:rPr>
        <w:t>;</w:t>
      </w:r>
    </w:p>
    <w:p w:rsidR="004B2524" w:rsidRPr="0096781C" w:rsidRDefault="004B2524" w:rsidP="00543440">
      <w:pPr>
        <w:numPr>
          <w:ilvl w:val="1"/>
          <w:numId w:val="2"/>
        </w:numPr>
        <w:tabs>
          <w:tab w:val="clear" w:pos="1470"/>
          <w:tab w:val="left" w:pos="-720"/>
        </w:tabs>
        <w:ind w:left="1843" w:hanging="283"/>
        <w:jc w:val="both"/>
        <w:rPr>
          <w:rFonts w:ascii="Arial" w:hAnsi="Arial" w:cs="Arial"/>
        </w:rPr>
      </w:pPr>
      <w:r w:rsidRPr="0096781C">
        <w:rPr>
          <w:rFonts w:ascii="Arial" w:hAnsi="Arial" w:cs="Arial"/>
        </w:rPr>
        <w:t xml:space="preserve">zhotovitel vyzve objednatele k </w:t>
      </w:r>
      <w:r w:rsidRPr="0096781C">
        <w:rPr>
          <w:rFonts w:ascii="Arial" w:hAnsi="Arial" w:cs="Arial"/>
          <w:b/>
        </w:rPr>
        <w:t>"dílčímu předání díla"</w:t>
      </w:r>
      <w:r w:rsidR="00544C0D" w:rsidRPr="0096781C">
        <w:rPr>
          <w:rFonts w:ascii="Arial" w:hAnsi="Arial" w:cs="Arial"/>
        </w:rPr>
        <w:t xml:space="preserve"> </w:t>
      </w:r>
      <w:r w:rsidRPr="0096781C">
        <w:rPr>
          <w:rFonts w:ascii="Arial" w:hAnsi="Arial" w:cs="Arial"/>
        </w:rPr>
        <w:t>a objednatel je povi</w:t>
      </w:r>
      <w:r w:rsidR="00AA74D2" w:rsidRPr="0096781C">
        <w:rPr>
          <w:rFonts w:ascii="Arial" w:hAnsi="Arial" w:cs="Arial"/>
        </w:rPr>
        <w:t>nen do 3 dnů od obdržení výzvy</w:t>
      </w:r>
      <w:r w:rsidRPr="0096781C">
        <w:rPr>
          <w:rFonts w:ascii="Arial" w:hAnsi="Arial" w:cs="Arial"/>
        </w:rPr>
        <w:t xml:space="preserve"> zahájit </w:t>
      </w:r>
      <w:r w:rsidRPr="0096781C">
        <w:rPr>
          <w:rFonts w:ascii="Arial" w:hAnsi="Arial" w:cs="Arial"/>
          <w:b/>
        </w:rPr>
        <w:t>"dílčí přejímací řízení";</w:t>
      </w:r>
      <w:r w:rsidRPr="0096781C">
        <w:rPr>
          <w:rFonts w:ascii="Arial" w:hAnsi="Arial" w:cs="Arial"/>
          <w:highlight w:val="yellow"/>
        </w:rPr>
        <w:t xml:space="preserve"> </w:t>
      </w:r>
    </w:p>
    <w:p w:rsidR="004B2524" w:rsidRPr="0096781C" w:rsidRDefault="004B2524" w:rsidP="00543440">
      <w:pPr>
        <w:numPr>
          <w:ilvl w:val="1"/>
          <w:numId w:val="2"/>
        </w:numPr>
        <w:tabs>
          <w:tab w:val="clear" w:pos="1470"/>
          <w:tab w:val="left" w:pos="-720"/>
        </w:tabs>
        <w:ind w:left="1843" w:hanging="283"/>
        <w:jc w:val="both"/>
        <w:rPr>
          <w:rFonts w:ascii="Arial" w:hAnsi="Arial" w:cs="Arial"/>
          <w:b/>
        </w:rPr>
      </w:pPr>
      <w:r w:rsidRPr="0096781C">
        <w:rPr>
          <w:rFonts w:ascii="Arial" w:hAnsi="Arial" w:cs="Arial"/>
        </w:rPr>
        <w:t xml:space="preserve">objednatel uhradí zhotoviteli práce </w:t>
      </w:r>
      <w:r w:rsidR="0032681B" w:rsidRPr="0096781C">
        <w:rPr>
          <w:rFonts w:ascii="Arial" w:hAnsi="Arial" w:cs="Arial"/>
        </w:rPr>
        <w:t xml:space="preserve">provedené </w:t>
      </w:r>
      <w:r w:rsidRPr="0096781C">
        <w:rPr>
          <w:rFonts w:ascii="Arial" w:hAnsi="Arial" w:cs="Arial"/>
        </w:rPr>
        <w:t>do doby odstoupení od smlouvy na základě vystavené faktury.</w:t>
      </w:r>
    </w:p>
    <w:p w:rsidR="00477039" w:rsidRDefault="004B2524" w:rsidP="00F92450">
      <w:pPr>
        <w:pStyle w:val="Zkladntext"/>
        <w:numPr>
          <w:ilvl w:val="2"/>
          <w:numId w:val="7"/>
        </w:numPr>
        <w:spacing w:before="0"/>
        <w:ind w:left="1276" w:hanging="929"/>
        <w:jc w:val="both"/>
        <w:rPr>
          <w:rFonts w:ascii="Arial" w:hAnsi="Arial" w:cs="Arial"/>
          <w:b/>
          <w:sz w:val="20"/>
        </w:rPr>
      </w:pPr>
      <w:r w:rsidRPr="0096781C">
        <w:rPr>
          <w:rFonts w:ascii="Arial" w:hAnsi="Arial" w:cs="Arial"/>
          <w:sz w:val="20"/>
        </w:rPr>
        <w:t>V případě, že nedojde mezi zhotovitelem a ob</w:t>
      </w:r>
      <w:r w:rsidR="000A0B32" w:rsidRPr="0096781C">
        <w:rPr>
          <w:rFonts w:ascii="Arial" w:hAnsi="Arial" w:cs="Arial"/>
          <w:sz w:val="20"/>
        </w:rPr>
        <w:t xml:space="preserve">jednatelem dle výše uvedeného </w:t>
      </w:r>
      <w:r w:rsidRPr="0096781C">
        <w:rPr>
          <w:rFonts w:ascii="Arial" w:hAnsi="Arial" w:cs="Arial"/>
          <w:sz w:val="20"/>
        </w:rPr>
        <w:t xml:space="preserve">postupu ke shodě a písemné dohodě, bude postupováno dle čl. </w:t>
      </w:r>
      <w:r w:rsidR="001D25CD">
        <w:fldChar w:fldCharType="begin"/>
      </w:r>
      <w:r w:rsidR="001D25CD">
        <w:instrText xml:space="preserve"> REF _Ref319914761 \r \h  \* MERGEFORMAT </w:instrText>
      </w:r>
      <w:r w:rsidR="001D25CD">
        <w:fldChar w:fldCharType="separate"/>
      </w:r>
      <w:r w:rsidR="00FB5B4D" w:rsidRPr="00FB5B4D">
        <w:rPr>
          <w:rFonts w:ascii="Arial" w:hAnsi="Arial" w:cs="Arial"/>
          <w:sz w:val="20"/>
        </w:rPr>
        <w:t>17</w:t>
      </w:r>
      <w:r w:rsidR="001D25CD">
        <w:fldChar w:fldCharType="end"/>
      </w:r>
      <w:r w:rsidR="00A44415" w:rsidRPr="0096781C">
        <w:rPr>
          <w:rFonts w:ascii="Arial" w:hAnsi="Arial" w:cs="Arial"/>
          <w:sz w:val="20"/>
        </w:rPr>
        <w:t xml:space="preserve"> </w:t>
      </w:r>
      <w:r w:rsidRPr="0096781C">
        <w:rPr>
          <w:rFonts w:ascii="Arial" w:hAnsi="Arial" w:cs="Arial"/>
          <w:sz w:val="20"/>
        </w:rPr>
        <w:t>této smlouvy.</w:t>
      </w:r>
    </w:p>
    <w:p w:rsidR="001C4399" w:rsidRPr="0096781C" w:rsidRDefault="001C4399" w:rsidP="00F95D71">
      <w:pPr>
        <w:pStyle w:val="Zkladntext"/>
        <w:jc w:val="both"/>
        <w:rPr>
          <w:rFonts w:ascii="Arial" w:hAnsi="Arial" w:cs="Arial"/>
          <w:b/>
          <w:sz w:val="20"/>
        </w:rPr>
      </w:pPr>
    </w:p>
    <w:p w:rsidR="00477039" w:rsidRPr="00DD2F57" w:rsidRDefault="004B2524" w:rsidP="00F92450">
      <w:pPr>
        <w:pStyle w:val="Zkladntext"/>
        <w:numPr>
          <w:ilvl w:val="0"/>
          <w:numId w:val="7"/>
        </w:numPr>
        <w:jc w:val="center"/>
        <w:rPr>
          <w:rFonts w:ascii="Arial" w:hAnsi="Arial" w:cs="Arial"/>
          <w:b/>
          <w:sz w:val="20"/>
        </w:rPr>
      </w:pPr>
      <w:bookmarkStart w:id="23" w:name="_Ref319914761"/>
      <w:r w:rsidRPr="00DD2F57">
        <w:rPr>
          <w:rFonts w:ascii="Arial" w:hAnsi="Arial" w:cs="Arial"/>
          <w:b/>
          <w:sz w:val="20"/>
        </w:rPr>
        <w:t>SPORY</w:t>
      </w:r>
      <w:bookmarkEnd w:id="23"/>
    </w:p>
    <w:p w:rsidR="00477039" w:rsidRDefault="00892BD7" w:rsidP="00F92450">
      <w:pPr>
        <w:pStyle w:val="Zkladntext"/>
        <w:numPr>
          <w:ilvl w:val="1"/>
          <w:numId w:val="7"/>
        </w:numPr>
        <w:jc w:val="both"/>
        <w:rPr>
          <w:rFonts w:ascii="Arial" w:hAnsi="Arial" w:cs="Arial"/>
          <w:sz w:val="20"/>
        </w:rPr>
      </w:pPr>
      <w:r w:rsidRPr="0096781C">
        <w:rPr>
          <w:rFonts w:ascii="Arial" w:hAnsi="Arial" w:cs="Arial"/>
          <w:sz w:val="20"/>
        </w:rPr>
        <w:t xml:space="preserve"> </w:t>
      </w:r>
      <w:r w:rsidR="00DA57D0" w:rsidRPr="0096781C">
        <w:rPr>
          <w:rFonts w:ascii="Arial" w:hAnsi="Arial" w:cs="Arial"/>
          <w:sz w:val="20"/>
        </w:rPr>
        <w:t>J</w:t>
      </w:r>
      <w:r w:rsidR="00DA57D0" w:rsidRPr="0096781C">
        <w:rPr>
          <w:rFonts w:ascii="Arial" w:hAnsi="Arial" w:cs="Arial"/>
          <w:iCs/>
          <w:sz w:val="20"/>
        </w:rPr>
        <w:t xml:space="preserve">akýkoliv spor vzniklý z této smlouvy, pokud se jej nepodaří </w:t>
      </w:r>
      <w:r w:rsidR="00F661DA" w:rsidRPr="0096781C">
        <w:rPr>
          <w:rFonts w:ascii="Arial" w:hAnsi="Arial" w:cs="Arial"/>
          <w:iCs/>
          <w:sz w:val="20"/>
        </w:rPr>
        <w:t xml:space="preserve">urovnat jednáním mezi smluvními </w:t>
      </w:r>
      <w:r w:rsidR="00DA57D0" w:rsidRPr="0096781C">
        <w:rPr>
          <w:rFonts w:ascii="Arial" w:hAnsi="Arial" w:cs="Arial"/>
          <w:iCs/>
          <w:sz w:val="20"/>
        </w:rPr>
        <w:t xml:space="preserve">stranami, bude projednán a rozhodnut k tomu věcně a místně příslušným </w:t>
      </w:r>
      <w:r w:rsidR="00DA57D0" w:rsidRPr="0096781C">
        <w:rPr>
          <w:rFonts w:ascii="Arial" w:hAnsi="Arial" w:cs="Arial"/>
          <w:b/>
          <w:iCs/>
          <w:sz w:val="20"/>
        </w:rPr>
        <w:t>soudem</w:t>
      </w:r>
      <w:r w:rsidR="00DA57D0" w:rsidRPr="0096781C">
        <w:rPr>
          <w:rFonts w:ascii="Arial" w:hAnsi="Arial" w:cs="Arial"/>
          <w:iCs/>
          <w:sz w:val="20"/>
        </w:rPr>
        <w:t xml:space="preserve"> dle příslušných</w:t>
      </w:r>
      <w:r w:rsidR="00F661DA" w:rsidRPr="0096781C">
        <w:rPr>
          <w:rFonts w:ascii="Arial" w:hAnsi="Arial" w:cs="Arial"/>
          <w:iCs/>
          <w:sz w:val="20"/>
        </w:rPr>
        <w:t xml:space="preserve"> </w:t>
      </w:r>
      <w:r w:rsidR="00DA57D0" w:rsidRPr="0096781C">
        <w:rPr>
          <w:rFonts w:ascii="Arial" w:hAnsi="Arial" w:cs="Arial"/>
          <w:iCs/>
          <w:sz w:val="20"/>
        </w:rPr>
        <w:t>ustanovení občanského soudního řádu</w:t>
      </w:r>
      <w:r w:rsidR="004B2524" w:rsidRPr="0096781C">
        <w:rPr>
          <w:rFonts w:ascii="Arial" w:hAnsi="Arial" w:cs="Arial"/>
          <w:sz w:val="20"/>
        </w:rPr>
        <w:t>.</w:t>
      </w:r>
    </w:p>
    <w:p w:rsidR="00D335A8" w:rsidRPr="0096781C" w:rsidRDefault="00D335A8" w:rsidP="004B2524">
      <w:pPr>
        <w:pStyle w:val="Zkladntext"/>
        <w:rPr>
          <w:rFonts w:ascii="Arial" w:hAnsi="Arial" w:cs="Arial"/>
          <w:b/>
          <w:bCs/>
          <w:sz w:val="20"/>
        </w:rPr>
      </w:pPr>
    </w:p>
    <w:p w:rsidR="00477039" w:rsidRPr="00DD2F57" w:rsidRDefault="004B2524" w:rsidP="00F92450">
      <w:pPr>
        <w:pStyle w:val="Zkladntext"/>
        <w:numPr>
          <w:ilvl w:val="0"/>
          <w:numId w:val="7"/>
        </w:numPr>
        <w:jc w:val="center"/>
        <w:rPr>
          <w:rFonts w:ascii="Arial" w:hAnsi="Arial" w:cs="Arial"/>
          <w:b/>
          <w:sz w:val="20"/>
        </w:rPr>
      </w:pPr>
      <w:r w:rsidRPr="00DD2F57">
        <w:rPr>
          <w:rFonts w:ascii="Arial" w:hAnsi="Arial" w:cs="Arial"/>
          <w:b/>
          <w:sz w:val="20"/>
        </w:rPr>
        <w:t>DODATKY A ZMĚNY SMLOUVY</w:t>
      </w:r>
    </w:p>
    <w:p w:rsidR="00477039" w:rsidRDefault="00892BD7" w:rsidP="00F92450">
      <w:pPr>
        <w:pStyle w:val="Zkladntext"/>
        <w:numPr>
          <w:ilvl w:val="1"/>
          <w:numId w:val="7"/>
        </w:numPr>
        <w:jc w:val="both"/>
        <w:rPr>
          <w:rFonts w:ascii="Arial" w:hAnsi="Arial" w:cs="Arial"/>
          <w:sz w:val="20"/>
        </w:rPr>
      </w:pPr>
      <w:r w:rsidRPr="0096781C">
        <w:rPr>
          <w:rFonts w:ascii="Arial" w:hAnsi="Arial" w:cs="Arial"/>
          <w:sz w:val="20"/>
        </w:rPr>
        <w:t xml:space="preserve"> </w:t>
      </w:r>
      <w:r w:rsidR="004B2524" w:rsidRPr="0096781C">
        <w:rPr>
          <w:rFonts w:ascii="Arial" w:hAnsi="Arial" w:cs="Arial"/>
          <w:sz w:val="20"/>
        </w:rPr>
        <w:t xml:space="preserve">Tuto smlouvu lze měnit, doplnit nebo zrušit </w:t>
      </w:r>
      <w:r w:rsidR="004B2524" w:rsidRPr="0096781C">
        <w:rPr>
          <w:rFonts w:ascii="Arial" w:hAnsi="Arial" w:cs="Arial"/>
          <w:b/>
          <w:sz w:val="20"/>
        </w:rPr>
        <w:t>pouze písemnými průběžně číslovanými smluvními dodatky</w:t>
      </w:r>
      <w:r w:rsidR="004B2524" w:rsidRPr="0096781C">
        <w:rPr>
          <w:rFonts w:ascii="Arial" w:hAnsi="Arial" w:cs="Arial"/>
          <w:sz w:val="20"/>
        </w:rPr>
        <w:t>, jež musí být jako takové označeny a potvrzeny oběma stranami smlouvy. Tyto dodatky podléhají témuž smluvnímu režimu jako tato smlouva.</w:t>
      </w:r>
    </w:p>
    <w:p w:rsidR="00022656" w:rsidRDefault="00022656" w:rsidP="00F92450">
      <w:pPr>
        <w:pStyle w:val="Zkladntext"/>
        <w:ind w:left="454"/>
        <w:jc w:val="both"/>
        <w:rPr>
          <w:rFonts w:ascii="Arial" w:hAnsi="Arial" w:cs="Arial"/>
          <w:sz w:val="20"/>
        </w:rPr>
      </w:pPr>
    </w:p>
    <w:p w:rsidR="00477039" w:rsidRPr="00617E99" w:rsidRDefault="004B2524" w:rsidP="00AD526C">
      <w:pPr>
        <w:pStyle w:val="Zkladntext"/>
        <w:numPr>
          <w:ilvl w:val="0"/>
          <w:numId w:val="7"/>
        </w:numPr>
        <w:spacing w:after="120"/>
        <w:jc w:val="center"/>
        <w:rPr>
          <w:rFonts w:ascii="Arial" w:hAnsi="Arial" w:cs="Arial"/>
          <w:b/>
          <w:sz w:val="20"/>
        </w:rPr>
      </w:pPr>
      <w:r w:rsidRPr="00DD2F57">
        <w:rPr>
          <w:rFonts w:ascii="Arial" w:hAnsi="Arial" w:cs="Arial"/>
          <w:b/>
          <w:sz w:val="20"/>
        </w:rPr>
        <w:t>DŮV</w:t>
      </w:r>
      <w:r w:rsidR="006F3728" w:rsidRPr="00DD2F57">
        <w:rPr>
          <w:rFonts w:ascii="Arial" w:hAnsi="Arial" w:cs="Arial"/>
          <w:b/>
          <w:sz w:val="20"/>
        </w:rPr>
        <w:t xml:space="preserve">ĚRNÁ POVAHA INFORMACÍ, DUŠEVNÍ </w:t>
      </w:r>
      <w:r w:rsidRPr="00DD2F57">
        <w:rPr>
          <w:rFonts w:ascii="Arial" w:hAnsi="Arial" w:cs="Arial"/>
          <w:b/>
          <w:sz w:val="20"/>
        </w:rPr>
        <w:t>VLASTNIC</w:t>
      </w:r>
      <w:r w:rsidRPr="00617E99">
        <w:rPr>
          <w:rFonts w:ascii="Arial" w:hAnsi="Arial" w:cs="Arial"/>
          <w:b/>
          <w:sz w:val="20"/>
        </w:rPr>
        <w:t>TVÍ</w:t>
      </w:r>
    </w:p>
    <w:p w:rsidR="00477039" w:rsidRDefault="004B2524" w:rsidP="00F92450">
      <w:pPr>
        <w:numPr>
          <w:ilvl w:val="1"/>
          <w:numId w:val="7"/>
        </w:numPr>
        <w:ind w:left="567" w:hanging="567"/>
        <w:jc w:val="both"/>
        <w:rPr>
          <w:rFonts w:ascii="Arial" w:hAnsi="Arial" w:cs="Arial"/>
        </w:rPr>
      </w:pPr>
      <w:r w:rsidRPr="00D209BD">
        <w:rPr>
          <w:rFonts w:ascii="Arial" w:hAnsi="Arial" w:cs="Arial"/>
        </w:rPr>
        <w:t>Informace, které zhotovitel získá v průběhu provádění smluvních prací</w:t>
      </w:r>
      <w:r w:rsidR="000D033C" w:rsidRPr="00D209BD">
        <w:rPr>
          <w:rFonts w:ascii="Arial" w:hAnsi="Arial" w:cs="Arial"/>
        </w:rPr>
        <w:t xml:space="preserve"> nebo v jejich souvislosti, budou považovány</w:t>
      </w:r>
      <w:r w:rsidRPr="00D209BD">
        <w:rPr>
          <w:rFonts w:ascii="Arial" w:hAnsi="Arial" w:cs="Arial"/>
        </w:rPr>
        <w:t xml:space="preserve"> za </w:t>
      </w:r>
      <w:r w:rsidRPr="00D209BD">
        <w:rPr>
          <w:rFonts w:ascii="Arial" w:hAnsi="Arial" w:cs="Arial"/>
          <w:b/>
        </w:rPr>
        <w:t>informace důvěrného charakteru</w:t>
      </w:r>
      <w:r w:rsidRPr="00D209BD">
        <w:rPr>
          <w:rFonts w:ascii="Arial" w:hAnsi="Arial" w:cs="Arial"/>
        </w:rPr>
        <w:t xml:space="preserve"> a </w:t>
      </w:r>
      <w:r w:rsidR="000D033C" w:rsidRPr="00D209BD">
        <w:rPr>
          <w:rFonts w:ascii="Arial" w:hAnsi="Arial" w:cs="Arial"/>
        </w:rPr>
        <w:t xml:space="preserve">zhotovitel </w:t>
      </w:r>
      <w:r w:rsidRPr="00D209BD">
        <w:rPr>
          <w:rFonts w:ascii="Arial" w:hAnsi="Arial" w:cs="Arial"/>
        </w:rPr>
        <w:t xml:space="preserve">s nimi </w:t>
      </w:r>
      <w:r w:rsidR="000D033C" w:rsidRPr="00D209BD">
        <w:rPr>
          <w:rFonts w:ascii="Arial" w:hAnsi="Arial" w:cs="Arial"/>
        </w:rPr>
        <w:t xml:space="preserve">bude </w:t>
      </w:r>
      <w:r w:rsidRPr="00D209BD">
        <w:rPr>
          <w:rFonts w:ascii="Arial" w:hAnsi="Arial" w:cs="Arial"/>
        </w:rPr>
        <w:t>z</w:t>
      </w:r>
      <w:r w:rsidR="000D033C" w:rsidRPr="00D209BD">
        <w:rPr>
          <w:rFonts w:ascii="Arial" w:hAnsi="Arial" w:cs="Arial"/>
        </w:rPr>
        <w:t xml:space="preserve">acházet v souladu s § </w:t>
      </w:r>
      <w:r w:rsidR="007A6CF0" w:rsidRPr="00D209BD">
        <w:rPr>
          <w:rFonts w:ascii="Arial" w:hAnsi="Arial" w:cs="Arial"/>
        </w:rPr>
        <w:t xml:space="preserve">1730 </w:t>
      </w:r>
      <w:r w:rsidR="00F1454E">
        <w:rPr>
          <w:rFonts w:ascii="Arial" w:hAnsi="Arial" w:cs="Arial"/>
        </w:rPr>
        <w:t>čl.</w:t>
      </w:r>
      <w:r w:rsidR="007A6CF0" w:rsidRPr="00D209BD">
        <w:rPr>
          <w:rFonts w:ascii="Arial" w:hAnsi="Arial" w:cs="Arial"/>
        </w:rPr>
        <w:t xml:space="preserve"> 2</w:t>
      </w:r>
      <w:r w:rsidR="000D033C" w:rsidRPr="00D209BD">
        <w:rPr>
          <w:rFonts w:ascii="Arial" w:hAnsi="Arial" w:cs="Arial"/>
        </w:rPr>
        <w:t xml:space="preserve"> </w:t>
      </w:r>
      <w:r w:rsidR="007A6CF0" w:rsidRPr="00D209BD">
        <w:rPr>
          <w:rFonts w:ascii="Arial" w:hAnsi="Arial" w:cs="Arial"/>
        </w:rPr>
        <w:t>občanského</w:t>
      </w:r>
      <w:r w:rsidRPr="00D209BD">
        <w:rPr>
          <w:rFonts w:ascii="Arial" w:hAnsi="Arial" w:cs="Arial"/>
        </w:rPr>
        <w:t xml:space="preserve"> zákoníku. Toto ustanovení se uplatní rovněž recipročně. </w:t>
      </w:r>
    </w:p>
    <w:p w:rsidR="00477039" w:rsidRDefault="004B2524" w:rsidP="00F92450">
      <w:pPr>
        <w:numPr>
          <w:ilvl w:val="1"/>
          <w:numId w:val="7"/>
        </w:numPr>
        <w:ind w:left="567" w:hanging="567"/>
        <w:jc w:val="both"/>
        <w:rPr>
          <w:rFonts w:ascii="Arial" w:hAnsi="Arial" w:cs="Arial"/>
        </w:rPr>
      </w:pPr>
      <w:r w:rsidRPr="00D209BD">
        <w:rPr>
          <w:rFonts w:ascii="Arial" w:hAnsi="Arial" w:cs="Arial"/>
        </w:rPr>
        <w:t xml:space="preserve">Výjimku z důvěrných informací tvoří ty informace, podklady a znalosti, které jsou všeobecně známé a dostupné. </w:t>
      </w:r>
    </w:p>
    <w:p w:rsidR="00477039" w:rsidRDefault="004B2524" w:rsidP="00F92450">
      <w:pPr>
        <w:numPr>
          <w:ilvl w:val="1"/>
          <w:numId w:val="7"/>
        </w:numPr>
        <w:ind w:left="567" w:hanging="567"/>
        <w:jc w:val="both"/>
        <w:rPr>
          <w:rFonts w:ascii="Arial" w:hAnsi="Arial" w:cs="Arial"/>
        </w:rPr>
      </w:pPr>
      <w:r w:rsidRPr="00D209BD">
        <w:rPr>
          <w:rFonts w:ascii="Arial" w:hAnsi="Arial" w:cs="Arial"/>
        </w:rPr>
        <w:t>Pokud zhotovitel při zhotovení díla použije bez projednání s objednatelem výsledek činnosti chráněný právem průmyslového či jiného d</w:t>
      </w:r>
      <w:r w:rsidR="00AA5F4F" w:rsidRPr="00D209BD">
        <w:rPr>
          <w:rFonts w:ascii="Arial" w:hAnsi="Arial" w:cs="Arial"/>
        </w:rPr>
        <w:t>uševního vlastnictví a uplatní-</w:t>
      </w:r>
      <w:r w:rsidRPr="00D209BD">
        <w:rPr>
          <w:rFonts w:ascii="Arial" w:hAnsi="Arial" w:cs="Arial"/>
        </w:rPr>
        <w:t xml:space="preserve">li oprávněná osoba z tohoto titulu své nároky vůči objednateli, zhotovitel provede na své náklady vypořádání </w:t>
      </w:r>
      <w:r w:rsidR="0019615A" w:rsidRPr="00D209BD">
        <w:rPr>
          <w:rFonts w:ascii="Arial" w:hAnsi="Arial" w:cs="Arial"/>
        </w:rPr>
        <w:t xml:space="preserve">vzniklých </w:t>
      </w:r>
      <w:r w:rsidR="000B0E04" w:rsidRPr="00D209BD">
        <w:rPr>
          <w:rFonts w:ascii="Arial" w:hAnsi="Arial" w:cs="Arial"/>
        </w:rPr>
        <w:t>finančních</w:t>
      </w:r>
      <w:r w:rsidRPr="00D209BD">
        <w:rPr>
          <w:rFonts w:ascii="Arial" w:hAnsi="Arial" w:cs="Arial"/>
        </w:rPr>
        <w:t xml:space="preserve"> </w:t>
      </w:r>
      <w:r w:rsidR="000B0E04" w:rsidRPr="00D209BD">
        <w:rPr>
          <w:rFonts w:ascii="Arial" w:hAnsi="Arial" w:cs="Arial"/>
        </w:rPr>
        <w:t>nároků</w:t>
      </w:r>
      <w:r w:rsidRPr="00D209BD">
        <w:rPr>
          <w:rFonts w:ascii="Arial" w:hAnsi="Arial" w:cs="Arial"/>
        </w:rPr>
        <w:t>.</w:t>
      </w:r>
    </w:p>
    <w:p w:rsidR="00477039" w:rsidRDefault="007133CF" w:rsidP="00F92450">
      <w:pPr>
        <w:pStyle w:val="Zkladntextodsazen"/>
        <w:numPr>
          <w:ilvl w:val="1"/>
          <w:numId w:val="7"/>
        </w:numPr>
        <w:spacing w:before="60"/>
        <w:ind w:left="567" w:hanging="567"/>
        <w:rPr>
          <w:rFonts w:ascii="Arial" w:hAnsi="Arial" w:cs="Arial"/>
          <w:i w:val="0"/>
          <w:sz w:val="20"/>
        </w:rPr>
      </w:pPr>
      <w:r w:rsidRPr="0096781C">
        <w:rPr>
          <w:rFonts w:ascii="Arial" w:hAnsi="Arial" w:cs="Arial"/>
          <w:i w:val="0"/>
          <w:sz w:val="20"/>
        </w:rPr>
        <w:t>Zhotovitel souhlasí s případným uveřejněním podmínek, za jakých byla smlouva uzavřena v rozsahu dle zákona č. 134/2016 Sb., zákona č. 340/2015 Sb.</w:t>
      </w:r>
      <w:r w:rsidR="00837A72">
        <w:rPr>
          <w:rFonts w:ascii="Arial" w:hAnsi="Arial" w:cs="Arial"/>
          <w:i w:val="0"/>
          <w:sz w:val="20"/>
        </w:rPr>
        <w:t>, o registru smluv</w:t>
      </w:r>
      <w:r w:rsidR="00D50C83">
        <w:rPr>
          <w:rFonts w:ascii="Arial" w:hAnsi="Arial" w:cs="Arial"/>
          <w:i w:val="0"/>
          <w:sz w:val="20"/>
        </w:rPr>
        <w:t>,</w:t>
      </w:r>
      <w:r w:rsidR="00837A72">
        <w:rPr>
          <w:rFonts w:ascii="Arial" w:hAnsi="Arial" w:cs="Arial"/>
          <w:i w:val="0"/>
          <w:sz w:val="20"/>
        </w:rPr>
        <w:t xml:space="preserve"> v</w:t>
      </w:r>
      <w:r w:rsidR="00D50C83">
        <w:rPr>
          <w:rFonts w:ascii="Arial" w:hAnsi="Arial" w:cs="Arial"/>
          <w:i w:val="0"/>
          <w:sz w:val="20"/>
        </w:rPr>
        <w:t>e</w:t>
      </w:r>
      <w:r w:rsidR="00837A72">
        <w:rPr>
          <w:rFonts w:ascii="Arial" w:hAnsi="Arial" w:cs="Arial"/>
          <w:i w:val="0"/>
          <w:sz w:val="20"/>
        </w:rPr>
        <w:t>  znění</w:t>
      </w:r>
      <w:r w:rsidR="00D50C83">
        <w:rPr>
          <w:rFonts w:ascii="Arial" w:hAnsi="Arial" w:cs="Arial"/>
          <w:i w:val="0"/>
          <w:sz w:val="20"/>
        </w:rPr>
        <w:t xml:space="preserve"> pozdějších předpisů,</w:t>
      </w:r>
      <w:r w:rsidRPr="0096781C">
        <w:rPr>
          <w:rFonts w:ascii="Arial" w:hAnsi="Arial" w:cs="Arial"/>
          <w:i w:val="0"/>
          <w:sz w:val="20"/>
        </w:rPr>
        <w:t xml:space="preserve"> a zákona č. 106/1999 Sb.</w:t>
      </w:r>
      <w:r w:rsidR="00837A72">
        <w:rPr>
          <w:rFonts w:ascii="Arial" w:hAnsi="Arial" w:cs="Arial"/>
          <w:i w:val="0"/>
          <w:sz w:val="20"/>
        </w:rPr>
        <w:t>, o svobodném přístupu k informacím, v</w:t>
      </w:r>
      <w:r w:rsidR="00D50C83">
        <w:rPr>
          <w:rFonts w:ascii="Arial" w:hAnsi="Arial" w:cs="Arial"/>
          <w:i w:val="0"/>
          <w:sz w:val="20"/>
        </w:rPr>
        <w:t>e</w:t>
      </w:r>
      <w:r w:rsidR="00837A72">
        <w:rPr>
          <w:rFonts w:ascii="Arial" w:hAnsi="Arial" w:cs="Arial"/>
          <w:i w:val="0"/>
          <w:sz w:val="20"/>
        </w:rPr>
        <w:t>  znění</w:t>
      </w:r>
      <w:r w:rsidR="00D50C83">
        <w:rPr>
          <w:rFonts w:ascii="Arial" w:hAnsi="Arial" w:cs="Arial"/>
          <w:i w:val="0"/>
          <w:sz w:val="20"/>
        </w:rPr>
        <w:t xml:space="preserve"> pozdějších předpisů</w:t>
      </w:r>
      <w:r w:rsidR="00837A72">
        <w:rPr>
          <w:rFonts w:ascii="Arial" w:hAnsi="Arial" w:cs="Arial"/>
          <w:i w:val="0"/>
          <w:sz w:val="20"/>
        </w:rPr>
        <w:t>.</w:t>
      </w:r>
    </w:p>
    <w:p w:rsidR="00477039" w:rsidRDefault="007133CF" w:rsidP="00F92450">
      <w:pPr>
        <w:pStyle w:val="Zkladntextodsazen"/>
        <w:numPr>
          <w:ilvl w:val="1"/>
          <w:numId w:val="7"/>
        </w:numPr>
        <w:spacing w:before="60"/>
        <w:ind w:left="567" w:hanging="567"/>
        <w:rPr>
          <w:rFonts w:ascii="Arial" w:hAnsi="Arial" w:cs="Arial"/>
          <w:i w:val="0"/>
          <w:sz w:val="20"/>
        </w:rPr>
      </w:pPr>
      <w:r w:rsidRPr="0096781C">
        <w:rPr>
          <w:rFonts w:ascii="Arial" w:hAnsi="Arial" w:cs="Arial"/>
          <w:i w:val="0"/>
          <w:sz w:val="20"/>
        </w:rPr>
        <w:t>Smluvní strany prohlašují, že žádná část smlouvy nenaplňuje znaky obchodního tajemství dle § 504 zákona č. 89/201</w:t>
      </w:r>
      <w:r w:rsidR="004601F0" w:rsidRPr="0096781C">
        <w:rPr>
          <w:rFonts w:ascii="Arial" w:hAnsi="Arial" w:cs="Arial"/>
          <w:i w:val="0"/>
          <w:sz w:val="20"/>
        </w:rPr>
        <w:t xml:space="preserve">2 </w:t>
      </w:r>
      <w:r w:rsidRPr="0096781C">
        <w:rPr>
          <w:rFonts w:ascii="Arial" w:hAnsi="Arial" w:cs="Arial"/>
          <w:i w:val="0"/>
          <w:sz w:val="20"/>
        </w:rPr>
        <w:t>Sb., občanský zákoník, ve znění pozdějších předpisů.</w:t>
      </w:r>
    </w:p>
    <w:p w:rsidR="00543440" w:rsidRDefault="00543440" w:rsidP="00543440">
      <w:pPr>
        <w:pStyle w:val="Zkladntextodsazen"/>
        <w:spacing w:before="60"/>
        <w:ind w:left="567"/>
        <w:rPr>
          <w:rFonts w:ascii="Arial" w:hAnsi="Arial" w:cs="Arial"/>
          <w:i w:val="0"/>
          <w:sz w:val="20"/>
        </w:rPr>
      </w:pPr>
    </w:p>
    <w:p w:rsidR="00477039" w:rsidRPr="00DD2F57" w:rsidRDefault="004B2524" w:rsidP="00AD526C">
      <w:pPr>
        <w:pStyle w:val="Zkladntext"/>
        <w:numPr>
          <w:ilvl w:val="0"/>
          <w:numId w:val="7"/>
        </w:numPr>
        <w:spacing w:after="120"/>
        <w:jc w:val="center"/>
        <w:rPr>
          <w:rFonts w:ascii="Arial" w:hAnsi="Arial" w:cs="Arial"/>
          <w:b/>
          <w:sz w:val="20"/>
        </w:rPr>
      </w:pPr>
      <w:r w:rsidRPr="00DD2F57">
        <w:rPr>
          <w:rFonts w:ascii="Arial" w:hAnsi="Arial" w:cs="Arial"/>
          <w:b/>
          <w:sz w:val="20"/>
        </w:rPr>
        <w:t>VYŠŠÍ MOC</w:t>
      </w:r>
    </w:p>
    <w:p w:rsidR="00477039" w:rsidRDefault="004B2524" w:rsidP="00F92450">
      <w:pPr>
        <w:pStyle w:val="Zkladntext2"/>
        <w:numPr>
          <w:ilvl w:val="1"/>
          <w:numId w:val="7"/>
        </w:numPr>
        <w:spacing w:after="100"/>
        <w:ind w:left="567" w:hanging="567"/>
        <w:rPr>
          <w:rFonts w:ascii="Arial" w:hAnsi="Arial" w:cs="Arial"/>
          <w:snapToGrid/>
          <w:sz w:val="20"/>
        </w:rPr>
      </w:pPr>
      <w:r w:rsidRPr="0096781C">
        <w:rPr>
          <w:rFonts w:ascii="Arial" w:hAnsi="Arial" w:cs="Arial"/>
          <w:snapToGrid/>
          <w:sz w:val="20"/>
        </w:rPr>
        <w:t>Za případy vyšší moci jsou považovány takové neobvyklé okolnosti, které brání trvale nebo</w:t>
      </w:r>
      <w:r w:rsidR="00A037D0" w:rsidRPr="0096781C">
        <w:rPr>
          <w:rFonts w:ascii="Arial" w:hAnsi="Arial" w:cs="Arial"/>
          <w:snapToGrid/>
          <w:sz w:val="20"/>
        </w:rPr>
        <w:t xml:space="preserve"> dočasně</w:t>
      </w:r>
      <w:r w:rsidRPr="0096781C">
        <w:rPr>
          <w:rFonts w:ascii="Arial" w:hAnsi="Arial" w:cs="Arial"/>
          <w:snapToGrid/>
          <w:sz w:val="20"/>
        </w:rPr>
        <w:t xml:space="preserve"> plnění smlouvou stanovených povinností, které nastanou po nabytí </w:t>
      </w:r>
      <w:r w:rsidR="00C16150" w:rsidRPr="0096781C">
        <w:rPr>
          <w:rFonts w:ascii="Arial" w:hAnsi="Arial" w:cs="Arial"/>
          <w:snapToGrid/>
          <w:sz w:val="20"/>
        </w:rPr>
        <w:t>účinnosti</w:t>
      </w:r>
      <w:r w:rsidRPr="0096781C">
        <w:rPr>
          <w:rFonts w:ascii="Arial" w:hAnsi="Arial" w:cs="Arial"/>
          <w:snapToGrid/>
          <w:sz w:val="20"/>
        </w:rPr>
        <w:t xml:space="preserve"> smlouvy a které </w:t>
      </w:r>
      <w:r w:rsidR="00A037D0" w:rsidRPr="0096781C">
        <w:rPr>
          <w:rFonts w:ascii="Arial" w:hAnsi="Arial" w:cs="Arial"/>
          <w:b/>
          <w:snapToGrid/>
          <w:sz w:val="20"/>
        </w:rPr>
        <w:t xml:space="preserve">nemohly být </w:t>
      </w:r>
      <w:r w:rsidR="00D50C83">
        <w:rPr>
          <w:rFonts w:ascii="Arial" w:hAnsi="Arial" w:cs="Arial"/>
          <w:b/>
          <w:snapToGrid/>
          <w:sz w:val="20"/>
        </w:rPr>
        <w:t>smluvní stranou, která se jich dovolává,</w:t>
      </w:r>
      <w:r w:rsidRPr="0096781C">
        <w:rPr>
          <w:rFonts w:ascii="Arial" w:hAnsi="Arial" w:cs="Arial"/>
          <w:b/>
          <w:snapToGrid/>
          <w:sz w:val="20"/>
        </w:rPr>
        <w:t xml:space="preserve"> objektivně předvídány nebo odvráceny.</w:t>
      </w:r>
      <w:r w:rsidR="005A3E77" w:rsidRPr="0096781C">
        <w:rPr>
          <w:rFonts w:ascii="Arial" w:hAnsi="Arial" w:cs="Arial"/>
          <w:b/>
          <w:snapToGrid/>
          <w:sz w:val="20"/>
        </w:rPr>
        <w:t xml:space="preserve"> </w:t>
      </w:r>
      <w:r w:rsidR="005A3E77" w:rsidRPr="0096781C">
        <w:rPr>
          <w:rFonts w:ascii="Arial" w:hAnsi="Arial" w:cs="Arial"/>
          <w:snapToGrid/>
          <w:sz w:val="20"/>
        </w:rPr>
        <w:t>Za případ vyšší moci nejsou považovány klimatické podmínky, jsou-li příznačné pro roční období, ve kterém je dílo nebo jeho příslušná část zhotovováno.</w:t>
      </w:r>
      <w:r w:rsidR="006E7AC2" w:rsidRPr="0096781C">
        <w:rPr>
          <w:rFonts w:ascii="Arial" w:hAnsi="Arial" w:cs="Arial"/>
          <w:snapToGrid/>
          <w:sz w:val="20"/>
        </w:rPr>
        <w:t xml:space="preserve"> V případě sporu, zda se jedná o klimatické podmínky pro příslušné období příznačné, mohou si strany vyžádat stanovisko odborníka v</w:t>
      </w:r>
      <w:r w:rsidR="002A0C6A" w:rsidRPr="0096781C">
        <w:rPr>
          <w:rFonts w:ascii="Arial" w:hAnsi="Arial" w:cs="Arial"/>
          <w:snapToGrid/>
          <w:sz w:val="20"/>
        </w:rPr>
        <w:t xml:space="preserve"> příslušné </w:t>
      </w:r>
      <w:r w:rsidR="006E7AC2" w:rsidRPr="0096781C">
        <w:rPr>
          <w:rFonts w:ascii="Arial" w:hAnsi="Arial" w:cs="Arial"/>
          <w:snapToGrid/>
          <w:sz w:val="20"/>
        </w:rPr>
        <w:t>oblasti, případně odborného institutu.</w:t>
      </w:r>
      <w:r w:rsidR="00943468" w:rsidRPr="0096781C">
        <w:rPr>
          <w:rFonts w:ascii="Arial" w:hAnsi="Arial" w:cs="Arial"/>
          <w:snapToGrid/>
          <w:sz w:val="20"/>
        </w:rPr>
        <w:t xml:space="preserve"> Náklady na odborné posouzení uhradí ta ze smluvních stran, která nepříznivé klimatické podmínky tvrdí.</w:t>
      </w:r>
    </w:p>
    <w:p w:rsidR="00477039" w:rsidRDefault="004B2524" w:rsidP="00F92450">
      <w:pPr>
        <w:pStyle w:val="Zkladntext2"/>
        <w:numPr>
          <w:ilvl w:val="1"/>
          <w:numId w:val="7"/>
        </w:numPr>
        <w:spacing w:after="100"/>
        <w:ind w:left="567" w:hanging="567"/>
        <w:rPr>
          <w:rFonts w:ascii="Arial" w:hAnsi="Arial" w:cs="Arial"/>
          <w:snapToGrid/>
          <w:sz w:val="20"/>
        </w:rPr>
      </w:pPr>
      <w:r w:rsidRPr="0096781C">
        <w:rPr>
          <w:rFonts w:ascii="Arial" w:hAnsi="Arial" w:cs="Arial"/>
          <w:sz w:val="20"/>
        </w:rPr>
        <w:t>Smluvní strana, které je tímto znemožn</w:t>
      </w:r>
      <w:r w:rsidR="00A037D0" w:rsidRPr="0096781C">
        <w:rPr>
          <w:rFonts w:ascii="Arial" w:hAnsi="Arial" w:cs="Arial"/>
          <w:sz w:val="20"/>
        </w:rPr>
        <w:t>ěno plnění smluvních povinností</w:t>
      </w:r>
      <w:r w:rsidRPr="0096781C">
        <w:rPr>
          <w:rFonts w:ascii="Arial" w:hAnsi="Arial" w:cs="Arial"/>
          <w:sz w:val="20"/>
        </w:rPr>
        <w:t>, bude neprodleně informovat při vzniku takových okolností druhou sml</w:t>
      </w:r>
      <w:r w:rsidR="00A037D0" w:rsidRPr="0096781C">
        <w:rPr>
          <w:rFonts w:ascii="Arial" w:hAnsi="Arial" w:cs="Arial"/>
          <w:sz w:val="20"/>
        </w:rPr>
        <w:t xml:space="preserve">uvní stranu a předloží jí </w:t>
      </w:r>
      <w:r w:rsidRPr="0096781C">
        <w:rPr>
          <w:rFonts w:ascii="Arial" w:hAnsi="Arial" w:cs="Arial"/>
          <w:sz w:val="20"/>
        </w:rPr>
        <w:t>vhodné doklady příp. informace</w:t>
      </w:r>
      <w:r w:rsidR="00A037D0" w:rsidRPr="0096781C">
        <w:rPr>
          <w:rFonts w:ascii="Arial" w:hAnsi="Arial" w:cs="Arial"/>
          <w:sz w:val="20"/>
        </w:rPr>
        <w:t xml:space="preserve"> o tom</w:t>
      </w:r>
      <w:r w:rsidRPr="0096781C">
        <w:rPr>
          <w:rFonts w:ascii="Arial" w:hAnsi="Arial" w:cs="Arial"/>
          <w:sz w:val="20"/>
        </w:rPr>
        <w:t xml:space="preserve">, že tyto okolnosti </w:t>
      </w:r>
      <w:r w:rsidR="00A037D0" w:rsidRPr="0096781C">
        <w:rPr>
          <w:rFonts w:ascii="Arial" w:hAnsi="Arial" w:cs="Arial"/>
          <w:sz w:val="20"/>
        </w:rPr>
        <w:t xml:space="preserve">mají </w:t>
      </w:r>
      <w:r w:rsidRPr="0096781C">
        <w:rPr>
          <w:rFonts w:ascii="Arial" w:hAnsi="Arial" w:cs="Arial"/>
          <w:sz w:val="20"/>
        </w:rPr>
        <w:t xml:space="preserve">podstatný vliv na plnění smluvních povinností. </w:t>
      </w:r>
    </w:p>
    <w:p w:rsidR="00477039" w:rsidRPr="00EA4ED5" w:rsidRDefault="004B2524" w:rsidP="00F92450">
      <w:pPr>
        <w:pStyle w:val="Zkladntext2"/>
        <w:numPr>
          <w:ilvl w:val="1"/>
          <w:numId w:val="7"/>
        </w:numPr>
        <w:spacing w:after="100"/>
        <w:ind w:left="567" w:hanging="567"/>
        <w:rPr>
          <w:rFonts w:ascii="Arial" w:hAnsi="Arial" w:cs="Arial"/>
          <w:snapToGrid/>
          <w:sz w:val="20"/>
        </w:rPr>
      </w:pPr>
      <w:r w:rsidRPr="0096781C">
        <w:rPr>
          <w:rFonts w:ascii="Arial" w:hAnsi="Arial" w:cs="Arial"/>
          <w:sz w:val="20"/>
        </w:rPr>
        <w:t xml:space="preserve">V případě, že působení vyšší moci trvá déle </w:t>
      </w:r>
      <w:r w:rsidRPr="0096781C">
        <w:rPr>
          <w:rFonts w:ascii="Arial" w:hAnsi="Arial" w:cs="Arial"/>
          <w:b/>
          <w:sz w:val="20"/>
        </w:rPr>
        <w:t>než 90 dní</w:t>
      </w:r>
      <w:r w:rsidRPr="0096781C">
        <w:rPr>
          <w:rFonts w:ascii="Arial" w:hAnsi="Arial" w:cs="Arial"/>
          <w:sz w:val="20"/>
        </w:rPr>
        <w:t xml:space="preserve">, vyjasní si obě smluvní strany další </w:t>
      </w:r>
      <w:r w:rsidR="00271068" w:rsidRPr="0096781C">
        <w:rPr>
          <w:rFonts w:ascii="Arial" w:hAnsi="Arial" w:cs="Arial"/>
          <w:sz w:val="20"/>
        </w:rPr>
        <w:t xml:space="preserve">postup </w:t>
      </w:r>
      <w:r w:rsidRPr="0096781C">
        <w:rPr>
          <w:rFonts w:ascii="Arial" w:hAnsi="Arial" w:cs="Arial"/>
          <w:sz w:val="20"/>
        </w:rPr>
        <w:t>provádění díla, resp. změnu</w:t>
      </w:r>
      <w:r w:rsidR="00271068" w:rsidRPr="0096781C">
        <w:rPr>
          <w:rFonts w:ascii="Arial" w:hAnsi="Arial" w:cs="Arial"/>
          <w:sz w:val="20"/>
        </w:rPr>
        <w:t xml:space="preserve"> smluvních povinností, a uzavřou příslušný dodatek</w:t>
      </w:r>
      <w:r w:rsidRPr="0096781C">
        <w:rPr>
          <w:rFonts w:ascii="Arial" w:hAnsi="Arial" w:cs="Arial"/>
          <w:sz w:val="20"/>
        </w:rPr>
        <w:t xml:space="preserve"> k této smlouvě.</w:t>
      </w:r>
      <w:r w:rsidR="00271068" w:rsidRPr="0096781C">
        <w:rPr>
          <w:rFonts w:ascii="Arial" w:hAnsi="Arial" w:cs="Arial"/>
          <w:sz w:val="20"/>
        </w:rPr>
        <w:t xml:space="preserve"> </w:t>
      </w:r>
    </w:p>
    <w:p w:rsidR="000A49BB" w:rsidRDefault="000A49BB" w:rsidP="00EA4ED5">
      <w:pPr>
        <w:pStyle w:val="Zkladntext2"/>
        <w:spacing w:after="100"/>
        <w:ind w:left="567"/>
        <w:rPr>
          <w:rFonts w:ascii="Arial" w:hAnsi="Arial" w:cs="Arial"/>
          <w:snapToGrid/>
          <w:sz w:val="20"/>
        </w:rPr>
      </w:pPr>
    </w:p>
    <w:p w:rsidR="00477039" w:rsidRPr="00DD2F57" w:rsidRDefault="004B2524" w:rsidP="00AD526C">
      <w:pPr>
        <w:pStyle w:val="Zkladntext"/>
        <w:numPr>
          <w:ilvl w:val="0"/>
          <w:numId w:val="7"/>
        </w:numPr>
        <w:spacing w:after="120"/>
        <w:jc w:val="center"/>
        <w:rPr>
          <w:rFonts w:ascii="Arial" w:hAnsi="Arial" w:cs="Arial"/>
          <w:b/>
          <w:sz w:val="20"/>
        </w:rPr>
      </w:pPr>
      <w:r w:rsidRPr="00DD2F57">
        <w:rPr>
          <w:rFonts w:ascii="Arial" w:hAnsi="Arial" w:cs="Arial"/>
          <w:b/>
          <w:sz w:val="20"/>
        </w:rPr>
        <w:t>ROZHODNÉ PRÁVO</w:t>
      </w:r>
    </w:p>
    <w:p w:rsidR="00477039" w:rsidRDefault="004B2524" w:rsidP="00F92450">
      <w:pPr>
        <w:pStyle w:val="Nadpis5"/>
        <w:numPr>
          <w:ilvl w:val="1"/>
          <w:numId w:val="7"/>
        </w:numPr>
        <w:spacing w:after="100"/>
        <w:ind w:left="567" w:hanging="567"/>
        <w:rPr>
          <w:rFonts w:ascii="Arial" w:hAnsi="Arial" w:cs="Arial"/>
          <w:b w:val="0"/>
          <w:sz w:val="20"/>
        </w:rPr>
      </w:pPr>
      <w:r w:rsidRPr="0096781C">
        <w:rPr>
          <w:rFonts w:ascii="Arial" w:hAnsi="Arial" w:cs="Arial"/>
          <w:b w:val="0"/>
          <w:sz w:val="20"/>
        </w:rPr>
        <w:t xml:space="preserve">Smluvní vztah upravený touto smlouvou se řídí a vykládá dle zákonů </w:t>
      </w:r>
      <w:r w:rsidR="00E64FDF" w:rsidRPr="0096781C">
        <w:rPr>
          <w:rFonts w:ascii="Arial" w:hAnsi="Arial" w:cs="Arial"/>
          <w:b w:val="0"/>
          <w:sz w:val="20"/>
        </w:rPr>
        <w:t>účinných</w:t>
      </w:r>
      <w:r w:rsidRPr="0096781C">
        <w:rPr>
          <w:rFonts w:ascii="Arial" w:hAnsi="Arial" w:cs="Arial"/>
          <w:b w:val="0"/>
          <w:sz w:val="20"/>
        </w:rPr>
        <w:t xml:space="preserve"> v České republice.</w:t>
      </w:r>
    </w:p>
    <w:p w:rsidR="00477039" w:rsidRPr="00207AD8" w:rsidRDefault="00E91E7E" w:rsidP="00F92450">
      <w:pPr>
        <w:widowControl w:val="0"/>
        <w:numPr>
          <w:ilvl w:val="1"/>
          <w:numId w:val="7"/>
        </w:numPr>
        <w:adjustRightInd w:val="0"/>
        <w:spacing w:after="240"/>
        <w:ind w:left="567" w:hanging="567"/>
        <w:jc w:val="both"/>
        <w:textAlignment w:val="baseline"/>
        <w:outlineLvl w:val="0"/>
        <w:rPr>
          <w:rFonts w:ascii="Arial" w:hAnsi="Arial" w:cs="Arial"/>
          <w:b/>
        </w:rPr>
      </w:pPr>
      <w:r w:rsidRPr="0096781C">
        <w:rPr>
          <w:rFonts w:ascii="Arial" w:hAnsi="Arial" w:cs="Arial"/>
        </w:rPr>
        <w:t>V souladu s § 1801 zákona č. 89/2012 Sb., občanský zákoník, v</w:t>
      </w:r>
      <w:r w:rsidR="00D50C83">
        <w:rPr>
          <w:rFonts w:ascii="Arial" w:hAnsi="Arial" w:cs="Arial"/>
        </w:rPr>
        <w:t>e</w:t>
      </w:r>
      <w:r w:rsidRPr="0096781C">
        <w:rPr>
          <w:rFonts w:ascii="Arial" w:hAnsi="Arial" w:cs="Arial"/>
        </w:rPr>
        <w:t>  znění</w:t>
      </w:r>
      <w:r w:rsidR="00837A72">
        <w:rPr>
          <w:rFonts w:ascii="Arial" w:hAnsi="Arial" w:cs="Arial"/>
        </w:rPr>
        <w:t xml:space="preserve"> pozdějších předpisů</w:t>
      </w:r>
      <w:r w:rsidRPr="0096781C">
        <w:rPr>
          <w:rFonts w:ascii="Arial" w:hAnsi="Arial" w:cs="Arial"/>
        </w:rPr>
        <w:t xml:space="preserve">, se ve smluvním vztahu založeném touto smlouvou vylučuje použití § 1799 a § 1800 </w:t>
      </w:r>
      <w:r w:rsidR="003B603C">
        <w:rPr>
          <w:rFonts w:ascii="Arial" w:hAnsi="Arial" w:cs="Arial"/>
        </w:rPr>
        <w:t>občanského zákoníku</w:t>
      </w:r>
    </w:p>
    <w:p w:rsidR="00207AD8" w:rsidRPr="00F92450" w:rsidRDefault="00207AD8" w:rsidP="00F92450">
      <w:pPr>
        <w:pStyle w:val="Zkladntext"/>
        <w:numPr>
          <w:ilvl w:val="0"/>
          <w:numId w:val="7"/>
        </w:numPr>
        <w:jc w:val="center"/>
        <w:rPr>
          <w:rFonts w:ascii="Arial" w:hAnsi="Arial" w:cs="Arial"/>
          <w:b/>
        </w:rPr>
      </w:pPr>
      <w:r w:rsidRPr="00F92450">
        <w:rPr>
          <w:rFonts w:ascii="Arial" w:hAnsi="Arial" w:cs="Arial"/>
          <w:b/>
          <w:sz w:val="20"/>
        </w:rPr>
        <w:t>ZÁVĚREČNÁ USTANOVENÍ</w:t>
      </w:r>
    </w:p>
    <w:p w:rsidR="00477039" w:rsidRDefault="00207AD8" w:rsidP="00F92450">
      <w:pPr>
        <w:pStyle w:val="Zkladntext"/>
        <w:numPr>
          <w:ilvl w:val="1"/>
          <w:numId w:val="7"/>
        </w:numPr>
        <w:ind w:left="567" w:hanging="567"/>
        <w:jc w:val="both"/>
        <w:rPr>
          <w:rFonts w:ascii="Arial" w:hAnsi="Arial" w:cs="Arial"/>
          <w:sz w:val="20"/>
        </w:rPr>
      </w:pPr>
      <w:r w:rsidRPr="00D209BD">
        <w:rPr>
          <w:rFonts w:ascii="Arial" w:hAnsi="Arial" w:cs="Arial"/>
          <w:sz w:val="20"/>
        </w:rPr>
        <w:t>Smluvní</w:t>
      </w:r>
      <w:r w:rsidRPr="0096781C">
        <w:rPr>
          <w:rFonts w:ascii="Arial" w:hAnsi="Arial" w:cs="Arial"/>
          <w:sz w:val="20"/>
          <w:szCs w:val="22"/>
        </w:rPr>
        <w:t xml:space="preserve"> strany se dohodly, že objednatel v zákonné lhůtě odešle smlouvu k řádnému uveřejnění do registru smluv vedeného Ministerstvem vnitra ČR.</w:t>
      </w:r>
    </w:p>
    <w:p w:rsidR="00207AD8" w:rsidRPr="00207AD8" w:rsidRDefault="00207AD8"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Zhotovitel </w:t>
      </w:r>
      <w:r w:rsidRPr="0096781C">
        <w:rPr>
          <w:rFonts w:ascii="Arial" w:hAnsi="Arial" w:cs="Arial"/>
          <w:b/>
          <w:sz w:val="20"/>
        </w:rPr>
        <w:t>nesmí převádět</w:t>
      </w:r>
      <w:r w:rsidRPr="0096781C">
        <w:rPr>
          <w:rFonts w:ascii="Arial" w:hAnsi="Arial" w:cs="Arial"/>
          <w:sz w:val="20"/>
        </w:rPr>
        <w:t xml:space="preserve"> plně ani zčásti své </w:t>
      </w:r>
      <w:r w:rsidRPr="0096781C">
        <w:rPr>
          <w:rFonts w:ascii="Arial" w:hAnsi="Arial" w:cs="Arial"/>
          <w:b/>
          <w:sz w:val="20"/>
        </w:rPr>
        <w:t>závazky ani práva a povinnosti</w:t>
      </w:r>
      <w:r w:rsidRPr="0096781C">
        <w:rPr>
          <w:rFonts w:ascii="Arial" w:hAnsi="Arial" w:cs="Arial"/>
          <w:sz w:val="20"/>
        </w:rPr>
        <w:t xml:space="preserve">, které má plnit podle této smlouvy, aniž by předem obdržel od objednatele písemný souhlas s převodem. To se netýká práv a povinností vyplývajících ze Smluv o dílo uzavřených mezi zhotovitelem a jeho </w:t>
      </w:r>
      <w:r>
        <w:rPr>
          <w:rFonts w:ascii="Arial" w:hAnsi="Arial" w:cs="Arial"/>
          <w:sz w:val="20"/>
        </w:rPr>
        <w:t>poddodavateli</w:t>
      </w:r>
      <w:r w:rsidRPr="0096781C">
        <w:rPr>
          <w:rFonts w:ascii="Arial" w:hAnsi="Arial" w:cs="Arial"/>
          <w:sz w:val="20"/>
        </w:rPr>
        <w:t xml:space="preserve"> díla.</w:t>
      </w:r>
    </w:p>
    <w:p w:rsidR="00477039" w:rsidRDefault="00CF60E8" w:rsidP="00F92450">
      <w:pPr>
        <w:pStyle w:val="Zkladntext"/>
        <w:numPr>
          <w:ilvl w:val="1"/>
          <w:numId w:val="7"/>
        </w:numPr>
        <w:ind w:left="567" w:hanging="567"/>
        <w:jc w:val="both"/>
        <w:rPr>
          <w:rFonts w:ascii="Arial" w:hAnsi="Arial" w:cs="Arial"/>
          <w:color w:val="000000"/>
          <w:w w:val="0"/>
          <w:sz w:val="20"/>
        </w:rPr>
      </w:pPr>
      <w:r w:rsidRPr="00D209BD">
        <w:rPr>
          <w:rFonts w:ascii="Arial" w:hAnsi="Arial" w:cs="Arial"/>
          <w:color w:val="000000"/>
          <w:w w:val="0"/>
          <w:sz w:val="20"/>
        </w:rPr>
        <w:t>Tato smlouva nabývá platnosti dnem uzavření smlouvy, tj</w:t>
      </w:r>
      <w:r w:rsidR="00304021">
        <w:rPr>
          <w:rFonts w:ascii="Arial" w:hAnsi="Arial" w:cs="Arial"/>
          <w:color w:val="000000"/>
          <w:w w:val="0"/>
          <w:sz w:val="20"/>
        </w:rPr>
        <w:t>.</w:t>
      </w:r>
      <w:r w:rsidRPr="00D209BD">
        <w:rPr>
          <w:rFonts w:ascii="Arial" w:hAnsi="Arial" w:cs="Arial"/>
          <w:color w:val="000000"/>
          <w:w w:val="0"/>
          <w:sz w:val="20"/>
        </w:rPr>
        <w:t xml:space="preserve"> dnem podpisu obou smluvních stran, nebo osobami jimi zmocněnými. </w:t>
      </w:r>
      <w:r w:rsidR="00D6368C" w:rsidRPr="00D209BD">
        <w:rPr>
          <w:rFonts w:ascii="Arial" w:hAnsi="Arial" w:cs="Arial"/>
          <w:color w:val="000000"/>
          <w:w w:val="0"/>
          <w:sz w:val="20"/>
        </w:rPr>
        <w:t>Tato smlouva</w:t>
      </w:r>
      <w:r w:rsidRPr="00D209BD">
        <w:rPr>
          <w:rFonts w:ascii="Arial" w:hAnsi="Arial" w:cs="Arial"/>
          <w:color w:val="000000"/>
          <w:w w:val="0"/>
          <w:sz w:val="20"/>
        </w:rPr>
        <w:t xml:space="preserve"> nabývá účinnosti dnem jejího uveřejnění v registru smluv dle § 6 zákona č. 340/2015 Sb.</w:t>
      </w:r>
      <w:r w:rsidR="00837A72">
        <w:rPr>
          <w:rFonts w:ascii="Arial" w:hAnsi="Arial" w:cs="Arial"/>
          <w:color w:val="000000"/>
          <w:w w:val="0"/>
          <w:sz w:val="20"/>
        </w:rPr>
        <w:t xml:space="preserve">, </w:t>
      </w:r>
      <w:r w:rsidR="00837A72" w:rsidRPr="00837A72">
        <w:rPr>
          <w:rFonts w:ascii="Arial" w:hAnsi="Arial" w:cs="Arial"/>
          <w:color w:val="000000"/>
          <w:w w:val="0"/>
          <w:sz w:val="20"/>
        </w:rPr>
        <w:t>o registru smluv</w:t>
      </w:r>
      <w:r w:rsidR="00D50C83">
        <w:rPr>
          <w:rFonts w:ascii="Arial" w:hAnsi="Arial" w:cs="Arial"/>
          <w:color w:val="000000"/>
          <w:w w:val="0"/>
          <w:sz w:val="20"/>
        </w:rPr>
        <w:t>,</w:t>
      </w:r>
      <w:r w:rsidR="00837A72" w:rsidRPr="00837A72">
        <w:rPr>
          <w:rFonts w:ascii="Arial" w:hAnsi="Arial" w:cs="Arial"/>
          <w:color w:val="000000"/>
          <w:w w:val="0"/>
          <w:sz w:val="20"/>
        </w:rPr>
        <w:t xml:space="preserve"> v</w:t>
      </w:r>
      <w:r w:rsidR="00D50C83">
        <w:rPr>
          <w:rFonts w:ascii="Arial" w:hAnsi="Arial" w:cs="Arial"/>
          <w:color w:val="000000"/>
          <w:w w:val="0"/>
          <w:sz w:val="20"/>
        </w:rPr>
        <w:t>e</w:t>
      </w:r>
      <w:r w:rsidR="00837A72" w:rsidRPr="00837A72">
        <w:rPr>
          <w:rFonts w:ascii="Arial" w:hAnsi="Arial" w:cs="Arial"/>
          <w:color w:val="000000"/>
          <w:w w:val="0"/>
          <w:sz w:val="20"/>
        </w:rPr>
        <w:t xml:space="preserve"> znění</w:t>
      </w:r>
      <w:r w:rsidR="00D50C83">
        <w:rPr>
          <w:rFonts w:ascii="Arial" w:hAnsi="Arial" w:cs="Arial"/>
          <w:color w:val="000000"/>
          <w:w w:val="0"/>
          <w:sz w:val="20"/>
        </w:rPr>
        <w:t xml:space="preserve"> pozdějších předpisů</w:t>
      </w:r>
      <w:r w:rsidR="00837A72">
        <w:rPr>
          <w:rFonts w:ascii="Arial" w:hAnsi="Arial" w:cs="Arial"/>
          <w:color w:val="000000"/>
          <w:w w:val="0"/>
          <w:sz w:val="20"/>
        </w:rPr>
        <w:t>.</w:t>
      </w:r>
    </w:p>
    <w:p w:rsidR="00304021" w:rsidRPr="00304021" w:rsidRDefault="00304021" w:rsidP="00F92450">
      <w:pPr>
        <w:pStyle w:val="Zkladntext"/>
        <w:numPr>
          <w:ilvl w:val="1"/>
          <w:numId w:val="7"/>
        </w:numPr>
        <w:ind w:left="567" w:hanging="567"/>
        <w:jc w:val="both"/>
        <w:rPr>
          <w:rFonts w:ascii="Arial" w:hAnsi="Arial" w:cs="Arial"/>
          <w:color w:val="000000"/>
          <w:w w:val="0"/>
          <w:sz w:val="20"/>
        </w:rPr>
      </w:pPr>
      <w:r>
        <w:rPr>
          <w:rFonts w:ascii="Arial" w:hAnsi="Arial" w:cs="Arial"/>
          <w:color w:val="000000"/>
          <w:w w:val="0"/>
          <w:sz w:val="20"/>
        </w:rPr>
        <w:lastRenderedPageBreak/>
        <w:t>Objednatel</w:t>
      </w:r>
      <w:r w:rsidRPr="00304021">
        <w:rPr>
          <w:rFonts w:ascii="Arial" w:hAnsi="Arial" w:cs="Arial"/>
          <w:color w:val="000000"/>
          <w:w w:val="0"/>
          <w:sz w:val="20"/>
        </w:rPr>
        <w:t xml:space="preserve"> si vyhrazuje změny závazku z této smlouvy, a to v případě, že za účelem splnění závazných a platných dotačních podmínek, ať už uvedených v rozhodnutí o poskytnutí dotace nebo v jiných závazných dokumentech dotačních orgánů, bude nutné smluvní podmínky této smlouvy změnit. </w:t>
      </w:r>
      <w:r w:rsidR="0046136C">
        <w:rPr>
          <w:rFonts w:ascii="Arial" w:hAnsi="Arial" w:cs="Arial"/>
          <w:color w:val="000000"/>
          <w:w w:val="0"/>
          <w:sz w:val="20"/>
        </w:rPr>
        <w:t>Z</w:t>
      </w:r>
      <w:r>
        <w:rPr>
          <w:rFonts w:ascii="Arial" w:hAnsi="Arial" w:cs="Arial"/>
          <w:color w:val="000000"/>
          <w:w w:val="0"/>
          <w:sz w:val="20"/>
        </w:rPr>
        <w:t>hoto</w:t>
      </w:r>
      <w:r w:rsidR="00182212">
        <w:rPr>
          <w:rFonts w:ascii="Arial" w:hAnsi="Arial" w:cs="Arial"/>
          <w:color w:val="000000"/>
          <w:w w:val="0"/>
          <w:sz w:val="20"/>
        </w:rPr>
        <w:t>v</w:t>
      </w:r>
      <w:r>
        <w:rPr>
          <w:rFonts w:ascii="Arial" w:hAnsi="Arial" w:cs="Arial"/>
          <w:color w:val="000000"/>
          <w:w w:val="0"/>
          <w:sz w:val="20"/>
        </w:rPr>
        <w:t>itel</w:t>
      </w:r>
      <w:r w:rsidRPr="00304021">
        <w:rPr>
          <w:rFonts w:ascii="Arial" w:hAnsi="Arial" w:cs="Arial"/>
          <w:color w:val="000000"/>
          <w:w w:val="0"/>
          <w:sz w:val="20"/>
        </w:rPr>
        <w:t xml:space="preserve"> se zavazuje v případě, že nastane situace uvedená v první větě tohoto odstavce, na takové změny závazku přistoupit.</w:t>
      </w:r>
    </w:p>
    <w:p w:rsidR="00477039" w:rsidRDefault="004B2524" w:rsidP="00F92450">
      <w:pPr>
        <w:pStyle w:val="Zkladntext"/>
        <w:numPr>
          <w:ilvl w:val="1"/>
          <w:numId w:val="7"/>
        </w:numPr>
        <w:ind w:left="567" w:hanging="567"/>
        <w:jc w:val="both"/>
        <w:rPr>
          <w:rFonts w:ascii="Arial" w:hAnsi="Arial" w:cs="Arial"/>
          <w:b/>
          <w:sz w:val="20"/>
        </w:rPr>
      </w:pPr>
      <w:r w:rsidRPr="0096781C">
        <w:rPr>
          <w:rFonts w:ascii="Arial" w:hAnsi="Arial" w:cs="Arial"/>
          <w:sz w:val="20"/>
        </w:rPr>
        <w:t>Obě strany prohlašují, že došlo k dohodě o celém rozsahu této smlouvy.</w:t>
      </w:r>
    </w:p>
    <w:p w:rsidR="00477039" w:rsidRDefault="004B2524" w:rsidP="00F92450">
      <w:pPr>
        <w:pStyle w:val="Zkladntext"/>
        <w:numPr>
          <w:ilvl w:val="1"/>
          <w:numId w:val="7"/>
        </w:numPr>
        <w:ind w:left="567" w:hanging="567"/>
        <w:jc w:val="both"/>
        <w:rPr>
          <w:rFonts w:ascii="Arial" w:hAnsi="Arial" w:cs="Arial"/>
          <w:b/>
          <w:sz w:val="20"/>
        </w:rPr>
      </w:pPr>
      <w:bookmarkStart w:id="24" w:name="_Toc527338719"/>
      <w:r w:rsidRPr="0096781C">
        <w:rPr>
          <w:rFonts w:ascii="Arial" w:hAnsi="Arial" w:cs="Arial"/>
          <w:sz w:val="20"/>
        </w:rPr>
        <w:t>Dnem podpisu této smlouvy pozbývají platnosti všechna předchozí písemná i ústní ujednání smluvních stran vztahující se k dílu.</w:t>
      </w:r>
      <w:bookmarkEnd w:id="24"/>
    </w:p>
    <w:p w:rsidR="00477039" w:rsidRDefault="007311B0" w:rsidP="00F92450">
      <w:pPr>
        <w:pStyle w:val="Zkladntext"/>
        <w:numPr>
          <w:ilvl w:val="1"/>
          <w:numId w:val="7"/>
        </w:numPr>
        <w:ind w:left="567" w:hanging="567"/>
        <w:jc w:val="both"/>
        <w:rPr>
          <w:rFonts w:ascii="Arial" w:hAnsi="Arial" w:cs="Arial"/>
          <w:b/>
          <w:sz w:val="20"/>
        </w:rPr>
      </w:pPr>
      <w:r w:rsidRPr="0096781C">
        <w:rPr>
          <w:rFonts w:ascii="Arial" w:hAnsi="Arial" w:cs="Arial"/>
          <w:sz w:val="20"/>
        </w:rPr>
        <w:t>Případná neplatnost některého ustanovení této smlouvy nemá za následek neplatnost ostatních ustanovení.</w:t>
      </w:r>
      <w:r w:rsidRPr="0096781C">
        <w:rPr>
          <w:rFonts w:ascii="Arial" w:hAnsi="Arial" w:cs="Arial"/>
        </w:rPr>
        <w:t xml:space="preserve"> </w:t>
      </w:r>
    </w:p>
    <w:p w:rsidR="00477039" w:rsidRPr="0046136C" w:rsidRDefault="004B2524" w:rsidP="00F92450">
      <w:pPr>
        <w:pStyle w:val="Zkladntext"/>
        <w:numPr>
          <w:ilvl w:val="1"/>
          <w:numId w:val="7"/>
        </w:numPr>
        <w:ind w:left="567" w:hanging="567"/>
        <w:jc w:val="both"/>
        <w:rPr>
          <w:rFonts w:ascii="Arial" w:hAnsi="Arial" w:cs="Arial"/>
          <w:b/>
          <w:sz w:val="20"/>
        </w:rPr>
      </w:pPr>
      <w:r w:rsidRPr="0096781C">
        <w:rPr>
          <w:rFonts w:ascii="Arial" w:hAnsi="Arial" w:cs="Arial"/>
          <w:sz w:val="20"/>
        </w:rPr>
        <w:t>Objednatel i zhotovitel potvrzují správnost svých ú</w:t>
      </w:r>
      <w:r w:rsidR="006B4AC0" w:rsidRPr="0096781C">
        <w:rPr>
          <w:rFonts w:ascii="Arial" w:hAnsi="Arial" w:cs="Arial"/>
          <w:sz w:val="20"/>
        </w:rPr>
        <w:t xml:space="preserve">dajů, které jsou uvedeny v čl. </w:t>
      </w:r>
      <w:r w:rsidR="00702B41">
        <w:rPr>
          <w:rFonts w:ascii="Arial" w:hAnsi="Arial" w:cs="Arial"/>
          <w:sz w:val="20"/>
        </w:rPr>
        <w:fldChar w:fldCharType="begin"/>
      </w:r>
      <w:r w:rsidR="002E6367">
        <w:rPr>
          <w:rFonts w:ascii="Arial" w:hAnsi="Arial" w:cs="Arial"/>
          <w:sz w:val="20"/>
        </w:rPr>
        <w:instrText xml:space="preserve"> REF _Ref13623466 \r \h </w:instrText>
      </w:r>
      <w:r w:rsidR="00702B41">
        <w:rPr>
          <w:rFonts w:ascii="Arial" w:hAnsi="Arial" w:cs="Arial"/>
          <w:sz w:val="20"/>
        </w:rPr>
      </w:r>
      <w:r w:rsidR="00702B41">
        <w:rPr>
          <w:rFonts w:ascii="Arial" w:hAnsi="Arial" w:cs="Arial"/>
          <w:sz w:val="20"/>
        </w:rPr>
        <w:fldChar w:fldCharType="separate"/>
      </w:r>
      <w:r w:rsidR="00FB5B4D">
        <w:rPr>
          <w:rFonts w:ascii="Arial" w:hAnsi="Arial" w:cs="Arial"/>
          <w:sz w:val="20"/>
        </w:rPr>
        <w:t>1</w:t>
      </w:r>
      <w:r w:rsidR="00702B41">
        <w:rPr>
          <w:rFonts w:ascii="Arial" w:hAnsi="Arial" w:cs="Arial"/>
          <w:sz w:val="20"/>
        </w:rPr>
        <w:fldChar w:fldCharType="end"/>
      </w:r>
      <w:r w:rsidR="002E6367">
        <w:rPr>
          <w:rFonts w:ascii="Arial" w:hAnsi="Arial" w:cs="Arial"/>
          <w:sz w:val="20"/>
        </w:rPr>
        <w:t xml:space="preserve"> </w:t>
      </w:r>
      <w:r w:rsidRPr="0096781C">
        <w:rPr>
          <w:rFonts w:ascii="Arial" w:hAnsi="Arial" w:cs="Arial"/>
          <w:sz w:val="20"/>
        </w:rPr>
        <w:t>této smlouvy. V případě, že dojde v průběhu smluvního vztahu ke z</w:t>
      </w:r>
      <w:r w:rsidR="006B4AC0" w:rsidRPr="0096781C">
        <w:rPr>
          <w:rFonts w:ascii="Arial" w:hAnsi="Arial" w:cs="Arial"/>
          <w:sz w:val="20"/>
        </w:rPr>
        <w:t xml:space="preserve">měnám </w:t>
      </w:r>
      <w:r w:rsidR="000B6484" w:rsidRPr="0096781C">
        <w:rPr>
          <w:rFonts w:ascii="Arial" w:hAnsi="Arial" w:cs="Arial"/>
          <w:sz w:val="20"/>
        </w:rPr>
        <w:t>uvedených údajů, zavazují se st</w:t>
      </w:r>
      <w:r w:rsidR="006B4AC0" w:rsidRPr="0096781C">
        <w:rPr>
          <w:rFonts w:ascii="Arial" w:hAnsi="Arial" w:cs="Arial"/>
          <w:sz w:val="20"/>
        </w:rPr>
        <w:t>r</w:t>
      </w:r>
      <w:r w:rsidR="000B6484" w:rsidRPr="0096781C">
        <w:rPr>
          <w:rFonts w:ascii="Arial" w:hAnsi="Arial" w:cs="Arial"/>
          <w:sz w:val="20"/>
        </w:rPr>
        <w:t>a</w:t>
      </w:r>
      <w:r w:rsidR="006B4AC0" w:rsidRPr="0096781C">
        <w:rPr>
          <w:rFonts w:ascii="Arial" w:hAnsi="Arial" w:cs="Arial"/>
          <w:sz w:val="20"/>
        </w:rPr>
        <w:t xml:space="preserve">ny oznámit </w:t>
      </w:r>
      <w:r w:rsidRPr="0096781C">
        <w:rPr>
          <w:rFonts w:ascii="Arial" w:hAnsi="Arial" w:cs="Arial"/>
          <w:sz w:val="20"/>
        </w:rPr>
        <w:t>druhé straně bez zbytečného odkladu aktualizaci těchto údajů.</w:t>
      </w:r>
    </w:p>
    <w:p w:rsidR="0046136C" w:rsidRDefault="0046136C" w:rsidP="0046136C">
      <w:pPr>
        <w:numPr>
          <w:ilvl w:val="1"/>
          <w:numId w:val="7"/>
        </w:numPr>
        <w:spacing w:before="120"/>
        <w:jc w:val="both"/>
        <w:rPr>
          <w:rFonts w:ascii="Arial" w:hAnsi="Arial" w:cs="Arial"/>
        </w:rPr>
      </w:pPr>
      <w:r w:rsidRPr="00FE14CC">
        <w:rPr>
          <w:rFonts w:ascii="Arial" w:hAnsi="Arial" w:cs="Arial"/>
        </w:rPr>
        <w:t xml:space="preserve">Zhotovitel bere na vědomí, že osobní údaje uvedené ve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w:t>
      </w:r>
      <w:r>
        <w:rPr>
          <w:rFonts w:ascii="Arial" w:hAnsi="Arial" w:cs="Arial"/>
        </w:rPr>
        <w:t>Muzea jihovýchodní Moravy ve Zlíně</w:t>
      </w:r>
      <w:r w:rsidRPr="00FE14CC">
        <w:rPr>
          <w:rFonts w:ascii="Arial" w:hAnsi="Arial" w:cs="Arial"/>
        </w:rPr>
        <w:t xml:space="preserve"> </w:t>
      </w:r>
      <w:hyperlink r:id="rId9" w:history="1">
        <w:r w:rsidRPr="007375A0">
          <w:rPr>
            <w:rStyle w:val="Hypertextovodkaz"/>
            <w:rFonts w:ascii="Arial" w:hAnsi="Arial" w:cs="Arial"/>
          </w:rPr>
          <w:t>www.muzeum-zlin.cz</w:t>
        </w:r>
      </w:hyperlink>
      <w:r w:rsidRPr="00FE14CC">
        <w:rPr>
          <w:rFonts w:ascii="Arial" w:hAnsi="Arial" w:cs="Arial"/>
        </w:rPr>
        <w:t>, v sekci Ochrana osobních údajů (GDPR)</w:t>
      </w:r>
      <w:r>
        <w:rPr>
          <w:rFonts w:ascii="Arial" w:hAnsi="Arial" w:cs="Arial"/>
        </w:rPr>
        <w:t>.</w:t>
      </w:r>
    </w:p>
    <w:p w:rsidR="0046136C" w:rsidRDefault="0046136C" w:rsidP="0046136C">
      <w:pPr>
        <w:numPr>
          <w:ilvl w:val="1"/>
          <w:numId w:val="7"/>
        </w:numPr>
        <w:spacing w:before="120"/>
        <w:jc w:val="both"/>
        <w:rPr>
          <w:rFonts w:ascii="Arial" w:hAnsi="Arial" w:cs="Arial"/>
        </w:rPr>
      </w:pPr>
      <w:r>
        <w:rPr>
          <w:rFonts w:ascii="Arial" w:hAnsi="Arial" w:cs="Arial"/>
        </w:rPr>
        <w:t xml:space="preserve">Smluvní strany prohlašují, že žádná část smlouvy nenaplňuje znaky obchodního tajemství dle </w:t>
      </w:r>
      <w:r>
        <w:rPr>
          <w:rFonts w:ascii="Arial" w:hAnsi="Arial" w:cs="Arial"/>
        </w:rPr>
        <w:br/>
        <w:t>§ 504 zákona č. 89/2013 Sb., občanský zákoník, ve znění pozdějších předpisů.</w:t>
      </w:r>
    </w:p>
    <w:p w:rsidR="0046136C" w:rsidRPr="0046136C" w:rsidRDefault="0046136C" w:rsidP="0046136C">
      <w:pPr>
        <w:pStyle w:val="Zkladntext"/>
        <w:numPr>
          <w:ilvl w:val="1"/>
          <w:numId w:val="7"/>
        </w:numPr>
        <w:ind w:left="567" w:hanging="567"/>
        <w:jc w:val="both"/>
        <w:rPr>
          <w:rFonts w:ascii="Arial" w:hAnsi="Arial" w:cs="Arial"/>
          <w:sz w:val="20"/>
        </w:rPr>
      </w:pPr>
      <w:r w:rsidRPr="0046136C">
        <w:rPr>
          <w:rFonts w:ascii="Arial" w:hAnsi="Arial" w:cs="Arial"/>
          <w:sz w:val="20"/>
        </w:rPr>
        <w:t xml:space="preserve">V případě, že tato smlouva bude vyhotovena a podepsána v analogové formě, bude vyhotovena ve třech stejnopisech, z nichž </w:t>
      </w:r>
      <w:r w:rsidR="00A3401C">
        <w:rPr>
          <w:rFonts w:ascii="Arial" w:hAnsi="Arial" w:cs="Arial"/>
          <w:sz w:val="20"/>
        </w:rPr>
        <w:t>o</w:t>
      </w:r>
      <w:r>
        <w:rPr>
          <w:rFonts w:ascii="Arial" w:hAnsi="Arial" w:cs="Arial"/>
          <w:sz w:val="20"/>
        </w:rPr>
        <w:t>bjednatel</w:t>
      </w:r>
      <w:r w:rsidRPr="0046136C">
        <w:rPr>
          <w:rFonts w:ascii="Arial" w:hAnsi="Arial" w:cs="Arial"/>
          <w:sz w:val="20"/>
        </w:rPr>
        <w:t xml:space="preserve"> obdrží dvě vyhotovení a </w:t>
      </w:r>
      <w:r w:rsidR="00A3401C">
        <w:rPr>
          <w:rFonts w:ascii="Arial" w:hAnsi="Arial" w:cs="Arial"/>
          <w:sz w:val="20"/>
        </w:rPr>
        <w:t>z</w:t>
      </w:r>
      <w:r>
        <w:rPr>
          <w:rFonts w:ascii="Arial" w:hAnsi="Arial" w:cs="Arial"/>
          <w:sz w:val="20"/>
        </w:rPr>
        <w:t>hotovitel</w:t>
      </w:r>
      <w:r w:rsidRPr="0046136C">
        <w:rPr>
          <w:rFonts w:ascii="Arial" w:hAnsi="Arial" w:cs="Arial"/>
          <w:sz w:val="20"/>
        </w:rPr>
        <w:t xml:space="preserve"> jedno vyhotovení. V případě, že tato smlouva bude vyhotovena v elektronické/digitální podobě, každá smluvní strana ji bude mít k dispozici, a to po jejím podepsání příslušnými elektronickými podpisy oběma smluvními stranami.</w:t>
      </w:r>
    </w:p>
    <w:p w:rsidR="00477039" w:rsidRPr="005379AB" w:rsidRDefault="000564EA" w:rsidP="00F92450">
      <w:pPr>
        <w:pStyle w:val="Zkladntext"/>
        <w:numPr>
          <w:ilvl w:val="1"/>
          <w:numId w:val="7"/>
        </w:numPr>
        <w:ind w:left="567" w:hanging="567"/>
        <w:jc w:val="both"/>
        <w:rPr>
          <w:rFonts w:ascii="Arial" w:hAnsi="Arial" w:cs="Arial"/>
          <w:sz w:val="20"/>
        </w:rPr>
      </w:pPr>
      <w:r w:rsidRPr="005379AB">
        <w:rPr>
          <w:rFonts w:ascii="Arial" w:hAnsi="Arial" w:cs="Arial"/>
          <w:sz w:val="20"/>
        </w:rPr>
        <w:t xml:space="preserve">Přílohou č. 1 této smlouvy je oceněný </w:t>
      </w:r>
      <w:r w:rsidR="003C74F1" w:rsidRPr="005379AB">
        <w:rPr>
          <w:rFonts w:ascii="Arial" w:hAnsi="Arial" w:cs="Arial"/>
          <w:sz w:val="20"/>
        </w:rPr>
        <w:t>soupis prací</w:t>
      </w:r>
      <w:r w:rsidR="005379AB">
        <w:rPr>
          <w:rFonts w:ascii="Arial" w:hAnsi="Arial" w:cs="Arial"/>
          <w:sz w:val="20"/>
        </w:rPr>
        <w:t xml:space="preserve"> (položkový rozpočet)</w:t>
      </w:r>
    </w:p>
    <w:p w:rsidR="00700ED7" w:rsidRDefault="00207AD8" w:rsidP="006B1E0D">
      <w:pPr>
        <w:pStyle w:val="Textvbloku"/>
        <w:tabs>
          <w:tab w:val="num" w:pos="567"/>
        </w:tabs>
        <w:spacing w:after="100"/>
        <w:ind w:left="567" w:right="0" w:hanging="567"/>
        <w:rPr>
          <w:rFonts w:ascii="Arial" w:hAnsi="Arial" w:cs="Arial"/>
          <w:sz w:val="20"/>
        </w:rPr>
      </w:pPr>
      <w:r w:rsidRPr="007F49E1">
        <w:rPr>
          <w:rFonts w:ascii="Arial" w:hAnsi="Arial" w:cs="Arial"/>
          <w:b/>
          <w:sz w:val="20"/>
        </w:rPr>
        <w:tab/>
      </w:r>
    </w:p>
    <w:p w:rsidR="004B2524" w:rsidRPr="0096781C" w:rsidRDefault="004B2524" w:rsidP="004B2524">
      <w:pPr>
        <w:pStyle w:val="Textvbloku"/>
        <w:rPr>
          <w:rFonts w:ascii="Arial" w:hAnsi="Arial" w:cs="Arial"/>
          <w:sz w:val="20"/>
        </w:rPr>
      </w:pPr>
      <w:r w:rsidRPr="0096781C">
        <w:rPr>
          <w:rFonts w:ascii="Arial" w:hAnsi="Arial" w:cs="Arial"/>
          <w:sz w:val="20"/>
        </w:rPr>
        <w:t xml:space="preserve">Ve </w:t>
      </w:r>
      <w:r w:rsidR="00EA4ED5">
        <w:rPr>
          <w:rFonts w:ascii="Arial" w:hAnsi="Arial" w:cs="Arial"/>
          <w:sz w:val="20"/>
        </w:rPr>
        <w:t>Zlíně</w:t>
      </w:r>
      <w:r w:rsidR="000564EA" w:rsidRPr="0096781C">
        <w:rPr>
          <w:rFonts w:ascii="Arial" w:hAnsi="Arial" w:cs="Arial"/>
          <w:sz w:val="20"/>
        </w:rPr>
        <w:t xml:space="preserve"> dne …………………</w:t>
      </w:r>
      <w:r w:rsidR="000564EA" w:rsidRPr="0096781C">
        <w:rPr>
          <w:rFonts w:ascii="Arial" w:hAnsi="Arial" w:cs="Arial"/>
          <w:sz w:val="20"/>
        </w:rPr>
        <w:tab/>
      </w:r>
      <w:r w:rsidR="000564EA" w:rsidRPr="0096781C">
        <w:rPr>
          <w:rFonts w:ascii="Arial" w:hAnsi="Arial" w:cs="Arial"/>
          <w:sz w:val="20"/>
        </w:rPr>
        <w:tab/>
      </w:r>
      <w:r w:rsidR="000564EA" w:rsidRPr="0096781C">
        <w:rPr>
          <w:rFonts w:ascii="Arial" w:hAnsi="Arial" w:cs="Arial"/>
          <w:sz w:val="20"/>
        </w:rPr>
        <w:tab/>
      </w:r>
      <w:r w:rsidR="000564EA" w:rsidRPr="0096781C">
        <w:rPr>
          <w:rFonts w:ascii="Arial" w:hAnsi="Arial" w:cs="Arial"/>
          <w:sz w:val="20"/>
        </w:rPr>
        <w:tab/>
      </w:r>
      <w:r w:rsidR="000564EA" w:rsidRPr="0096781C">
        <w:rPr>
          <w:rFonts w:ascii="Arial" w:hAnsi="Arial" w:cs="Arial"/>
          <w:sz w:val="20"/>
        </w:rPr>
        <w:tab/>
      </w:r>
      <w:r w:rsidRPr="0096781C">
        <w:rPr>
          <w:rFonts w:ascii="Arial" w:hAnsi="Arial" w:cs="Arial"/>
          <w:sz w:val="20"/>
        </w:rPr>
        <w:t>V</w:t>
      </w:r>
      <w:r w:rsidR="00566BA3" w:rsidRPr="0096781C">
        <w:rPr>
          <w:rFonts w:ascii="Arial" w:hAnsi="Arial" w:cs="Arial"/>
          <w:sz w:val="20"/>
        </w:rPr>
        <w:t> </w:t>
      </w:r>
      <w:r w:rsidR="00272269">
        <w:rPr>
          <w:rFonts w:ascii="Arial" w:hAnsi="Arial" w:cs="Arial"/>
          <w:sz w:val="20"/>
        </w:rPr>
        <w:t>Zlíně</w:t>
      </w:r>
      <w:r w:rsidR="00C05F3E">
        <w:rPr>
          <w:rFonts w:ascii="Arial" w:hAnsi="Arial" w:cs="Arial"/>
          <w:sz w:val="20"/>
        </w:rPr>
        <w:t xml:space="preserve"> </w:t>
      </w:r>
      <w:r w:rsidRPr="0096781C">
        <w:rPr>
          <w:rFonts w:ascii="Arial" w:hAnsi="Arial" w:cs="Arial"/>
          <w:sz w:val="20"/>
        </w:rPr>
        <w:t>dne</w:t>
      </w:r>
      <w:r w:rsidR="000F2E2D" w:rsidRPr="00022656">
        <w:rPr>
          <w:rFonts w:ascii="Arial" w:hAnsi="Arial" w:cs="Arial"/>
          <w:sz w:val="20"/>
        </w:rPr>
        <w:t xml:space="preserve"> </w:t>
      </w:r>
      <w:r w:rsidR="007162A0" w:rsidRPr="00022656">
        <w:rPr>
          <w:rFonts w:ascii="Arial" w:hAnsi="Arial" w:cs="Arial"/>
          <w:sz w:val="20"/>
        </w:rPr>
        <w:t>………………..</w:t>
      </w:r>
    </w:p>
    <w:p w:rsidR="007F49E1" w:rsidRDefault="007F49E1" w:rsidP="004B2524">
      <w:pPr>
        <w:pStyle w:val="Textvbloku"/>
        <w:rPr>
          <w:rFonts w:ascii="Arial" w:hAnsi="Arial" w:cs="Arial"/>
          <w:sz w:val="20"/>
        </w:rPr>
      </w:pPr>
    </w:p>
    <w:p w:rsidR="007F49E1" w:rsidRPr="0096781C" w:rsidRDefault="007F49E1" w:rsidP="004B2524">
      <w:pPr>
        <w:pStyle w:val="Textvbloku"/>
        <w:rPr>
          <w:rFonts w:ascii="Arial" w:hAnsi="Arial" w:cs="Arial"/>
          <w:sz w:val="20"/>
        </w:rPr>
      </w:pPr>
    </w:p>
    <w:p w:rsidR="00700ED7" w:rsidRDefault="00700ED7" w:rsidP="004B2524">
      <w:pPr>
        <w:pStyle w:val="Textvbloku"/>
        <w:tabs>
          <w:tab w:val="left" w:pos="5670"/>
        </w:tabs>
        <w:rPr>
          <w:rFonts w:ascii="Arial" w:hAnsi="Arial" w:cs="Arial"/>
          <w:sz w:val="20"/>
        </w:rPr>
      </w:pPr>
    </w:p>
    <w:p w:rsidR="004B2524" w:rsidRPr="0096781C" w:rsidRDefault="004B2524" w:rsidP="004B2524">
      <w:pPr>
        <w:pStyle w:val="Textvbloku"/>
        <w:tabs>
          <w:tab w:val="left" w:pos="5670"/>
        </w:tabs>
        <w:rPr>
          <w:rFonts w:ascii="Arial" w:hAnsi="Arial" w:cs="Arial"/>
          <w:sz w:val="20"/>
        </w:rPr>
      </w:pPr>
      <w:r w:rsidRPr="0096781C">
        <w:rPr>
          <w:rFonts w:ascii="Arial" w:hAnsi="Arial" w:cs="Arial"/>
          <w:sz w:val="20"/>
        </w:rPr>
        <w:t>Objednatel:</w:t>
      </w:r>
      <w:r w:rsidR="000564EA" w:rsidRPr="0096781C">
        <w:rPr>
          <w:rFonts w:ascii="Arial" w:hAnsi="Arial" w:cs="Arial"/>
          <w:sz w:val="20"/>
        </w:rPr>
        <w:tab/>
      </w:r>
      <w:r w:rsidRPr="0096781C">
        <w:rPr>
          <w:rFonts w:ascii="Arial" w:hAnsi="Arial" w:cs="Arial"/>
          <w:sz w:val="20"/>
        </w:rPr>
        <w:t>Zhotovitel:</w:t>
      </w:r>
    </w:p>
    <w:p w:rsidR="008B1755" w:rsidRDefault="009C3520" w:rsidP="004B2524">
      <w:pPr>
        <w:pStyle w:val="Textvbloku"/>
        <w:rPr>
          <w:rFonts w:ascii="Arial" w:hAnsi="Arial" w:cs="Arial"/>
          <w:sz w:val="20"/>
        </w:rPr>
      </w:pPr>
      <w:r>
        <w:rPr>
          <w:rFonts w:ascii="Arial" w:hAnsi="Arial" w:cs="Arial"/>
          <w:sz w:val="20"/>
        </w:rPr>
        <w:t>XXX</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XXX</w:t>
      </w:r>
    </w:p>
    <w:p w:rsidR="00414B6B" w:rsidRPr="0096781C" w:rsidRDefault="00414B6B" w:rsidP="004B2524">
      <w:pPr>
        <w:pStyle w:val="Textvbloku"/>
        <w:rPr>
          <w:rFonts w:ascii="Arial" w:hAnsi="Arial" w:cs="Arial"/>
          <w:sz w:val="20"/>
        </w:rPr>
      </w:pPr>
    </w:p>
    <w:p w:rsidR="004B2524" w:rsidRPr="0096781C" w:rsidRDefault="004B2524" w:rsidP="004B2524">
      <w:pPr>
        <w:pStyle w:val="Textvbloku"/>
        <w:rPr>
          <w:rFonts w:ascii="Arial" w:hAnsi="Arial" w:cs="Arial"/>
          <w:sz w:val="20"/>
        </w:rPr>
      </w:pPr>
      <w:r w:rsidRPr="0096781C">
        <w:rPr>
          <w:rFonts w:ascii="Arial" w:hAnsi="Arial" w:cs="Arial"/>
          <w:sz w:val="20"/>
        </w:rPr>
        <w:t>………………………………………</w:t>
      </w:r>
      <w:r w:rsidRPr="0096781C">
        <w:rPr>
          <w:rFonts w:ascii="Arial" w:hAnsi="Arial" w:cs="Arial"/>
          <w:sz w:val="20"/>
        </w:rPr>
        <w:tab/>
      </w:r>
      <w:r w:rsidRPr="0096781C">
        <w:rPr>
          <w:rFonts w:ascii="Arial" w:hAnsi="Arial" w:cs="Arial"/>
          <w:sz w:val="20"/>
        </w:rPr>
        <w:tab/>
      </w:r>
      <w:r w:rsidRPr="0096781C">
        <w:rPr>
          <w:rFonts w:ascii="Arial" w:hAnsi="Arial" w:cs="Arial"/>
          <w:sz w:val="20"/>
        </w:rPr>
        <w:tab/>
      </w:r>
      <w:r w:rsidRPr="0096781C">
        <w:rPr>
          <w:rFonts w:ascii="Arial" w:hAnsi="Arial" w:cs="Arial"/>
          <w:sz w:val="20"/>
        </w:rPr>
        <w:tab/>
        <w:t>…………………………………………</w:t>
      </w:r>
    </w:p>
    <w:sectPr w:rsidR="004B2524" w:rsidRPr="0096781C" w:rsidSect="00FB5B4D">
      <w:headerReference w:type="default" r:id="rId10"/>
      <w:footerReference w:type="default" r:id="rId11"/>
      <w:pgSz w:w="12240" w:h="15840"/>
      <w:pgMar w:top="851" w:right="851" w:bottom="1134" w:left="851" w:header="567" w:footer="44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ABA" w:rsidRDefault="00B90ABA">
      <w:r>
        <w:separator/>
      </w:r>
    </w:p>
  </w:endnote>
  <w:endnote w:type="continuationSeparator" w:id="0">
    <w:p w:rsidR="00B90ABA" w:rsidRDefault="00B9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F6E" w:rsidRDefault="00AD3F6E"/>
  <w:p w:rsidR="00AD3F6E" w:rsidRDefault="00AD3F6E"/>
  <w:p w:rsidR="00AD3F6E" w:rsidRPr="00345741" w:rsidRDefault="00AD3F6E">
    <w:pPr>
      <w:pStyle w:val="Zpat"/>
      <w:jc w:val="center"/>
      <w:rPr>
        <w:rStyle w:val="slostrnky"/>
        <w:rFonts w:ascii="Arial" w:hAnsi="Arial" w:cs="Arial"/>
        <w:sz w:val="20"/>
      </w:rPr>
    </w:pPr>
    <w:r w:rsidRPr="00345741">
      <w:rPr>
        <w:rStyle w:val="slostrnky"/>
        <w:rFonts w:ascii="Arial" w:hAnsi="Arial" w:cs="Arial"/>
        <w:sz w:val="20"/>
      </w:rPr>
      <w:t xml:space="preserve">Strana </w:t>
    </w:r>
    <w:r w:rsidRPr="00345741">
      <w:rPr>
        <w:rStyle w:val="slostrnky"/>
        <w:rFonts w:ascii="Arial" w:hAnsi="Arial" w:cs="Arial"/>
        <w:sz w:val="20"/>
      </w:rPr>
      <w:fldChar w:fldCharType="begin"/>
    </w:r>
    <w:r w:rsidRPr="00345741">
      <w:rPr>
        <w:rStyle w:val="slostrnky"/>
        <w:rFonts w:ascii="Arial" w:hAnsi="Arial" w:cs="Arial"/>
        <w:sz w:val="20"/>
      </w:rPr>
      <w:instrText xml:space="preserve">PAGE  </w:instrText>
    </w:r>
    <w:r w:rsidRPr="00345741">
      <w:rPr>
        <w:rStyle w:val="slostrnky"/>
        <w:rFonts w:ascii="Arial" w:hAnsi="Arial" w:cs="Arial"/>
        <w:sz w:val="20"/>
      </w:rPr>
      <w:fldChar w:fldCharType="separate"/>
    </w:r>
    <w:r w:rsidR="00C908D4">
      <w:rPr>
        <w:rStyle w:val="slostrnky"/>
        <w:rFonts w:ascii="Arial" w:hAnsi="Arial" w:cs="Arial"/>
        <w:noProof/>
        <w:sz w:val="20"/>
      </w:rPr>
      <w:t>1</w:t>
    </w:r>
    <w:r w:rsidRPr="00345741">
      <w:rPr>
        <w:rStyle w:val="slostrnky"/>
        <w:rFonts w:ascii="Arial" w:hAnsi="Arial" w:cs="Arial"/>
        <w:sz w:val="20"/>
      </w:rPr>
      <w:fldChar w:fldCharType="end"/>
    </w:r>
  </w:p>
  <w:p w:rsidR="00AD3F6E" w:rsidRDefault="00AD3F6E">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ABA" w:rsidRDefault="00B90ABA">
      <w:r>
        <w:separator/>
      </w:r>
    </w:p>
  </w:footnote>
  <w:footnote w:type="continuationSeparator" w:id="0">
    <w:p w:rsidR="00B90ABA" w:rsidRDefault="00B90ABA">
      <w:r>
        <w:continuationSeparator/>
      </w:r>
    </w:p>
  </w:footnote>
  <w:footnote w:id="1">
    <w:p w:rsidR="00AD3F6E" w:rsidRDefault="00AD3F6E">
      <w:pPr>
        <w:pStyle w:val="Textpoznpodarou"/>
      </w:pPr>
      <w:r>
        <w:rPr>
          <w:rStyle w:val="Znakapoznpodarou"/>
        </w:rPr>
        <w:footnoteRef/>
      </w:r>
      <w:r>
        <w:t xml:space="preserve"> Bankovní účet se musí shodovat s účtem používaným pro ekonomickou činnost registrovaným u správce daně</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F6E" w:rsidRDefault="00AD3F6E" w:rsidP="002B126F">
    <w:pPr>
      <w:pStyle w:val="Zhlav"/>
      <w:tabs>
        <w:tab w:val="clear" w:pos="4536"/>
        <w:tab w:val="clear" w:pos="9072"/>
        <w:tab w:val="center" w:pos="4702"/>
        <w:tab w:val="right" w:pos="9404"/>
      </w:tabs>
      <w:jc w:val="center"/>
    </w:pPr>
  </w:p>
  <w:p w:rsidR="00AD3F6E" w:rsidRDefault="00AD3F6E" w:rsidP="002B126F">
    <w:pPr>
      <w:pStyle w:val="Zhlav"/>
      <w:tabs>
        <w:tab w:val="clear" w:pos="4536"/>
        <w:tab w:val="clear" w:pos="9072"/>
        <w:tab w:val="center" w:pos="4702"/>
        <w:tab w:val="right" w:pos="9404"/>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611"/>
    <w:multiLevelType w:val="hybridMultilevel"/>
    <w:tmpl w:val="96027034"/>
    <w:lvl w:ilvl="0" w:tplc="D30A9DBA">
      <w:start w:val="1"/>
      <w:numFmt w:val="bullet"/>
      <w:lvlText w:val=""/>
      <w:lvlJc w:val="left"/>
      <w:pPr>
        <w:ind w:left="1848" w:hanging="360"/>
      </w:pPr>
      <w:rPr>
        <w:rFonts w:ascii="Symbol" w:hAnsi="Symbol" w:hint="default"/>
      </w:rPr>
    </w:lvl>
    <w:lvl w:ilvl="1" w:tplc="04050003" w:tentative="1">
      <w:start w:val="1"/>
      <w:numFmt w:val="bullet"/>
      <w:lvlText w:val="o"/>
      <w:lvlJc w:val="left"/>
      <w:pPr>
        <w:ind w:left="2568" w:hanging="360"/>
      </w:pPr>
      <w:rPr>
        <w:rFonts w:ascii="Courier New" w:hAnsi="Courier New" w:cs="Courier New" w:hint="default"/>
      </w:rPr>
    </w:lvl>
    <w:lvl w:ilvl="2" w:tplc="04050005" w:tentative="1">
      <w:start w:val="1"/>
      <w:numFmt w:val="bullet"/>
      <w:lvlText w:val=""/>
      <w:lvlJc w:val="left"/>
      <w:pPr>
        <w:ind w:left="3288" w:hanging="360"/>
      </w:pPr>
      <w:rPr>
        <w:rFonts w:ascii="Wingdings" w:hAnsi="Wingdings" w:hint="default"/>
      </w:rPr>
    </w:lvl>
    <w:lvl w:ilvl="3" w:tplc="04050001" w:tentative="1">
      <w:start w:val="1"/>
      <w:numFmt w:val="bullet"/>
      <w:lvlText w:val=""/>
      <w:lvlJc w:val="left"/>
      <w:pPr>
        <w:ind w:left="4008" w:hanging="360"/>
      </w:pPr>
      <w:rPr>
        <w:rFonts w:ascii="Symbol" w:hAnsi="Symbol" w:hint="default"/>
      </w:rPr>
    </w:lvl>
    <w:lvl w:ilvl="4" w:tplc="04050003" w:tentative="1">
      <w:start w:val="1"/>
      <w:numFmt w:val="bullet"/>
      <w:lvlText w:val="o"/>
      <w:lvlJc w:val="left"/>
      <w:pPr>
        <w:ind w:left="4728" w:hanging="360"/>
      </w:pPr>
      <w:rPr>
        <w:rFonts w:ascii="Courier New" w:hAnsi="Courier New" w:cs="Courier New" w:hint="default"/>
      </w:rPr>
    </w:lvl>
    <w:lvl w:ilvl="5" w:tplc="04050005" w:tentative="1">
      <w:start w:val="1"/>
      <w:numFmt w:val="bullet"/>
      <w:lvlText w:val=""/>
      <w:lvlJc w:val="left"/>
      <w:pPr>
        <w:ind w:left="5448" w:hanging="360"/>
      </w:pPr>
      <w:rPr>
        <w:rFonts w:ascii="Wingdings" w:hAnsi="Wingdings" w:hint="default"/>
      </w:rPr>
    </w:lvl>
    <w:lvl w:ilvl="6" w:tplc="04050001" w:tentative="1">
      <w:start w:val="1"/>
      <w:numFmt w:val="bullet"/>
      <w:lvlText w:val=""/>
      <w:lvlJc w:val="left"/>
      <w:pPr>
        <w:ind w:left="6168" w:hanging="360"/>
      </w:pPr>
      <w:rPr>
        <w:rFonts w:ascii="Symbol" w:hAnsi="Symbol" w:hint="default"/>
      </w:rPr>
    </w:lvl>
    <w:lvl w:ilvl="7" w:tplc="04050003" w:tentative="1">
      <w:start w:val="1"/>
      <w:numFmt w:val="bullet"/>
      <w:lvlText w:val="o"/>
      <w:lvlJc w:val="left"/>
      <w:pPr>
        <w:ind w:left="6888" w:hanging="360"/>
      </w:pPr>
      <w:rPr>
        <w:rFonts w:ascii="Courier New" w:hAnsi="Courier New" w:cs="Courier New" w:hint="default"/>
      </w:rPr>
    </w:lvl>
    <w:lvl w:ilvl="8" w:tplc="04050005" w:tentative="1">
      <w:start w:val="1"/>
      <w:numFmt w:val="bullet"/>
      <w:lvlText w:val=""/>
      <w:lvlJc w:val="left"/>
      <w:pPr>
        <w:ind w:left="7608" w:hanging="360"/>
      </w:pPr>
      <w:rPr>
        <w:rFonts w:ascii="Wingdings" w:hAnsi="Wingdings" w:hint="default"/>
      </w:rPr>
    </w:lvl>
  </w:abstractNum>
  <w:abstractNum w:abstractNumId="1"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 w15:restartNumberingAfterBreak="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F5D1A00"/>
    <w:multiLevelType w:val="multilevel"/>
    <w:tmpl w:val="E574177A"/>
    <w:lvl w:ilvl="0">
      <w:start w:val="1"/>
      <w:numFmt w:val="decimal"/>
      <w:lvlText w:val="%1."/>
      <w:lvlJc w:val="left"/>
      <w:pPr>
        <w:ind w:left="6314" w:hanging="360"/>
      </w:pPr>
      <w:rPr>
        <w:rFonts w:hint="default"/>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6742"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3375A3"/>
    <w:multiLevelType w:val="multilevel"/>
    <w:tmpl w:val="859AF6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24338C4"/>
    <w:multiLevelType w:val="multilevel"/>
    <w:tmpl w:val="ADEA8F02"/>
    <w:lvl w:ilvl="0">
      <w:start w:val="1"/>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6"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BB86131"/>
    <w:multiLevelType w:val="hybridMultilevel"/>
    <w:tmpl w:val="7F348E56"/>
    <w:lvl w:ilvl="0" w:tplc="E266F05C">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8" w15:restartNumberingAfterBreak="0">
    <w:nsid w:val="2C7700F6"/>
    <w:multiLevelType w:val="multilevel"/>
    <w:tmpl w:val="2A2A1618"/>
    <w:lvl w:ilvl="0">
      <w:start w:val="3"/>
      <w:numFmt w:val="decimal"/>
      <w:lvlText w:val="%1."/>
      <w:lvlJc w:val="left"/>
      <w:pPr>
        <w:tabs>
          <w:tab w:val="num" w:pos="567"/>
        </w:tabs>
        <w:ind w:left="567" w:hanging="567"/>
      </w:pPr>
      <w:rPr>
        <w:rFonts w:hint="default"/>
        <w:sz w:val="22"/>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caps w:val="0"/>
        <w:smallCaps w:val="0"/>
        <w:color w:val="auto"/>
        <w:spacing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7B738AF"/>
    <w:multiLevelType w:val="multilevel"/>
    <w:tmpl w:val="0D16811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F0557D3"/>
    <w:multiLevelType w:val="multilevel"/>
    <w:tmpl w:val="15B04638"/>
    <w:lvl w:ilvl="0">
      <w:start w:val="3"/>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4531346D"/>
    <w:multiLevelType w:val="hybridMultilevel"/>
    <w:tmpl w:val="762A8C4A"/>
    <w:lvl w:ilvl="0" w:tplc="B752509A">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4D2427CD"/>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14" w15:restartNumberingAfterBreak="0">
    <w:nsid w:val="53B63E58"/>
    <w:multiLevelType w:val="multilevel"/>
    <w:tmpl w:val="E24AB2E4"/>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CC37C2B"/>
    <w:multiLevelType w:val="multilevel"/>
    <w:tmpl w:val="9E8A8958"/>
    <w:lvl w:ilvl="0">
      <w:start w:val="3"/>
      <w:numFmt w:val="decimal"/>
      <w:lvlText w:val="%1"/>
      <w:lvlJc w:val="left"/>
      <w:pPr>
        <w:ind w:left="435" w:hanging="435"/>
      </w:pPr>
      <w:rPr>
        <w:rFonts w:hint="default"/>
      </w:rPr>
    </w:lvl>
    <w:lvl w:ilvl="1">
      <w:start w:val="1"/>
      <w:numFmt w:val="decimal"/>
      <w:lvlText w:val="%1.%2"/>
      <w:lvlJc w:val="left"/>
      <w:pPr>
        <w:ind w:left="662" w:hanging="435"/>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628" w:hanging="72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442" w:hanging="108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16" w15:restartNumberingAfterBreak="0">
    <w:nsid w:val="67D92FBD"/>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2B723BD"/>
    <w:multiLevelType w:val="hybridMultilevel"/>
    <w:tmpl w:val="3F04D1C8"/>
    <w:lvl w:ilvl="0" w:tplc="F5B81BF8">
      <w:start w:val="1"/>
      <w:numFmt w:val="lowerLetter"/>
      <w:lvlText w:val="%1)"/>
      <w:lvlJc w:val="left"/>
      <w:pPr>
        <w:ind w:left="1432" w:hanging="360"/>
      </w:pPr>
      <w:rPr>
        <w:rFonts w:hint="default"/>
      </w:rPr>
    </w:lvl>
    <w:lvl w:ilvl="1" w:tplc="04050019">
      <w:start w:val="1"/>
      <w:numFmt w:val="lowerLetter"/>
      <w:lvlText w:val="%2."/>
      <w:lvlJc w:val="left"/>
      <w:pPr>
        <w:ind w:left="2152" w:hanging="360"/>
      </w:pPr>
    </w:lvl>
    <w:lvl w:ilvl="2" w:tplc="0405001B">
      <w:start w:val="1"/>
      <w:numFmt w:val="lowerRoman"/>
      <w:lvlText w:val="%3."/>
      <w:lvlJc w:val="right"/>
      <w:pPr>
        <w:ind w:left="2872" w:hanging="180"/>
      </w:pPr>
    </w:lvl>
    <w:lvl w:ilvl="3" w:tplc="0405000F">
      <w:start w:val="1"/>
      <w:numFmt w:val="decimal"/>
      <w:lvlText w:val="%4."/>
      <w:lvlJc w:val="left"/>
      <w:pPr>
        <w:ind w:left="3592" w:hanging="360"/>
      </w:pPr>
    </w:lvl>
    <w:lvl w:ilvl="4" w:tplc="04050019" w:tentative="1">
      <w:start w:val="1"/>
      <w:numFmt w:val="lowerLetter"/>
      <w:lvlText w:val="%5."/>
      <w:lvlJc w:val="left"/>
      <w:pPr>
        <w:ind w:left="4312" w:hanging="360"/>
      </w:pPr>
    </w:lvl>
    <w:lvl w:ilvl="5" w:tplc="0405001B" w:tentative="1">
      <w:start w:val="1"/>
      <w:numFmt w:val="lowerRoman"/>
      <w:lvlText w:val="%6."/>
      <w:lvlJc w:val="right"/>
      <w:pPr>
        <w:ind w:left="5032" w:hanging="180"/>
      </w:pPr>
    </w:lvl>
    <w:lvl w:ilvl="6" w:tplc="0405000F" w:tentative="1">
      <w:start w:val="1"/>
      <w:numFmt w:val="decimal"/>
      <w:lvlText w:val="%7."/>
      <w:lvlJc w:val="left"/>
      <w:pPr>
        <w:ind w:left="5752" w:hanging="360"/>
      </w:pPr>
    </w:lvl>
    <w:lvl w:ilvl="7" w:tplc="04050019" w:tentative="1">
      <w:start w:val="1"/>
      <w:numFmt w:val="lowerLetter"/>
      <w:lvlText w:val="%8."/>
      <w:lvlJc w:val="left"/>
      <w:pPr>
        <w:ind w:left="6472" w:hanging="360"/>
      </w:pPr>
    </w:lvl>
    <w:lvl w:ilvl="8" w:tplc="0405001B" w:tentative="1">
      <w:start w:val="1"/>
      <w:numFmt w:val="lowerRoman"/>
      <w:lvlText w:val="%9."/>
      <w:lvlJc w:val="right"/>
      <w:pPr>
        <w:ind w:left="7192" w:hanging="180"/>
      </w:pPr>
    </w:lvl>
  </w:abstractNum>
  <w:abstractNum w:abstractNumId="18"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num w:numId="1">
    <w:abstractNumId w:val="6"/>
  </w:num>
  <w:num w:numId="2">
    <w:abstractNumId w:val="18"/>
  </w:num>
  <w:num w:numId="3">
    <w:abstractNumId w:val="1"/>
  </w:num>
  <w:num w:numId="4">
    <w:abstractNumId w:val="19"/>
  </w:num>
  <w:num w:numId="5">
    <w:abstractNumId w:val="13"/>
  </w:num>
  <w:num w:numId="6">
    <w:abstractNumId w:val="9"/>
  </w:num>
  <w:num w:numId="7">
    <w:abstractNumId w:val="8"/>
  </w:num>
  <w:num w:numId="8">
    <w:abstractNumId w:val="7"/>
  </w:num>
  <w:num w:numId="9">
    <w:abstractNumId w:val="15"/>
  </w:num>
  <w:num w:numId="10">
    <w:abstractNumId w:val="17"/>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0"/>
  </w:num>
  <w:num w:numId="17">
    <w:abstractNumId w:val="12"/>
  </w:num>
  <w:num w:numId="18">
    <w:abstractNumId w:val="16"/>
  </w:num>
  <w:num w:numId="19">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1"/>
  </w:num>
  <w:num w:numId="22">
    <w:abstractNumId w:val="2"/>
  </w:num>
  <w:num w:numId="2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de-DE" w:vendorID="64" w:dllVersion="6" w:nlCheck="1" w:checkStyle="0"/>
  <w:activeWritingStyle w:appName="MSWord" w:lang="cs-CZ" w:vendorID="64" w:dllVersion="4096" w:nlCheck="1" w:checkStyle="0"/>
  <w:activeWritingStyle w:appName="MSWord" w:lang="cs-CZ"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24"/>
    <w:rsid w:val="00003073"/>
    <w:rsid w:val="00003930"/>
    <w:rsid w:val="00003DDB"/>
    <w:rsid w:val="00004DA3"/>
    <w:rsid w:val="00004F04"/>
    <w:rsid w:val="00005F5C"/>
    <w:rsid w:val="000107DB"/>
    <w:rsid w:val="00010998"/>
    <w:rsid w:val="00011CED"/>
    <w:rsid w:val="00011DE3"/>
    <w:rsid w:val="000130D4"/>
    <w:rsid w:val="00013871"/>
    <w:rsid w:val="00013F05"/>
    <w:rsid w:val="0001410D"/>
    <w:rsid w:val="0001425A"/>
    <w:rsid w:val="0001646D"/>
    <w:rsid w:val="00016AFB"/>
    <w:rsid w:val="00017405"/>
    <w:rsid w:val="00017A4D"/>
    <w:rsid w:val="00017A8B"/>
    <w:rsid w:val="00017B1E"/>
    <w:rsid w:val="00022656"/>
    <w:rsid w:val="00024DD6"/>
    <w:rsid w:val="00027602"/>
    <w:rsid w:val="00027949"/>
    <w:rsid w:val="0003009A"/>
    <w:rsid w:val="0003310F"/>
    <w:rsid w:val="00033F35"/>
    <w:rsid w:val="00034411"/>
    <w:rsid w:val="000364F1"/>
    <w:rsid w:val="00036743"/>
    <w:rsid w:val="00037198"/>
    <w:rsid w:val="000376C1"/>
    <w:rsid w:val="000431EE"/>
    <w:rsid w:val="000434E8"/>
    <w:rsid w:val="00043C0F"/>
    <w:rsid w:val="00044D80"/>
    <w:rsid w:val="000501F7"/>
    <w:rsid w:val="00054677"/>
    <w:rsid w:val="00055715"/>
    <w:rsid w:val="000564EA"/>
    <w:rsid w:val="00056DF5"/>
    <w:rsid w:val="00057561"/>
    <w:rsid w:val="0005757A"/>
    <w:rsid w:val="00057BF0"/>
    <w:rsid w:val="00061C54"/>
    <w:rsid w:val="00062336"/>
    <w:rsid w:val="00063960"/>
    <w:rsid w:val="00063D77"/>
    <w:rsid w:val="0006526A"/>
    <w:rsid w:val="000661E4"/>
    <w:rsid w:val="00066E00"/>
    <w:rsid w:val="000703BA"/>
    <w:rsid w:val="000719CF"/>
    <w:rsid w:val="000727B4"/>
    <w:rsid w:val="00073338"/>
    <w:rsid w:val="00075112"/>
    <w:rsid w:val="00076ACF"/>
    <w:rsid w:val="00076EBB"/>
    <w:rsid w:val="0007701C"/>
    <w:rsid w:val="00080217"/>
    <w:rsid w:val="00080293"/>
    <w:rsid w:val="00081FDA"/>
    <w:rsid w:val="00083AF5"/>
    <w:rsid w:val="00084525"/>
    <w:rsid w:val="00085896"/>
    <w:rsid w:val="000879D6"/>
    <w:rsid w:val="00090654"/>
    <w:rsid w:val="00091F4D"/>
    <w:rsid w:val="0009273A"/>
    <w:rsid w:val="00094389"/>
    <w:rsid w:val="000946B1"/>
    <w:rsid w:val="000947F2"/>
    <w:rsid w:val="00094D08"/>
    <w:rsid w:val="00097E72"/>
    <w:rsid w:val="000A012A"/>
    <w:rsid w:val="000A0B32"/>
    <w:rsid w:val="000A1732"/>
    <w:rsid w:val="000A20AF"/>
    <w:rsid w:val="000A2F25"/>
    <w:rsid w:val="000A3BF5"/>
    <w:rsid w:val="000A49BB"/>
    <w:rsid w:val="000A66C8"/>
    <w:rsid w:val="000A68B5"/>
    <w:rsid w:val="000A6A1D"/>
    <w:rsid w:val="000A7402"/>
    <w:rsid w:val="000A7944"/>
    <w:rsid w:val="000A7C32"/>
    <w:rsid w:val="000B0273"/>
    <w:rsid w:val="000B0E04"/>
    <w:rsid w:val="000B2021"/>
    <w:rsid w:val="000B3E39"/>
    <w:rsid w:val="000B516A"/>
    <w:rsid w:val="000B6484"/>
    <w:rsid w:val="000B6565"/>
    <w:rsid w:val="000B7863"/>
    <w:rsid w:val="000B7B89"/>
    <w:rsid w:val="000C0D78"/>
    <w:rsid w:val="000C12FA"/>
    <w:rsid w:val="000C199B"/>
    <w:rsid w:val="000C1F08"/>
    <w:rsid w:val="000C26F8"/>
    <w:rsid w:val="000C2ABD"/>
    <w:rsid w:val="000C3598"/>
    <w:rsid w:val="000C4397"/>
    <w:rsid w:val="000C4796"/>
    <w:rsid w:val="000C47D7"/>
    <w:rsid w:val="000C71FD"/>
    <w:rsid w:val="000D033C"/>
    <w:rsid w:val="000D2627"/>
    <w:rsid w:val="000D27C8"/>
    <w:rsid w:val="000D2BE8"/>
    <w:rsid w:val="000D490C"/>
    <w:rsid w:val="000D5121"/>
    <w:rsid w:val="000D59ED"/>
    <w:rsid w:val="000D6059"/>
    <w:rsid w:val="000D6E10"/>
    <w:rsid w:val="000D76C5"/>
    <w:rsid w:val="000E0E3D"/>
    <w:rsid w:val="000E1755"/>
    <w:rsid w:val="000E1B62"/>
    <w:rsid w:val="000E20CA"/>
    <w:rsid w:val="000E2E64"/>
    <w:rsid w:val="000E4226"/>
    <w:rsid w:val="000E5BF8"/>
    <w:rsid w:val="000E748F"/>
    <w:rsid w:val="000E7D0E"/>
    <w:rsid w:val="000F1E65"/>
    <w:rsid w:val="000F2654"/>
    <w:rsid w:val="000F2BC1"/>
    <w:rsid w:val="000F2E2D"/>
    <w:rsid w:val="000F4280"/>
    <w:rsid w:val="000F5D44"/>
    <w:rsid w:val="000F6254"/>
    <w:rsid w:val="000F6792"/>
    <w:rsid w:val="000F69D7"/>
    <w:rsid w:val="000F7568"/>
    <w:rsid w:val="000F7FB3"/>
    <w:rsid w:val="00100F06"/>
    <w:rsid w:val="00102563"/>
    <w:rsid w:val="00102A19"/>
    <w:rsid w:val="0010406C"/>
    <w:rsid w:val="001043C8"/>
    <w:rsid w:val="00104BEF"/>
    <w:rsid w:val="0010533A"/>
    <w:rsid w:val="00106BF4"/>
    <w:rsid w:val="00106D32"/>
    <w:rsid w:val="0010798F"/>
    <w:rsid w:val="0011081D"/>
    <w:rsid w:val="001129D9"/>
    <w:rsid w:val="00113093"/>
    <w:rsid w:val="00113169"/>
    <w:rsid w:val="001143BF"/>
    <w:rsid w:val="00114E54"/>
    <w:rsid w:val="001155EC"/>
    <w:rsid w:val="001169DE"/>
    <w:rsid w:val="001209FE"/>
    <w:rsid w:val="00121548"/>
    <w:rsid w:val="0012212F"/>
    <w:rsid w:val="00122CB6"/>
    <w:rsid w:val="00123971"/>
    <w:rsid w:val="00124D79"/>
    <w:rsid w:val="001257B2"/>
    <w:rsid w:val="00125AC6"/>
    <w:rsid w:val="00126CD4"/>
    <w:rsid w:val="00126DF1"/>
    <w:rsid w:val="0013096C"/>
    <w:rsid w:val="00131444"/>
    <w:rsid w:val="00133A67"/>
    <w:rsid w:val="00135C6C"/>
    <w:rsid w:val="00136ECA"/>
    <w:rsid w:val="00141F6C"/>
    <w:rsid w:val="00142AA8"/>
    <w:rsid w:val="00142D5F"/>
    <w:rsid w:val="00143DE8"/>
    <w:rsid w:val="00144E26"/>
    <w:rsid w:val="001464C9"/>
    <w:rsid w:val="0014740C"/>
    <w:rsid w:val="00152625"/>
    <w:rsid w:val="001540CB"/>
    <w:rsid w:val="00154995"/>
    <w:rsid w:val="0015660E"/>
    <w:rsid w:val="00160768"/>
    <w:rsid w:val="00161E1F"/>
    <w:rsid w:val="00164381"/>
    <w:rsid w:val="00164972"/>
    <w:rsid w:val="00165AB9"/>
    <w:rsid w:val="00166A27"/>
    <w:rsid w:val="00167086"/>
    <w:rsid w:val="00167737"/>
    <w:rsid w:val="001677FC"/>
    <w:rsid w:val="001712F4"/>
    <w:rsid w:val="00171650"/>
    <w:rsid w:val="00171CF1"/>
    <w:rsid w:val="00172ECF"/>
    <w:rsid w:val="001737ED"/>
    <w:rsid w:val="00173C71"/>
    <w:rsid w:val="001753CD"/>
    <w:rsid w:val="001776B2"/>
    <w:rsid w:val="00181E6D"/>
    <w:rsid w:val="00182212"/>
    <w:rsid w:val="0018697A"/>
    <w:rsid w:val="00187205"/>
    <w:rsid w:val="00190C14"/>
    <w:rsid w:val="001913D0"/>
    <w:rsid w:val="001922CB"/>
    <w:rsid w:val="00193542"/>
    <w:rsid w:val="00193B12"/>
    <w:rsid w:val="00194650"/>
    <w:rsid w:val="00194DC2"/>
    <w:rsid w:val="00195267"/>
    <w:rsid w:val="00195772"/>
    <w:rsid w:val="00195C09"/>
    <w:rsid w:val="0019615A"/>
    <w:rsid w:val="00196774"/>
    <w:rsid w:val="00197B6E"/>
    <w:rsid w:val="001A2348"/>
    <w:rsid w:val="001A49ED"/>
    <w:rsid w:val="001A6441"/>
    <w:rsid w:val="001A7EB7"/>
    <w:rsid w:val="001B07F0"/>
    <w:rsid w:val="001B0F46"/>
    <w:rsid w:val="001B1D2B"/>
    <w:rsid w:val="001B26D8"/>
    <w:rsid w:val="001B3C78"/>
    <w:rsid w:val="001B4AC6"/>
    <w:rsid w:val="001B6DB8"/>
    <w:rsid w:val="001C1B35"/>
    <w:rsid w:val="001C2E31"/>
    <w:rsid w:val="001C4399"/>
    <w:rsid w:val="001D1945"/>
    <w:rsid w:val="001D25CD"/>
    <w:rsid w:val="001D2B20"/>
    <w:rsid w:val="001D50DA"/>
    <w:rsid w:val="001D6C63"/>
    <w:rsid w:val="001D6C9F"/>
    <w:rsid w:val="001D7918"/>
    <w:rsid w:val="001D7C2A"/>
    <w:rsid w:val="001E2452"/>
    <w:rsid w:val="001E251B"/>
    <w:rsid w:val="001E2BEE"/>
    <w:rsid w:val="001E3619"/>
    <w:rsid w:val="001E4D03"/>
    <w:rsid w:val="001E4FB1"/>
    <w:rsid w:val="001E7EA3"/>
    <w:rsid w:val="001F0C75"/>
    <w:rsid w:val="001F2566"/>
    <w:rsid w:val="001F2BD8"/>
    <w:rsid w:val="001F7BCB"/>
    <w:rsid w:val="00202709"/>
    <w:rsid w:val="00203135"/>
    <w:rsid w:val="00203279"/>
    <w:rsid w:val="00204A45"/>
    <w:rsid w:val="00204A5C"/>
    <w:rsid w:val="00205AD2"/>
    <w:rsid w:val="00206721"/>
    <w:rsid w:val="002078A0"/>
    <w:rsid w:val="002078F5"/>
    <w:rsid w:val="00207AD8"/>
    <w:rsid w:val="00210B08"/>
    <w:rsid w:val="00212521"/>
    <w:rsid w:val="00212C3C"/>
    <w:rsid w:val="002139FD"/>
    <w:rsid w:val="00213FEF"/>
    <w:rsid w:val="00214E18"/>
    <w:rsid w:val="00215698"/>
    <w:rsid w:val="00215FF1"/>
    <w:rsid w:val="002220C8"/>
    <w:rsid w:val="002225D1"/>
    <w:rsid w:val="00222A3E"/>
    <w:rsid w:val="00222C9E"/>
    <w:rsid w:val="0022310F"/>
    <w:rsid w:val="002239BF"/>
    <w:rsid w:val="00223BDA"/>
    <w:rsid w:val="00224B35"/>
    <w:rsid w:val="002253B8"/>
    <w:rsid w:val="002278DC"/>
    <w:rsid w:val="002313F6"/>
    <w:rsid w:val="00232208"/>
    <w:rsid w:val="002331E3"/>
    <w:rsid w:val="00237A53"/>
    <w:rsid w:val="00241136"/>
    <w:rsid w:val="00241B9D"/>
    <w:rsid w:val="00241C2B"/>
    <w:rsid w:val="00245B91"/>
    <w:rsid w:val="0024736D"/>
    <w:rsid w:val="00250728"/>
    <w:rsid w:val="0025139E"/>
    <w:rsid w:val="00251AB5"/>
    <w:rsid w:val="0025255F"/>
    <w:rsid w:val="0025420F"/>
    <w:rsid w:val="002550B1"/>
    <w:rsid w:val="002561F8"/>
    <w:rsid w:val="0025632B"/>
    <w:rsid w:val="0025776C"/>
    <w:rsid w:val="002578DD"/>
    <w:rsid w:val="00257BE2"/>
    <w:rsid w:val="00257E5A"/>
    <w:rsid w:val="002609F2"/>
    <w:rsid w:val="00260B5A"/>
    <w:rsid w:val="002610D6"/>
    <w:rsid w:val="00261C6D"/>
    <w:rsid w:val="00266371"/>
    <w:rsid w:val="00266423"/>
    <w:rsid w:val="00270849"/>
    <w:rsid w:val="00271068"/>
    <w:rsid w:val="00272269"/>
    <w:rsid w:val="00276112"/>
    <w:rsid w:val="0027715E"/>
    <w:rsid w:val="0027778A"/>
    <w:rsid w:val="002777A1"/>
    <w:rsid w:val="00281A46"/>
    <w:rsid w:val="00282970"/>
    <w:rsid w:val="00287100"/>
    <w:rsid w:val="00290AA1"/>
    <w:rsid w:val="00291E83"/>
    <w:rsid w:val="002967AA"/>
    <w:rsid w:val="0029689A"/>
    <w:rsid w:val="002A06A3"/>
    <w:rsid w:val="002A0C6A"/>
    <w:rsid w:val="002A18F1"/>
    <w:rsid w:val="002A1E47"/>
    <w:rsid w:val="002A2074"/>
    <w:rsid w:val="002A29F0"/>
    <w:rsid w:val="002A3539"/>
    <w:rsid w:val="002A35B6"/>
    <w:rsid w:val="002A4067"/>
    <w:rsid w:val="002A43E1"/>
    <w:rsid w:val="002A4E24"/>
    <w:rsid w:val="002A787C"/>
    <w:rsid w:val="002A79C5"/>
    <w:rsid w:val="002A7C22"/>
    <w:rsid w:val="002B06F2"/>
    <w:rsid w:val="002B126F"/>
    <w:rsid w:val="002B7A9C"/>
    <w:rsid w:val="002C2ABF"/>
    <w:rsid w:val="002C33BB"/>
    <w:rsid w:val="002C45CD"/>
    <w:rsid w:val="002C53F6"/>
    <w:rsid w:val="002C738F"/>
    <w:rsid w:val="002C7C7A"/>
    <w:rsid w:val="002C7EDA"/>
    <w:rsid w:val="002D01DA"/>
    <w:rsid w:val="002D2575"/>
    <w:rsid w:val="002D2CE3"/>
    <w:rsid w:val="002D3EA6"/>
    <w:rsid w:val="002D70D5"/>
    <w:rsid w:val="002D7746"/>
    <w:rsid w:val="002E1B76"/>
    <w:rsid w:val="002E1D13"/>
    <w:rsid w:val="002E240C"/>
    <w:rsid w:val="002E2769"/>
    <w:rsid w:val="002E280B"/>
    <w:rsid w:val="002E3BE1"/>
    <w:rsid w:val="002E4314"/>
    <w:rsid w:val="002E5840"/>
    <w:rsid w:val="002E5DED"/>
    <w:rsid w:val="002E6367"/>
    <w:rsid w:val="002E64BD"/>
    <w:rsid w:val="002E71EA"/>
    <w:rsid w:val="002F1D8F"/>
    <w:rsid w:val="002F2A06"/>
    <w:rsid w:val="002F44A6"/>
    <w:rsid w:val="002F460B"/>
    <w:rsid w:val="002F5170"/>
    <w:rsid w:val="002F5432"/>
    <w:rsid w:val="002F6922"/>
    <w:rsid w:val="002F6A5D"/>
    <w:rsid w:val="002F6D92"/>
    <w:rsid w:val="002F7CF7"/>
    <w:rsid w:val="003026B0"/>
    <w:rsid w:val="00302D59"/>
    <w:rsid w:val="0030301E"/>
    <w:rsid w:val="00303079"/>
    <w:rsid w:val="00303CEE"/>
    <w:rsid w:val="00304021"/>
    <w:rsid w:val="003043C8"/>
    <w:rsid w:val="003048E1"/>
    <w:rsid w:val="00305914"/>
    <w:rsid w:val="00305E96"/>
    <w:rsid w:val="00306809"/>
    <w:rsid w:val="00307C14"/>
    <w:rsid w:val="00307FA5"/>
    <w:rsid w:val="00310A64"/>
    <w:rsid w:val="00310F51"/>
    <w:rsid w:val="00311319"/>
    <w:rsid w:val="00311AB9"/>
    <w:rsid w:val="00312D0B"/>
    <w:rsid w:val="003133CF"/>
    <w:rsid w:val="003139E1"/>
    <w:rsid w:val="00315CFE"/>
    <w:rsid w:val="0031627E"/>
    <w:rsid w:val="003166DC"/>
    <w:rsid w:val="00317E01"/>
    <w:rsid w:val="003203B1"/>
    <w:rsid w:val="003217D5"/>
    <w:rsid w:val="00321C9D"/>
    <w:rsid w:val="00324572"/>
    <w:rsid w:val="003249BF"/>
    <w:rsid w:val="00326001"/>
    <w:rsid w:val="0032607F"/>
    <w:rsid w:val="0032681B"/>
    <w:rsid w:val="00326F54"/>
    <w:rsid w:val="00331EDD"/>
    <w:rsid w:val="00332464"/>
    <w:rsid w:val="0033491E"/>
    <w:rsid w:val="00334D4A"/>
    <w:rsid w:val="00335766"/>
    <w:rsid w:val="00335EFA"/>
    <w:rsid w:val="0033618C"/>
    <w:rsid w:val="00337055"/>
    <w:rsid w:val="00337744"/>
    <w:rsid w:val="00337AD8"/>
    <w:rsid w:val="00337C15"/>
    <w:rsid w:val="0034006B"/>
    <w:rsid w:val="00340259"/>
    <w:rsid w:val="00342AC2"/>
    <w:rsid w:val="00342DB0"/>
    <w:rsid w:val="00345741"/>
    <w:rsid w:val="0034753F"/>
    <w:rsid w:val="00350DC7"/>
    <w:rsid w:val="0035123D"/>
    <w:rsid w:val="00352319"/>
    <w:rsid w:val="00352455"/>
    <w:rsid w:val="00353185"/>
    <w:rsid w:val="00353844"/>
    <w:rsid w:val="00353E82"/>
    <w:rsid w:val="00354093"/>
    <w:rsid w:val="0035506C"/>
    <w:rsid w:val="003554B4"/>
    <w:rsid w:val="0035700B"/>
    <w:rsid w:val="003571C8"/>
    <w:rsid w:val="00357828"/>
    <w:rsid w:val="00362306"/>
    <w:rsid w:val="00362881"/>
    <w:rsid w:val="003628BF"/>
    <w:rsid w:val="00363BA0"/>
    <w:rsid w:val="00363FD8"/>
    <w:rsid w:val="0036523F"/>
    <w:rsid w:val="0036648D"/>
    <w:rsid w:val="003665EF"/>
    <w:rsid w:val="0036697A"/>
    <w:rsid w:val="00366A17"/>
    <w:rsid w:val="00366F02"/>
    <w:rsid w:val="00371A04"/>
    <w:rsid w:val="00373F6E"/>
    <w:rsid w:val="003756F2"/>
    <w:rsid w:val="00376203"/>
    <w:rsid w:val="003769C3"/>
    <w:rsid w:val="00377385"/>
    <w:rsid w:val="00377AD7"/>
    <w:rsid w:val="00380395"/>
    <w:rsid w:val="0038102E"/>
    <w:rsid w:val="00382F34"/>
    <w:rsid w:val="00384FE0"/>
    <w:rsid w:val="00385063"/>
    <w:rsid w:val="00385A96"/>
    <w:rsid w:val="00385C4F"/>
    <w:rsid w:val="003860EF"/>
    <w:rsid w:val="003905E3"/>
    <w:rsid w:val="00393BC1"/>
    <w:rsid w:val="0039537E"/>
    <w:rsid w:val="00395BF8"/>
    <w:rsid w:val="00395D9C"/>
    <w:rsid w:val="003A0466"/>
    <w:rsid w:val="003A085B"/>
    <w:rsid w:val="003A0F31"/>
    <w:rsid w:val="003A2F2C"/>
    <w:rsid w:val="003A362C"/>
    <w:rsid w:val="003A3C75"/>
    <w:rsid w:val="003A4001"/>
    <w:rsid w:val="003A4A16"/>
    <w:rsid w:val="003A5A78"/>
    <w:rsid w:val="003A6333"/>
    <w:rsid w:val="003A6A0E"/>
    <w:rsid w:val="003A712E"/>
    <w:rsid w:val="003B34B5"/>
    <w:rsid w:val="003B5C2E"/>
    <w:rsid w:val="003B5E59"/>
    <w:rsid w:val="003B603C"/>
    <w:rsid w:val="003B653D"/>
    <w:rsid w:val="003C1820"/>
    <w:rsid w:val="003C1E7C"/>
    <w:rsid w:val="003C2F3D"/>
    <w:rsid w:val="003C349C"/>
    <w:rsid w:val="003C5E88"/>
    <w:rsid w:val="003C679E"/>
    <w:rsid w:val="003C6AE8"/>
    <w:rsid w:val="003C74F1"/>
    <w:rsid w:val="003C7840"/>
    <w:rsid w:val="003D05B1"/>
    <w:rsid w:val="003D104F"/>
    <w:rsid w:val="003D2488"/>
    <w:rsid w:val="003D2772"/>
    <w:rsid w:val="003D2805"/>
    <w:rsid w:val="003D4378"/>
    <w:rsid w:val="003D486B"/>
    <w:rsid w:val="003D517F"/>
    <w:rsid w:val="003D5C5D"/>
    <w:rsid w:val="003D7C3B"/>
    <w:rsid w:val="003E16CC"/>
    <w:rsid w:val="003E660A"/>
    <w:rsid w:val="003E76C8"/>
    <w:rsid w:val="003E77DC"/>
    <w:rsid w:val="003E77E6"/>
    <w:rsid w:val="003F0EF5"/>
    <w:rsid w:val="003F1AF1"/>
    <w:rsid w:val="003F1C68"/>
    <w:rsid w:val="003F2C84"/>
    <w:rsid w:val="003F2D5F"/>
    <w:rsid w:val="003F41A5"/>
    <w:rsid w:val="003F53D5"/>
    <w:rsid w:val="003F57A0"/>
    <w:rsid w:val="003F67B0"/>
    <w:rsid w:val="003F7FB7"/>
    <w:rsid w:val="004009A9"/>
    <w:rsid w:val="00403200"/>
    <w:rsid w:val="004059C9"/>
    <w:rsid w:val="0040783C"/>
    <w:rsid w:val="00407BA2"/>
    <w:rsid w:val="00410191"/>
    <w:rsid w:val="0041039F"/>
    <w:rsid w:val="004110B1"/>
    <w:rsid w:val="00412756"/>
    <w:rsid w:val="00413425"/>
    <w:rsid w:val="00413890"/>
    <w:rsid w:val="004139FF"/>
    <w:rsid w:val="00414A43"/>
    <w:rsid w:val="00414B6B"/>
    <w:rsid w:val="004206DA"/>
    <w:rsid w:val="00421100"/>
    <w:rsid w:val="004213CC"/>
    <w:rsid w:val="00421547"/>
    <w:rsid w:val="00422231"/>
    <w:rsid w:val="00422CF2"/>
    <w:rsid w:val="00422F8D"/>
    <w:rsid w:val="00423B48"/>
    <w:rsid w:val="00427702"/>
    <w:rsid w:val="0043107E"/>
    <w:rsid w:val="00431953"/>
    <w:rsid w:val="0043199A"/>
    <w:rsid w:val="00431AF7"/>
    <w:rsid w:val="004334F1"/>
    <w:rsid w:val="004335C5"/>
    <w:rsid w:val="00434901"/>
    <w:rsid w:val="0043559F"/>
    <w:rsid w:val="00435F20"/>
    <w:rsid w:val="004379E9"/>
    <w:rsid w:val="00437F9D"/>
    <w:rsid w:val="00440232"/>
    <w:rsid w:val="0044148F"/>
    <w:rsid w:val="0044163C"/>
    <w:rsid w:val="00442AE5"/>
    <w:rsid w:val="0044360A"/>
    <w:rsid w:val="0044385C"/>
    <w:rsid w:val="00444B6C"/>
    <w:rsid w:val="004453EB"/>
    <w:rsid w:val="00446DC8"/>
    <w:rsid w:val="00450D64"/>
    <w:rsid w:val="0045142C"/>
    <w:rsid w:val="00451492"/>
    <w:rsid w:val="00451B9F"/>
    <w:rsid w:val="00452961"/>
    <w:rsid w:val="004550FD"/>
    <w:rsid w:val="00457906"/>
    <w:rsid w:val="004601F0"/>
    <w:rsid w:val="004602B8"/>
    <w:rsid w:val="00460CF8"/>
    <w:rsid w:val="0046136C"/>
    <w:rsid w:val="0046278C"/>
    <w:rsid w:val="00463017"/>
    <w:rsid w:val="00463290"/>
    <w:rsid w:val="00465EEA"/>
    <w:rsid w:val="0047141D"/>
    <w:rsid w:val="0047156F"/>
    <w:rsid w:val="0047186D"/>
    <w:rsid w:val="00472D3A"/>
    <w:rsid w:val="00473090"/>
    <w:rsid w:val="00474A60"/>
    <w:rsid w:val="004750B2"/>
    <w:rsid w:val="004755AC"/>
    <w:rsid w:val="00475660"/>
    <w:rsid w:val="00475DDB"/>
    <w:rsid w:val="004764D7"/>
    <w:rsid w:val="00477039"/>
    <w:rsid w:val="00480938"/>
    <w:rsid w:val="00480DF2"/>
    <w:rsid w:val="00482048"/>
    <w:rsid w:val="00482F41"/>
    <w:rsid w:val="004845BD"/>
    <w:rsid w:val="004847D5"/>
    <w:rsid w:val="004856FE"/>
    <w:rsid w:val="00486E1E"/>
    <w:rsid w:val="00490FD3"/>
    <w:rsid w:val="004925EC"/>
    <w:rsid w:val="0049328D"/>
    <w:rsid w:val="00493592"/>
    <w:rsid w:val="0049387B"/>
    <w:rsid w:val="00495DBE"/>
    <w:rsid w:val="004976E1"/>
    <w:rsid w:val="004A0E92"/>
    <w:rsid w:val="004A143B"/>
    <w:rsid w:val="004A235A"/>
    <w:rsid w:val="004A274B"/>
    <w:rsid w:val="004A28D0"/>
    <w:rsid w:val="004A6AB7"/>
    <w:rsid w:val="004A6F93"/>
    <w:rsid w:val="004B0BA3"/>
    <w:rsid w:val="004B1438"/>
    <w:rsid w:val="004B143B"/>
    <w:rsid w:val="004B1A3D"/>
    <w:rsid w:val="004B2524"/>
    <w:rsid w:val="004B2E34"/>
    <w:rsid w:val="004B3F7D"/>
    <w:rsid w:val="004B4B8E"/>
    <w:rsid w:val="004B51E4"/>
    <w:rsid w:val="004B5870"/>
    <w:rsid w:val="004C06D0"/>
    <w:rsid w:val="004C172F"/>
    <w:rsid w:val="004C512F"/>
    <w:rsid w:val="004C5783"/>
    <w:rsid w:val="004C70CD"/>
    <w:rsid w:val="004C771B"/>
    <w:rsid w:val="004D085E"/>
    <w:rsid w:val="004D0F24"/>
    <w:rsid w:val="004D1CE5"/>
    <w:rsid w:val="004D1FAE"/>
    <w:rsid w:val="004D208D"/>
    <w:rsid w:val="004D2308"/>
    <w:rsid w:val="004D2F7D"/>
    <w:rsid w:val="004D4F26"/>
    <w:rsid w:val="004D555D"/>
    <w:rsid w:val="004D5597"/>
    <w:rsid w:val="004D5E96"/>
    <w:rsid w:val="004E0D22"/>
    <w:rsid w:val="004E12A2"/>
    <w:rsid w:val="004E1841"/>
    <w:rsid w:val="004E241F"/>
    <w:rsid w:val="004E3013"/>
    <w:rsid w:val="004E3429"/>
    <w:rsid w:val="004E4327"/>
    <w:rsid w:val="004E5220"/>
    <w:rsid w:val="004E525F"/>
    <w:rsid w:val="004E7080"/>
    <w:rsid w:val="004E7ACC"/>
    <w:rsid w:val="004F2B01"/>
    <w:rsid w:val="004F3844"/>
    <w:rsid w:val="004F40E9"/>
    <w:rsid w:val="004F4F22"/>
    <w:rsid w:val="004F5D9F"/>
    <w:rsid w:val="004F76EC"/>
    <w:rsid w:val="004F7AC6"/>
    <w:rsid w:val="00500475"/>
    <w:rsid w:val="0050123C"/>
    <w:rsid w:val="00503F8E"/>
    <w:rsid w:val="00505BD0"/>
    <w:rsid w:val="00510A40"/>
    <w:rsid w:val="0051106A"/>
    <w:rsid w:val="0051281A"/>
    <w:rsid w:val="00513B19"/>
    <w:rsid w:val="00514BFD"/>
    <w:rsid w:val="0051650B"/>
    <w:rsid w:val="00517B22"/>
    <w:rsid w:val="00520389"/>
    <w:rsid w:val="00521BFC"/>
    <w:rsid w:val="00524C9A"/>
    <w:rsid w:val="005256BC"/>
    <w:rsid w:val="005267B1"/>
    <w:rsid w:val="0052697E"/>
    <w:rsid w:val="00530757"/>
    <w:rsid w:val="005307EC"/>
    <w:rsid w:val="005312CC"/>
    <w:rsid w:val="0053175D"/>
    <w:rsid w:val="005324B3"/>
    <w:rsid w:val="0053297C"/>
    <w:rsid w:val="00533C3E"/>
    <w:rsid w:val="00534D33"/>
    <w:rsid w:val="00535EDB"/>
    <w:rsid w:val="005379AB"/>
    <w:rsid w:val="005428FB"/>
    <w:rsid w:val="00543440"/>
    <w:rsid w:val="00544C0D"/>
    <w:rsid w:val="00545307"/>
    <w:rsid w:val="005464AC"/>
    <w:rsid w:val="00547C38"/>
    <w:rsid w:val="005503D7"/>
    <w:rsid w:val="00551BE7"/>
    <w:rsid w:val="00552A52"/>
    <w:rsid w:val="00552F50"/>
    <w:rsid w:val="005531D4"/>
    <w:rsid w:val="005543E1"/>
    <w:rsid w:val="00554C85"/>
    <w:rsid w:val="0055640C"/>
    <w:rsid w:val="00557601"/>
    <w:rsid w:val="005614AE"/>
    <w:rsid w:val="0056215A"/>
    <w:rsid w:val="00564096"/>
    <w:rsid w:val="00564396"/>
    <w:rsid w:val="00565EF4"/>
    <w:rsid w:val="00566BA3"/>
    <w:rsid w:val="00566D70"/>
    <w:rsid w:val="005703EC"/>
    <w:rsid w:val="005714F8"/>
    <w:rsid w:val="00571E02"/>
    <w:rsid w:val="00572A1D"/>
    <w:rsid w:val="005737FC"/>
    <w:rsid w:val="00574258"/>
    <w:rsid w:val="005747E2"/>
    <w:rsid w:val="00574A4A"/>
    <w:rsid w:val="0057586D"/>
    <w:rsid w:val="005763DC"/>
    <w:rsid w:val="00576AD7"/>
    <w:rsid w:val="00576EB1"/>
    <w:rsid w:val="00581EEB"/>
    <w:rsid w:val="00582969"/>
    <w:rsid w:val="005834B1"/>
    <w:rsid w:val="0058431C"/>
    <w:rsid w:val="00586597"/>
    <w:rsid w:val="00587A77"/>
    <w:rsid w:val="00591CD5"/>
    <w:rsid w:val="00591CDC"/>
    <w:rsid w:val="005929F8"/>
    <w:rsid w:val="0059311E"/>
    <w:rsid w:val="005931B1"/>
    <w:rsid w:val="00593505"/>
    <w:rsid w:val="00595C18"/>
    <w:rsid w:val="00596DAD"/>
    <w:rsid w:val="00597EA5"/>
    <w:rsid w:val="005A00E6"/>
    <w:rsid w:val="005A05F4"/>
    <w:rsid w:val="005A0BA8"/>
    <w:rsid w:val="005A22A5"/>
    <w:rsid w:val="005A3AA3"/>
    <w:rsid w:val="005A3E77"/>
    <w:rsid w:val="005A7200"/>
    <w:rsid w:val="005A7B0E"/>
    <w:rsid w:val="005B009C"/>
    <w:rsid w:val="005B09BF"/>
    <w:rsid w:val="005B0C04"/>
    <w:rsid w:val="005B21C5"/>
    <w:rsid w:val="005B22EC"/>
    <w:rsid w:val="005B39C6"/>
    <w:rsid w:val="005B56F0"/>
    <w:rsid w:val="005B57F9"/>
    <w:rsid w:val="005B5CCE"/>
    <w:rsid w:val="005B5F38"/>
    <w:rsid w:val="005B6DF7"/>
    <w:rsid w:val="005B7B42"/>
    <w:rsid w:val="005C0412"/>
    <w:rsid w:val="005C2A28"/>
    <w:rsid w:val="005C3E39"/>
    <w:rsid w:val="005C444F"/>
    <w:rsid w:val="005C4536"/>
    <w:rsid w:val="005C5FA8"/>
    <w:rsid w:val="005C623F"/>
    <w:rsid w:val="005C6FA0"/>
    <w:rsid w:val="005C737F"/>
    <w:rsid w:val="005D071E"/>
    <w:rsid w:val="005D15A6"/>
    <w:rsid w:val="005D1C33"/>
    <w:rsid w:val="005D1E5A"/>
    <w:rsid w:val="005D1EF5"/>
    <w:rsid w:val="005D3ECF"/>
    <w:rsid w:val="005D55FB"/>
    <w:rsid w:val="005D5DA5"/>
    <w:rsid w:val="005E10AC"/>
    <w:rsid w:val="005E19AD"/>
    <w:rsid w:val="005E225C"/>
    <w:rsid w:val="005E319A"/>
    <w:rsid w:val="005E4900"/>
    <w:rsid w:val="005E4CA7"/>
    <w:rsid w:val="005E6DEE"/>
    <w:rsid w:val="005F203D"/>
    <w:rsid w:val="005F2760"/>
    <w:rsid w:val="005F28F7"/>
    <w:rsid w:val="005F2B1E"/>
    <w:rsid w:val="005F3EB7"/>
    <w:rsid w:val="005F4ABE"/>
    <w:rsid w:val="005F4BD4"/>
    <w:rsid w:val="005F4CD9"/>
    <w:rsid w:val="005F6CDA"/>
    <w:rsid w:val="006003C9"/>
    <w:rsid w:val="00600CD7"/>
    <w:rsid w:val="00604DDA"/>
    <w:rsid w:val="00606532"/>
    <w:rsid w:val="00610AE8"/>
    <w:rsid w:val="00610BB6"/>
    <w:rsid w:val="00611257"/>
    <w:rsid w:val="00613518"/>
    <w:rsid w:val="00614E26"/>
    <w:rsid w:val="0061547B"/>
    <w:rsid w:val="00615686"/>
    <w:rsid w:val="00615D6F"/>
    <w:rsid w:val="00617E99"/>
    <w:rsid w:val="006203BF"/>
    <w:rsid w:val="00621025"/>
    <w:rsid w:val="0062211F"/>
    <w:rsid w:val="006227D0"/>
    <w:rsid w:val="00622BAD"/>
    <w:rsid w:val="00623754"/>
    <w:rsid w:val="00624564"/>
    <w:rsid w:val="006269AB"/>
    <w:rsid w:val="00627314"/>
    <w:rsid w:val="0062770E"/>
    <w:rsid w:val="0063060F"/>
    <w:rsid w:val="00630963"/>
    <w:rsid w:val="006314CC"/>
    <w:rsid w:val="00631D72"/>
    <w:rsid w:val="00633492"/>
    <w:rsid w:val="00634290"/>
    <w:rsid w:val="0063471A"/>
    <w:rsid w:val="00640ED3"/>
    <w:rsid w:val="00641518"/>
    <w:rsid w:val="006428FB"/>
    <w:rsid w:val="00643046"/>
    <w:rsid w:val="006437A2"/>
    <w:rsid w:val="006438C6"/>
    <w:rsid w:val="00643C54"/>
    <w:rsid w:val="00644064"/>
    <w:rsid w:val="00644D98"/>
    <w:rsid w:val="00645AA5"/>
    <w:rsid w:val="00645D4E"/>
    <w:rsid w:val="006465AB"/>
    <w:rsid w:val="006478C4"/>
    <w:rsid w:val="00651EB3"/>
    <w:rsid w:val="006521D4"/>
    <w:rsid w:val="006525A0"/>
    <w:rsid w:val="00653E56"/>
    <w:rsid w:val="006545D5"/>
    <w:rsid w:val="006557E2"/>
    <w:rsid w:val="00656159"/>
    <w:rsid w:val="00656441"/>
    <w:rsid w:val="00660EE3"/>
    <w:rsid w:val="00661A13"/>
    <w:rsid w:val="0066232B"/>
    <w:rsid w:val="00663992"/>
    <w:rsid w:val="00664D35"/>
    <w:rsid w:val="0066559C"/>
    <w:rsid w:val="00666CDA"/>
    <w:rsid w:val="00667E21"/>
    <w:rsid w:val="006707D3"/>
    <w:rsid w:val="006712BA"/>
    <w:rsid w:val="0067260B"/>
    <w:rsid w:val="00674A87"/>
    <w:rsid w:val="00677588"/>
    <w:rsid w:val="00677CE4"/>
    <w:rsid w:val="00681267"/>
    <w:rsid w:val="006818F3"/>
    <w:rsid w:val="006835AF"/>
    <w:rsid w:val="0068472F"/>
    <w:rsid w:val="00685D64"/>
    <w:rsid w:val="00686D16"/>
    <w:rsid w:val="006907EB"/>
    <w:rsid w:val="00690C08"/>
    <w:rsid w:val="006920A8"/>
    <w:rsid w:val="006927E0"/>
    <w:rsid w:val="00694A09"/>
    <w:rsid w:val="00694AA0"/>
    <w:rsid w:val="006969B5"/>
    <w:rsid w:val="006971A6"/>
    <w:rsid w:val="006A0A07"/>
    <w:rsid w:val="006A4A88"/>
    <w:rsid w:val="006A6CA9"/>
    <w:rsid w:val="006A76CE"/>
    <w:rsid w:val="006B085D"/>
    <w:rsid w:val="006B0A46"/>
    <w:rsid w:val="006B1573"/>
    <w:rsid w:val="006B16A5"/>
    <w:rsid w:val="006B1E0D"/>
    <w:rsid w:val="006B1F6B"/>
    <w:rsid w:val="006B22F8"/>
    <w:rsid w:val="006B3976"/>
    <w:rsid w:val="006B4AC0"/>
    <w:rsid w:val="006B7AD9"/>
    <w:rsid w:val="006B7AF9"/>
    <w:rsid w:val="006C1209"/>
    <w:rsid w:val="006C182E"/>
    <w:rsid w:val="006C2908"/>
    <w:rsid w:val="006C3509"/>
    <w:rsid w:val="006C38A0"/>
    <w:rsid w:val="006C603F"/>
    <w:rsid w:val="006C7226"/>
    <w:rsid w:val="006D198C"/>
    <w:rsid w:val="006D19FE"/>
    <w:rsid w:val="006D4ABF"/>
    <w:rsid w:val="006D69DF"/>
    <w:rsid w:val="006D7A56"/>
    <w:rsid w:val="006E0F29"/>
    <w:rsid w:val="006E1FE7"/>
    <w:rsid w:val="006E31A8"/>
    <w:rsid w:val="006E3C80"/>
    <w:rsid w:val="006E7AC2"/>
    <w:rsid w:val="006F1A72"/>
    <w:rsid w:val="006F28DF"/>
    <w:rsid w:val="006F3728"/>
    <w:rsid w:val="006F73D6"/>
    <w:rsid w:val="00700C4B"/>
    <w:rsid w:val="00700ED7"/>
    <w:rsid w:val="00701F60"/>
    <w:rsid w:val="00702B41"/>
    <w:rsid w:val="007031E1"/>
    <w:rsid w:val="00703445"/>
    <w:rsid w:val="00704079"/>
    <w:rsid w:val="00704CF4"/>
    <w:rsid w:val="007064A4"/>
    <w:rsid w:val="00706693"/>
    <w:rsid w:val="00706FBB"/>
    <w:rsid w:val="007103B7"/>
    <w:rsid w:val="00711912"/>
    <w:rsid w:val="007133CF"/>
    <w:rsid w:val="00713554"/>
    <w:rsid w:val="007140D5"/>
    <w:rsid w:val="007157E3"/>
    <w:rsid w:val="007162A0"/>
    <w:rsid w:val="007204CD"/>
    <w:rsid w:val="007208FF"/>
    <w:rsid w:val="00722CC9"/>
    <w:rsid w:val="00724818"/>
    <w:rsid w:val="00724832"/>
    <w:rsid w:val="00725BDC"/>
    <w:rsid w:val="00727B2E"/>
    <w:rsid w:val="00730226"/>
    <w:rsid w:val="007311B0"/>
    <w:rsid w:val="00733A9F"/>
    <w:rsid w:val="00735195"/>
    <w:rsid w:val="007357DE"/>
    <w:rsid w:val="00735DF1"/>
    <w:rsid w:val="00736100"/>
    <w:rsid w:val="00736323"/>
    <w:rsid w:val="00740887"/>
    <w:rsid w:val="00741663"/>
    <w:rsid w:val="0074295B"/>
    <w:rsid w:val="0074346A"/>
    <w:rsid w:val="0074512E"/>
    <w:rsid w:val="00745407"/>
    <w:rsid w:val="00746946"/>
    <w:rsid w:val="00747AFE"/>
    <w:rsid w:val="00750A91"/>
    <w:rsid w:val="00751166"/>
    <w:rsid w:val="007516E9"/>
    <w:rsid w:val="0075374C"/>
    <w:rsid w:val="00754CC9"/>
    <w:rsid w:val="00754E2B"/>
    <w:rsid w:val="00755AF8"/>
    <w:rsid w:val="0075678A"/>
    <w:rsid w:val="00761332"/>
    <w:rsid w:val="007634B9"/>
    <w:rsid w:val="00763BA8"/>
    <w:rsid w:val="00764759"/>
    <w:rsid w:val="007652EF"/>
    <w:rsid w:val="00766D7F"/>
    <w:rsid w:val="00767A00"/>
    <w:rsid w:val="00770826"/>
    <w:rsid w:val="00770D6B"/>
    <w:rsid w:val="00772418"/>
    <w:rsid w:val="007731F3"/>
    <w:rsid w:val="007739DD"/>
    <w:rsid w:val="00774548"/>
    <w:rsid w:val="00774C8D"/>
    <w:rsid w:val="00775D7D"/>
    <w:rsid w:val="00776D22"/>
    <w:rsid w:val="00777018"/>
    <w:rsid w:val="0078002C"/>
    <w:rsid w:val="0078081B"/>
    <w:rsid w:val="00783E18"/>
    <w:rsid w:val="00783FC7"/>
    <w:rsid w:val="00784CB4"/>
    <w:rsid w:val="00784EF4"/>
    <w:rsid w:val="00785634"/>
    <w:rsid w:val="00785A15"/>
    <w:rsid w:val="00785D4D"/>
    <w:rsid w:val="00786C28"/>
    <w:rsid w:val="00786FA2"/>
    <w:rsid w:val="0078738B"/>
    <w:rsid w:val="00790951"/>
    <w:rsid w:val="00790D18"/>
    <w:rsid w:val="00793F55"/>
    <w:rsid w:val="007A046A"/>
    <w:rsid w:val="007A11FC"/>
    <w:rsid w:val="007A1996"/>
    <w:rsid w:val="007A3290"/>
    <w:rsid w:val="007A5D53"/>
    <w:rsid w:val="007A5DDC"/>
    <w:rsid w:val="007A609D"/>
    <w:rsid w:val="007A6CF0"/>
    <w:rsid w:val="007A7C81"/>
    <w:rsid w:val="007B0A01"/>
    <w:rsid w:val="007B1053"/>
    <w:rsid w:val="007B12A6"/>
    <w:rsid w:val="007B2B05"/>
    <w:rsid w:val="007B4068"/>
    <w:rsid w:val="007B6E0E"/>
    <w:rsid w:val="007B6FF8"/>
    <w:rsid w:val="007C0176"/>
    <w:rsid w:val="007C19E5"/>
    <w:rsid w:val="007C1E2E"/>
    <w:rsid w:val="007C2F5C"/>
    <w:rsid w:val="007C60F5"/>
    <w:rsid w:val="007C630C"/>
    <w:rsid w:val="007C6D20"/>
    <w:rsid w:val="007C7B11"/>
    <w:rsid w:val="007D1DA7"/>
    <w:rsid w:val="007D71E9"/>
    <w:rsid w:val="007E03F1"/>
    <w:rsid w:val="007E1227"/>
    <w:rsid w:val="007E1C57"/>
    <w:rsid w:val="007E22B4"/>
    <w:rsid w:val="007E283E"/>
    <w:rsid w:val="007E35E2"/>
    <w:rsid w:val="007E6AC8"/>
    <w:rsid w:val="007E7601"/>
    <w:rsid w:val="007E77B9"/>
    <w:rsid w:val="007F0903"/>
    <w:rsid w:val="007F1031"/>
    <w:rsid w:val="007F19DD"/>
    <w:rsid w:val="007F1CDF"/>
    <w:rsid w:val="007F4160"/>
    <w:rsid w:val="007F49E1"/>
    <w:rsid w:val="007F4BEB"/>
    <w:rsid w:val="007F63F7"/>
    <w:rsid w:val="007F7058"/>
    <w:rsid w:val="007F764A"/>
    <w:rsid w:val="007F789D"/>
    <w:rsid w:val="00802662"/>
    <w:rsid w:val="008041CD"/>
    <w:rsid w:val="008058B6"/>
    <w:rsid w:val="00805C20"/>
    <w:rsid w:val="00806163"/>
    <w:rsid w:val="00807136"/>
    <w:rsid w:val="008120FC"/>
    <w:rsid w:val="00814B1B"/>
    <w:rsid w:val="00814B39"/>
    <w:rsid w:val="00814C20"/>
    <w:rsid w:val="008159F2"/>
    <w:rsid w:val="00815B05"/>
    <w:rsid w:val="00815C64"/>
    <w:rsid w:val="00822B2A"/>
    <w:rsid w:val="00822EDF"/>
    <w:rsid w:val="00823F09"/>
    <w:rsid w:val="00826125"/>
    <w:rsid w:val="00826A10"/>
    <w:rsid w:val="00826E97"/>
    <w:rsid w:val="00827EA9"/>
    <w:rsid w:val="00830B77"/>
    <w:rsid w:val="00830E88"/>
    <w:rsid w:val="008336D3"/>
    <w:rsid w:val="00837A72"/>
    <w:rsid w:val="0084000B"/>
    <w:rsid w:val="008401FD"/>
    <w:rsid w:val="00840997"/>
    <w:rsid w:val="00840D11"/>
    <w:rsid w:val="00840FC0"/>
    <w:rsid w:val="008419A8"/>
    <w:rsid w:val="0084227F"/>
    <w:rsid w:val="00843828"/>
    <w:rsid w:val="00843EAF"/>
    <w:rsid w:val="008454C1"/>
    <w:rsid w:val="00847967"/>
    <w:rsid w:val="00850145"/>
    <w:rsid w:val="0085250F"/>
    <w:rsid w:val="00852A9E"/>
    <w:rsid w:val="00853953"/>
    <w:rsid w:val="00854197"/>
    <w:rsid w:val="008603E4"/>
    <w:rsid w:val="0086179D"/>
    <w:rsid w:val="00863AE1"/>
    <w:rsid w:val="008665E2"/>
    <w:rsid w:val="00866EAE"/>
    <w:rsid w:val="008673E8"/>
    <w:rsid w:val="00873DF3"/>
    <w:rsid w:val="00873F3A"/>
    <w:rsid w:val="00875506"/>
    <w:rsid w:val="0087575D"/>
    <w:rsid w:val="00876209"/>
    <w:rsid w:val="008778BB"/>
    <w:rsid w:val="008809E5"/>
    <w:rsid w:val="00884337"/>
    <w:rsid w:val="00885F20"/>
    <w:rsid w:val="0088725B"/>
    <w:rsid w:val="008913F4"/>
    <w:rsid w:val="008922E7"/>
    <w:rsid w:val="0089246C"/>
    <w:rsid w:val="008929C6"/>
    <w:rsid w:val="00892BD7"/>
    <w:rsid w:val="00892F3C"/>
    <w:rsid w:val="00893F97"/>
    <w:rsid w:val="008A06F9"/>
    <w:rsid w:val="008A2D44"/>
    <w:rsid w:val="008A4F73"/>
    <w:rsid w:val="008A632E"/>
    <w:rsid w:val="008A6CE3"/>
    <w:rsid w:val="008B1755"/>
    <w:rsid w:val="008B1F45"/>
    <w:rsid w:val="008B2257"/>
    <w:rsid w:val="008B2C1A"/>
    <w:rsid w:val="008B3474"/>
    <w:rsid w:val="008B7865"/>
    <w:rsid w:val="008C1CD8"/>
    <w:rsid w:val="008C1DA3"/>
    <w:rsid w:val="008C3981"/>
    <w:rsid w:val="008C3B59"/>
    <w:rsid w:val="008C4C5C"/>
    <w:rsid w:val="008C6267"/>
    <w:rsid w:val="008C71A9"/>
    <w:rsid w:val="008C74CF"/>
    <w:rsid w:val="008C7593"/>
    <w:rsid w:val="008D1D7C"/>
    <w:rsid w:val="008D219E"/>
    <w:rsid w:val="008D63D8"/>
    <w:rsid w:val="008E1C82"/>
    <w:rsid w:val="008E27C2"/>
    <w:rsid w:val="008E33F0"/>
    <w:rsid w:val="008E40C1"/>
    <w:rsid w:val="008E78F5"/>
    <w:rsid w:val="008E7E64"/>
    <w:rsid w:val="008F1A75"/>
    <w:rsid w:val="008F3108"/>
    <w:rsid w:val="008F459D"/>
    <w:rsid w:val="008F49D0"/>
    <w:rsid w:val="008F7843"/>
    <w:rsid w:val="0090091C"/>
    <w:rsid w:val="00901D70"/>
    <w:rsid w:val="009023CD"/>
    <w:rsid w:val="00902446"/>
    <w:rsid w:val="00903690"/>
    <w:rsid w:val="00903C0B"/>
    <w:rsid w:val="00903FE0"/>
    <w:rsid w:val="00904C2A"/>
    <w:rsid w:val="009050ED"/>
    <w:rsid w:val="00905BFE"/>
    <w:rsid w:val="00907E46"/>
    <w:rsid w:val="00915E5C"/>
    <w:rsid w:val="00917291"/>
    <w:rsid w:val="00921149"/>
    <w:rsid w:val="009211CA"/>
    <w:rsid w:val="00922EBE"/>
    <w:rsid w:val="0092339D"/>
    <w:rsid w:val="009236D0"/>
    <w:rsid w:val="00926F29"/>
    <w:rsid w:val="009272DF"/>
    <w:rsid w:val="00927624"/>
    <w:rsid w:val="00931E63"/>
    <w:rsid w:val="00933127"/>
    <w:rsid w:val="00935FC5"/>
    <w:rsid w:val="00936221"/>
    <w:rsid w:val="00937A63"/>
    <w:rsid w:val="00940401"/>
    <w:rsid w:val="00940A4D"/>
    <w:rsid w:val="00943468"/>
    <w:rsid w:val="0094353C"/>
    <w:rsid w:val="00944DF2"/>
    <w:rsid w:val="0094538A"/>
    <w:rsid w:val="00945B8B"/>
    <w:rsid w:val="0094752D"/>
    <w:rsid w:val="009501E8"/>
    <w:rsid w:val="0095107A"/>
    <w:rsid w:val="009520B2"/>
    <w:rsid w:val="009535D7"/>
    <w:rsid w:val="00954AF6"/>
    <w:rsid w:val="009569F6"/>
    <w:rsid w:val="00957E67"/>
    <w:rsid w:val="009625D5"/>
    <w:rsid w:val="009647DB"/>
    <w:rsid w:val="00964ADD"/>
    <w:rsid w:val="00965871"/>
    <w:rsid w:val="00965896"/>
    <w:rsid w:val="00965F67"/>
    <w:rsid w:val="0096694B"/>
    <w:rsid w:val="00967366"/>
    <w:rsid w:val="0096781C"/>
    <w:rsid w:val="0097114C"/>
    <w:rsid w:val="0097143D"/>
    <w:rsid w:val="009719DC"/>
    <w:rsid w:val="009736CC"/>
    <w:rsid w:val="009736F8"/>
    <w:rsid w:val="00974A2E"/>
    <w:rsid w:val="0097538B"/>
    <w:rsid w:val="00975D94"/>
    <w:rsid w:val="00975E63"/>
    <w:rsid w:val="009761C5"/>
    <w:rsid w:val="009767A0"/>
    <w:rsid w:val="0097682F"/>
    <w:rsid w:val="009772E5"/>
    <w:rsid w:val="009805EB"/>
    <w:rsid w:val="0098166A"/>
    <w:rsid w:val="00981A93"/>
    <w:rsid w:val="00983F01"/>
    <w:rsid w:val="00986344"/>
    <w:rsid w:val="00991D64"/>
    <w:rsid w:val="00991D93"/>
    <w:rsid w:val="00993396"/>
    <w:rsid w:val="009940EB"/>
    <w:rsid w:val="00994E6F"/>
    <w:rsid w:val="00995434"/>
    <w:rsid w:val="0099559A"/>
    <w:rsid w:val="00996E51"/>
    <w:rsid w:val="009976D8"/>
    <w:rsid w:val="009A0093"/>
    <w:rsid w:val="009A03BF"/>
    <w:rsid w:val="009A0720"/>
    <w:rsid w:val="009A0B98"/>
    <w:rsid w:val="009A20F9"/>
    <w:rsid w:val="009A2A3B"/>
    <w:rsid w:val="009A2C2A"/>
    <w:rsid w:val="009A300B"/>
    <w:rsid w:val="009A4941"/>
    <w:rsid w:val="009A54E3"/>
    <w:rsid w:val="009A6B37"/>
    <w:rsid w:val="009A7167"/>
    <w:rsid w:val="009B0D13"/>
    <w:rsid w:val="009B3324"/>
    <w:rsid w:val="009B3610"/>
    <w:rsid w:val="009B4E95"/>
    <w:rsid w:val="009B68F3"/>
    <w:rsid w:val="009C1CA9"/>
    <w:rsid w:val="009C2C14"/>
    <w:rsid w:val="009C3520"/>
    <w:rsid w:val="009C59CC"/>
    <w:rsid w:val="009C662E"/>
    <w:rsid w:val="009C7AFB"/>
    <w:rsid w:val="009D1346"/>
    <w:rsid w:val="009D1C23"/>
    <w:rsid w:val="009D2092"/>
    <w:rsid w:val="009D3557"/>
    <w:rsid w:val="009D442B"/>
    <w:rsid w:val="009D510E"/>
    <w:rsid w:val="009D5908"/>
    <w:rsid w:val="009D5EF1"/>
    <w:rsid w:val="009D70BE"/>
    <w:rsid w:val="009D7533"/>
    <w:rsid w:val="009D7C47"/>
    <w:rsid w:val="009E02F7"/>
    <w:rsid w:val="009E0323"/>
    <w:rsid w:val="009E0583"/>
    <w:rsid w:val="009E1B8A"/>
    <w:rsid w:val="009E2E14"/>
    <w:rsid w:val="009E650D"/>
    <w:rsid w:val="009E7DAA"/>
    <w:rsid w:val="009F0B83"/>
    <w:rsid w:val="009F0D8D"/>
    <w:rsid w:val="009F0EC9"/>
    <w:rsid w:val="009F129C"/>
    <w:rsid w:val="009F167C"/>
    <w:rsid w:val="009F1A7B"/>
    <w:rsid w:val="009F26B9"/>
    <w:rsid w:val="009F7D20"/>
    <w:rsid w:val="00A01CD4"/>
    <w:rsid w:val="00A037D0"/>
    <w:rsid w:val="00A04674"/>
    <w:rsid w:val="00A06395"/>
    <w:rsid w:val="00A06534"/>
    <w:rsid w:val="00A075D3"/>
    <w:rsid w:val="00A10CF1"/>
    <w:rsid w:val="00A1271B"/>
    <w:rsid w:val="00A12ABA"/>
    <w:rsid w:val="00A134E6"/>
    <w:rsid w:val="00A137C1"/>
    <w:rsid w:val="00A1444D"/>
    <w:rsid w:val="00A166E9"/>
    <w:rsid w:val="00A16D9D"/>
    <w:rsid w:val="00A178B6"/>
    <w:rsid w:val="00A2099E"/>
    <w:rsid w:val="00A20C17"/>
    <w:rsid w:val="00A238DB"/>
    <w:rsid w:val="00A24B8B"/>
    <w:rsid w:val="00A25141"/>
    <w:rsid w:val="00A26ED2"/>
    <w:rsid w:val="00A314BA"/>
    <w:rsid w:val="00A316F3"/>
    <w:rsid w:val="00A3370B"/>
    <w:rsid w:val="00A3401C"/>
    <w:rsid w:val="00A344A8"/>
    <w:rsid w:val="00A344FB"/>
    <w:rsid w:val="00A34A74"/>
    <w:rsid w:val="00A3673A"/>
    <w:rsid w:val="00A36ADE"/>
    <w:rsid w:val="00A377EC"/>
    <w:rsid w:val="00A424EB"/>
    <w:rsid w:val="00A4340A"/>
    <w:rsid w:val="00A43A8E"/>
    <w:rsid w:val="00A44415"/>
    <w:rsid w:val="00A451EE"/>
    <w:rsid w:val="00A4580D"/>
    <w:rsid w:val="00A46C5F"/>
    <w:rsid w:val="00A46D47"/>
    <w:rsid w:val="00A5096A"/>
    <w:rsid w:val="00A5375C"/>
    <w:rsid w:val="00A54A4B"/>
    <w:rsid w:val="00A55ED1"/>
    <w:rsid w:val="00A56AB5"/>
    <w:rsid w:val="00A57439"/>
    <w:rsid w:val="00A601FD"/>
    <w:rsid w:val="00A60AC7"/>
    <w:rsid w:val="00A612FC"/>
    <w:rsid w:val="00A6243E"/>
    <w:rsid w:val="00A63314"/>
    <w:rsid w:val="00A637A4"/>
    <w:rsid w:val="00A63C06"/>
    <w:rsid w:val="00A64909"/>
    <w:rsid w:val="00A65F61"/>
    <w:rsid w:val="00A66330"/>
    <w:rsid w:val="00A66A35"/>
    <w:rsid w:val="00A709FA"/>
    <w:rsid w:val="00A70AF5"/>
    <w:rsid w:val="00A70B7B"/>
    <w:rsid w:val="00A71510"/>
    <w:rsid w:val="00A71787"/>
    <w:rsid w:val="00A729D4"/>
    <w:rsid w:val="00A72F1A"/>
    <w:rsid w:val="00A73278"/>
    <w:rsid w:val="00A737E3"/>
    <w:rsid w:val="00A73EA1"/>
    <w:rsid w:val="00A758DB"/>
    <w:rsid w:val="00A76C7B"/>
    <w:rsid w:val="00A81FCD"/>
    <w:rsid w:val="00A823F1"/>
    <w:rsid w:val="00A828C0"/>
    <w:rsid w:val="00A838C6"/>
    <w:rsid w:val="00A83B61"/>
    <w:rsid w:val="00A847FE"/>
    <w:rsid w:val="00A85026"/>
    <w:rsid w:val="00A856CE"/>
    <w:rsid w:val="00A85CF9"/>
    <w:rsid w:val="00A860D2"/>
    <w:rsid w:val="00A86723"/>
    <w:rsid w:val="00A903C6"/>
    <w:rsid w:val="00A90AC1"/>
    <w:rsid w:val="00A919D8"/>
    <w:rsid w:val="00A922D8"/>
    <w:rsid w:val="00A93B65"/>
    <w:rsid w:val="00A9425B"/>
    <w:rsid w:val="00A964BF"/>
    <w:rsid w:val="00AA0E6B"/>
    <w:rsid w:val="00AA14D3"/>
    <w:rsid w:val="00AA186E"/>
    <w:rsid w:val="00AA34F1"/>
    <w:rsid w:val="00AA3990"/>
    <w:rsid w:val="00AA4577"/>
    <w:rsid w:val="00AA4833"/>
    <w:rsid w:val="00AA5F4F"/>
    <w:rsid w:val="00AA618E"/>
    <w:rsid w:val="00AA66A0"/>
    <w:rsid w:val="00AA6CA5"/>
    <w:rsid w:val="00AA6D37"/>
    <w:rsid w:val="00AA74D2"/>
    <w:rsid w:val="00AB2D4B"/>
    <w:rsid w:val="00AB4DCF"/>
    <w:rsid w:val="00AB5292"/>
    <w:rsid w:val="00AB54B9"/>
    <w:rsid w:val="00AB70DB"/>
    <w:rsid w:val="00AC2A21"/>
    <w:rsid w:val="00AC3A7A"/>
    <w:rsid w:val="00AC3E0A"/>
    <w:rsid w:val="00AC3FA0"/>
    <w:rsid w:val="00AC5461"/>
    <w:rsid w:val="00AC6354"/>
    <w:rsid w:val="00AC6504"/>
    <w:rsid w:val="00AD13C7"/>
    <w:rsid w:val="00AD3F6E"/>
    <w:rsid w:val="00AD4E18"/>
    <w:rsid w:val="00AD526C"/>
    <w:rsid w:val="00AD6973"/>
    <w:rsid w:val="00AD6C55"/>
    <w:rsid w:val="00AD6E4E"/>
    <w:rsid w:val="00AE0A41"/>
    <w:rsid w:val="00AE0D39"/>
    <w:rsid w:val="00AE17E5"/>
    <w:rsid w:val="00AE3CE2"/>
    <w:rsid w:val="00AE3D31"/>
    <w:rsid w:val="00AE4E2F"/>
    <w:rsid w:val="00AE4EA2"/>
    <w:rsid w:val="00AE51FF"/>
    <w:rsid w:val="00AE62D9"/>
    <w:rsid w:val="00AF0AFE"/>
    <w:rsid w:val="00AF1ED2"/>
    <w:rsid w:val="00AF3D9C"/>
    <w:rsid w:val="00AF53D6"/>
    <w:rsid w:val="00AF6628"/>
    <w:rsid w:val="00AF6F11"/>
    <w:rsid w:val="00B004AF"/>
    <w:rsid w:val="00B005E6"/>
    <w:rsid w:val="00B01479"/>
    <w:rsid w:val="00B01ECC"/>
    <w:rsid w:val="00B03B7B"/>
    <w:rsid w:val="00B03C62"/>
    <w:rsid w:val="00B03CD0"/>
    <w:rsid w:val="00B04773"/>
    <w:rsid w:val="00B10E31"/>
    <w:rsid w:val="00B120A4"/>
    <w:rsid w:val="00B135FE"/>
    <w:rsid w:val="00B13709"/>
    <w:rsid w:val="00B148B7"/>
    <w:rsid w:val="00B23715"/>
    <w:rsid w:val="00B23D1C"/>
    <w:rsid w:val="00B24F35"/>
    <w:rsid w:val="00B25085"/>
    <w:rsid w:val="00B30128"/>
    <w:rsid w:val="00B30445"/>
    <w:rsid w:val="00B331D5"/>
    <w:rsid w:val="00B33F4F"/>
    <w:rsid w:val="00B344B6"/>
    <w:rsid w:val="00B36579"/>
    <w:rsid w:val="00B37691"/>
    <w:rsid w:val="00B41879"/>
    <w:rsid w:val="00B44561"/>
    <w:rsid w:val="00B469F1"/>
    <w:rsid w:val="00B47262"/>
    <w:rsid w:val="00B5002A"/>
    <w:rsid w:val="00B526A4"/>
    <w:rsid w:val="00B5350F"/>
    <w:rsid w:val="00B610A2"/>
    <w:rsid w:val="00B62B9D"/>
    <w:rsid w:val="00B62F74"/>
    <w:rsid w:val="00B64241"/>
    <w:rsid w:val="00B65052"/>
    <w:rsid w:val="00B657F6"/>
    <w:rsid w:val="00B65D99"/>
    <w:rsid w:val="00B66CF6"/>
    <w:rsid w:val="00B741DB"/>
    <w:rsid w:val="00B7497B"/>
    <w:rsid w:val="00B7774F"/>
    <w:rsid w:val="00B778FE"/>
    <w:rsid w:val="00B803E1"/>
    <w:rsid w:val="00B807EC"/>
    <w:rsid w:val="00B80890"/>
    <w:rsid w:val="00B82D64"/>
    <w:rsid w:val="00B83DE9"/>
    <w:rsid w:val="00B83F1B"/>
    <w:rsid w:val="00B85392"/>
    <w:rsid w:val="00B87692"/>
    <w:rsid w:val="00B87B9F"/>
    <w:rsid w:val="00B87F50"/>
    <w:rsid w:val="00B905F8"/>
    <w:rsid w:val="00B90ABA"/>
    <w:rsid w:val="00B91E2D"/>
    <w:rsid w:val="00B937D4"/>
    <w:rsid w:val="00B93ECE"/>
    <w:rsid w:val="00B95194"/>
    <w:rsid w:val="00BA0B0A"/>
    <w:rsid w:val="00BA0EE4"/>
    <w:rsid w:val="00BA11DE"/>
    <w:rsid w:val="00BA1982"/>
    <w:rsid w:val="00BA306B"/>
    <w:rsid w:val="00BB0806"/>
    <w:rsid w:val="00BB11BE"/>
    <w:rsid w:val="00BB2598"/>
    <w:rsid w:val="00BB4A2D"/>
    <w:rsid w:val="00BB4C54"/>
    <w:rsid w:val="00BB6E9B"/>
    <w:rsid w:val="00BC128F"/>
    <w:rsid w:val="00BC13DD"/>
    <w:rsid w:val="00BC15E5"/>
    <w:rsid w:val="00BC1EF0"/>
    <w:rsid w:val="00BC34DE"/>
    <w:rsid w:val="00BC6409"/>
    <w:rsid w:val="00BC6F60"/>
    <w:rsid w:val="00BD147E"/>
    <w:rsid w:val="00BD1D12"/>
    <w:rsid w:val="00BD2576"/>
    <w:rsid w:val="00BD56C5"/>
    <w:rsid w:val="00BD70EC"/>
    <w:rsid w:val="00BE0539"/>
    <w:rsid w:val="00BE1293"/>
    <w:rsid w:val="00BE200D"/>
    <w:rsid w:val="00BE2830"/>
    <w:rsid w:val="00BE38F0"/>
    <w:rsid w:val="00BE709B"/>
    <w:rsid w:val="00BF0627"/>
    <w:rsid w:val="00BF3F6A"/>
    <w:rsid w:val="00BF6879"/>
    <w:rsid w:val="00C00EE8"/>
    <w:rsid w:val="00C00F7E"/>
    <w:rsid w:val="00C02646"/>
    <w:rsid w:val="00C05CB7"/>
    <w:rsid w:val="00C05CEB"/>
    <w:rsid w:val="00C05F3E"/>
    <w:rsid w:val="00C0646A"/>
    <w:rsid w:val="00C06ABE"/>
    <w:rsid w:val="00C077C8"/>
    <w:rsid w:val="00C11C60"/>
    <w:rsid w:val="00C12B92"/>
    <w:rsid w:val="00C13A37"/>
    <w:rsid w:val="00C13EAF"/>
    <w:rsid w:val="00C15A27"/>
    <w:rsid w:val="00C16150"/>
    <w:rsid w:val="00C206BC"/>
    <w:rsid w:val="00C2088C"/>
    <w:rsid w:val="00C222D6"/>
    <w:rsid w:val="00C2427F"/>
    <w:rsid w:val="00C2447C"/>
    <w:rsid w:val="00C32161"/>
    <w:rsid w:val="00C32531"/>
    <w:rsid w:val="00C327F2"/>
    <w:rsid w:val="00C34351"/>
    <w:rsid w:val="00C34373"/>
    <w:rsid w:val="00C35477"/>
    <w:rsid w:val="00C36244"/>
    <w:rsid w:val="00C3636A"/>
    <w:rsid w:val="00C37153"/>
    <w:rsid w:val="00C42755"/>
    <w:rsid w:val="00C42AB4"/>
    <w:rsid w:val="00C43140"/>
    <w:rsid w:val="00C44266"/>
    <w:rsid w:val="00C44630"/>
    <w:rsid w:val="00C44FCB"/>
    <w:rsid w:val="00C45996"/>
    <w:rsid w:val="00C460C4"/>
    <w:rsid w:val="00C469D1"/>
    <w:rsid w:val="00C47209"/>
    <w:rsid w:val="00C47694"/>
    <w:rsid w:val="00C47DB7"/>
    <w:rsid w:val="00C47EAD"/>
    <w:rsid w:val="00C5088A"/>
    <w:rsid w:val="00C50E9C"/>
    <w:rsid w:val="00C55516"/>
    <w:rsid w:val="00C556F0"/>
    <w:rsid w:val="00C55D16"/>
    <w:rsid w:val="00C56091"/>
    <w:rsid w:val="00C634DA"/>
    <w:rsid w:val="00C63CDC"/>
    <w:rsid w:val="00C643C1"/>
    <w:rsid w:val="00C6476D"/>
    <w:rsid w:val="00C64F92"/>
    <w:rsid w:val="00C660F1"/>
    <w:rsid w:val="00C70405"/>
    <w:rsid w:val="00C7335A"/>
    <w:rsid w:val="00C744F9"/>
    <w:rsid w:val="00C766DB"/>
    <w:rsid w:val="00C76C92"/>
    <w:rsid w:val="00C76EDA"/>
    <w:rsid w:val="00C80360"/>
    <w:rsid w:val="00C80524"/>
    <w:rsid w:val="00C84C68"/>
    <w:rsid w:val="00C85174"/>
    <w:rsid w:val="00C9085D"/>
    <w:rsid w:val="00C908D4"/>
    <w:rsid w:val="00C909F5"/>
    <w:rsid w:val="00C9249D"/>
    <w:rsid w:val="00C92BFD"/>
    <w:rsid w:val="00C92D5B"/>
    <w:rsid w:val="00C951FD"/>
    <w:rsid w:val="00C95B93"/>
    <w:rsid w:val="00C977C1"/>
    <w:rsid w:val="00CA06BD"/>
    <w:rsid w:val="00CA18D0"/>
    <w:rsid w:val="00CA3CEA"/>
    <w:rsid w:val="00CA4A70"/>
    <w:rsid w:val="00CA4AA8"/>
    <w:rsid w:val="00CA5EC4"/>
    <w:rsid w:val="00CA7B90"/>
    <w:rsid w:val="00CA7E59"/>
    <w:rsid w:val="00CB0AFF"/>
    <w:rsid w:val="00CB18BD"/>
    <w:rsid w:val="00CB1EBB"/>
    <w:rsid w:val="00CB216B"/>
    <w:rsid w:val="00CB2A2E"/>
    <w:rsid w:val="00CB599F"/>
    <w:rsid w:val="00CB7EB1"/>
    <w:rsid w:val="00CC1652"/>
    <w:rsid w:val="00CC265A"/>
    <w:rsid w:val="00CC5C38"/>
    <w:rsid w:val="00CC6374"/>
    <w:rsid w:val="00CC6A8F"/>
    <w:rsid w:val="00CD057C"/>
    <w:rsid w:val="00CD0D78"/>
    <w:rsid w:val="00CD193F"/>
    <w:rsid w:val="00CD2FDD"/>
    <w:rsid w:val="00CD3298"/>
    <w:rsid w:val="00CD7DC5"/>
    <w:rsid w:val="00CE0387"/>
    <w:rsid w:val="00CE0E2D"/>
    <w:rsid w:val="00CE40BC"/>
    <w:rsid w:val="00CE6477"/>
    <w:rsid w:val="00CE7215"/>
    <w:rsid w:val="00CE747E"/>
    <w:rsid w:val="00CE7EBF"/>
    <w:rsid w:val="00CF1CC4"/>
    <w:rsid w:val="00CF2352"/>
    <w:rsid w:val="00CF347F"/>
    <w:rsid w:val="00CF3DE3"/>
    <w:rsid w:val="00CF413B"/>
    <w:rsid w:val="00CF42E6"/>
    <w:rsid w:val="00CF60E8"/>
    <w:rsid w:val="00CF6756"/>
    <w:rsid w:val="00CF693F"/>
    <w:rsid w:val="00D02DE6"/>
    <w:rsid w:val="00D03EDA"/>
    <w:rsid w:val="00D04CE4"/>
    <w:rsid w:val="00D05024"/>
    <w:rsid w:val="00D07198"/>
    <w:rsid w:val="00D07651"/>
    <w:rsid w:val="00D10595"/>
    <w:rsid w:val="00D11CF9"/>
    <w:rsid w:val="00D11F99"/>
    <w:rsid w:val="00D170CF"/>
    <w:rsid w:val="00D177A7"/>
    <w:rsid w:val="00D17A21"/>
    <w:rsid w:val="00D17B49"/>
    <w:rsid w:val="00D209BD"/>
    <w:rsid w:val="00D20B6A"/>
    <w:rsid w:val="00D23420"/>
    <w:rsid w:val="00D234B8"/>
    <w:rsid w:val="00D23B0B"/>
    <w:rsid w:val="00D24C0A"/>
    <w:rsid w:val="00D26554"/>
    <w:rsid w:val="00D3033A"/>
    <w:rsid w:val="00D32CBD"/>
    <w:rsid w:val="00D335A8"/>
    <w:rsid w:val="00D3378E"/>
    <w:rsid w:val="00D33BD0"/>
    <w:rsid w:val="00D342B1"/>
    <w:rsid w:val="00D354E5"/>
    <w:rsid w:val="00D36005"/>
    <w:rsid w:val="00D3736C"/>
    <w:rsid w:val="00D37A03"/>
    <w:rsid w:val="00D37A43"/>
    <w:rsid w:val="00D42495"/>
    <w:rsid w:val="00D42AF0"/>
    <w:rsid w:val="00D43C68"/>
    <w:rsid w:val="00D44327"/>
    <w:rsid w:val="00D4446F"/>
    <w:rsid w:val="00D44EDA"/>
    <w:rsid w:val="00D459A9"/>
    <w:rsid w:val="00D46799"/>
    <w:rsid w:val="00D47581"/>
    <w:rsid w:val="00D479C1"/>
    <w:rsid w:val="00D502CF"/>
    <w:rsid w:val="00D50769"/>
    <w:rsid w:val="00D50C83"/>
    <w:rsid w:val="00D51749"/>
    <w:rsid w:val="00D55F57"/>
    <w:rsid w:val="00D56708"/>
    <w:rsid w:val="00D57D60"/>
    <w:rsid w:val="00D6368C"/>
    <w:rsid w:val="00D63FB7"/>
    <w:rsid w:val="00D7074C"/>
    <w:rsid w:val="00D70935"/>
    <w:rsid w:val="00D71AB3"/>
    <w:rsid w:val="00D73859"/>
    <w:rsid w:val="00D73E21"/>
    <w:rsid w:val="00D7522B"/>
    <w:rsid w:val="00D75EE0"/>
    <w:rsid w:val="00D767AC"/>
    <w:rsid w:val="00D772C8"/>
    <w:rsid w:val="00D801B4"/>
    <w:rsid w:val="00D80502"/>
    <w:rsid w:val="00D83FDD"/>
    <w:rsid w:val="00D8624C"/>
    <w:rsid w:val="00D86C04"/>
    <w:rsid w:val="00D87D35"/>
    <w:rsid w:val="00D93302"/>
    <w:rsid w:val="00D94B26"/>
    <w:rsid w:val="00D96592"/>
    <w:rsid w:val="00D96952"/>
    <w:rsid w:val="00DA2E9A"/>
    <w:rsid w:val="00DA37A1"/>
    <w:rsid w:val="00DA57D0"/>
    <w:rsid w:val="00DA64B2"/>
    <w:rsid w:val="00DA6998"/>
    <w:rsid w:val="00DA70A9"/>
    <w:rsid w:val="00DB0AC9"/>
    <w:rsid w:val="00DB1274"/>
    <w:rsid w:val="00DB1364"/>
    <w:rsid w:val="00DB1788"/>
    <w:rsid w:val="00DB191F"/>
    <w:rsid w:val="00DB5CFE"/>
    <w:rsid w:val="00DC1073"/>
    <w:rsid w:val="00DC3563"/>
    <w:rsid w:val="00DC4ACE"/>
    <w:rsid w:val="00DC51D2"/>
    <w:rsid w:val="00DC671D"/>
    <w:rsid w:val="00DC681C"/>
    <w:rsid w:val="00DC78CA"/>
    <w:rsid w:val="00DC7A2B"/>
    <w:rsid w:val="00DC7CB3"/>
    <w:rsid w:val="00DD2016"/>
    <w:rsid w:val="00DD2F57"/>
    <w:rsid w:val="00DD31A8"/>
    <w:rsid w:val="00DD4EC6"/>
    <w:rsid w:val="00DD5C1B"/>
    <w:rsid w:val="00DD694C"/>
    <w:rsid w:val="00DD697B"/>
    <w:rsid w:val="00DE12B7"/>
    <w:rsid w:val="00DE192F"/>
    <w:rsid w:val="00DE1A77"/>
    <w:rsid w:val="00DE1EAE"/>
    <w:rsid w:val="00DE2BA3"/>
    <w:rsid w:val="00DE7666"/>
    <w:rsid w:val="00DE7D39"/>
    <w:rsid w:val="00DE7F28"/>
    <w:rsid w:val="00DF01C9"/>
    <w:rsid w:val="00DF04F6"/>
    <w:rsid w:val="00DF06C7"/>
    <w:rsid w:val="00DF1D82"/>
    <w:rsid w:val="00DF1FB6"/>
    <w:rsid w:val="00DF251E"/>
    <w:rsid w:val="00DF4083"/>
    <w:rsid w:val="00DF617E"/>
    <w:rsid w:val="00DF6A6B"/>
    <w:rsid w:val="00E01B1B"/>
    <w:rsid w:val="00E02445"/>
    <w:rsid w:val="00E04242"/>
    <w:rsid w:val="00E04BB9"/>
    <w:rsid w:val="00E06FB4"/>
    <w:rsid w:val="00E10127"/>
    <w:rsid w:val="00E10D43"/>
    <w:rsid w:val="00E110FA"/>
    <w:rsid w:val="00E14069"/>
    <w:rsid w:val="00E14BCC"/>
    <w:rsid w:val="00E15883"/>
    <w:rsid w:val="00E16CE0"/>
    <w:rsid w:val="00E16DAE"/>
    <w:rsid w:val="00E204CF"/>
    <w:rsid w:val="00E223A4"/>
    <w:rsid w:val="00E2342F"/>
    <w:rsid w:val="00E25746"/>
    <w:rsid w:val="00E262E0"/>
    <w:rsid w:val="00E2786D"/>
    <w:rsid w:val="00E31082"/>
    <w:rsid w:val="00E3121D"/>
    <w:rsid w:val="00E32655"/>
    <w:rsid w:val="00E32921"/>
    <w:rsid w:val="00E32B7B"/>
    <w:rsid w:val="00E3317F"/>
    <w:rsid w:val="00E33E21"/>
    <w:rsid w:val="00E36619"/>
    <w:rsid w:val="00E36D55"/>
    <w:rsid w:val="00E40567"/>
    <w:rsid w:val="00E40B25"/>
    <w:rsid w:val="00E4294F"/>
    <w:rsid w:val="00E432FB"/>
    <w:rsid w:val="00E44DD4"/>
    <w:rsid w:val="00E47F3E"/>
    <w:rsid w:val="00E50919"/>
    <w:rsid w:val="00E50A95"/>
    <w:rsid w:val="00E50E7D"/>
    <w:rsid w:val="00E5128D"/>
    <w:rsid w:val="00E5132A"/>
    <w:rsid w:val="00E530DA"/>
    <w:rsid w:val="00E5524B"/>
    <w:rsid w:val="00E5590C"/>
    <w:rsid w:val="00E55D6E"/>
    <w:rsid w:val="00E56222"/>
    <w:rsid w:val="00E5642C"/>
    <w:rsid w:val="00E60471"/>
    <w:rsid w:val="00E604F1"/>
    <w:rsid w:val="00E60C18"/>
    <w:rsid w:val="00E60E06"/>
    <w:rsid w:val="00E62A80"/>
    <w:rsid w:val="00E64A18"/>
    <w:rsid w:val="00E64FDF"/>
    <w:rsid w:val="00E65293"/>
    <w:rsid w:val="00E65913"/>
    <w:rsid w:val="00E670F4"/>
    <w:rsid w:val="00E703B6"/>
    <w:rsid w:val="00E703CE"/>
    <w:rsid w:val="00E732DC"/>
    <w:rsid w:val="00E737D6"/>
    <w:rsid w:val="00E739F9"/>
    <w:rsid w:val="00E73C8F"/>
    <w:rsid w:val="00E74025"/>
    <w:rsid w:val="00E74940"/>
    <w:rsid w:val="00E77501"/>
    <w:rsid w:val="00E84263"/>
    <w:rsid w:val="00E8485D"/>
    <w:rsid w:val="00E87546"/>
    <w:rsid w:val="00E87C5D"/>
    <w:rsid w:val="00E90296"/>
    <w:rsid w:val="00E91C0F"/>
    <w:rsid w:val="00E91E7E"/>
    <w:rsid w:val="00E93742"/>
    <w:rsid w:val="00E93BC6"/>
    <w:rsid w:val="00E9669B"/>
    <w:rsid w:val="00E9761C"/>
    <w:rsid w:val="00E976F1"/>
    <w:rsid w:val="00EA0CF9"/>
    <w:rsid w:val="00EA11FF"/>
    <w:rsid w:val="00EA316A"/>
    <w:rsid w:val="00EA3CFC"/>
    <w:rsid w:val="00EA3F03"/>
    <w:rsid w:val="00EA4290"/>
    <w:rsid w:val="00EA4ED5"/>
    <w:rsid w:val="00EA5090"/>
    <w:rsid w:val="00EA521C"/>
    <w:rsid w:val="00EA60FD"/>
    <w:rsid w:val="00EA7C77"/>
    <w:rsid w:val="00EB0742"/>
    <w:rsid w:val="00EB11FC"/>
    <w:rsid w:val="00EB2DD1"/>
    <w:rsid w:val="00EB3217"/>
    <w:rsid w:val="00EB4E5F"/>
    <w:rsid w:val="00EB6F60"/>
    <w:rsid w:val="00EB729C"/>
    <w:rsid w:val="00EB77CF"/>
    <w:rsid w:val="00EC2E74"/>
    <w:rsid w:val="00EC60D5"/>
    <w:rsid w:val="00EC7401"/>
    <w:rsid w:val="00ED132E"/>
    <w:rsid w:val="00ED35B7"/>
    <w:rsid w:val="00ED4059"/>
    <w:rsid w:val="00ED4EEB"/>
    <w:rsid w:val="00ED5FE7"/>
    <w:rsid w:val="00ED6CC4"/>
    <w:rsid w:val="00ED7E51"/>
    <w:rsid w:val="00EE25CF"/>
    <w:rsid w:val="00EE3F74"/>
    <w:rsid w:val="00EE4374"/>
    <w:rsid w:val="00EE4C6B"/>
    <w:rsid w:val="00EE58DE"/>
    <w:rsid w:val="00EE5EE1"/>
    <w:rsid w:val="00EE6147"/>
    <w:rsid w:val="00EE61B7"/>
    <w:rsid w:val="00EE66E3"/>
    <w:rsid w:val="00EF1539"/>
    <w:rsid w:val="00EF1A23"/>
    <w:rsid w:val="00EF3BFE"/>
    <w:rsid w:val="00EF46D9"/>
    <w:rsid w:val="00EF71F4"/>
    <w:rsid w:val="00F00A94"/>
    <w:rsid w:val="00F028C8"/>
    <w:rsid w:val="00F03049"/>
    <w:rsid w:val="00F03B4F"/>
    <w:rsid w:val="00F0463A"/>
    <w:rsid w:val="00F06324"/>
    <w:rsid w:val="00F100AB"/>
    <w:rsid w:val="00F109B8"/>
    <w:rsid w:val="00F10D20"/>
    <w:rsid w:val="00F11F31"/>
    <w:rsid w:val="00F12614"/>
    <w:rsid w:val="00F133D5"/>
    <w:rsid w:val="00F1454E"/>
    <w:rsid w:val="00F17770"/>
    <w:rsid w:val="00F20AAB"/>
    <w:rsid w:val="00F228EC"/>
    <w:rsid w:val="00F22E87"/>
    <w:rsid w:val="00F252AD"/>
    <w:rsid w:val="00F257B3"/>
    <w:rsid w:val="00F25A8A"/>
    <w:rsid w:val="00F25D52"/>
    <w:rsid w:val="00F26784"/>
    <w:rsid w:val="00F267AC"/>
    <w:rsid w:val="00F26A67"/>
    <w:rsid w:val="00F26DC5"/>
    <w:rsid w:val="00F31FA4"/>
    <w:rsid w:val="00F3225F"/>
    <w:rsid w:val="00F33033"/>
    <w:rsid w:val="00F35813"/>
    <w:rsid w:val="00F35AC6"/>
    <w:rsid w:val="00F36858"/>
    <w:rsid w:val="00F36DC6"/>
    <w:rsid w:val="00F405A2"/>
    <w:rsid w:val="00F41CA9"/>
    <w:rsid w:val="00F4389C"/>
    <w:rsid w:val="00F43E78"/>
    <w:rsid w:val="00F445AD"/>
    <w:rsid w:val="00F44C90"/>
    <w:rsid w:val="00F44FA8"/>
    <w:rsid w:val="00F45027"/>
    <w:rsid w:val="00F45BD4"/>
    <w:rsid w:val="00F45F0E"/>
    <w:rsid w:val="00F50834"/>
    <w:rsid w:val="00F53A99"/>
    <w:rsid w:val="00F54282"/>
    <w:rsid w:val="00F55BD9"/>
    <w:rsid w:val="00F5612C"/>
    <w:rsid w:val="00F62006"/>
    <w:rsid w:val="00F642B2"/>
    <w:rsid w:val="00F661DA"/>
    <w:rsid w:val="00F66DA1"/>
    <w:rsid w:val="00F729EA"/>
    <w:rsid w:val="00F74659"/>
    <w:rsid w:val="00F752D1"/>
    <w:rsid w:val="00F7615D"/>
    <w:rsid w:val="00F765D4"/>
    <w:rsid w:val="00F7662F"/>
    <w:rsid w:val="00F767AD"/>
    <w:rsid w:val="00F771A5"/>
    <w:rsid w:val="00F81A2B"/>
    <w:rsid w:val="00F842B4"/>
    <w:rsid w:val="00F8463F"/>
    <w:rsid w:val="00F84F61"/>
    <w:rsid w:val="00F872E3"/>
    <w:rsid w:val="00F92450"/>
    <w:rsid w:val="00F95309"/>
    <w:rsid w:val="00F95D71"/>
    <w:rsid w:val="00F962EC"/>
    <w:rsid w:val="00FA0421"/>
    <w:rsid w:val="00FA164E"/>
    <w:rsid w:val="00FA175F"/>
    <w:rsid w:val="00FA2018"/>
    <w:rsid w:val="00FA2A8A"/>
    <w:rsid w:val="00FA3E80"/>
    <w:rsid w:val="00FA535E"/>
    <w:rsid w:val="00FA6FFB"/>
    <w:rsid w:val="00FA7ED8"/>
    <w:rsid w:val="00FB29ED"/>
    <w:rsid w:val="00FB2E2E"/>
    <w:rsid w:val="00FB3581"/>
    <w:rsid w:val="00FB3D76"/>
    <w:rsid w:val="00FB3D85"/>
    <w:rsid w:val="00FB5118"/>
    <w:rsid w:val="00FB5B4D"/>
    <w:rsid w:val="00FB7346"/>
    <w:rsid w:val="00FC31DB"/>
    <w:rsid w:val="00FC339A"/>
    <w:rsid w:val="00FC38AE"/>
    <w:rsid w:val="00FC597C"/>
    <w:rsid w:val="00FC62F6"/>
    <w:rsid w:val="00FC6A03"/>
    <w:rsid w:val="00FC6DA3"/>
    <w:rsid w:val="00FC756F"/>
    <w:rsid w:val="00FD0F90"/>
    <w:rsid w:val="00FD10A7"/>
    <w:rsid w:val="00FD34FE"/>
    <w:rsid w:val="00FD36F2"/>
    <w:rsid w:val="00FD444A"/>
    <w:rsid w:val="00FD45AA"/>
    <w:rsid w:val="00FD478D"/>
    <w:rsid w:val="00FD62CE"/>
    <w:rsid w:val="00FE091C"/>
    <w:rsid w:val="00FE2C20"/>
    <w:rsid w:val="00FE31CE"/>
    <w:rsid w:val="00FE324A"/>
    <w:rsid w:val="00FE45C1"/>
    <w:rsid w:val="00FE765D"/>
    <w:rsid w:val="00FF0E29"/>
    <w:rsid w:val="00FF4FD5"/>
    <w:rsid w:val="00FF5905"/>
    <w:rsid w:val="00FF69FA"/>
    <w:rsid w:val="00FF6CAE"/>
    <w:rsid w:val="00FF6D39"/>
    <w:rsid w:val="00FF7C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B2D9A1-AB1C-4830-94DC-3D487294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2524"/>
    <w:rPr>
      <w:rFonts w:ascii="Times New Roman" w:eastAsia="Times New Roman" w:hAnsi="Times New Roman"/>
    </w:rPr>
  </w:style>
  <w:style w:type="paragraph" w:styleId="Nadpis1">
    <w:name w:val="heading 1"/>
    <w:basedOn w:val="Normln"/>
    <w:next w:val="Normln"/>
    <w:link w:val="Nadpis1Char"/>
    <w:uiPriority w:val="9"/>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uiPriority w:val="9"/>
    <w:qFormat/>
    <w:rsid w:val="004B2524"/>
    <w:pPr>
      <w:keepNext/>
      <w:numPr>
        <w:numId w:val="1"/>
      </w:numPr>
      <w:spacing w:before="360"/>
      <w:jc w:val="both"/>
      <w:outlineLvl w:val="5"/>
    </w:pPr>
    <w:rPr>
      <w:b/>
      <w:sz w:val="24"/>
    </w:rPr>
  </w:style>
  <w:style w:type="paragraph" w:styleId="Nadpis7">
    <w:name w:val="heading 7"/>
    <w:basedOn w:val="Normln"/>
    <w:next w:val="Normln"/>
    <w:link w:val="Nadpis7Char"/>
    <w:uiPriority w:val="9"/>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rsid w:val="004B2524"/>
    <w:rPr>
      <w:rFonts w:ascii="Times New Roman" w:eastAsia="Times New Roman" w:hAnsi="Times New Roman"/>
      <w:b/>
      <w:sz w:val="24"/>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customStyle="1" w:styleId="Odsazen">
    <w:name w:val="Odsazený"/>
    <w:basedOn w:val="Normln"/>
    <w:rsid w:val="004B2524"/>
    <w:pPr>
      <w:widowControl w:val="0"/>
      <w:spacing w:after="60"/>
      <w:ind w:left="851"/>
      <w:jc w:val="both"/>
    </w:pPr>
    <w:rPr>
      <w:snapToGrid w:val="0"/>
      <w:sz w:val="22"/>
    </w:rPr>
  </w:style>
  <w:style w:type="paragraph" w:customStyle="1" w:styleId="BodyTextIndent21">
    <w:name w:val="Body Text Indent 21"/>
    <w:basedOn w:val="Normln"/>
    <w:rsid w:val="004B2524"/>
    <w:pPr>
      <w:widowControl w:val="0"/>
      <w:ind w:left="851"/>
      <w:jc w:val="both"/>
    </w:pPr>
    <w:rPr>
      <w:snapToGrid w:val="0"/>
      <w:sz w:val="24"/>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rsid w:val="004B2524"/>
    <w:pPr>
      <w:tabs>
        <w:tab w:val="center" w:pos="4536"/>
        <w:tab w:val="right" w:pos="9072"/>
      </w:tabs>
      <w:jc w:val="both"/>
    </w:pPr>
    <w:rPr>
      <w:sz w:val="24"/>
    </w:rPr>
  </w:style>
  <w:style w:type="character" w:customStyle="1" w:styleId="ZpatChar">
    <w:name w:val="Zápatí Char"/>
    <w:link w:val="Zpat"/>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uiPriority w:val="99"/>
    <w:semiHidden/>
    <w:rsid w:val="004B2524"/>
  </w:style>
  <w:style w:type="character" w:customStyle="1" w:styleId="TextkomenteChar">
    <w:name w:val="Text komentáře Char"/>
    <w:link w:val="Textkomente"/>
    <w:uiPriority w:val="99"/>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character" w:customStyle="1" w:styleId="RozloendokumentuChar">
    <w:name w:val="Rozložení dokumentu Char"/>
    <w:link w:val="Rozloendokumentu"/>
    <w:semiHidden/>
    <w:rsid w:val="004B2524"/>
    <w:rPr>
      <w:rFonts w:ascii="Tahoma" w:eastAsia="Times New Roman" w:hAnsi="Tahoma" w:cs="Tahoma"/>
      <w:sz w:val="20"/>
      <w:szCs w:val="20"/>
      <w:shd w:val="clear" w:color="auto" w:fill="000080"/>
      <w:lang w:eastAsia="cs-CZ"/>
    </w:rPr>
  </w:style>
  <w:style w:type="paragraph" w:styleId="Rozloendokumentu">
    <w:name w:val="Document Map"/>
    <w:basedOn w:val="Normln"/>
    <w:link w:val="RozloendokumentuChar"/>
    <w:semiHidden/>
    <w:rsid w:val="004B2524"/>
    <w:pPr>
      <w:shd w:val="clear" w:color="auto" w:fill="000080"/>
    </w:pPr>
    <w:rPr>
      <w:rFonts w:ascii="Tahoma" w:hAnsi="Tahoma" w:cs="Tahoma"/>
    </w:rPr>
  </w:style>
  <w:style w:type="paragraph" w:styleId="Odstavecseseznamem">
    <w:name w:val="List Paragraph"/>
    <w:basedOn w:val="Normln"/>
    <w:uiPriority w:val="34"/>
    <w:qFormat/>
    <w:rsid w:val="00DD31A8"/>
    <w:pPr>
      <w:ind w:left="720"/>
      <w:contextualSpacing/>
    </w:pPr>
  </w:style>
  <w:style w:type="character" w:styleId="Odkaznakoment">
    <w:name w:val="annotation reference"/>
    <w:semiHidden/>
    <w:unhideWhenUsed/>
    <w:rsid w:val="005E6DEE"/>
    <w:rPr>
      <w:sz w:val="16"/>
      <w:szCs w:val="16"/>
    </w:rPr>
  </w:style>
  <w:style w:type="paragraph" w:customStyle="1" w:styleId="Default">
    <w:name w:val="Default"/>
    <w:rsid w:val="00DC51D2"/>
    <w:pPr>
      <w:autoSpaceDE w:val="0"/>
      <w:autoSpaceDN w:val="0"/>
      <w:adjustRightInd w:val="0"/>
    </w:pPr>
    <w:rPr>
      <w:rFonts w:ascii="Arial" w:eastAsia="Times New Roman" w:hAnsi="Arial" w:cs="Arial"/>
      <w:color w:val="000000"/>
      <w:sz w:val="24"/>
      <w:szCs w:val="24"/>
    </w:rPr>
  </w:style>
  <w:style w:type="paragraph" w:styleId="Bezmezer">
    <w:name w:val="No Spacing"/>
    <w:uiPriority w:val="1"/>
    <w:qFormat/>
    <w:rsid w:val="00F36DC6"/>
    <w:pPr>
      <w:ind w:left="680" w:hanging="340"/>
      <w:jc w:val="both"/>
    </w:pPr>
    <w:rPr>
      <w:rFonts w:ascii="Arial" w:eastAsiaTheme="minorHAnsi" w:hAnsi="Arial" w:cstheme="minorBidi"/>
      <w:sz w:val="22"/>
      <w:szCs w:val="22"/>
      <w:lang w:eastAsia="en-US"/>
    </w:rPr>
  </w:style>
  <w:style w:type="paragraph" w:styleId="Textpoznpodarou">
    <w:name w:val="footnote text"/>
    <w:aliases w:val="Footnote,Text poznámky pod čiarou 007,Schriftart: 9 pt,Schriftart: 10 pt,Schriftart: 8 pt,pozn. pod čarou,Fußnotentextf,Geneva 9,Font: Geneva 9,Boston 10,f,Podrozdział,Podrozdzia3,Char1,Text pozn. pod čarou1,o"/>
    <w:basedOn w:val="Normln"/>
    <w:link w:val="TextpoznpodarouChar"/>
    <w:uiPriority w:val="99"/>
    <w:unhideWhenUsed/>
    <w:qFormat/>
    <w:rsid w:val="00FC6DA3"/>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rsid w:val="00FC6DA3"/>
    <w:rPr>
      <w:rFonts w:ascii="Times New Roman" w:eastAsia="Times New Roman" w:hAnsi="Times New Roman"/>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C6DA3"/>
    <w:rPr>
      <w:vertAlign w:val="superscript"/>
    </w:rPr>
  </w:style>
  <w:style w:type="paragraph" w:styleId="Revize">
    <w:name w:val="Revision"/>
    <w:hidden/>
    <w:uiPriority w:val="99"/>
    <w:semiHidden/>
    <w:rsid w:val="00241B9D"/>
    <w:rPr>
      <w:rFonts w:ascii="Times New Roman" w:eastAsia="Times New Roman" w:hAnsi="Times New Roman"/>
    </w:rPr>
  </w:style>
  <w:style w:type="paragraph" w:customStyle="1" w:styleId="odrkyChar">
    <w:name w:val="odrážky Char"/>
    <w:basedOn w:val="Zkladntextodsazen"/>
    <w:rsid w:val="0046136C"/>
    <w:pPr>
      <w:spacing w:before="120" w:after="120"/>
    </w:pPr>
    <w:rPr>
      <w:rFonts w:ascii="Arial" w:hAnsi="Arial" w:cs="Arial"/>
      <w:i w:val="0"/>
      <w:szCs w:val="22"/>
    </w:rPr>
  </w:style>
  <w:style w:type="paragraph" w:customStyle="1" w:styleId="Styl2">
    <w:name w:val="Styl2"/>
    <w:basedOn w:val="Normln"/>
    <w:link w:val="Styl2Char"/>
    <w:qFormat/>
    <w:rsid w:val="007C1E2E"/>
    <w:pPr>
      <w:widowControl w:val="0"/>
      <w:tabs>
        <w:tab w:val="left" w:pos="567"/>
        <w:tab w:val="right" w:leader="dot" w:pos="9638"/>
      </w:tabs>
      <w:spacing w:before="80" w:line="240" w:lineRule="exact"/>
      <w:ind w:left="792" w:hanging="432"/>
      <w:jc w:val="both"/>
    </w:pPr>
    <w:rPr>
      <w:rFonts w:ascii="Arial" w:eastAsiaTheme="minorHAnsi" w:hAnsi="Arial" w:cs="Arial"/>
      <w:spacing w:val="2"/>
      <w:lang w:eastAsia="en-US"/>
    </w:rPr>
  </w:style>
  <w:style w:type="character" w:customStyle="1" w:styleId="Styl2Char">
    <w:name w:val="Styl2 Char"/>
    <w:basedOn w:val="Standardnpsmoodstavce"/>
    <w:link w:val="Styl2"/>
    <w:rsid w:val="007C1E2E"/>
    <w:rPr>
      <w:rFonts w:ascii="Arial" w:eastAsiaTheme="minorHAnsi" w:hAnsi="Arial" w:cs="Arial"/>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7315">
      <w:bodyDiv w:val="1"/>
      <w:marLeft w:val="0"/>
      <w:marRight w:val="0"/>
      <w:marTop w:val="0"/>
      <w:marBottom w:val="0"/>
      <w:divBdr>
        <w:top w:val="none" w:sz="0" w:space="0" w:color="auto"/>
        <w:left w:val="none" w:sz="0" w:space="0" w:color="auto"/>
        <w:bottom w:val="none" w:sz="0" w:space="0" w:color="auto"/>
        <w:right w:val="none" w:sz="0" w:space="0" w:color="auto"/>
      </w:divBdr>
      <w:divsChild>
        <w:div w:id="1471440142">
          <w:marLeft w:val="0"/>
          <w:marRight w:val="0"/>
          <w:marTop w:val="0"/>
          <w:marBottom w:val="0"/>
          <w:divBdr>
            <w:top w:val="none" w:sz="0" w:space="0" w:color="auto"/>
            <w:left w:val="none" w:sz="0" w:space="0" w:color="auto"/>
            <w:bottom w:val="none" w:sz="0" w:space="0" w:color="auto"/>
            <w:right w:val="none" w:sz="0" w:space="0" w:color="auto"/>
          </w:divBdr>
          <w:divsChild>
            <w:div w:id="608778833">
              <w:marLeft w:val="0"/>
              <w:marRight w:val="0"/>
              <w:marTop w:val="0"/>
              <w:marBottom w:val="0"/>
              <w:divBdr>
                <w:top w:val="none" w:sz="0" w:space="0" w:color="auto"/>
                <w:left w:val="none" w:sz="0" w:space="0" w:color="auto"/>
                <w:bottom w:val="none" w:sz="0" w:space="0" w:color="auto"/>
                <w:right w:val="none" w:sz="0" w:space="0" w:color="auto"/>
              </w:divBdr>
              <w:divsChild>
                <w:div w:id="253327126">
                  <w:marLeft w:val="-225"/>
                  <w:marRight w:val="-225"/>
                  <w:marTop w:val="0"/>
                  <w:marBottom w:val="0"/>
                  <w:divBdr>
                    <w:top w:val="none" w:sz="0" w:space="0" w:color="auto"/>
                    <w:left w:val="none" w:sz="0" w:space="0" w:color="auto"/>
                    <w:bottom w:val="none" w:sz="0" w:space="0" w:color="auto"/>
                    <w:right w:val="none" w:sz="0" w:space="0" w:color="auto"/>
                  </w:divBdr>
                  <w:divsChild>
                    <w:div w:id="3334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610012286">
      <w:bodyDiv w:val="1"/>
      <w:marLeft w:val="0"/>
      <w:marRight w:val="0"/>
      <w:marTop w:val="0"/>
      <w:marBottom w:val="0"/>
      <w:divBdr>
        <w:top w:val="none" w:sz="0" w:space="0" w:color="auto"/>
        <w:left w:val="none" w:sz="0" w:space="0" w:color="auto"/>
        <w:bottom w:val="none" w:sz="0" w:space="0" w:color="auto"/>
        <w:right w:val="none" w:sz="0" w:space="0" w:color="auto"/>
      </w:divBdr>
    </w:div>
    <w:div w:id="710033825">
      <w:bodyDiv w:val="1"/>
      <w:marLeft w:val="0"/>
      <w:marRight w:val="0"/>
      <w:marTop w:val="0"/>
      <w:marBottom w:val="0"/>
      <w:divBdr>
        <w:top w:val="none" w:sz="0" w:space="0" w:color="auto"/>
        <w:left w:val="none" w:sz="0" w:space="0" w:color="auto"/>
        <w:bottom w:val="none" w:sz="0" w:space="0" w:color="auto"/>
        <w:right w:val="none" w:sz="0" w:space="0" w:color="auto"/>
      </w:divBdr>
    </w:div>
    <w:div w:id="872502377">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11451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uzeum-zli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uzeum-zlin.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E70F6-9C07-4456-A7F9-57C976290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10682</Words>
  <Characters>63026</Characters>
  <Application>Microsoft Office Word</Application>
  <DocSecurity>0</DocSecurity>
  <Lines>525</Lines>
  <Paragraphs>147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73561</CharactersWithSpaces>
  <SharedDoc>false</SharedDoc>
  <HLinks>
    <vt:vector size="6" baseType="variant">
      <vt:variant>
        <vt:i4>524338</vt:i4>
      </vt:variant>
      <vt:variant>
        <vt:i4>0</vt:i4>
      </vt:variant>
      <vt:variant>
        <vt:i4>0</vt:i4>
      </vt:variant>
      <vt:variant>
        <vt:i4>5</vt:i4>
      </vt:variant>
      <vt:variant>
        <vt:lpwstr>mailto:milan.stabl@kr-zlinsky.cz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haramijova</dc:creator>
  <cp:keywords/>
  <dc:description/>
  <cp:lastModifiedBy>Šopíková Zdenka</cp:lastModifiedBy>
  <cp:revision>2</cp:revision>
  <cp:lastPrinted>2025-05-07T08:08:00Z</cp:lastPrinted>
  <dcterms:created xsi:type="dcterms:W3CDTF">2025-06-09T10:14:00Z</dcterms:created>
  <dcterms:modified xsi:type="dcterms:W3CDTF">2025-06-09T10:14:00Z</dcterms:modified>
</cp:coreProperties>
</file>