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FC27" w14:textId="25997876" w:rsidR="00892C9E" w:rsidRPr="00892C9E" w:rsidRDefault="00892C9E" w:rsidP="00E4258F">
      <w:pPr>
        <w:pStyle w:val="Zkladntextodsazen2"/>
        <w:ind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F296512" w14:textId="77777777" w:rsidR="0014000F" w:rsidRDefault="0014000F" w:rsidP="00E4258F">
      <w:pPr>
        <w:pStyle w:val="Zkladntextodsazen2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E7B3C5B" w14:textId="77777777" w:rsidR="0014000F" w:rsidRDefault="0014000F" w:rsidP="00E4258F">
      <w:pPr>
        <w:pStyle w:val="Zkladntextodsazen2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9E04893" w14:textId="12172F38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caps/>
          <w:sz w:val="22"/>
          <w:szCs w:val="22"/>
        </w:rPr>
      </w:pPr>
      <w:r w:rsidRPr="00AC7690">
        <w:rPr>
          <w:rFonts w:asciiTheme="minorHAnsi" w:hAnsiTheme="minorHAnsi" w:cstheme="minorHAnsi"/>
          <w:b/>
          <w:sz w:val="22"/>
          <w:szCs w:val="22"/>
        </w:rPr>
        <w:t>Město Rýmařov</w:t>
      </w:r>
      <w:r w:rsidRPr="00AC7690">
        <w:rPr>
          <w:rFonts w:asciiTheme="minorHAnsi" w:hAnsiTheme="minorHAnsi" w:cstheme="minorHAnsi"/>
          <w:caps/>
          <w:sz w:val="22"/>
          <w:szCs w:val="22"/>
        </w:rPr>
        <w:t>, IČO: 00296317, DIČ: CZ00296317,</w:t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</w:p>
    <w:p w14:paraId="0C4D2472" w14:textId="77777777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se sídlem náměstí Míru 230/1, 795 01 Rýmařov,</w:t>
      </w:r>
    </w:p>
    <w:p w14:paraId="067BD241" w14:textId="77777777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zastoupeno Ing. Luďkem Šimko - starostou,</w:t>
      </w:r>
    </w:p>
    <w:p w14:paraId="573DBADD" w14:textId="77777777" w:rsidR="00E4258F" w:rsidRPr="00AC7690" w:rsidRDefault="00E4258F" w:rsidP="00E4258F">
      <w:pPr>
        <w:spacing w:before="120" w:line="240" w:lineRule="atLeas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jen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„Prodávající“ </w:t>
      </w:r>
      <w:r w:rsidRPr="00AC7690">
        <w:rPr>
          <w:rFonts w:asciiTheme="minorHAnsi" w:hAnsiTheme="minorHAnsi" w:cstheme="minorHAnsi"/>
          <w:iCs/>
          <w:sz w:val="22"/>
          <w:szCs w:val="22"/>
        </w:rPr>
        <w:t>nebo jako „</w:t>
      </w:r>
      <w:r w:rsidRPr="00AC7690">
        <w:rPr>
          <w:rFonts w:asciiTheme="minorHAnsi" w:hAnsiTheme="minorHAnsi" w:cstheme="minorHAnsi"/>
          <w:i/>
          <w:sz w:val="22"/>
          <w:szCs w:val="22"/>
        </w:rPr>
        <w:t>Povinný ze služebnosti</w:t>
      </w:r>
      <w:r w:rsidRPr="00AC7690">
        <w:rPr>
          <w:rFonts w:asciiTheme="minorHAnsi" w:hAnsiTheme="minorHAnsi" w:cstheme="minorHAnsi"/>
          <w:iCs/>
          <w:sz w:val="22"/>
          <w:szCs w:val="22"/>
        </w:rPr>
        <w:t>“</w:t>
      </w:r>
      <w:r w:rsidRPr="00AC7690">
        <w:rPr>
          <w:rFonts w:asciiTheme="minorHAnsi" w:hAnsiTheme="minorHAnsi" w:cstheme="minorHAnsi"/>
          <w:i/>
          <w:sz w:val="22"/>
          <w:szCs w:val="22"/>
        </w:rPr>
        <w:t>),</w:t>
      </w:r>
    </w:p>
    <w:p w14:paraId="7636936A" w14:textId="77777777" w:rsidR="00E4258F" w:rsidRPr="00AC7690" w:rsidRDefault="00E4258F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C22F43" w14:textId="77777777" w:rsidR="00E4258F" w:rsidRPr="00AC7690" w:rsidRDefault="00E4258F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a</w:t>
      </w:r>
    </w:p>
    <w:p w14:paraId="70B71145" w14:textId="77777777" w:rsidR="00892BE3" w:rsidRDefault="00892BE3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A6F7A24" w14:textId="77777777" w:rsidR="0014000F" w:rsidRPr="002A27DE" w:rsidRDefault="0014000F" w:rsidP="0014000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manželé</w:t>
      </w:r>
    </w:p>
    <w:p w14:paraId="2D49480C" w14:textId="77777777" w:rsidR="005A7A2E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Tomáš Habr,</w:t>
      </w:r>
    </w:p>
    <w:p w14:paraId="6F5DB445" w14:textId="6B02C1B0" w:rsidR="005A7A2E" w:rsidRPr="00D57D8F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  <w:r w:rsidRPr="00D57D8F">
        <w:rPr>
          <w:rFonts w:ascii="Calibri" w:hAnsi="Calibri"/>
          <w:sz w:val="22"/>
          <w:szCs w:val="22"/>
        </w:rPr>
        <w:t xml:space="preserve">RČ: </w:t>
      </w:r>
      <w:r w:rsidRPr="009D3EE7">
        <w:rPr>
          <w:rFonts w:ascii="Calibri" w:hAnsi="Calibri"/>
          <w:sz w:val="22"/>
          <w:szCs w:val="22"/>
        </w:rPr>
        <w:t>90</w:t>
      </w:r>
      <w:r w:rsidR="003532A5">
        <w:rPr>
          <w:rFonts w:ascii="Calibri" w:hAnsi="Calibri"/>
          <w:sz w:val="22"/>
          <w:szCs w:val="22"/>
        </w:rPr>
        <w:t>XXXXXXXXX</w:t>
      </w:r>
      <w:r w:rsidRPr="00D57D8F">
        <w:rPr>
          <w:rFonts w:ascii="Calibri" w:hAnsi="Calibri"/>
          <w:sz w:val="22"/>
          <w:szCs w:val="22"/>
        </w:rPr>
        <w:t>,</w:t>
      </w:r>
    </w:p>
    <w:p w14:paraId="78D9B8F1" w14:textId="26B50674" w:rsidR="005A7A2E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  <w:r w:rsidRPr="00D57D8F">
        <w:rPr>
          <w:rFonts w:ascii="Calibri" w:hAnsi="Calibri"/>
          <w:sz w:val="22"/>
          <w:szCs w:val="22"/>
        </w:rPr>
        <w:t>bydliště:</w:t>
      </w:r>
      <w:r>
        <w:rPr>
          <w:rFonts w:ascii="Calibri" w:hAnsi="Calibri"/>
          <w:sz w:val="22"/>
          <w:szCs w:val="22"/>
        </w:rPr>
        <w:t xml:space="preserve"> </w:t>
      </w:r>
      <w:r w:rsidR="003532A5">
        <w:rPr>
          <w:rFonts w:ascii="Calibri" w:hAnsi="Calibri"/>
          <w:sz w:val="22"/>
          <w:szCs w:val="22"/>
        </w:rPr>
        <w:t>XXXXXXXXXXXXXXXX</w:t>
      </w:r>
      <w:r w:rsidRPr="00D57D8F">
        <w:rPr>
          <w:rFonts w:ascii="Calibri" w:hAnsi="Calibri"/>
          <w:sz w:val="22"/>
          <w:szCs w:val="22"/>
        </w:rPr>
        <w:t>, 79</w:t>
      </w:r>
      <w:r>
        <w:rPr>
          <w:rFonts w:ascii="Calibri" w:hAnsi="Calibri"/>
          <w:sz w:val="22"/>
          <w:szCs w:val="22"/>
        </w:rPr>
        <w:t>5</w:t>
      </w:r>
      <w:r w:rsidRPr="00D57D8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01 </w:t>
      </w:r>
      <w:r w:rsidRPr="00D57D8F">
        <w:rPr>
          <w:rFonts w:ascii="Calibri" w:hAnsi="Calibri"/>
          <w:sz w:val="22"/>
          <w:szCs w:val="22"/>
        </w:rPr>
        <w:t>Rýmařov</w:t>
      </w:r>
    </w:p>
    <w:p w14:paraId="5398FBBF" w14:textId="77777777" w:rsidR="005A7A2E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</w:p>
    <w:p w14:paraId="2EFEB484" w14:textId="77777777" w:rsidR="005A7A2E" w:rsidRPr="00A55B9D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Michaela Habrová</w:t>
      </w:r>
      <w:r w:rsidRPr="00A55B9D">
        <w:rPr>
          <w:rFonts w:ascii="Calibri" w:hAnsi="Calibri"/>
          <w:b/>
          <w:bCs/>
          <w:sz w:val="22"/>
          <w:szCs w:val="22"/>
        </w:rPr>
        <w:t>,</w:t>
      </w:r>
    </w:p>
    <w:p w14:paraId="7C5FF588" w14:textId="0D45C8A0" w:rsidR="005A7A2E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  <w:r w:rsidRPr="00D57D8F">
        <w:rPr>
          <w:rFonts w:ascii="Calibri" w:hAnsi="Calibri"/>
          <w:sz w:val="22"/>
          <w:szCs w:val="22"/>
        </w:rPr>
        <w:t>RČ:</w:t>
      </w:r>
      <w:r>
        <w:rPr>
          <w:rFonts w:ascii="Calibri" w:hAnsi="Calibri"/>
          <w:sz w:val="22"/>
          <w:szCs w:val="22"/>
        </w:rPr>
        <w:t xml:space="preserve"> </w:t>
      </w:r>
      <w:r w:rsidRPr="009D3EE7">
        <w:rPr>
          <w:rFonts w:ascii="Calibri" w:hAnsi="Calibri"/>
          <w:sz w:val="22"/>
          <w:szCs w:val="22"/>
        </w:rPr>
        <w:t>99</w:t>
      </w:r>
      <w:r w:rsidR="003532A5">
        <w:rPr>
          <w:rFonts w:ascii="Calibri" w:hAnsi="Calibri"/>
          <w:sz w:val="22"/>
          <w:szCs w:val="22"/>
        </w:rPr>
        <w:t>XXXXXXXXX</w:t>
      </w:r>
      <w:r>
        <w:rPr>
          <w:rFonts w:ascii="Calibri" w:hAnsi="Calibri"/>
          <w:sz w:val="22"/>
          <w:szCs w:val="22"/>
        </w:rPr>
        <w:t>,</w:t>
      </w:r>
    </w:p>
    <w:p w14:paraId="085B4A7C" w14:textId="4E8B8F54" w:rsidR="005A7A2E" w:rsidRPr="00D57D8F" w:rsidRDefault="005A7A2E" w:rsidP="005A7A2E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Bydliště: </w:t>
      </w:r>
      <w:r w:rsidR="003532A5">
        <w:rPr>
          <w:rFonts w:ascii="Calibri" w:hAnsi="Calibri"/>
          <w:sz w:val="22"/>
          <w:szCs w:val="22"/>
        </w:rPr>
        <w:t>XXXXXXXXXXXX</w:t>
      </w:r>
      <w:r w:rsidRPr="00D57D8F">
        <w:rPr>
          <w:rFonts w:ascii="Calibri" w:hAnsi="Calibri"/>
          <w:sz w:val="22"/>
          <w:szCs w:val="22"/>
        </w:rPr>
        <w:t>, 79</w:t>
      </w:r>
      <w:r>
        <w:rPr>
          <w:rFonts w:ascii="Calibri" w:hAnsi="Calibri"/>
          <w:sz w:val="22"/>
          <w:szCs w:val="22"/>
        </w:rPr>
        <w:t>5</w:t>
      </w:r>
      <w:r w:rsidRPr="00D57D8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01 </w:t>
      </w:r>
      <w:r w:rsidRPr="00D57D8F">
        <w:rPr>
          <w:rFonts w:ascii="Calibri" w:hAnsi="Calibri"/>
          <w:sz w:val="22"/>
          <w:szCs w:val="22"/>
        </w:rPr>
        <w:t>Rýmařov</w:t>
      </w:r>
    </w:p>
    <w:p w14:paraId="78C1BFA1" w14:textId="2489EA8E" w:rsidR="00E4258F" w:rsidRPr="00AC7690" w:rsidRDefault="00E4258F" w:rsidP="00E4258F">
      <w:pPr>
        <w:pStyle w:val="Zkladntextodsazen"/>
        <w:ind w:left="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jen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„Kupující“ nebo jako „Oprávněn</w:t>
      </w:r>
      <w:r w:rsidR="00AB551A">
        <w:rPr>
          <w:rFonts w:asciiTheme="minorHAnsi" w:hAnsiTheme="minorHAnsi" w:cstheme="minorHAnsi"/>
          <w:i/>
          <w:sz w:val="22"/>
          <w:szCs w:val="22"/>
          <w:lang w:val="cs-CZ"/>
        </w:rPr>
        <w:t>í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ze služebnosti“),</w:t>
      </w:r>
    </w:p>
    <w:p w14:paraId="3BE186B0" w14:textId="77777777" w:rsidR="00E4258F" w:rsidRPr="00AC7690" w:rsidRDefault="00E4258F" w:rsidP="00E4258F">
      <w:pPr>
        <w:spacing w:before="120" w:line="240" w:lineRule="atLeas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také společně jako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„Smluvní strany“)</w:t>
      </w:r>
    </w:p>
    <w:p w14:paraId="55F8E9E0" w14:textId="77777777" w:rsidR="00E4258F" w:rsidRPr="00AC7690" w:rsidRDefault="00E4258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310B58" w14:textId="77777777" w:rsidR="00E4258F" w:rsidRPr="00AC7690" w:rsidRDefault="00E4258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9177AC" w14:textId="77777777" w:rsidR="0014000F" w:rsidRPr="0014000F" w:rsidRDefault="0014000F" w:rsidP="0014000F">
      <w:pPr>
        <w:pStyle w:val="Zkladntext3"/>
        <w:spacing w:before="480"/>
        <w:jc w:val="both"/>
        <w:rPr>
          <w:rFonts w:ascii="Calibri" w:hAnsi="Calibri"/>
          <w:szCs w:val="24"/>
        </w:rPr>
      </w:pPr>
      <w:r w:rsidRPr="0014000F">
        <w:rPr>
          <w:rFonts w:ascii="Calibri" w:hAnsi="Calibri"/>
          <w:szCs w:val="24"/>
        </w:rPr>
        <w:t>uzavírají podle ustanovení § 2079 a násl. zákona č. 89/2012 Sb., občanský zákoník, ve znění pozdějších předpisů (dále jen „občanský zákoník“), níže uvedeného dne, měsíce a roku tuto</w:t>
      </w:r>
    </w:p>
    <w:p w14:paraId="14438D53" w14:textId="77777777" w:rsidR="0014000F" w:rsidRPr="00AC7690" w:rsidRDefault="0014000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7B002A" w14:textId="77777777" w:rsidR="00E4258F" w:rsidRPr="00AC7690" w:rsidRDefault="00E4258F" w:rsidP="00E4258F">
      <w:pPr>
        <w:pStyle w:val="Zkladntext3"/>
        <w:spacing w:before="480" w:after="240"/>
        <w:rPr>
          <w:rFonts w:asciiTheme="minorHAnsi" w:hAnsiTheme="minorHAnsi" w:cstheme="minorHAnsi"/>
          <w:b/>
          <w:caps/>
          <w:sz w:val="32"/>
          <w:szCs w:val="32"/>
        </w:rPr>
      </w:pPr>
      <w:r w:rsidRPr="00AC7690">
        <w:rPr>
          <w:rFonts w:asciiTheme="minorHAnsi" w:hAnsiTheme="minorHAnsi" w:cstheme="minorHAnsi"/>
          <w:b/>
          <w:caps/>
          <w:sz w:val="32"/>
          <w:szCs w:val="32"/>
        </w:rPr>
        <w:t>kupní smlouvu O PŘEVODU NEMOVITOSTI</w:t>
      </w:r>
    </w:p>
    <w:p w14:paraId="33C2277F" w14:textId="77777777" w:rsidR="00E4258F" w:rsidRPr="00AC7690" w:rsidRDefault="00E4258F" w:rsidP="00E4258F">
      <w:pPr>
        <w:pStyle w:val="Zkladntext3"/>
        <w:spacing w:before="0" w:after="240"/>
        <w:rPr>
          <w:rFonts w:asciiTheme="minorHAnsi" w:hAnsiTheme="minorHAnsi" w:cstheme="minorHAnsi"/>
          <w:b/>
          <w:sz w:val="32"/>
          <w:szCs w:val="24"/>
        </w:rPr>
      </w:pPr>
      <w:r w:rsidRPr="00AC7690">
        <w:rPr>
          <w:rFonts w:asciiTheme="minorHAnsi" w:hAnsiTheme="minorHAnsi" w:cstheme="minorHAnsi"/>
          <w:b/>
          <w:sz w:val="32"/>
          <w:szCs w:val="24"/>
        </w:rPr>
        <w:t>a</w:t>
      </w:r>
    </w:p>
    <w:p w14:paraId="3A71FD9E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3969"/>
          <w:tab w:val="left" w:pos="5245"/>
          <w:tab w:val="center" w:pos="6237"/>
        </w:tabs>
        <w:spacing w:line="240" w:lineRule="atLeast"/>
        <w:jc w:val="center"/>
        <w:rPr>
          <w:rFonts w:asciiTheme="minorHAnsi" w:hAnsiTheme="minorHAnsi" w:cstheme="minorHAnsi"/>
          <w:b/>
          <w:iCs/>
          <w:caps/>
          <w:snapToGrid w:val="0"/>
          <w:sz w:val="32"/>
          <w:szCs w:val="28"/>
        </w:rPr>
      </w:pPr>
      <w:r w:rsidRPr="00AC7690">
        <w:rPr>
          <w:rFonts w:asciiTheme="minorHAnsi" w:hAnsiTheme="minorHAnsi" w:cstheme="minorHAnsi"/>
          <w:b/>
          <w:caps/>
          <w:sz w:val="32"/>
          <w:szCs w:val="28"/>
        </w:rPr>
        <w:t>S</w:t>
      </w:r>
      <w:r w:rsidRPr="00AC7690">
        <w:rPr>
          <w:rFonts w:asciiTheme="minorHAnsi" w:hAnsiTheme="minorHAnsi" w:cstheme="minorHAnsi"/>
          <w:b/>
          <w:iCs/>
          <w:caps/>
          <w:snapToGrid w:val="0"/>
          <w:sz w:val="32"/>
          <w:szCs w:val="28"/>
        </w:rPr>
        <w:t>mlouvU o zřízení služebnosti inženýrské sítě</w:t>
      </w:r>
    </w:p>
    <w:p w14:paraId="421B5F01" w14:textId="77777777" w:rsidR="00E4258F" w:rsidRPr="00AC7690" w:rsidRDefault="00E4258F" w:rsidP="00E4258F">
      <w:pPr>
        <w:pStyle w:val="Zkladntext3"/>
        <w:spacing w:after="480"/>
        <w:rPr>
          <w:rFonts w:asciiTheme="minorHAnsi" w:hAnsiTheme="minorHAnsi" w:cstheme="minorHAnsi"/>
          <w:szCs w:val="24"/>
        </w:rPr>
      </w:pPr>
      <w:r w:rsidRPr="00AC7690">
        <w:rPr>
          <w:rFonts w:asciiTheme="minorHAnsi" w:hAnsiTheme="minorHAnsi" w:cstheme="minorHAnsi"/>
          <w:szCs w:val="24"/>
        </w:rPr>
        <w:t>(dále jen společně „Smlouva“)</w:t>
      </w:r>
    </w:p>
    <w:p w14:paraId="2F188394" w14:textId="77777777" w:rsidR="00E4258F" w:rsidRPr="00AC7690" w:rsidRDefault="00E4258F" w:rsidP="00D01D28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1</w:t>
      </w:r>
    </w:p>
    <w:p w14:paraId="5A7C92EA" w14:textId="77777777" w:rsidR="00E4258F" w:rsidRPr="00AC7690" w:rsidRDefault="00E4258F" w:rsidP="004B33C2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Úvodní ustanovení</w:t>
      </w:r>
    </w:p>
    <w:p w14:paraId="781D0627" w14:textId="350E3F2D" w:rsidR="00E4258F" w:rsidRPr="000C66FC" w:rsidRDefault="00E4258F" w:rsidP="00E4258F">
      <w:pPr>
        <w:numPr>
          <w:ilvl w:val="0"/>
          <w:numId w:val="21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Prodávající je výlučným vlastníkem nemovitosti zapsané na listu vlastnictví č. 115 pro katastrální území Edrovice, obec Rýmařov, vedeném u Katastrálního úřadu pro Moravskoslezský kraj, Katastrálního pracoviště v Bruntále, a </w:t>
      </w:r>
      <w:r w:rsidRPr="000C66FC">
        <w:rPr>
          <w:rFonts w:asciiTheme="minorHAnsi" w:hAnsiTheme="minorHAnsi" w:cstheme="minorHAnsi"/>
          <w:sz w:val="22"/>
          <w:szCs w:val="22"/>
        </w:rPr>
        <w:t xml:space="preserve">to pozemku </w:t>
      </w:r>
      <w:r w:rsidRPr="000C66FC">
        <w:rPr>
          <w:rFonts w:asciiTheme="minorHAnsi" w:hAnsiTheme="minorHAnsi" w:cstheme="minorHAnsi"/>
          <w:b/>
          <w:sz w:val="22"/>
          <w:szCs w:val="22"/>
        </w:rPr>
        <w:t>parc. č. 331/</w:t>
      </w:r>
      <w:r w:rsidR="0014000F">
        <w:rPr>
          <w:rFonts w:asciiTheme="minorHAnsi" w:hAnsiTheme="minorHAnsi" w:cstheme="minorHAnsi"/>
          <w:b/>
          <w:sz w:val="22"/>
          <w:szCs w:val="22"/>
        </w:rPr>
        <w:t>5</w:t>
      </w:r>
      <w:r w:rsidR="005A7A2E">
        <w:rPr>
          <w:rFonts w:asciiTheme="minorHAnsi" w:hAnsiTheme="minorHAnsi" w:cstheme="minorHAnsi"/>
          <w:b/>
          <w:sz w:val="22"/>
          <w:szCs w:val="22"/>
        </w:rPr>
        <w:t>5</w:t>
      </w:r>
      <w:r w:rsidRPr="000C6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sz w:val="22"/>
          <w:szCs w:val="22"/>
        </w:rPr>
        <w:t>–</w:t>
      </w:r>
      <w:r w:rsidRPr="000C66FC">
        <w:rPr>
          <w:rFonts w:asciiTheme="minorHAnsi" w:hAnsiTheme="minorHAnsi" w:cstheme="minorHAnsi"/>
          <w:b/>
          <w:sz w:val="22"/>
          <w:szCs w:val="22"/>
        </w:rPr>
        <w:t xml:space="preserve"> trvalý travní porost</w:t>
      </w:r>
      <w:r w:rsidRPr="000C66FC">
        <w:rPr>
          <w:rFonts w:asciiTheme="minorHAnsi" w:hAnsiTheme="minorHAnsi" w:cstheme="minorHAnsi"/>
          <w:sz w:val="22"/>
          <w:szCs w:val="22"/>
        </w:rPr>
        <w:t xml:space="preserve">, o výměře </w:t>
      </w:r>
      <w:r w:rsidR="005A7A2E">
        <w:rPr>
          <w:rFonts w:asciiTheme="minorHAnsi" w:hAnsiTheme="minorHAnsi" w:cstheme="minorHAnsi"/>
          <w:sz w:val="22"/>
          <w:szCs w:val="22"/>
        </w:rPr>
        <w:t>903</w:t>
      </w:r>
      <w:r w:rsidRPr="000C66FC">
        <w:rPr>
          <w:rFonts w:asciiTheme="minorHAnsi" w:hAnsiTheme="minorHAnsi" w:cstheme="minorHAnsi"/>
          <w:sz w:val="22"/>
          <w:szCs w:val="22"/>
        </w:rPr>
        <w:t xml:space="preserve"> m</w:t>
      </w:r>
      <w:r w:rsidRPr="000C66F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C66FC">
        <w:rPr>
          <w:rFonts w:asciiTheme="minorHAnsi" w:hAnsiTheme="minorHAnsi" w:cstheme="minorHAnsi"/>
          <w:sz w:val="22"/>
          <w:szCs w:val="22"/>
        </w:rPr>
        <w:t xml:space="preserve"> (dále jen „</w:t>
      </w:r>
      <w:r w:rsidRPr="000C66FC">
        <w:rPr>
          <w:rFonts w:asciiTheme="minorHAnsi" w:hAnsiTheme="minorHAnsi" w:cstheme="minorHAnsi"/>
          <w:i/>
          <w:iCs/>
          <w:sz w:val="22"/>
          <w:szCs w:val="22"/>
        </w:rPr>
        <w:t>Pozemek</w:t>
      </w:r>
      <w:r w:rsidRPr="000C66FC">
        <w:rPr>
          <w:rFonts w:asciiTheme="minorHAnsi" w:hAnsiTheme="minorHAnsi" w:cstheme="minorHAnsi"/>
          <w:sz w:val="22"/>
          <w:szCs w:val="22"/>
        </w:rPr>
        <w:t>“).</w:t>
      </w:r>
      <w:r w:rsidR="00F576F7" w:rsidRPr="000C66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1FCA2" w14:textId="77777777" w:rsidR="00E4258F" w:rsidRPr="00AC7690" w:rsidRDefault="00E4258F" w:rsidP="00E4258F">
      <w:pPr>
        <w:numPr>
          <w:ilvl w:val="0"/>
          <w:numId w:val="21"/>
        </w:numPr>
        <w:spacing w:before="120" w:after="120" w:line="240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Prodávající výslovně prohlašuje, že svého vlastnického práva nepozbyl převodem na jinou osobu, ani jiným způsobem, který by nebyl patrný z listu vlastnictví, a že je tudíž oprávněn s Pozemkem nakládat. </w:t>
      </w:r>
    </w:p>
    <w:p w14:paraId="71C58D11" w14:textId="77777777" w:rsidR="00E4258F" w:rsidRPr="00AC7690" w:rsidRDefault="00E4258F" w:rsidP="00D01D28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>Článek 2</w:t>
      </w:r>
    </w:p>
    <w:p w14:paraId="42C1CA8C" w14:textId="77777777" w:rsidR="00E4258F" w:rsidRPr="00AC7690" w:rsidRDefault="00E4258F" w:rsidP="001A0D95">
      <w:pPr>
        <w:pStyle w:val="Nadpis1"/>
        <w:spacing w:before="0"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Účel a předmět smlouvy</w:t>
      </w:r>
    </w:p>
    <w:p w14:paraId="1F8442FD" w14:textId="3D670AC1" w:rsidR="00E4258F" w:rsidRPr="009379DE" w:rsidRDefault="00E4258F" w:rsidP="009379DE">
      <w:pPr>
        <w:numPr>
          <w:ilvl w:val="0"/>
          <w:numId w:val="19"/>
        </w:numPr>
        <w:tabs>
          <w:tab w:val="left" w:pos="426"/>
          <w:tab w:val="left" w:pos="851"/>
        </w:tabs>
        <w:spacing w:after="12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9379DE">
        <w:rPr>
          <w:rFonts w:asciiTheme="minorHAnsi" w:hAnsiTheme="minorHAnsi" w:cstheme="minorHAnsi"/>
          <w:color w:val="000000"/>
          <w:sz w:val="22"/>
          <w:szCs w:val="22"/>
        </w:rPr>
        <w:t>Tato smlouva je uzavírána za účelem převodu vlastnického práva k</w:t>
      </w:r>
      <w:r w:rsidRPr="009379DE">
        <w:rPr>
          <w:rFonts w:asciiTheme="minorHAnsi" w:hAnsiTheme="minorHAnsi" w:cstheme="minorHAnsi"/>
          <w:sz w:val="22"/>
          <w:szCs w:val="22"/>
        </w:rPr>
        <w:t xml:space="preserve"> Pozemku 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>na Kupující s tím, že Kupující kupuj</w:t>
      </w:r>
      <w:r w:rsidR="001F0EB4" w:rsidRPr="009379DE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 xml:space="preserve"> předmět koupě za účelem </w:t>
      </w:r>
      <w:r w:rsidRPr="009379DE">
        <w:rPr>
          <w:rFonts w:asciiTheme="minorHAnsi" w:hAnsiTheme="minorHAnsi" w:cstheme="minorHAnsi"/>
          <w:sz w:val="22"/>
          <w:szCs w:val="22"/>
          <w:u w:val="single"/>
        </w:rPr>
        <w:t>vybudování objektu určeného k individuálnímu bydlení - rodinného domu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>, specifikovaného projektovou dokumentací s názvem „</w:t>
      </w:r>
      <w:r w:rsidR="00C30890" w:rsidRPr="009379DE">
        <w:rPr>
          <w:rFonts w:asciiTheme="minorHAnsi" w:hAnsiTheme="minorHAnsi" w:cstheme="minorHAnsi"/>
          <w:color w:val="000000"/>
          <w:sz w:val="22"/>
          <w:szCs w:val="22"/>
        </w:rPr>
        <w:t>Novostavba rodinného domu</w:t>
      </w:r>
      <w:r w:rsidR="00E7561B" w:rsidRPr="009379DE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 xml:space="preserve"> na</w:t>
      </w:r>
      <w:r w:rsidR="00C30890" w:rsidRPr="009379D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>pozemku parc. č. 331/</w:t>
      </w:r>
      <w:r w:rsidR="00C30890" w:rsidRPr="009379D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8A249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 xml:space="preserve"> – trvalý travní porost v k.ú. Edrovice, část Edrovice, obec Rýmařov, potvrzenou a schválenou stavebním úřadem Městského úřadu Rýmařov pod č.j. </w:t>
      </w:r>
      <w:r w:rsidR="00715DFA">
        <w:rPr>
          <w:rFonts w:asciiTheme="minorHAnsi" w:hAnsiTheme="minorHAnsi" w:cstheme="minorHAnsi"/>
          <w:color w:val="000000"/>
          <w:sz w:val="22"/>
          <w:szCs w:val="22"/>
        </w:rPr>
        <w:t>R/2025/</w:t>
      </w:r>
      <w:r w:rsidR="008A249F">
        <w:rPr>
          <w:rFonts w:asciiTheme="minorHAnsi" w:hAnsiTheme="minorHAnsi" w:cstheme="minorHAnsi"/>
          <w:color w:val="000000"/>
          <w:sz w:val="22"/>
          <w:szCs w:val="22"/>
        </w:rPr>
        <w:t>24278/4</w:t>
      </w:r>
      <w:r w:rsidR="00715DFA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>dále jen „Stavba RD“).</w:t>
      </w:r>
    </w:p>
    <w:p w14:paraId="300AAD7E" w14:textId="11B67D37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0C66FC">
        <w:rPr>
          <w:rFonts w:asciiTheme="minorHAnsi" w:hAnsiTheme="minorHAnsi" w:cstheme="minorHAnsi"/>
          <w:color w:val="000000"/>
          <w:sz w:val="22"/>
          <w:szCs w:val="22"/>
        </w:rPr>
        <w:t>Prodávající prodává Kupujícím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Pozemek, včetně všech součástí a příslušenství, se všemi právy a povinnostmi s ním spojenými (</w:t>
      </w:r>
      <w:r w:rsidRPr="009379DE">
        <w:rPr>
          <w:rFonts w:asciiTheme="minorHAnsi" w:hAnsiTheme="minorHAnsi" w:cstheme="minorHAnsi"/>
          <w:color w:val="000000"/>
          <w:sz w:val="22"/>
          <w:szCs w:val="22"/>
        </w:rPr>
        <w:t xml:space="preserve">zejména typizovanou rozvodnou skříní HUP [hlavní uzávěr plynu], </w:t>
      </w:r>
      <w:r w:rsidRPr="009379DE">
        <w:rPr>
          <w:rFonts w:asciiTheme="minorHAnsi" w:hAnsiTheme="minorHAnsi" w:cstheme="minorHAnsi"/>
          <w:sz w:val="22"/>
          <w:szCs w:val="22"/>
        </w:rPr>
        <w:t>a části domovní vodovodní a kanalizační přípojky, které vybudoval Prodávající, jako odbočky z hlavních řadů k</w:t>
      </w:r>
      <w:r w:rsidR="001A0D95" w:rsidRPr="009379DE">
        <w:rPr>
          <w:rFonts w:asciiTheme="minorHAnsi" w:hAnsiTheme="minorHAnsi" w:cstheme="minorHAnsi"/>
          <w:sz w:val="22"/>
          <w:szCs w:val="22"/>
        </w:rPr>
        <w:t> </w:t>
      </w:r>
      <w:r w:rsidRPr="009379DE">
        <w:rPr>
          <w:rFonts w:asciiTheme="minorHAnsi" w:hAnsiTheme="minorHAnsi" w:cstheme="minorHAnsi"/>
          <w:sz w:val="22"/>
          <w:szCs w:val="22"/>
        </w:rPr>
        <w:t>Pozemku, a které jsou také součástí předmětu prodeje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) a převádí na ně vlastnické právo k Pozemku a Kupující vlastnické právo k předmětu koupě </w:t>
      </w:r>
      <w:r w:rsidR="004B33C2" w:rsidRPr="00CC340E">
        <w:rPr>
          <w:rFonts w:ascii="Calibri" w:hAnsi="Calibri" w:cs="Calibri"/>
          <w:sz w:val="22"/>
          <w:szCs w:val="22"/>
        </w:rPr>
        <w:t xml:space="preserve">do </w:t>
      </w:r>
      <w:r w:rsidR="009404E5">
        <w:rPr>
          <w:rFonts w:ascii="Calibri" w:hAnsi="Calibri" w:cs="Calibri"/>
          <w:sz w:val="22"/>
          <w:szCs w:val="22"/>
        </w:rPr>
        <w:t>společného jmění manželů</w:t>
      </w:r>
      <w:r w:rsidR="004B33C2"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přijím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ají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, za což se zavazuj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zaplatit Prodávajícímu kupní cenu, a to způsobem, ve lhůtách a za podmínek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uvedených v čl. 3 Smlouvy.</w:t>
      </w:r>
    </w:p>
    <w:p w14:paraId="24AE7C7D" w14:textId="0F9ACB12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Kupující se zavazuj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, že do </w:t>
      </w:r>
      <w:r w:rsidRPr="00AC76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(12) měsíců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od uzavření Smlouvy vybuduj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na Pozemku </w:t>
      </w:r>
      <w:r w:rsidRPr="00AC7690">
        <w:rPr>
          <w:rFonts w:asciiTheme="minorHAnsi" w:hAnsiTheme="minorHAnsi" w:cstheme="minorHAnsi"/>
          <w:sz w:val="22"/>
          <w:szCs w:val="22"/>
          <w:u w:val="single"/>
        </w:rPr>
        <w:t>minimálně základy a základovou desku</w:t>
      </w:r>
      <w:r w:rsidRPr="00AC769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Stavby RD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(dále jen „Termín 1“), pokud se smluvní strany nedohodnou jinak. </w:t>
      </w:r>
    </w:p>
    <w:p w14:paraId="54EA8659" w14:textId="37798D62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AC7690">
        <w:rPr>
          <w:rFonts w:asciiTheme="minorHAnsi" w:hAnsiTheme="minorHAnsi" w:cstheme="minorHAnsi"/>
          <w:iCs/>
          <w:sz w:val="22"/>
          <w:szCs w:val="22"/>
        </w:rPr>
        <w:t>ále se Kupující zavazuj</w:t>
      </w:r>
      <w:r w:rsidR="001F0EB4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, že do dvou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>(2) let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ode dne podpisu Smlouvy zajistí, aby Stavbě RD na Pozemku bylo příslušným orgánem veřejné správy 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přiděleno číslo popisné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jen „Termín 2“).</w:t>
      </w:r>
    </w:p>
    <w:p w14:paraId="4430F45A" w14:textId="2770D5D4" w:rsidR="00E4258F" w:rsidRPr="00814081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>Kupující se také zavazuj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, že 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oba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u své osoby zajistí v centrálním registru osob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  <w:u w:val="single"/>
        </w:rPr>
        <w:t>změnu adresy trvalého pobytu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nově vybudovaného a zkolaudovaného RD (Stavby RD), a to nejpozději do </w:t>
      </w:r>
      <w:r w:rsidRPr="00AC769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(6) měsíců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od splnění Termínu 2 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a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minimálně </w:t>
      </w:r>
      <w:r w:rsidRPr="00AC769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(24) měsíců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zůstane trvalý pobyt Kupující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>c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h ve Stavbě RD nepřetržitě zachován </w:t>
      </w:r>
      <w:r w:rsidRPr="00AC7690">
        <w:rPr>
          <w:rFonts w:asciiTheme="minorHAnsi" w:hAnsiTheme="minorHAnsi" w:cstheme="minorHAnsi"/>
          <w:iCs/>
          <w:sz w:val="22"/>
          <w:szCs w:val="22"/>
        </w:rPr>
        <w:t>(dále jen „Termín 3“).</w:t>
      </w:r>
    </w:p>
    <w:p w14:paraId="413D031E" w14:textId="16DBD858" w:rsidR="00366B21" w:rsidRPr="00715DFA" w:rsidRDefault="00814081" w:rsidP="00366B21">
      <w:pPr>
        <w:numPr>
          <w:ilvl w:val="0"/>
          <w:numId w:val="19"/>
        </w:numPr>
        <w:tabs>
          <w:tab w:val="left" w:pos="426"/>
        </w:tabs>
        <w:spacing w:line="240" w:lineRule="atLeast"/>
        <w:ind w:left="426" w:hanging="426"/>
        <w:rPr>
          <w:rFonts w:ascii="Calibri" w:hAnsi="Calibri"/>
          <w:sz w:val="22"/>
          <w:szCs w:val="22"/>
        </w:rPr>
      </w:pPr>
      <w:r w:rsidRPr="00715DFA">
        <w:rPr>
          <w:rFonts w:ascii="Calibri" w:hAnsi="Calibri"/>
          <w:sz w:val="22"/>
          <w:szCs w:val="22"/>
        </w:rPr>
        <w:t>V případě, že Kupující písemně požádají Prodávajícího ve lhůtě dle odst. 3</w:t>
      </w:r>
      <w:r w:rsidR="00272142" w:rsidRPr="00715DFA">
        <w:rPr>
          <w:rFonts w:ascii="Calibri" w:hAnsi="Calibri"/>
          <w:sz w:val="22"/>
          <w:szCs w:val="22"/>
        </w:rPr>
        <w:t xml:space="preserve"> </w:t>
      </w:r>
      <w:r w:rsidRPr="00715DFA">
        <w:rPr>
          <w:rFonts w:ascii="Calibri" w:hAnsi="Calibri"/>
          <w:sz w:val="22"/>
          <w:szCs w:val="22"/>
        </w:rPr>
        <w:t xml:space="preserve">tohoto článku o prodloužení lhůty </w:t>
      </w:r>
      <w:r w:rsidR="00272142" w:rsidRPr="00715DFA">
        <w:rPr>
          <w:rFonts w:ascii="Calibri" w:hAnsi="Calibri"/>
          <w:sz w:val="22"/>
          <w:szCs w:val="22"/>
        </w:rPr>
        <w:t>Termínu 1</w:t>
      </w:r>
      <w:r w:rsidRPr="00715DFA">
        <w:rPr>
          <w:rFonts w:ascii="Calibri" w:hAnsi="Calibri"/>
          <w:sz w:val="22"/>
          <w:szCs w:val="22"/>
        </w:rPr>
        <w:t>, lhůta dle odst. 3 tohoto článku se automaticky prodlouží o dalších 12 měsíců (</w:t>
      </w:r>
      <w:r w:rsidR="003578C1" w:rsidRPr="00715DFA">
        <w:rPr>
          <w:rFonts w:ascii="Calibri" w:hAnsi="Calibri"/>
          <w:sz w:val="22"/>
          <w:szCs w:val="22"/>
        </w:rPr>
        <w:t>12</w:t>
      </w:r>
      <w:r w:rsidRPr="00715DFA">
        <w:rPr>
          <w:rFonts w:ascii="Calibri" w:hAnsi="Calibri"/>
          <w:sz w:val="22"/>
          <w:szCs w:val="22"/>
        </w:rPr>
        <w:t xml:space="preserve"> + 12).</w:t>
      </w:r>
      <w:bookmarkStart w:id="0" w:name="_Hlk163034845"/>
      <w:r w:rsidR="00366B21" w:rsidRPr="00715DFA">
        <w:rPr>
          <w:rFonts w:ascii="Calibri" w:hAnsi="Calibri"/>
          <w:sz w:val="22"/>
          <w:szCs w:val="22"/>
        </w:rPr>
        <w:t xml:space="preserve"> </w:t>
      </w:r>
    </w:p>
    <w:p w14:paraId="061466C8" w14:textId="0B0755AE" w:rsidR="00366B21" w:rsidRPr="00715DFA" w:rsidRDefault="00366B21" w:rsidP="00366B21">
      <w:pPr>
        <w:tabs>
          <w:tab w:val="left" w:pos="426"/>
        </w:tabs>
        <w:spacing w:line="240" w:lineRule="atLeast"/>
        <w:ind w:left="426"/>
        <w:rPr>
          <w:rFonts w:ascii="Calibri" w:hAnsi="Calibri"/>
          <w:sz w:val="22"/>
          <w:szCs w:val="22"/>
        </w:rPr>
      </w:pPr>
      <w:r w:rsidRPr="00715DFA">
        <w:rPr>
          <w:rFonts w:ascii="Calibri" w:hAnsi="Calibri"/>
          <w:sz w:val="22"/>
          <w:szCs w:val="22"/>
        </w:rPr>
        <w:t>V případě, že Kupující písemně požádají Prodávajícího ve lhůtě dle odst. 4 tohoto článku o prodloužení lhůty Termínu 2, lhůta dle odst. 4 tohoto článku se automaticky prodlouží o dalších 12 měsíců (24 + 12).</w:t>
      </w:r>
    </w:p>
    <w:p w14:paraId="706D423A" w14:textId="336EA00C" w:rsidR="00366B21" w:rsidRPr="00715DFA" w:rsidRDefault="00366B21" w:rsidP="00366B21">
      <w:pPr>
        <w:tabs>
          <w:tab w:val="left" w:pos="426"/>
        </w:tabs>
        <w:spacing w:line="240" w:lineRule="atLeast"/>
        <w:ind w:left="426"/>
        <w:rPr>
          <w:rFonts w:ascii="Calibri" w:hAnsi="Calibri"/>
          <w:sz w:val="22"/>
          <w:szCs w:val="22"/>
        </w:rPr>
      </w:pPr>
      <w:r w:rsidRPr="00715DFA">
        <w:rPr>
          <w:rFonts w:ascii="Calibri" w:hAnsi="Calibri"/>
          <w:sz w:val="22"/>
          <w:szCs w:val="22"/>
        </w:rPr>
        <w:t xml:space="preserve">V případě, že Kupující písemně požádají Prodávajícího ve lhůtě dle odst. 5 tohoto článku o prodloužení lhůty Termínu 3, lhůta dle odst. 5 tohoto článku se automaticky prodlouží o dalších </w:t>
      </w:r>
      <w:r w:rsidR="00715DFA" w:rsidRPr="00715DFA">
        <w:rPr>
          <w:rFonts w:ascii="Calibri" w:hAnsi="Calibri"/>
          <w:sz w:val="22"/>
          <w:szCs w:val="22"/>
        </w:rPr>
        <w:t>6</w:t>
      </w:r>
      <w:r w:rsidRPr="00715DFA">
        <w:rPr>
          <w:rFonts w:ascii="Calibri" w:hAnsi="Calibri"/>
          <w:sz w:val="22"/>
          <w:szCs w:val="22"/>
        </w:rPr>
        <w:t xml:space="preserve"> měsíců (6 + </w:t>
      </w:r>
      <w:r w:rsidR="00715DFA" w:rsidRPr="00715DFA">
        <w:rPr>
          <w:rFonts w:ascii="Calibri" w:hAnsi="Calibri"/>
          <w:sz w:val="22"/>
          <w:szCs w:val="22"/>
        </w:rPr>
        <w:t>6</w:t>
      </w:r>
      <w:r w:rsidRPr="00715DFA">
        <w:rPr>
          <w:rFonts w:ascii="Calibri" w:hAnsi="Calibri"/>
          <w:sz w:val="22"/>
          <w:szCs w:val="22"/>
        </w:rPr>
        <w:t>).</w:t>
      </w:r>
    </w:p>
    <w:p w14:paraId="01640CBF" w14:textId="7FADA0FA" w:rsidR="00814081" w:rsidRPr="002A27DE" w:rsidRDefault="00814081" w:rsidP="00366B21">
      <w:pPr>
        <w:tabs>
          <w:tab w:val="left" w:pos="426"/>
        </w:tabs>
        <w:spacing w:after="240" w:line="240" w:lineRule="atLeast"/>
        <w:ind w:left="426"/>
        <w:rPr>
          <w:rFonts w:ascii="Calibri" w:hAnsi="Calibri"/>
          <w:sz w:val="22"/>
          <w:szCs w:val="22"/>
        </w:rPr>
      </w:pPr>
      <w:r w:rsidRPr="00715DFA">
        <w:rPr>
          <w:rFonts w:ascii="Calibri" w:hAnsi="Calibri"/>
          <w:sz w:val="22"/>
          <w:szCs w:val="22"/>
        </w:rPr>
        <w:t xml:space="preserve">O prodloužení lhůty </w:t>
      </w:r>
      <w:r w:rsidR="00366B21" w:rsidRPr="00715DFA">
        <w:rPr>
          <w:rFonts w:ascii="Calibri" w:hAnsi="Calibri"/>
          <w:sz w:val="22"/>
          <w:szCs w:val="22"/>
        </w:rPr>
        <w:t xml:space="preserve">Termínu 1, Termínu 2 a Termínu 3 </w:t>
      </w:r>
      <w:r w:rsidRPr="00715DFA">
        <w:rPr>
          <w:rFonts w:ascii="Calibri" w:hAnsi="Calibri"/>
          <w:sz w:val="22"/>
          <w:szCs w:val="22"/>
        </w:rPr>
        <w:t xml:space="preserve">není zapotřebí sepisovat dodatek ke Smlouvě. </w:t>
      </w:r>
      <w:r w:rsidR="003578C1" w:rsidRPr="00715DFA">
        <w:rPr>
          <w:rFonts w:ascii="Calibri" w:hAnsi="Calibri"/>
          <w:sz w:val="22"/>
          <w:szCs w:val="22"/>
        </w:rPr>
        <w:t>K</w:t>
      </w:r>
      <w:r w:rsidRPr="00715DFA">
        <w:rPr>
          <w:rFonts w:ascii="Calibri" w:hAnsi="Calibri"/>
          <w:sz w:val="22"/>
          <w:szCs w:val="22"/>
        </w:rPr>
        <w:t>upující mohou požádat o prodloužení lhůty maximálně dvakrát.</w:t>
      </w:r>
    </w:p>
    <w:bookmarkEnd w:id="0"/>
    <w:p w14:paraId="03482299" w14:textId="77777777" w:rsidR="00814081" w:rsidRPr="00AC7690" w:rsidRDefault="00814081" w:rsidP="00814081">
      <w:pPr>
        <w:tabs>
          <w:tab w:val="left" w:pos="426"/>
          <w:tab w:val="left" w:pos="851"/>
        </w:tabs>
        <w:spacing w:after="120" w:line="240" w:lineRule="atLeast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251AE961" w14:textId="77777777" w:rsidR="00E4258F" w:rsidRPr="00AC7690" w:rsidRDefault="00E4258F" w:rsidP="00294B77">
      <w:pPr>
        <w:pStyle w:val="Nadpis1"/>
        <w:spacing w:before="48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3</w:t>
      </w:r>
    </w:p>
    <w:p w14:paraId="1477E90F" w14:textId="77777777" w:rsidR="00E4258F" w:rsidRPr="00AC7690" w:rsidRDefault="00E4258F" w:rsidP="001A0D95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Kupní cena, platební podmínky</w:t>
      </w:r>
    </w:p>
    <w:p w14:paraId="77BE185F" w14:textId="5B2D2947" w:rsidR="00733207" w:rsidRPr="00733207" w:rsidRDefault="00E4258F" w:rsidP="00733207">
      <w:pPr>
        <w:numPr>
          <w:ilvl w:val="0"/>
          <w:numId w:val="20"/>
        </w:numPr>
        <w:tabs>
          <w:tab w:val="left" w:pos="426"/>
        </w:tabs>
        <w:spacing w:before="120" w:after="160" w:line="240" w:lineRule="atLeast"/>
        <w:ind w:left="425" w:hanging="425"/>
        <w:rPr>
          <w:rFonts w:ascii="Calibri" w:hAnsi="Calibri"/>
          <w:sz w:val="22"/>
          <w:szCs w:val="22"/>
        </w:rPr>
      </w:pPr>
      <w:r w:rsidRPr="00733207">
        <w:rPr>
          <w:rFonts w:asciiTheme="minorHAnsi" w:hAnsiTheme="minorHAnsi" w:cstheme="minorHAnsi"/>
          <w:sz w:val="22"/>
          <w:szCs w:val="22"/>
        </w:rPr>
        <w:t xml:space="preserve">Smluvní strany se dohodly na kupní ceně </w:t>
      </w:r>
      <w:r w:rsidR="008A249F">
        <w:rPr>
          <w:rFonts w:asciiTheme="minorHAnsi" w:hAnsiTheme="minorHAnsi" w:cstheme="minorHAnsi"/>
          <w:b/>
          <w:bCs/>
          <w:sz w:val="22"/>
          <w:szCs w:val="22"/>
        </w:rPr>
        <w:t>700</w:t>
      </w:r>
      <w:r w:rsidR="009379D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49F">
        <w:rPr>
          <w:rFonts w:asciiTheme="minorHAnsi" w:hAnsiTheme="minorHAnsi" w:cstheme="minorHAnsi"/>
          <w:b/>
          <w:bCs/>
          <w:sz w:val="22"/>
          <w:szCs w:val="22"/>
        </w:rPr>
        <w:t>055</w:t>
      </w:r>
      <w:r w:rsidRPr="00733207">
        <w:rPr>
          <w:rFonts w:asciiTheme="minorHAnsi" w:hAnsiTheme="minorHAnsi" w:cstheme="minorHAnsi"/>
          <w:b/>
          <w:bCs/>
          <w:sz w:val="22"/>
          <w:szCs w:val="22"/>
        </w:rPr>
        <w:t>,00 Kč</w:t>
      </w:r>
      <w:r w:rsidRPr="00733207">
        <w:rPr>
          <w:rFonts w:asciiTheme="minorHAnsi" w:hAnsiTheme="minorHAnsi" w:cstheme="minorHAnsi"/>
          <w:bCs/>
          <w:sz w:val="22"/>
          <w:szCs w:val="22"/>
        </w:rPr>
        <w:t xml:space="preserve"> včetně DPH </w:t>
      </w:r>
      <w:r w:rsidRPr="00733207">
        <w:rPr>
          <w:rFonts w:asciiTheme="minorHAnsi" w:hAnsiTheme="minorHAnsi" w:cstheme="minorHAnsi"/>
          <w:sz w:val="22"/>
          <w:szCs w:val="22"/>
        </w:rPr>
        <w:t xml:space="preserve">(slovy: </w:t>
      </w:r>
      <w:r w:rsidR="008A249F">
        <w:rPr>
          <w:rFonts w:asciiTheme="minorHAnsi" w:hAnsiTheme="minorHAnsi" w:cstheme="minorHAnsi"/>
          <w:sz w:val="22"/>
          <w:szCs w:val="22"/>
        </w:rPr>
        <w:t>sedmsettisícpadesátpět korun</w:t>
      </w:r>
      <w:r w:rsidRPr="00733207">
        <w:rPr>
          <w:rFonts w:asciiTheme="minorHAnsi" w:hAnsiTheme="minorHAnsi" w:cstheme="minorHAnsi"/>
          <w:sz w:val="22"/>
          <w:szCs w:val="22"/>
        </w:rPr>
        <w:t xml:space="preserve"> českých), z toho základ daně </w:t>
      </w:r>
      <w:r w:rsidR="001F0EB4" w:rsidRPr="00733207">
        <w:rPr>
          <w:rFonts w:asciiTheme="minorHAnsi" w:hAnsiTheme="minorHAnsi" w:cstheme="minorHAnsi"/>
          <w:sz w:val="22"/>
          <w:szCs w:val="22"/>
        </w:rPr>
        <w:t xml:space="preserve">činí </w:t>
      </w:r>
      <w:r w:rsidR="008A249F">
        <w:rPr>
          <w:rFonts w:asciiTheme="minorHAnsi" w:hAnsiTheme="minorHAnsi" w:cstheme="minorHAnsi"/>
          <w:sz w:val="22"/>
          <w:szCs w:val="22"/>
        </w:rPr>
        <w:t>578</w:t>
      </w:r>
      <w:r w:rsidRPr="00733207">
        <w:rPr>
          <w:rFonts w:asciiTheme="minorHAnsi" w:hAnsiTheme="minorHAnsi" w:cstheme="minorHAnsi"/>
          <w:sz w:val="22"/>
          <w:szCs w:val="22"/>
        </w:rPr>
        <w:t>.</w:t>
      </w:r>
      <w:r w:rsidR="008A249F">
        <w:rPr>
          <w:rFonts w:asciiTheme="minorHAnsi" w:hAnsiTheme="minorHAnsi" w:cstheme="minorHAnsi"/>
          <w:sz w:val="22"/>
          <w:szCs w:val="22"/>
        </w:rPr>
        <w:t>557</w:t>
      </w:r>
      <w:r w:rsidRPr="00733207">
        <w:rPr>
          <w:rFonts w:asciiTheme="minorHAnsi" w:hAnsiTheme="minorHAnsi" w:cstheme="minorHAnsi"/>
          <w:sz w:val="22"/>
          <w:szCs w:val="22"/>
        </w:rPr>
        <w:t>,</w:t>
      </w:r>
      <w:r w:rsidR="00C01EE3" w:rsidRPr="00733207">
        <w:rPr>
          <w:rFonts w:asciiTheme="minorHAnsi" w:hAnsiTheme="minorHAnsi" w:cstheme="minorHAnsi"/>
          <w:sz w:val="22"/>
          <w:szCs w:val="22"/>
        </w:rPr>
        <w:t>8</w:t>
      </w:r>
      <w:r w:rsidR="008A249F">
        <w:rPr>
          <w:rFonts w:asciiTheme="minorHAnsi" w:hAnsiTheme="minorHAnsi" w:cstheme="minorHAnsi"/>
          <w:sz w:val="22"/>
          <w:szCs w:val="22"/>
        </w:rPr>
        <w:t>5</w:t>
      </w:r>
      <w:r w:rsidRPr="00733207">
        <w:rPr>
          <w:rFonts w:asciiTheme="minorHAnsi" w:hAnsiTheme="minorHAnsi" w:cstheme="minorHAnsi"/>
          <w:sz w:val="22"/>
          <w:szCs w:val="22"/>
        </w:rPr>
        <w:t xml:space="preserve"> </w:t>
      </w:r>
      <w:r w:rsidRPr="00733207">
        <w:rPr>
          <w:rFonts w:asciiTheme="minorHAnsi" w:hAnsiTheme="minorHAnsi" w:cstheme="minorHAnsi"/>
          <w:bCs/>
          <w:sz w:val="22"/>
          <w:szCs w:val="22"/>
        </w:rPr>
        <w:t xml:space="preserve">Kč, DPH </w:t>
      </w:r>
      <w:r w:rsidR="001F0EB4" w:rsidRPr="00733207">
        <w:rPr>
          <w:rFonts w:asciiTheme="minorHAnsi" w:hAnsiTheme="minorHAnsi" w:cstheme="minorHAnsi"/>
          <w:bCs/>
          <w:sz w:val="22"/>
          <w:szCs w:val="22"/>
        </w:rPr>
        <w:t xml:space="preserve">činí </w:t>
      </w:r>
      <w:r w:rsidRPr="00733207">
        <w:rPr>
          <w:rFonts w:asciiTheme="minorHAnsi" w:hAnsiTheme="minorHAnsi" w:cstheme="minorHAnsi"/>
          <w:bCs/>
          <w:sz w:val="22"/>
          <w:szCs w:val="22"/>
        </w:rPr>
        <w:t>1</w:t>
      </w:r>
      <w:r w:rsidR="008A249F">
        <w:rPr>
          <w:rFonts w:asciiTheme="minorHAnsi" w:hAnsiTheme="minorHAnsi" w:cstheme="minorHAnsi"/>
          <w:bCs/>
          <w:sz w:val="22"/>
          <w:szCs w:val="22"/>
        </w:rPr>
        <w:t>21</w:t>
      </w:r>
      <w:r w:rsidR="00616DD7" w:rsidRPr="00733207">
        <w:rPr>
          <w:rFonts w:asciiTheme="minorHAnsi" w:hAnsiTheme="minorHAnsi" w:cstheme="minorHAnsi"/>
          <w:bCs/>
          <w:sz w:val="22"/>
          <w:szCs w:val="22"/>
        </w:rPr>
        <w:t>.</w:t>
      </w:r>
      <w:r w:rsidR="008A249F">
        <w:rPr>
          <w:rFonts w:asciiTheme="minorHAnsi" w:hAnsiTheme="minorHAnsi" w:cstheme="minorHAnsi"/>
          <w:bCs/>
          <w:sz w:val="22"/>
          <w:szCs w:val="22"/>
        </w:rPr>
        <w:t>497</w:t>
      </w:r>
      <w:r w:rsidRPr="00733207">
        <w:rPr>
          <w:rFonts w:asciiTheme="minorHAnsi" w:hAnsiTheme="minorHAnsi" w:cstheme="minorHAnsi"/>
          <w:bCs/>
          <w:sz w:val="22"/>
          <w:szCs w:val="22"/>
        </w:rPr>
        <w:t>,</w:t>
      </w:r>
      <w:r w:rsidR="00843094" w:rsidRPr="00733207">
        <w:rPr>
          <w:rFonts w:asciiTheme="minorHAnsi" w:hAnsiTheme="minorHAnsi" w:cstheme="minorHAnsi"/>
          <w:bCs/>
          <w:sz w:val="22"/>
          <w:szCs w:val="22"/>
        </w:rPr>
        <w:t>1</w:t>
      </w:r>
      <w:r w:rsidR="008A249F">
        <w:rPr>
          <w:rFonts w:asciiTheme="minorHAnsi" w:hAnsiTheme="minorHAnsi" w:cstheme="minorHAnsi"/>
          <w:bCs/>
          <w:sz w:val="22"/>
          <w:szCs w:val="22"/>
        </w:rPr>
        <w:t>5</w:t>
      </w:r>
      <w:r w:rsidRPr="00733207">
        <w:rPr>
          <w:rFonts w:asciiTheme="minorHAnsi" w:hAnsiTheme="minorHAnsi" w:cstheme="minorHAnsi"/>
          <w:bCs/>
          <w:sz w:val="22"/>
          <w:szCs w:val="22"/>
        </w:rPr>
        <w:t xml:space="preserve"> Kč</w:t>
      </w:r>
      <w:r w:rsidRPr="007332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EF5DA" w14:textId="77777777" w:rsidR="003307DD" w:rsidRPr="00D07818" w:rsidRDefault="003307DD" w:rsidP="003307DD">
      <w:pPr>
        <w:numPr>
          <w:ilvl w:val="0"/>
          <w:numId w:val="20"/>
        </w:numPr>
        <w:tabs>
          <w:tab w:val="left" w:pos="426"/>
        </w:tabs>
        <w:spacing w:before="120" w:after="160" w:line="240" w:lineRule="atLeast"/>
        <w:ind w:left="425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Celá kupní cena byla převedena na běžný účet prodávajícího, </w:t>
      </w:r>
      <w:r w:rsidRPr="00733207">
        <w:rPr>
          <w:rFonts w:asciiTheme="minorHAnsi" w:hAnsiTheme="minorHAnsi" w:cstheme="minorHAnsi"/>
          <w:sz w:val="22"/>
          <w:szCs w:val="22"/>
        </w:rPr>
        <w:t>číslo 19-1421771/0100, VS 83000000</w:t>
      </w:r>
      <w:r>
        <w:rPr>
          <w:rFonts w:asciiTheme="minorHAnsi" w:hAnsiTheme="minorHAnsi" w:cstheme="minorHAnsi"/>
          <w:sz w:val="22"/>
          <w:szCs w:val="22"/>
        </w:rPr>
        <w:t>66</w:t>
      </w:r>
      <w:r w:rsidRPr="00733207">
        <w:rPr>
          <w:rFonts w:asciiTheme="minorHAnsi" w:hAnsiTheme="minorHAnsi" w:cstheme="minorHAnsi"/>
          <w:sz w:val="22"/>
          <w:szCs w:val="22"/>
        </w:rPr>
        <w:t xml:space="preserve"> vedený u Komerční banky, a.s., před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33207">
        <w:rPr>
          <w:rFonts w:asciiTheme="minorHAnsi" w:hAnsiTheme="minorHAnsi" w:cstheme="minorHAnsi"/>
          <w:sz w:val="22"/>
          <w:szCs w:val="22"/>
        </w:rPr>
        <w:t>podpisem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BEE0AD" w14:textId="77777777" w:rsidR="00733207" w:rsidRDefault="00733207" w:rsidP="00822DB0">
      <w:pPr>
        <w:tabs>
          <w:tab w:val="left" w:pos="426"/>
        </w:tabs>
        <w:spacing w:before="120" w:after="120" w:line="240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78793E88" w14:textId="77777777" w:rsidR="003307DD" w:rsidRDefault="003307DD" w:rsidP="00822DB0">
      <w:pPr>
        <w:tabs>
          <w:tab w:val="left" w:pos="426"/>
        </w:tabs>
        <w:spacing w:before="120" w:after="120" w:line="240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4582AA5A" w14:textId="77777777" w:rsidR="003307DD" w:rsidRPr="000C66FC" w:rsidRDefault="003307DD" w:rsidP="00822DB0">
      <w:pPr>
        <w:tabs>
          <w:tab w:val="left" w:pos="426"/>
        </w:tabs>
        <w:spacing w:before="120" w:after="120" w:line="240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72A1EC40" w14:textId="77777777" w:rsidR="00E4258F" w:rsidRPr="00AC7690" w:rsidRDefault="00E4258F" w:rsidP="00294B77">
      <w:pPr>
        <w:pStyle w:val="Nadpis1"/>
        <w:spacing w:before="48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>Článek 4</w:t>
      </w:r>
    </w:p>
    <w:p w14:paraId="48F15241" w14:textId="77777777" w:rsidR="00E4258F" w:rsidRPr="00AC7690" w:rsidRDefault="00E4258F" w:rsidP="00E4258F">
      <w:pPr>
        <w:spacing w:after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690">
        <w:rPr>
          <w:rFonts w:asciiTheme="minorHAnsi" w:hAnsiTheme="minorHAnsi" w:cstheme="minorHAnsi"/>
          <w:b/>
          <w:sz w:val="22"/>
          <w:szCs w:val="22"/>
        </w:rPr>
        <w:t>Smluvní pokuta, směnečné prohlášení</w:t>
      </w:r>
    </w:p>
    <w:p w14:paraId="6CED5CF4" w14:textId="5593F963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případě, že Kupující 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nedodrží Termín 1 nebo Termín 3</w:t>
      </w:r>
      <w:r w:rsidRPr="00AC7690">
        <w:rPr>
          <w:rFonts w:asciiTheme="minorHAnsi" w:hAnsiTheme="minorHAnsi" w:cstheme="minorHAnsi"/>
          <w:iCs/>
          <w:sz w:val="22"/>
          <w:szCs w:val="22"/>
        </w:rPr>
        <w:t>, aniž by porušení této povinnosti bylo zhojeno oboustranně podepsaným dodatkem ke Smlouvě, má Prodávající právo na odstoupení od smlouvy a na zaplacení smluvní pokuty Kupujícím</w:t>
      </w:r>
      <w:r w:rsidR="002E285F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 výši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>20 % z celkové kupní ceny bez DPH</w:t>
      </w:r>
      <w:r w:rsidRPr="00AC7690">
        <w:rPr>
          <w:rFonts w:asciiTheme="minorHAnsi" w:hAnsiTheme="minorHAnsi" w:cstheme="minorHAnsi"/>
          <w:iCs/>
          <w:sz w:val="22"/>
          <w:szCs w:val="22"/>
        </w:rPr>
        <w:t>. Pro vyloučení pochybností, pokud dojde k porušení Termínu 1 i Termínu 3</w:t>
      </w:r>
      <w:r w:rsidR="002E285F">
        <w:rPr>
          <w:rFonts w:asciiTheme="minorHAnsi" w:hAnsiTheme="minorHAnsi" w:cstheme="minorHAnsi"/>
          <w:iCs/>
          <w:sz w:val="22"/>
          <w:szCs w:val="22"/>
        </w:rPr>
        <w:t xml:space="preserve"> Kupujícími</w:t>
      </w:r>
      <w:r w:rsidRPr="00AC7690">
        <w:rPr>
          <w:rFonts w:asciiTheme="minorHAnsi" w:hAnsiTheme="minorHAnsi" w:cstheme="minorHAnsi"/>
          <w:iCs/>
          <w:sz w:val="22"/>
          <w:szCs w:val="22"/>
        </w:rPr>
        <w:t>, bude smluvní pokuta činit 40 % z celkové kupní ceny bez DPH.</w:t>
      </w:r>
    </w:p>
    <w:p w14:paraId="6913F892" w14:textId="4D896EFA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Řádné splacení smluvní pokuty dle předchozího odstavce bude zajištěno dvěma blankosměnkami vlastními (dále jen "blankosměnka 1 a 3") vystavenými Kupujícím</w:t>
      </w:r>
      <w:r w:rsidR="002E285F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také jako „Dlužní</w:t>
      </w:r>
      <w:r w:rsidR="002E285F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“), ve prospěch Prodávajícího (dále také jako „Věřitel“), jejichž převzetí Věřitel podpisem Smlouvy potvrzuje.</w:t>
      </w:r>
    </w:p>
    <w:p w14:paraId="3E33E3AA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bookmarkStart w:id="1" w:name="_Hlk37842688"/>
      <w:r w:rsidRPr="00AC7690">
        <w:rPr>
          <w:rFonts w:asciiTheme="minorHAnsi" w:hAnsiTheme="minorHAnsi" w:cstheme="minorHAnsi"/>
          <w:iCs/>
          <w:sz w:val="22"/>
          <w:szCs w:val="22"/>
        </w:rPr>
        <w:t>Blankosměnka 1 a 3 je vystavená dle následující specifikace:</w:t>
      </w:r>
    </w:p>
    <w:bookmarkEnd w:id="1"/>
    <w:p w14:paraId="67B1B670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 místem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Rýmařov</w:t>
      </w:r>
    </w:p>
    <w:p w14:paraId="27B0E40B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 datem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(den podpisu Smlouvy)</w:t>
      </w:r>
    </w:p>
    <w:p w14:paraId="48294F6A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na řad: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</w:p>
    <w:p w14:paraId="73D8720B" w14:textId="77777777" w:rsidR="00E4258F" w:rsidRPr="00AC7690" w:rsidRDefault="00E4258F" w:rsidP="00E4258F">
      <w:pPr>
        <w:pStyle w:val="Zkladntext"/>
        <w:spacing w:after="0"/>
        <w:ind w:left="3825" w:firstLine="423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>Rýmařov, PSČ 795 01, náměstí Míru 230/1,</w:t>
      </w:r>
    </w:p>
    <w:p w14:paraId="519BF659" w14:textId="77777777" w:rsidR="00E4258F" w:rsidRPr="00AC7690" w:rsidRDefault="00E4258F" w:rsidP="00E4258F">
      <w:pPr>
        <w:pStyle w:val="Zkladntext"/>
        <w:spacing w:after="0"/>
        <w:ind w:left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IČO: 00296317</w:t>
      </w:r>
    </w:p>
    <w:p w14:paraId="674692F7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s domicilem 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</w:p>
    <w:p w14:paraId="1980F762" w14:textId="77777777" w:rsidR="00E4258F" w:rsidRPr="00AC7690" w:rsidRDefault="00E4258F" w:rsidP="00E4258F">
      <w:pPr>
        <w:pStyle w:val="Zkladntext"/>
        <w:spacing w:after="0"/>
        <w:ind w:left="3825" w:firstLine="423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>Rýmařov, PSČ 795 01, náměstí Míru 230/1,</w:t>
      </w:r>
    </w:p>
    <w:p w14:paraId="039F226D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 doložkou: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Bez protestu</w:t>
      </w:r>
    </w:p>
    <w:p w14:paraId="0AF86F71" w14:textId="608057E2" w:rsidR="00E4258F" w:rsidRPr="00AC7690" w:rsidRDefault="00E4258F" w:rsidP="00E4258F">
      <w:pPr>
        <w:pStyle w:val="Zkladntext"/>
        <w:numPr>
          <w:ilvl w:val="1"/>
          <w:numId w:val="10"/>
        </w:numPr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podepsanou výstavc</w:t>
      </w:r>
      <w:r w:rsidR="002E285F">
        <w:rPr>
          <w:rFonts w:asciiTheme="minorHAnsi" w:hAnsiTheme="minorHAnsi" w:cstheme="minorHAnsi"/>
          <w:iCs/>
          <w:sz w:val="22"/>
          <w:szCs w:val="22"/>
          <w:lang w:val="cs-CZ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(Dlužní</w:t>
      </w:r>
      <w:r w:rsidR="002E285F">
        <w:rPr>
          <w:rFonts w:asciiTheme="minorHAnsi" w:hAnsiTheme="minorHAnsi" w:cstheme="minorHAnsi"/>
          <w:iCs/>
          <w:sz w:val="22"/>
          <w:szCs w:val="22"/>
          <w:lang w:val="cs-CZ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)</w:t>
      </w:r>
      <w:r w:rsidRPr="00AC7690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77D7EC3B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bookmarkStart w:id="2" w:name="_Hlk37842803"/>
      <w:r w:rsidRPr="00AC7690">
        <w:rPr>
          <w:rFonts w:asciiTheme="minorHAnsi" w:hAnsiTheme="minorHAnsi" w:cstheme="minorHAnsi"/>
          <w:iCs/>
          <w:sz w:val="22"/>
          <w:szCs w:val="22"/>
        </w:rPr>
        <w:t>Blankosměnka 1 a 3 je v době svého vystavení nevyplněná v údaji:</w:t>
      </w:r>
    </w:p>
    <w:bookmarkEnd w:id="2"/>
    <w:p w14:paraId="318E9DC1" w14:textId="77777777" w:rsidR="00E4258F" w:rsidRPr="00AC7690" w:rsidRDefault="00E4258F" w:rsidP="00E4258F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směnečné sumy a</w:t>
      </w:r>
    </w:p>
    <w:p w14:paraId="4746B494" w14:textId="77777777" w:rsidR="00E4258F" w:rsidRPr="00AC7690" w:rsidRDefault="00E4258F" w:rsidP="00E4258F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data splatnosti,</w:t>
      </w:r>
    </w:p>
    <w:p w14:paraId="7E8A65D5" w14:textId="77777777" w:rsidR="00E4258F" w:rsidRPr="00AC7690" w:rsidRDefault="00E4258F" w:rsidP="00E4258F">
      <w:pPr>
        <w:pStyle w:val="Zkladntext"/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přičemž v ostatních nevyjmenovaných podstatných náležitostech směnečných považují Smluvní strany vystavenou blankosměnku 1 a 3 za doplněnou.</w:t>
      </w:r>
    </w:p>
    <w:p w14:paraId="1E7194F1" w14:textId="290EC325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Dlužní</w:t>
      </w:r>
      <w:r w:rsidR="002E285F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uděluj</w:t>
      </w:r>
      <w:r w:rsidR="0040629B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Věřiteli právo doplnit blankosměnku 1 a 3 v chybějících údajích, jestliže marně uplyne Termín 1 nebo Termín 3 a Smluvní strany se nedohodnou na prodloužení termínů oboustranně podepsaným dodatkem ke Smlouvě, a to následujícím způsobem:</w:t>
      </w:r>
    </w:p>
    <w:p w14:paraId="066B9F12" w14:textId="77777777" w:rsidR="00E4258F" w:rsidRPr="00AC7690" w:rsidRDefault="00E4258F" w:rsidP="00E4258F">
      <w:pPr>
        <w:pStyle w:val="Zkladntext"/>
        <w:numPr>
          <w:ilvl w:val="1"/>
          <w:numId w:val="11"/>
        </w:numPr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údaji směnečné sumy doplní částku, která bude odpovídat výši sjednané smluvní pokuty a</w:t>
      </w:r>
    </w:p>
    <w:p w14:paraId="69C22DE2" w14:textId="77777777" w:rsidR="00E4258F" w:rsidRPr="00AC7690" w:rsidRDefault="00E4258F" w:rsidP="00E4258F">
      <w:pPr>
        <w:pStyle w:val="Zkladntext"/>
        <w:numPr>
          <w:ilvl w:val="1"/>
          <w:numId w:val="11"/>
        </w:numPr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údaji data splatnosti doplní Věřitel kterýkoliv den po dni, ve kterém marně uplyne Termín 1 nebo Termín 3.</w:t>
      </w:r>
    </w:p>
    <w:p w14:paraId="596727B8" w14:textId="002316DD" w:rsidR="00E4258F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V případě 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nedodržení Termínu 2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má Prodávající právo na odstoupení od smlouvy a na zaplacení smluvní pokuty Kupujícím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 výši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150.000 Kč </w:t>
      </w:r>
      <w:r w:rsidRPr="00AC7690">
        <w:rPr>
          <w:rFonts w:asciiTheme="minorHAnsi" w:hAnsiTheme="minorHAnsi" w:cstheme="minorHAnsi"/>
          <w:iCs/>
          <w:sz w:val="22"/>
          <w:szCs w:val="22"/>
        </w:rPr>
        <w:t>(slovy: jednostopadesáttisíc korun českých).</w:t>
      </w:r>
    </w:p>
    <w:p w14:paraId="656B97E8" w14:textId="1AB3E107" w:rsidR="00E4258F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Řádné splacení smluvní pokuty dle předchozího odstavce bude zajištěno blankosměnkou vlastní (dále jen "blankosměnka 2") vystavenou Kupujícím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také jako „Dlužní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“), ve prospěch Prodávajícího (dále také jako „Věřitel“), jejíž převzetí Věřitel podpisem Smlouvy potvrzuje.</w:t>
      </w:r>
    </w:p>
    <w:p w14:paraId="6BAF85DB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bookmarkStart w:id="3" w:name="_Hlk37842829"/>
      <w:r w:rsidRPr="00AC7690">
        <w:rPr>
          <w:rFonts w:asciiTheme="minorHAnsi" w:hAnsiTheme="minorHAnsi" w:cstheme="minorHAnsi"/>
          <w:iCs/>
          <w:sz w:val="22"/>
          <w:szCs w:val="22"/>
        </w:rPr>
        <w:t>Blankosměnka 2 je vystavená dle následující specifikace:</w:t>
      </w:r>
    </w:p>
    <w:bookmarkEnd w:id="3"/>
    <w:p w14:paraId="47AF15F3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a)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místem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Rýmařov</w:t>
      </w:r>
    </w:p>
    <w:p w14:paraId="22E9DAA1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b)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datem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(den podpisu Smlouvy)</w:t>
      </w:r>
    </w:p>
    <w:p w14:paraId="007513AE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c)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na řad: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</w:p>
    <w:p w14:paraId="2680AEBD" w14:textId="77777777" w:rsidR="00E4258F" w:rsidRPr="00AC7690" w:rsidRDefault="00E4258F" w:rsidP="00E4258F">
      <w:pPr>
        <w:ind w:left="3261" w:firstLine="284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Rýmařov, PSČ 795 01, náměstí Míru 230/1,</w:t>
      </w:r>
    </w:p>
    <w:p w14:paraId="31BC48CD" w14:textId="77777777" w:rsidR="00E4258F" w:rsidRPr="00AC7690" w:rsidRDefault="00E4258F" w:rsidP="00E4258F">
      <w:pPr>
        <w:ind w:left="2977" w:firstLine="568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IČO: 00296317</w:t>
      </w:r>
    </w:p>
    <w:p w14:paraId="1F41B209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d) na směnečnou sumu: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150.000 Kč (slovy: jednostopadesáttisíc korun českých)</w:t>
      </w:r>
    </w:p>
    <w:p w14:paraId="3657BF07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e)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 xml:space="preserve">s domicilem 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</w:p>
    <w:p w14:paraId="5F4830C4" w14:textId="77777777" w:rsidR="00E4258F" w:rsidRPr="00AC7690" w:rsidRDefault="00E4258F" w:rsidP="00E4258F">
      <w:pPr>
        <w:ind w:left="3261" w:firstLine="284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Rýmařov, PSČ 795 01, náměstí Míru 230/1,</w:t>
      </w:r>
    </w:p>
    <w:p w14:paraId="6F83C0CB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f)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doložkou: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Bez protestu</w:t>
      </w:r>
    </w:p>
    <w:p w14:paraId="2C8813AC" w14:textId="45B99905" w:rsidR="00E4258F" w:rsidRPr="00AC7690" w:rsidRDefault="00E4258F" w:rsidP="00E4258F">
      <w:pPr>
        <w:spacing w:after="120"/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lastRenderedPageBreak/>
        <w:t>g)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podepsanou výstavc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="006B3171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>(Dlužní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)</w:t>
      </w:r>
    </w:p>
    <w:p w14:paraId="7B6784EC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Blankosměnka 2 je v době svého vystavení nevyplněná v údaji o datu splatnosti, přičemž v ostatních nevyjmenovaných podstatných náležitostech směnečných považují Smluvní strany vystavenou blankosměnku 2 za doplněnou.</w:t>
      </w:r>
    </w:p>
    <w:p w14:paraId="4D6350F6" w14:textId="59A5136F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uděluj</w:t>
      </w:r>
      <w:r w:rsidR="006B3171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Věřiteli právo doplnit blankosměnku 2 chybějícím údajem o datu splatnosti kterýkoliv den po dni, ve kterém marně uplyne Termín 2. </w:t>
      </w:r>
    </w:p>
    <w:p w14:paraId="7625D7B0" w14:textId="25473A92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Věřitel se zavazuje, že bude Dlužník</w:t>
      </w:r>
      <w:r w:rsidR="006B3171">
        <w:rPr>
          <w:rFonts w:asciiTheme="minorHAnsi" w:hAnsiTheme="minorHAnsi" w:cstheme="minorHAnsi"/>
          <w:iCs/>
          <w:sz w:val="22"/>
          <w:szCs w:val="22"/>
        </w:rPr>
        <w:t>y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, tj. </w:t>
      </w:r>
      <w:r w:rsidR="006B3171">
        <w:rPr>
          <w:rFonts w:asciiTheme="minorHAnsi" w:hAnsiTheme="minorHAnsi" w:cstheme="minorHAnsi"/>
          <w:iCs/>
          <w:sz w:val="22"/>
          <w:szCs w:val="22"/>
        </w:rPr>
        <w:t>V</w:t>
      </w:r>
      <w:r w:rsidRPr="00AC7690">
        <w:rPr>
          <w:rFonts w:asciiTheme="minorHAnsi" w:hAnsiTheme="minorHAnsi" w:cstheme="minorHAnsi"/>
          <w:iCs/>
          <w:sz w:val="22"/>
          <w:szCs w:val="22"/>
        </w:rPr>
        <w:t>ýstavce blankosměnky 1, 2 a 3 informovat o skutečnosti, že použil blankosměnku 1 a/nebo 2 a/nebo 3 jako zajištění zaplacení své pohledávky a současně je vyzve, aby k datu splatnosti směnky 1 a/nebo 2 a/nebo 3, směnku 1 a/nebo 2 a/nebo 3 zaplatil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.</w:t>
      </w:r>
    </w:p>
    <w:p w14:paraId="24D0717A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Doplněnou, a tedy plnohodnotnou směnku 1 a/nebo 2 a/nebo 3 je Věřitel oprávněn použít k uspokojení jakékoliv pohledávky Věřitele vzniklé na základě závazkového vztahu ze Smlouvy, popř. vzniklé v přímé souvislosti s ním.</w:t>
      </w:r>
    </w:p>
    <w:p w14:paraId="6B9E1695" w14:textId="4EC46FD0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Věřitel ve svém sídle osobně předá Dlužník</w:t>
      </w:r>
      <w:r w:rsidR="006B3171">
        <w:rPr>
          <w:rFonts w:asciiTheme="minorHAnsi" w:hAnsiTheme="minorHAnsi" w:cstheme="minorHAnsi"/>
          <w:iCs/>
          <w:sz w:val="22"/>
          <w:szCs w:val="22"/>
        </w:rPr>
        <w:t>ům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originál blankosměnky 1 a/nebo 2 a/nebo 3 bez zbytečného odkladu poté, co 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vyrovn</w:t>
      </w:r>
      <w:r w:rsidR="006B3171">
        <w:rPr>
          <w:rFonts w:asciiTheme="minorHAnsi" w:hAnsiTheme="minorHAnsi" w:cstheme="minorHAnsi"/>
          <w:iCs/>
          <w:sz w:val="22"/>
          <w:szCs w:val="22"/>
        </w:rPr>
        <w:t>ají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veškeré závazky vzniklé ze Smlouvy Věřiteli.  O osobním předání bude pořízen písemný zápis.</w:t>
      </w:r>
    </w:p>
    <w:p w14:paraId="2AD533FD" w14:textId="77777777" w:rsidR="00E4258F" w:rsidRPr="00AC7690" w:rsidRDefault="00E4258F" w:rsidP="00D01D28">
      <w:pPr>
        <w:pStyle w:val="Nadpis1"/>
        <w:spacing w:before="48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5</w:t>
      </w:r>
    </w:p>
    <w:p w14:paraId="50382D14" w14:textId="77777777" w:rsidR="00E4258F" w:rsidRPr="00AC7690" w:rsidRDefault="00E4258F" w:rsidP="004B33C2">
      <w:pPr>
        <w:pStyle w:val="Nadpis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Zřízení služebnosti inženýrské sítě</w:t>
      </w:r>
    </w:p>
    <w:p w14:paraId="16262CA3" w14:textId="69C24AF1" w:rsidR="00E4258F" w:rsidRPr="00E12F5D" w:rsidRDefault="00E4258F" w:rsidP="00E12F5D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Povinný ze služebnosti prohlašuje, že má ve svém výlučném vlastnictví pozemek parc. č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331/</w:t>
      </w:r>
      <w:r w:rsidR="0089158B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3</w:t>
      </w:r>
      <w:r w:rsidR="008746B8"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2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,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ostatní plocha </w:t>
      </w:r>
      <w:r w:rsidR="00E12F5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–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Pr="00E12F5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ostatní komunikace</w:t>
      </w:r>
      <w:r w:rsidRPr="00E12F5D">
        <w:rPr>
          <w:rFonts w:asciiTheme="minorHAnsi" w:hAnsiTheme="minorHAnsi" w:cstheme="minorHAnsi"/>
          <w:b w:val="0"/>
          <w:bCs/>
          <w:sz w:val="22"/>
          <w:szCs w:val="22"/>
        </w:rPr>
        <w:t>, nacházející se v katastrálním území Edrovice, obec Rýmařov, který je zapsán u Katastrálního úřadu pro Moravskoslezský kraj, Katastrální pracoviště Bruntál, na listu vlastnictví č. 115 (dále jen jako „</w:t>
      </w:r>
      <w:r w:rsidRPr="00E12F5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Služebný pozemek</w:t>
      </w:r>
      <w:r w:rsidRPr="00E12F5D">
        <w:rPr>
          <w:rFonts w:asciiTheme="minorHAnsi" w:hAnsiTheme="minorHAnsi" w:cstheme="minorHAnsi"/>
          <w:b w:val="0"/>
          <w:bCs/>
          <w:sz w:val="22"/>
          <w:szCs w:val="22"/>
        </w:rPr>
        <w:t>").</w:t>
      </w:r>
    </w:p>
    <w:p w14:paraId="518B30EC" w14:textId="7654C7AB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4" w:name="_Hlk37850907"/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 koupi Pozemku dle Smlouvy se 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stan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vlastník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y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Pozemku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 jen „</w:t>
      </w:r>
      <w:r w:rsidRPr="00AC769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Panující pozemek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“) a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vodovodní a kanalizační přípojky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 „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Inženýrská síť</w:t>
      </w:r>
      <w:r w:rsidRPr="00AC769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"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), umístěné na části Služebného pozemku, a která bude po dokončení sloužit Stavbě RD na Pozemku.</w:t>
      </w:r>
      <w:bookmarkEnd w:id="4"/>
    </w:p>
    <w:p w14:paraId="63E0A10E" w14:textId="5F68A94E" w:rsidR="00E4258F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Povinný ze služebnosti zřizuje Smlouvou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k části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Služebného pozemku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sz w:val="22"/>
          <w:szCs w:val="22"/>
          <w:u w:val="single"/>
        </w:rPr>
        <w:t>v rozsahu dle níže uvedeného geometrického plánu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, ve prospěch 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 služebnosti, </w:t>
      </w:r>
      <w:r w:rsidRPr="00AC7690">
        <w:rPr>
          <w:rFonts w:asciiTheme="minorHAnsi" w:hAnsiTheme="minorHAnsi" w:cstheme="minorHAnsi"/>
          <w:sz w:val="22"/>
          <w:szCs w:val="22"/>
          <w:u w:val="single"/>
        </w:rPr>
        <w:t>pozemkovou služebnost inženýrské sítě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ve smyslu § 1265 odst. 1 Občanského zákoníku, přičemž jakákoliv změna v osobách povinného nebo 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vyvolaná převodem nebo přechodem vlastnického práva nemá vliv na existenci této služebnosti (dále jen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 xml:space="preserve">„Služebnost“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nebo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 xml:space="preserve"> „Služebnost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inženýrské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sítě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“), jenž spočívá v právu:</w:t>
      </w:r>
    </w:p>
    <w:p w14:paraId="3B8F6F53" w14:textId="77777777" w:rsidR="00E4258F" w:rsidRPr="00AC7690" w:rsidRDefault="00E4258F" w:rsidP="00E4258F">
      <w:pPr>
        <w:numPr>
          <w:ilvl w:val="0"/>
          <w:numId w:val="3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provozovat Inženýrskou síť, provádět na ní opravy, úpravy, údržbu, rekonstrukci a modernizaci, </w:t>
      </w:r>
    </w:p>
    <w:p w14:paraId="08AEA9CF" w14:textId="736CA417" w:rsidR="00E4258F" w:rsidRPr="00AC7690" w:rsidRDefault="00E4258F" w:rsidP="00E4258F">
      <w:pPr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po nezbytnou dobu a v nutném rozsahu vstupovat a vjíždět na Služebný pozemek za účelem provádění činností uvedených v písm. a) tohoto článku nebo činností s tím souvisejících; to platí i pro</w:t>
      </w:r>
      <w:r w:rsidR="00E12F5D">
        <w:rPr>
          <w:rFonts w:asciiTheme="minorHAnsi" w:hAnsiTheme="minorHAnsi" w:cstheme="minorHAnsi"/>
          <w:sz w:val="22"/>
          <w:szCs w:val="22"/>
        </w:rPr>
        <w:t> </w:t>
      </w:r>
      <w:r w:rsidRPr="00AC7690">
        <w:rPr>
          <w:rFonts w:asciiTheme="minorHAnsi" w:hAnsiTheme="minorHAnsi" w:cstheme="minorHAnsi"/>
          <w:sz w:val="22"/>
          <w:szCs w:val="22"/>
        </w:rPr>
        <w:t>další osoby určen</w:t>
      </w:r>
      <w:r w:rsidR="006B3171">
        <w:rPr>
          <w:rFonts w:asciiTheme="minorHAnsi" w:hAnsiTheme="minorHAnsi" w:cstheme="minorHAnsi"/>
          <w:sz w:val="22"/>
          <w:szCs w:val="22"/>
        </w:rPr>
        <w:t>é kterýmkoliv</w:t>
      </w:r>
      <w:r w:rsidR="00D00CFF">
        <w:rPr>
          <w:rFonts w:asciiTheme="minorHAnsi" w:hAnsiTheme="minorHAnsi" w:cstheme="minorHAnsi"/>
          <w:sz w:val="22"/>
          <w:szCs w:val="22"/>
        </w:rPr>
        <w:t xml:space="preserve"> z</w:t>
      </w:r>
      <w:r w:rsidRPr="00AC7690">
        <w:rPr>
          <w:rFonts w:asciiTheme="minorHAnsi" w:hAnsiTheme="minorHAnsi" w:cstheme="minorHAnsi"/>
          <w:sz w:val="22"/>
          <w:szCs w:val="22"/>
        </w:rPr>
        <w:t xml:space="preserve"> Oprávněný</w:t>
      </w:r>
      <w:r w:rsidR="00D00CFF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 služebnosti, které pro ně budou tyto činnosti vykonávat. O vstupu nebo vjezdu na Služebný pozemek</w:t>
      </w:r>
      <w:r w:rsidR="00D00CFF">
        <w:rPr>
          <w:rFonts w:asciiTheme="minorHAnsi" w:hAnsiTheme="minorHAnsi" w:cstheme="minorHAnsi"/>
          <w:sz w:val="22"/>
          <w:szCs w:val="22"/>
        </w:rPr>
        <w:t xml:space="preserve"> j</w:t>
      </w:r>
      <w:r w:rsidR="009C317A">
        <w:rPr>
          <w:rFonts w:asciiTheme="minorHAnsi" w:hAnsiTheme="minorHAnsi" w:cstheme="minorHAnsi"/>
          <w:sz w:val="22"/>
          <w:szCs w:val="22"/>
        </w:rPr>
        <w:t>e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="00D00CFF">
        <w:rPr>
          <w:rFonts w:asciiTheme="minorHAnsi" w:hAnsiTheme="minorHAnsi" w:cstheme="minorHAnsi"/>
          <w:sz w:val="22"/>
          <w:szCs w:val="22"/>
        </w:rPr>
        <w:t>k</w:t>
      </w:r>
      <w:r w:rsidR="009C317A">
        <w:rPr>
          <w:rFonts w:asciiTheme="minorHAnsi" w:hAnsiTheme="minorHAnsi" w:cstheme="minorHAnsi"/>
          <w:sz w:val="22"/>
          <w:szCs w:val="22"/>
        </w:rPr>
        <w:t>terý</w:t>
      </w:r>
      <w:r w:rsidR="00D00CFF">
        <w:rPr>
          <w:rFonts w:asciiTheme="minorHAnsi" w:hAnsiTheme="minorHAnsi" w:cstheme="minorHAnsi"/>
          <w:sz w:val="22"/>
          <w:szCs w:val="22"/>
        </w:rPr>
        <w:t xml:space="preserve">koliv z </w:t>
      </w:r>
      <w:r w:rsidRPr="00AC7690">
        <w:rPr>
          <w:rFonts w:asciiTheme="minorHAnsi" w:hAnsiTheme="minorHAnsi" w:cstheme="minorHAnsi"/>
          <w:sz w:val="22"/>
          <w:szCs w:val="22"/>
        </w:rPr>
        <w:t>Oprávněný</w:t>
      </w:r>
      <w:r w:rsidR="00D00CFF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 služebnosti nebo j</w:t>
      </w:r>
      <w:r w:rsidR="00D00CFF">
        <w:rPr>
          <w:rFonts w:asciiTheme="minorHAnsi" w:hAnsiTheme="minorHAnsi" w:cstheme="minorHAnsi"/>
          <w:sz w:val="22"/>
          <w:szCs w:val="22"/>
        </w:rPr>
        <w:t>imi</w:t>
      </w:r>
      <w:r w:rsidRPr="00AC7690">
        <w:rPr>
          <w:rFonts w:asciiTheme="minorHAnsi" w:hAnsiTheme="minorHAnsi" w:cstheme="minorHAnsi"/>
          <w:sz w:val="22"/>
          <w:szCs w:val="22"/>
        </w:rPr>
        <w:t xml:space="preserve"> určené osoby povinni vyrozumět Povinného ze služebnosti nejméně s pětidenním předstihem; to neplatí v případě náhlého poškození Inženýrské sítě, je</w:t>
      </w:r>
      <w:r w:rsidR="006D5965">
        <w:rPr>
          <w:rFonts w:asciiTheme="minorHAnsi" w:hAnsiTheme="minorHAnsi" w:cstheme="minorHAnsi"/>
          <w:sz w:val="22"/>
          <w:szCs w:val="22"/>
        </w:rPr>
        <w:t>jíž</w:t>
      </w:r>
      <w:r w:rsidRPr="00AC7690">
        <w:rPr>
          <w:rFonts w:asciiTheme="minorHAnsi" w:hAnsiTheme="minorHAnsi" w:cstheme="minorHAnsi"/>
          <w:sz w:val="22"/>
          <w:szCs w:val="22"/>
        </w:rPr>
        <w:t xml:space="preserve"> oprava nesnese odkladu; </w:t>
      </w:r>
      <w:r w:rsidR="006D5965">
        <w:rPr>
          <w:rFonts w:asciiTheme="minorHAnsi" w:hAnsiTheme="minorHAnsi" w:cstheme="minorHAnsi"/>
          <w:sz w:val="22"/>
          <w:szCs w:val="22"/>
        </w:rPr>
        <w:t xml:space="preserve">kterýkoliv z </w:t>
      </w:r>
      <w:r w:rsidRPr="00AC7690">
        <w:rPr>
          <w:rFonts w:asciiTheme="minorHAnsi" w:hAnsiTheme="minorHAnsi" w:cstheme="minorHAnsi"/>
          <w:sz w:val="22"/>
          <w:szCs w:val="22"/>
        </w:rPr>
        <w:t>Oprávněný</w:t>
      </w:r>
      <w:r w:rsidR="006D5965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 služebnosti však neprodleně oznámí Povinnému ze služebnosti provádění opravy a po jejím skončení uvede Služebný pozemek do původního stavu a nahradí případnou škodu způsobenou provedením opravy.</w:t>
      </w:r>
    </w:p>
    <w:p w14:paraId="2FB517D5" w14:textId="6065436D" w:rsidR="00E4258F" w:rsidRPr="00AC7690" w:rsidRDefault="00E4258F" w:rsidP="00E4258F">
      <w:pPr>
        <w:numPr>
          <w:ilvl w:val="6"/>
          <w:numId w:val="11"/>
        </w:numPr>
        <w:tabs>
          <w:tab w:val="num" w:pos="426"/>
        </w:tabs>
        <w:spacing w:after="12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AC7690">
        <w:rPr>
          <w:rFonts w:asciiTheme="minorHAnsi" w:hAnsiTheme="minorHAnsi" w:cstheme="minorHAnsi"/>
          <w:bCs/>
          <w:sz w:val="22"/>
          <w:szCs w:val="22"/>
        </w:rPr>
        <w:t xml:space="preserve">Přesný rozsah omezení Služebného pozemku Služebností inženýrské sítě 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je </w:t>
      </w:r>
      <w:r w:rsidRPr="000C66FC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vymezen </w:t>
      </w:r>
      <w:r w:rsidRPr="000C66FC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>pod písmen</w:t>
      </w:r>
      <w:r w:rsidR="00C01EE3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 xml:space="preserve">em </w:t>
      </w:r>
      <w:r w:rsidR="00456FE4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>C a D</w:t>
      </w:r>
      <w:r w:rsidRPr="000C66FC">
        <w:rPr>
          <w:rFonts w:asciiTheme="minorHAnsi" w:hAnsiTheme="minorHAnsi" w:cstheme="minorHAnsi"/>
          <w:iCs/>
          <w:snapToGrid w:val="0"/>
          <w:sz w:val="22"/>
          <w:szCs w:val="22"/>
        </w:rPr>
        <w:t>,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v geometrickém plánu č. 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500-168</w:t>
      </w:r>
      <w:r w:rsidR="00456FE4">
        <w:rPr>
          <w:rFonts w:asciiTheme="minorHAnsi" w:hAnsiTheme="minorHAnsi" w:cstheme="minorHAnsi"/>
          <w:iCs/>
          <w:snapToGrid w:val="0"/>
          <w:sz w:val="22"/>
          <w:szCs w:val="22"/>
        </w:rPr>
        <w:t>a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/2023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>, vypracovaném společností GEOPROF s.r.o., IČO 25827723, jenž byl potvrzen Katastrálním úřadem pro Moravskoslezský kraj, Katastrální pracoviště Bruntál, dne 05.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12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>.202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3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pod č. PGP-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75</w:t>
      </w:r>
      <w:r w:rsidR="00456FE4">
        <w:rPr>
          <w:rFonts w:asciiTheme="minorHAnsi" w:hAnsiTheme="minorHAnsi" w:cstheme="minorHAnsi"/>
          <w:iCs/>
          <w:snapToGrid w:val="0"/>
          <w:sz w:val="22"/>
          <w:szCs w:val="22"/>
        </w:rPr>
        <w:t>7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>/202</w:t>
      </w:r>
      <w:r w:rsidR="00822DB0">
        <w:rPr>
          <w:rFonts w:asciiTheme="minorHAnsi" w:hAnsiTheme="minorHAnsi" w:cstheme="minorHAnsi"/>
          <w:iCs/>
          <w:snapToGrid w:val="0"/>
          <w:sz w:val="22"/>
          <w:szCs w:val="22"/>
        </w:rPr>
        <w:t>3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-801, a který je nedílnou součástí </w:t>
      </w:r>
      <w:r w:rsidRPr="00AC7690">
        <w:rPr>
          <w:rFonts w:asciiTheme="minorHAnsi" w:hAnsiTheme="minorHAnsi" w:cstheme="minorHAnsi"/>
          <w:bCs/>
          <w:sz w:val="22"/>
          <w:szCs w:val="22"/>
        </w:rPr>
        <w:t>Smlouvy.</w:t>
      </w:r>
    </w:p>
    <w:p w14:paraId="5160119B" w14:textId="1B23C400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práva odpovídající Služebnosti, včetně povinností specifikovaných ve Smlouvě, přijím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ají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a zavazuj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se při výkonu oprávnění podle Smlouvy co nejvíce šetřit práv Povinného ze</w:t>
      </w:r>
      <w:r w:rsidR="001A0D95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služebnosti jakožto vlastníka Služebného pozemku.</w:t>
      </w:r>
    </w:p>
    <w:p w14:paraId="6D904F3B" w14:textId="13774A74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Povinný ze služebnosti se zavazuje výkon uvedených práv 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strpět a zavazuje se rovněž zdržet se činností, kterými by mohl poškodit Inženýrskou síť nebo ohrozit její bezpečný provoz. </w:t>
      </w:r>
    </w:p>
    <w:p w14:paraId="543C882A" w14:textId="77777777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Práva odpovídající ze Služebnosti inženýrské sítě specifikovaná ve Smlouvě zřizuje Povinný ze služebnosti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bezúplatně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a na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dobu neurčitou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140854E" w14:textId="151772F0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Náklady související s činnostmi uvedenými v odst. 3 tohoto článku nes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 xml:space="preserve">í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ze služebnosti, kte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ří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j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povin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, po každém svém zásahu, uvést Služebný pozemek do předešlého stavu bez zbytečného odkladu a na své náklady. Případné škody uhradí Povinnému ze služebnosti dle dohody a na základě jeho výzvy k náhradě škody.</w:t>
      </w:r>
    </w:p>
    <w:p w14:paraId="04CA943A" w14:textId="77777777" w:rsidR="00EE5AB9" w:rsidRDefault="00E4258F" w:rsidP="00EE5AB9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Služebnost inženýrské sítě zanikne trvalou změnou, pro kterou Inženýrská síť již nebude moci sloužit Panujícímu pozemku. Při zániku Služebnosti inženýrské sítě j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Oprávněn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povin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Inženýrskou síť odstranit, pokud se Smluvní strany nedohodnou jinak.</w:t>
      </w:r>
    </w:p>
    <w:p w14:paraId="5EB501A6" w14:textId="77777777" w:rsidR="00EE5AB9" w:rsidRDefault="00EE5AB9" w:rsidP="00EE5AB9">
      <w:pPr>
        <w:pStyle w:val="Nadpis1"/>
        <w:keepNext w:val="0"/>
        <w:tabs>
          <w:tab w:val="num" w:pos="2520"/>
        </w:tabs>
        <w:spacing w:before="0" w:after="0"/>
        <w:ind w:left="425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3B590DE" w14:textId="77777777" w:rsidR="00EE5AB9" w:rsidRDefault="00E4258F" w:rsidP="00EE5AB9">
      <w:pPr>
        <w:pStyle w:val="Nadpis1"/>
        <w:keepNext w:val="0"/>
        <w:tabs>
          <w:tab w:val="num" w:pos="2520"/>
        </w:tabs>
        <w:spacing w:before="480"/>
        <w:ind w:left="425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E5AB9">
        <w:rPr>
          <w:rFonts w:asciiTheme="minorHAnsi" w:hAnsiTheme="minorHAnsi" w:cstheme="minorHAnsi"/>
          <w:sz w:val="22"/>
          <w:szCs w:val="22"/>
        </w:rPr>
        <w:t>Článek 6</w:t>
      </w:r>
    </w:p>
    <w:p w14:paraId="5B45F000" w14:textId="4FFE23F0" w:rsidR="00E4258F" w:rsidRPr="00EE5AB9" w:rsidRDefault="00E4258F" w:rsidP="00EE5AB9">
      <w:pPr>
        <w:pStyle w:val="Nadpis1"/>
        <w:keepNext w:val="0"/>
        <w:tabs>
          <w:tab w:val="num" w:pos="2520"/>
        </w:tabs>
        <w:spacing w:before="0" w:after="120"/>
        <w:ind w:left="425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Odstoupení od smlouvy</w:t>
      </w:r>
    </w:p>
    <w:p w14:paraId="251510BC" w14:textId="77777777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Prodávající může od Smlouvy odstoupit v případě, že:</w:t>
      </w:r>
    </w:p>
    <w:p w14:paraId="342FC2E1" w14:textId="77777777" w:rsidR="00E4258F" w:rsidRPr="00AC7690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Kupující </w:t>
      </w: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>neuhradí kupní cenu ve stanoveném termínu,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7540FA0" w14:textId="77777777" w:rsidR="00E4258F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Kupující nedodrží Termín 1 nebo Termín 2 nebo Termín 3; tím není dotčeno právo na smluvní pokutu dle čl. 4 Smlouvy,</w:t>
      </w:r>
    </w:p>
    <w:p w14:paraId="5EE83774" w14:textId="13635911" w:rsidR="00E4258F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>se ukáže být nepravdivým prohlášení Kupující</w:t>
      </w:r>
      <w:r w:rsidR="00C14240">
        <w:rPr>
          <w:rFonts w:asciiTheme="minorHAnsi" w:hAnsiTheme="minorHAnsi" w:cstheme="minorHAnsi"/>
          <w:b w:val="0"/>
          <w:color w:val="000000"/>
          <w:sz w:val="22"/>
          <w:szCs w:val="22"/>
        </w:rPr>
        <w:t>ch</w:t>
      </w: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uvedené v článku 7 Smlouvy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0DA43E2D" w14:textId="040C5E5A" w:rsidR="00E4258F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 w:after="12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vyjde najevo do doby splnění Termínu 1 nebo Termínu 2 nebo Termínu 3, že na 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 xml:space="preserve">kteroukoliv z 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osob Kupující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ch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byl podán návrh na insolvenci, návrh na zřízení soudcovského zástavního práva, návrh na výkon rozhodnutí či návrh na nařízení exekuce.</w:t>
      </w:r>
    </w:p>
    <w:p w14:paraId="70F20070" w14:textId="4B3E26CE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Kupující m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ohou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od Smlouvy odstoupit kdykoliv bez uvedení důvodů.</w:t>
      </w:r>
    </w:p>
    <w:p w14:paraId="6CB46FCF" w14:textId="731110E2" w:rsidR="00E12F5D" w:rsidRPr="00E12F5D" w:rsidRDefault="00E4258F" w:rsidP="00E12F5D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</w:pPr>
      <w:r w:rsidRPr="00900D6E">
        <w:rPr>
          <w:rFonts w:asciiTheme="minorHAnsi" w:hAnsiTheme="minorHAnsi" w:cstheme="minorHAnsi"/>
          <w:b w:val="0"/>
          <w:sz w:val="22"/>
          <w:szCs w:val="22"/>
        </w:rPr>
        <w:t xml:space="preserve">Odstoupení je účinné dnem doručení písemného oznámení o odstoupení druhé Smluvní straně. Odstoupením Prodávajícího od smlouvy se Smlouva od počátku ruší, vyjma nároku na zaplacení smluvní pokuty, odstupného, a každá ze Smluvních stran je povinna vrátit si navzájem vše, co podle Smlouvy získaly. </w:t>
      </w:r>
    </w:p>
    <w:p w14:paraId="36D57A0B" w14:textId="307F5A86" w:rsidR="00E4258F" w:rsidRDefault="00E4258F" w:rsidP="00E12F5D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E12F5D">
        <w:rPr>
          <w:rFonts w:asciiTheme="minorHAnsi" w:hAnsiTheme="minorHAnsi" w:cstheme="minorHAnsi"/>
          <w:b w:val="0"/>
          <w:sz w:val="22"/>
          <w:szCs w:val="22"/>
        </w:rPr>
        <w:t xml:space="preserve">Při odstoupení od </w:t>
      </w:r>
      <w:r w:rsidR="009D7881">
        <w:rPr>
          <w:rFonts w:asciiTheme="minorHAnsi" w:hAnsiTheme="minorHAnsi" w:cstheme="minorHAnsi"/>
          <w:b w:val="0"/>
          <w:sz w:val="22"/>
          <w:szCs w:val="22"/>
        </w:rPr>
        <w:t>S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 xml:space="preserve">mlouvy z důvodů, uvedených v odst. 1 a 2 tohoto článku, není Prodávající povinen zaplatit druhé </w:t>
      </w:r>
      <w:r w:rsidR="00C14240" w:rsidRPr="00E12F5D">
        <w:rPr>
          <w:rFonts w:asciiTheme="minorHAnsi" w:hAnsiTheme="minorHAnsi" w:cstheme="minorHAnsi"/>
          <w:b w:val="0"/>
          <w:sz w:val="22"/>
          <w:szCs w:val="22"/>
        </w:rPr>
        <w:t>S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>mluvní straně žádné odstupné, ani nahradit případné zhodnocení Pozemku. Kupující j</w:t>
      </w:r>
      <w:r w:rsidR="00C14240" w:rsidRPr="00E12F5D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 xml:space="preserve"> naopak povin</w:t>
      </w:r>
      <w:r w:rsidR="00C14240" w:rsidRPr="00E12F5D">
        <w:rPr>
          <w:rFonts w:asciiTheme="minorHAnsi" w:hAnsiTheme="minorHAnsi" w:cstheme="minorHAnsi"/>
          <w:b w:val="0"/>
          <w:sz w:val="22"/>
          <w:szCs w:val="22"/>
        </w:rPr>
        <w:t>ni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 xml:space="preserve"> zaplatit Prodávajícímu odstupné ve výši </w:t>
      </w:r>
      <w:r w:rsidR="00E973D5" w:rsidRPr="00E12F5D">
        <w:rPr>
          <w:rFonts w:asciiTheme="minorHAnsi" w:hAnsiTheme="minorHAnsi" w:cstheme="minorHAnsi"/>
          <w:b w:val="0"/>
          <w:sz w:val="22"/>
          <w:szCs w:val="22"/>
        </w:rPr>
        <w:t>5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 xml:space="preserve"> % z celkové kupní ceny bez DPH na účet Prodávajícího, a to do 30 dnů ode dne doručení písemného oznámení o odstoupení</w:t>
      </w:r>
      <w:r w:rsidRPr="00E12F5D">
        <w:rPr>
          <w:rFonts w:asciiTheme="minorHAnsi" w:hAnsiTheme="minorHAnsi" w:cstheme="minorHAnsi"/>
          <w:sz w:val="22"/>
          <w:szCs w:val="22"/>
        </w:rPr>
        <w:t xml:space="preserve"> 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>druhé Smluvní straně. Pro vyloučení pochybností Smluvní strany považují odstupné, sjednané Smlouvou, za</w:t>
      </w:r>
      <w:r w:rsidRPr="00E12F5D">
        <w:rPr>
          <w:rFonts w:asciiTheme="minorHAnsi" w:hAnsiTheme="minorHAnsi" w:cstheme="minorHAnsi"/>
          <w:b w:val="0"/>
          <w:sz w:val="22"/>
          <w:szCs w:val="22"/>
          <w:lang w:val="en-US"/>
        </w:rPr>
        <w:t> </w:t>
      </w:r>
      <w:r w:rsidRPr="00E12F5D">
        <w:rPr>
          <w:rFonts w:asciiTheme="minorHAnsi" w:hAnsiTheme="minorHAnsi" w:cstheme="minorHAnsi"/>
          <w:b w:val="0"/>
          <w:sz w:val="22"/>
          <w:szCs w:val="22"/>
        </w:rPr>
        <w:t>finanční kompenzaci zejména transakčních a vynaložených nákladů.</w:t>
      </w:r>
    </w:p>
    <w:p w14:paraId="6BDF397F" w14:textId="77777777" w:rsidR="003307DD" w:rsidRPr="003307DD" w:rsidRDefault="003307DD" w:rsidP="003307DD"/>
    <w:p w14:paraId="36B7D1E9" w14:textId="0C73C1E9" w:rsidR="00E4258F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lastRenderedPageBreak/>
        <w:t>V případě odstoupení od Smlouvy j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Kupující povin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vrátit Prodávajícímu Pozemek včetně všech jeho </w:t>
      </w:r>
      <w:r w:rsidRPr="000C66FC">
        <w:rPr>
          <w:rFonts w:asciiTheme="minorHAnsi" w:hAnsiTheme="minorHAnsi" w:cstheme="minorHAnsi"/>
          <w:b w:val="0"/>
          <w:sz w:val="22"/>
          <w:szCs w:val="22"/>
        </w:rPr>
        <w:t>součástí a příslušenství, a to nejpozději do 30 dnů ode dne odstoupení od Smlouvy. Zároveň j</w:t>
      </w:r>
      <w:r w:rsidR="008C2D5A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0C66FC">
        <w:rPr>
          <w:rFonts w:asciiTheme="minorHAnsi" w:hAnsiTheme="minorHAnsi" w:cstheme="minorHAnsi"/>
          <w:b w:val="0"/>
          <w:sz w:val="22"/>
          <w:szCs w:val="22"/>
        </w:rPr>
        <w:t xml:space="preserve"> Kupující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povinn</w:t>
      </w:r>
      <w:r w:rsidR="005F262B">
        <w:rPr>
          <w:rFonts w:asciiTheme="minorHAnsi" w:hAnsiTheme="minorHAnsi" w:cstheme="minorHAnsi"/>
          <w:b w:val="0"/>
          <w:sz w:val="22"/>
          <w:szCs w:val="22"/>
        </w:rPr>
        <w:t>i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poskytnout Prodávajícímu veškerou součinnost nezbytnou k provedení zápisu vlastnického práva k Pozemku do katastru nemovitostí tak, aby jako výlučný vlastník Pozemku byl znovu zapsán Prodávající, včetně výmazu Služebnosti inženýrské sítě dle Smlouvy.</w:t>
      </w:r>
    </w:p>
    <w:p w14:paraId="44FCB049" w14:textId="4FE2BCEB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Prodávající je naproti tomu povinen vrátit Kupujícím kupní cenu zaplacenou dle čl. 3 Smlouvy, avšak sníženou o sjednané sankce, odstupné či ocenění všech právních i faktických vad váznoucích na Pozemku ke dni odstoupení od Smlouvy.</w:t>
      </w:r>
    </w:p>
    <w:p w14:paraId="2D03B5CA" w14:textId="77777777" w:rsidR="00E4258F" w:rsidRPr="00AC7690" w:rsidRDefault="00E4258F" w:rsidP="00D01D28">
      <w:pPr>
        <w:pStyle w:val="Nadpis1"/>
        <w:spacing w:before="48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7</w:t>
      </w:r>
    </w:p>
    <w:p w14:paraId="0261D4FD" w14:textId="77777777" w:rsidR="00E4258F" w:rsidRPr="00AC7690" w:rsidRDefault="00E4258F" w:rsidP="004B33C2">
      <w:pPr>
        <w:pStyle w:val="Nadpis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Ostatní ujednání</w:t>
      </w:r>
    </w:p>
    <w:p w14:paraId="7E348FC6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se zavazují, že neučiní žádná právní jednání, která by vedla ke zmaření účelu Smlouvy. </w:t>
      </w:r>
    </w:p>
    <w:p w14:paraId="417CA308" w14:textId="079493B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se osobně a důkladně seznámil</w:t>
      </w:r>
      <w:r w:rsidR="005F262B">
        <w:rPr>
          <w:rFonts w:asciiTheme="minorHAnsi" w:hAnsiTheme="minorHAnsi" w:cstheme="minorHAnsi"/>
          <w:sz w:val="22"/>
          <w:szCs w:val="22"/>
        </w:rPr>
        <w:t>i</w:t>
      </w:r>
      <w:r w:rsidRPr="00AC7690">
        <w:rPr>
          <w:rFonts w:asciiTheme="minorHAnsi" w:hAnsiTheme="minorHAnsi" w:cstheme="minorHAnsi"/>
          <w:sz w:val="22"/>
          <w:szCs w:val="22"/>
        </w:rPr>
        <w:t xml:space="preserve"> se stavem Pozemku, zejména geologickým podložím, s existencí inženýrských sítí a liniových staveb, vedoucích nad ním nebo pod ním, s možnostmi napojení na sítě, s územním plánem pro danou lokalitu, podmínkami pro výstavbu a v tomto stavu je takto po důkladném zvážení a prohlídce kupuj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. Kupující kupuj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Pozemek tak, jak leží a běží.</w:t>
      </w:r>
    </w:p>
    <w:p w14:paraId="65873D4D" w14:textId="66BAF714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m</w:t>
      </w:r>
      <w:r w:rsidR="005F262B">
        <w:rPr>
          <w:rFonts w:asciiTheme="minorHAnsi" w:hAnsiTheme="minorHAnsi" w:cstheme="minorHAnsi"/>
          <w:sz w:val="22"/>
          <w:szCs w:val="22"/>
        </w:rPr>
        <w:t>ají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dostatečně zajištěno financování Stavby RD tak, aby mohl být ve sjednaném termínu splněn účel Smlouvy.</w:t>
      </w:r>
    </w:p>
    <w:p w14:paraId="1047932F" w14:textId="13F8DA7A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také potvrzuj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a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nem</w:t>
      </w:r>
      <w:r w:rsidR="005F262B">
        <w:rPr>
          <w:rFonts w:asciiTheme="minorHAnsi" w:hAnsiTheme="minorHAnsi" w:cstheme="minorHAnsi"/>
          <w:sz w:val="22"/>
          <w:szCs w:val="22"/>
        </w:rPr>
        <w:t>ají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u Prodávajícího a jeho ovládaných společnostech nebo </w:t>
      </w:r>
      <w:r w:rsidRPr="000C66FC">
        <w:rPr>
          <w:rFonts w:asciiTheme="minorHAnsi" w:hAnsiTheme="minorHAnsi" w:cstheme="minorHAnsi"/>
          <w:sz w:val="22"/>
          <w:szCs w:val="22"/>
        </w:rPr>
        <w:t>organizacích, u správce daně ani u jiných veřejnoprávních institucí žádné splatné finanční závazky.</w:t>
      </w:r>
    </w:p>
    <w:p w14:paraId="24E62E3E" w14:textId="77777777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>Prodávající prohlašuje, že Pozemek nevykazuje technické závady bránící jejímu řádnému užívání,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sz w:val="22"/>
          <w:szCs w:val="22"/>
        </w:rPr>
        <w:t>neváznou na něm žádné dluhy ani zástavní práva či jiné právní vady. Prodávajícímu podle svého</w:t>
      </w:r>
      <w:r w:rsidRPr="00AC7690">
        <w:rPr>
          <w:rFonts w:asciiTheme="minorHAnsi" w:hAnsiTheme="minorHAnsi" w:cstheme="minorHAnsi"/>
          <w:sz w:val="22"/>
          <w:szCs w:val="22"/>
        </w:rPr>
        <w:t xml:space="preserve"> prohlášení a v souladu se zápisem v katastru nemovitostí ke dni podpisu Smlouvy není známo, že by byl Pozemek zatížen věcnými právy třetích osob </w:t>
      </w:r>
      <w:r w:rsidRPr="000C66FC">
        <w:rPr>
          <w:rFonts w:asciiTheme="minorHAnsi" w:hAnsiTheme="minorHAnsi" w:cstheme="minorHAnsi"/>
          <w:sz w:val="22"/>
          <w:szCs w:val="22"/>
        </w:rPr>
        <w:t>vyjma:</w:t>
      </w:r>
    </w:p>
    <w:p w14:paraId="2D88D4E5" w14:textId="5C84B84F" w:rsidR="00E4258F" w:rsidRDefault="00E4258F" w:rsidP="00E4258F">
      <w:pPr>
        <w:numPr>
          <w:ilvl w:val="0"/>
          <w:numId w:val="27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 xml:space="preserve">věcného břemeno </w:t>
      </w:r>
      <w:r w:rsidR="00EE5AB9" w:rsidRPr="00DC7B04">
        <w:rPr>
          <w:rFonts w:asciiTheme="minorHAnsi" w:hAnsiTheme="minorHAnsi" w:cstheme="minorHAnsi"/>
          <w:sz w:val="22"/>
          <w:szCs w:val="22"/>
        </w:rPr>
        <w:t>ve prospěch společnosti ČEZ Distribuce, a.s., spočívajícího v umístění, zřízení, provozování, opravy, údržby, obnovy, výměny a modernizace zařízení distribuční soustavy – podzemní kabelové vedení NN, rozvodné skříně a přípojkové skříně – vymezeno GP č. 506-1294/2023), a to na základě Smlouvy o zřízení věcného břemene – úplatná IV-12-8024936/1 ze dne 01.10.2024, právní účinky vkladu vznikly dnem 03.10.2024</w:t>
      </w:r>
      <w:r w:rsidR="009D7881">
        <w:rPr>
          <w:rFonts w:asciiTheme="minorHAnsi" w:hAnsiTheme="minorHAnsi" w:cstheme="minorHAnsi"/>
          <w:sz w:val="22"/>
          <w:szCs w:val="22"/>
        </w:rPr>
        <w:t xml:space="preserve"> (zapsáno na LV).</w:t>
      </w:r>
    </w:p>
    <w:p w14:paraId="755C1CE5" w14:textId="049ABF6D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 xml:space="preserve">Prodávající předal Pozemek Kupujícím již při podpisu SBS, tj. dne </w:t>
      </w:r>
      <w:r w:rsidR="00C01EE3">
        <w:rPr>
          <w:rFonts w:asciiTheme="minorHAnsi" w:hAnsiTheme="minorHAnsi" w:cstheme="minorHAnsi"/>
          <w:sz w:val="22"/>
          <w:szCs w:val="22"/>
        </w:rPr>
        <w:t>1</w:t>
      </w:r>
      <w:r w:rsidR="00900D6E">
        <w:rPr>
          <w:rFonts w:asciiTheme="minorHAnsi" w:hAnsiTheme="minorHAnsi" w:cstheme="minorHAnsi"/>
          <w:sz w:val="22"/>
          <w:szCs w:val="22"/>
        </w:rPr>
        <w:t>4</w:t>
      </w:r>
      <w:r w:rsidRPr="000C66FC">
        <w:rPr>
          <w:rFonts w:asciiTheme="minorHAnsi" w:hAnsiTheme="minorHAnsi" w:cstheme="minorHAnsi"/>
          <w:sz w:val="22"/>
          <w:szCs w:val="22"/>
        </w:rPr>
        <w:t>.</w:t>
      </w:r>
      <w:r w:rsidR="00900898" w:rsidRPr="000C66FC">
        <w:rPr>
          <w:rFonts w:asciiTheme="minorHAnsi" w:hAnsiTheme="minorHAnsi" w:cstheme="minorHAnsi"/>
          <w:sz w:val="22"/>
          <w:szCs w:val="22"/>
        </w:rPr>
        <w:t>0</w:t>
      </w:r>
      <w:r w:rsidR="00900D6E">
        <w:rPr>
          <w:rFonts w:asciiTheme="minorHAnsi" w:hAnsiTheme="minorHAnsi" w:cstheme="minorHAnsi"/>
          <w:sz w:val="22"/>
          <w:szCs w:val="22"/>
        </w:rPr>
        <w:t>8</w:t>
      </w:r>
      <w:r w:rsidRPr="000C66FC">
        <w:rPr>
          <w:rFonts w:asciiTheme="minorHAnsi" w:hAnsiTheme="minorHAnsi" w:cstheme="minorHAnsi"/>
          <w:sz w:val="22"/>
          <w:szCs w:val="22"/>
        </w:rPr>
        <w:t>.202</w:t>
      </w:r>
      <w:r w:rsidR="00EE5AB9">
        <w:rPr>
          <w:rFonts w:asciiTheme="minorHAnsi" w:hAnsiTheme="minorHAnsi" w:cstheme="minorHAnsi"/>
          <w:sz w:val="22"/>
          <w:szCs w:val="22"/>
        </w:rPr>
        <w:t>4</w:t>
      </w:r>
      <w:r w:rsidRPr="000C66FC">
        <w:rPr>
          <w:rFonts w:asciiTheme="minorHAnsi" w:hAnsiTheme="minorHAnsi" w:cstheme="minorHAnsi"/>
          <w:sz w:val="22"/>
          <w:szCs w:val="22"/>
        </w:rPr>
        <w:t xml:space="preserve">, což obě </w:t>
      </w:r>
      <w:r w:rsidR="007E7353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0C66FC">
        <w:rPr>
          <w:rFonts w:asciiTheme="minorHAnsi" w:hAnsiTheme="minorHAnsi" w:cstheme="minorHAnsi"/>
          <w:sz w:val="22"/>
          <w:szCs w:val="22"/>
        </w:rPr>
        <w:t>strany stvrzují svými níže uvedenými podpisy.</w:t>
      </w:r>
    </w:p>
    <w:p w14:paraId="69CD76DF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berou na vědomí, že k účinnosti Smlouvy a převodu vlastnického práva k Pozemku, stejně jako ke zřízení Služebnosti podle článku 5 Smlouvy, dojde vkladem do katastru nemovitostí. </w:t>
      </w:r>
    </w:p>
    <w:p w14:paraId="0A56489E" w14:textId="77777777" w:rsidR="00E4258F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Návrh na vklad práv do katastru nemovitostí podle Smlouvy bude podán Prodávajícím u příslušného katastrálního úřadu bez zbytečného odkladu po připsání celé kupní ceny na</w:t>
      </w:r>
      <w:r w:rsidRPr="00AC7690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C7690">
        <w:rPr>
          <w:rFonts w:asciiTheme="minorHAnsi" w:hAnsiTheme="minorHAnsi" w:cstheme="minorHAnsi"/>
          <w:sz w:val="22"/>
          <w:szCs w:val="22"/>
        </w:rPr>
        <w:t>účet Prodávajícího s tím, že návrh doručí Prodávající. Správní poplatek za zahájení vkladového řízení uhradí Prodávající.</w:t>
      </w:r>
    </w:p>
    <w:p w14:paraId="2B2C95B0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V případě, že příslušný katastrální úřad odmítne provést vklad práv dle Smlouvy do katastru nemovitostí z důvodů, které lze odstranit, Smluvní strany se zavazují učinit veškeré potřebné kroky vedoucí k odstranění těchto důvodů, a to bez zbytečného odkladu, nejpozději do 15 dnů ode dne doručení odmítnutí návrhu na vklad poslední ze Smluvních stran. V případě, že se bude jednat o důvody neodstranitelné a vklad práv dle Smlouvy bude pravomocně zamítnut, zavazují se Smluvní strany uzavřít bez zbytečného odkladu, nejpozději však do 1 měsíce od obdržení rozhodnutí o zamítnutí poslední Smluvní stranou, novou Smlouvu odpovídající původní Smlouvě bez vad bránících vkladu do katastru nemovitostí. Správní poplatek za zahájení vkladového řízení uhradí v tomto případě ta ze Smluvních stran, která zapříčinila zahájení nového vkladového řízení.</w:t>
      </w:r>
    </w:p>
    <w:p w14:paraId="687754EE" w14:textId="59DE121F" w:rsidR="00E4258F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 xml:space="preserve">Stane-li se převod vlastnictví na Kupující nemožný, mají obě </w:t>
      </w:r>
      <w:r w:rsidR="00A80B3F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C7690">
        <w:rPr>
          <w:rFonts w:asciiTheme="minorHAnsi" w:hAnsiTheme="minorHAnsi" w:cstheme="minorHAnsi"/>
          <w:sz w:val="22"/>
          <w:szCs w:val="22"/>
        </w:rPr>
        <w:t xml:space="preserve">strany povinnost vrátit si navzájem poskytnutá plnění, a to bez zbytečného odkladu poté, co jsou k tomu druhou </w:t>
      </w:r>
      <w:r w:rsidR="007E7353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C7690">
        <w:rPr>
          <w:rFonts w:asciiTheme="minorHAnsi" w:hAnsiTheme="minorHAnsi" w:cstheme="minorHAnsi"/>
          <w:sz w:val="22"/>
          <w:szCs w:val="22"/>
        </w:rPr>
        <w:t>stranou vyzváni.</w:t>
      </w:r>
    </w:p>
    <w:p w14:paraId="4502200D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Prodávající předem vylučuje možnost uzavření smlouvy v případě nepodstatné odchylky či dodatku druhé smluvní strany k zaslanému návrhu smlouvy. Každý dodatek nebo odchylka, stejně tak jako výhrada, omezení či jiná změna bude považována za nový návrh.</w:t>
      </w:r>
    </w:p>
    <w:p w14:paraId="7D947AA5" w14:textId="77777777" w:rsidR="00E4258F" w:rsidRPr="00AC7690" w:rsidRDefault="00E4258F" w:rsidP="00D01D28">
      <w:pPr>
        <w:pStyle w:val="Nadpis1"/>
        <w:spacing w:before="48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8</w:t>
      </w:r>
    </w:p>
    <w:p w14:paraId="443209AC" w14:textId="77777777" w:rsidR="00E4258F" w:rsidRPr="00AC7690" w:rsidRDefault="00E4258F" w:rsidP="004B33C2">
      <w:pPr>
        <w:pStyle w:val="Nadpis1"/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4EA9DD88" w14:textId="7A8CF4DF" w:rsidR="00E4258F" w:rsidRPr="00AC7690" w:rsidRDefault="00E4258F" w:rsidP="00E4258F">
      <w:pPr>
        <w:numPr>
          <w:ilvl w:val="6"/>
          <w:numId w:val="10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se dohodly, že na Smlouvu a právní vztah jí založený se neuplatní § 1740 odst. 3 Občanského zákoníku, který stanoví, že smlouva je uzavřena i tehdy, kdy nedojde k úplné shodě projevů vůle </w:t>
      </w:r>
      <w:r w:rsidR="00A80B3F">
        <w:rPr>
          <w:rFonts w:asciiTheme="minorHAnsi" w:hAnsiTheme="minorHAnsi" w:cstheme="minorHAnsi"/>
          <w:sz w:val="22"/>
          <w:szCs w:val="22"/>
        </w:rPr>
        <w:t>S</w:t>
      </w:r>
      <w:r w:rsidRPr="00AC7690">
        <w:rPr>
          <w:rFonts w:asciiTheme="minorHAnsi" w:hAnsiTheme="minorHAnsi" w:cstheme="minorHAnsi"/>
          <w:sz w:val="22"/>
          <w:szCs w:val="22"/>
        </w:rPr>
        <w:t>mluvních stran.</w:t>
      </w:r>
    </w:p>
    <w:p w14:paraId="65A48046" w14:textId="791609EB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byla uzavřena na základě Smlouvy o budoucí smlouvě kupní, Smlouvy o budoucí smlouvě o zřízení služebnosti inženýrské sítě a Smlouvě o oprávnění zřídit stavbu ze dne </w:t>
      </w:r>
      <w:r w:rsidR="00900D6E">
        <w:rPr>
          <w:rFonts w:asciiTheme="minorHAnsi" w:hAnsiTheme="minorHAnsi" w:cstheme="minorHAnsi"/>
          <w:sz w:val="22"/>
          <w:szCs w:val="22"/>
        </w:rPr>
        <w:t>14</w:t>
      </w:r>
      <w:r w:rsidRPr="000C66FC">
        <w:rPr>
          <w:rFonts w:asciiTheme="minorHAnsi" w:hAnsiTheme="minorHAnsi" w:cstheme="minorHAnsi"/>
          <w:sz w:val="22"/>
          <w:szCs w:val="22"/>
        </w:rPr>
        <w:t>.</w:t>
      </w:r>
      <w:r w:rsidR="00B96290">
        <w:rPr>
          <w:rFonts w:asciiTheme="minorHAnsi" w:hAnsiTheme="minorHAnsi" w:cstheme="minorHAnsi"/>
          <w:sz w:val="22"/>
          <w:szCs w:val="22"/>
        </w:rPr>
        <w:t>0</w:t>
      </w:r>
      <w:r w:rsidR="00900D6E">
        <w:rPr>
          <w:rFonts w:asciiTheme="minorHAnsi" w:hAnsiTheme="minorHAnsi" w:cstheme="minorHAnsi"/>
          <w:sz w:val="22"/>
          <w:szCs w:val="22"/>
        </w:rPr>
        <w:t>8</w:t>
      </w:r>
      <w:r w:rsidRPr="000C66FC">
        <w:rPr>
          <w:rFonts w:asciiTheme="minorHAnsi" w:hAnsiTheme="minorHAnsi" w:cstheme="minorHAnsi"/>
          <w:sz w:val="22"/>
          <w:szCs w:val="22"/>
        </w:rPr>
        <w:t>.202</w:t>
      </w:r>
      <w:r w:rsidR="00FD0951">
        <w:rPr>
          <w:rFonts w:asciiTheme="minorHAnsi" w:hAnsiTheme="minorHAnsi" w:cstheme="minorHAnsi"/>
          <w:sz w:val="22"/>
          <w:szCs w:val="22"/>
        </w:rPr>
        <w:t>4</w:t>
      </w:r>
      <w:r w:rsidRPr="000C66FC">
        <w:rPr>
          <w:rFonts w:asciiTheme="minorHAnsi" w:hAnsiTheme="minorHAnsi" w:cstheme="minorHAnsi"/>
          <w:sz w:val="22"/>
          <w:szCs w:val="22"/>
        </w:rPr>
        <w:t xml:space="preserve"> (v</w:t>
      </w:r>
      <w:r w:rsidRPr="00AC7690">
        <w:rPr>
          <w:rFonts w:asciiTheme="minorHAnsi" w:hAnsiTheme="minorHAnsi" w:cstheme="minorHAnsi"/>
          <w:sz w:val="22"/>
          <w:szCs w:val="22"/>
        </w:rPr>
        <w:t xml:space="preserve"> této smlouvě také jako „SBS“).</w:t>
      </w:r>
    </w:p>
    <w:p w14:paraId="72D9DD69" w14:textId="586A611B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ber</w:t>
      </w:r>
      <w:r w:rsidR="007E7353">
        <w:rPr>
          <w:rFonts w:asciiTheme="minorHAnsi" w:hAnsiTheme="minorHAnsi" w:cstheme="minorHAnsi"/>
          <w:sz w:val="22"/>
          <w:szCs w:val="22"/>
        </w:rPr>
        <w:t>ou</w:t>
      </w:r>
      <w:r w:rsidRPr="00AC7690">
        <w:rPr>
          <w:rFonts w:asciiTheme="minorHAnsi" w:hAnsiTheme="minorHAnsi" w:cstheme="minorHAnsi"/>
          <w:sz w:val="22"/>
          <w:szCs w:val="22"/>
        </w:rPr>
        <w:t xml:space="preserve"> na vědomí, že je</w:t>
      </w:r>
      <w:r w:rsidR="007E7353">
        <w:rPr>
          <w:rFonts w:asciiTheme="minorHAnsi" w:hAnsiTheme="minorHAnsi" w:cstheme="minorHAnsi"/>
          <w:sz w:val="22"/>
          <w:szCs w:val="22"/>
        </w:rPr>
        <w:t>jich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osobní údaje, zejména jméno, příjmení, RČ, bydliště, případně i číslo účtu, je Prodávající oprávněn zpracovávat, v souladu s Nařízením EU č. 2016/679 (GDPR) a zákona č. 110/2019 Sb., o zpracování osobních údajů, ve znění pozdějších předpisů, na základě plnění Smlouvy, a to po dobu 10 let od uzavření Smlouvy v souladu s povinností uchovávat daňové doklady podle zákona č. 235/2004 Sb., o DPH, ve znění pozdějších předpisů. </w:t>
      </w:r>
    </w:p>
    <w:p w14:paraId="2B0FF923" w14:textId="77777777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nabývá platnosti dnem podpisu druhou ze Smluvních stran a účinnosti dnem jejího zveřejnění v registru smluv v souladu se zákonem č. 340/2015 Sb., zákona o registru smluv, ve znění pozdějších předpisů. Smluvní strany se dohodly, že Smlouvu zveřejní v registru smluv Prodávající bez zbytečného odkladu po jejím podpisu oběma Smluvními stranami. </w:t>
      </w:r>
    </w:p>
    <w:p w14:paraId="1ED56E16" w14:textId="77777777" w:rsidR="00E4258F" w:rsidRPr="00AC7690" w:rsidRDefault="00E4258F" w:rsidP="00E4258F">
      <w:pPr>
        <w:pStyle w:val="Zkladntextodsazen3"/>
        <w:numPr>
          <w:ilvl w:val="0"/>
          <w:numId w:val="10"/>
        </w:numPr>
        <w:tabs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může být měněna pouze písemným dodatkem podepsaným oběma Smluvními stranami. </w:t>
      </w:r>
    </w:p>
    <w:p w14:paraId="2F560116" w14:textId="77777777" w:rsidR="00900D6E" w:rsidRDefault="00E4258F" w:rsidP="004710F0">
      <w:pPr>
        <w:pStyle w:val="Odstavecseseznamem"/>
        <w:numPr>
          <w:ilvl w:val="0"/>
          <w:numId w:val="10"/>
        </w:numPr>
        <w:tabs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E4806">
        <w:rPr>
          <w:rFonts w:asciiTheme="minorHAnsi" w:hAnsiTheme="minorHAnsi" w:cstheme="minorHAnsi"/>
          <w:sz w:val="22"/>
          <w:szCs w:val="22"/>
        </w:rPr>
        <w:t>Smluvní strany se dohodly, že veškeré písemnosti související se Smlouvou si budou navzájem doručovat osobním předáním písemnosti nebo na dodejku na adresu bydliště Kupující</w:t>
      </w:r>
      <w:r w:rsidR="007E7353" w:rsidRPr="007E4806">
        <w:rPr>
          <w:rFonts w:asciiTheme="minorHAnsi" w:hAnsiTheme="minorHAnsi" w:cstheme="minorHAnsi"/>
          <w:sz w:val="22"/>
          <w:szCs w:val="22"/>
        </w:rPr>
        <w:t>ch</w:t>
      </w:r>
      <w:r w:rsidRPr="007E4806">
        <w:rPr>
          <w:rFonts w:asciiTheme="minorHAnsi" w:hAnsiTheme="minorHAnsi" w:cstheme="minorHAnsi"/>
          <w:sz w:val="22"/>
          <w:szCs w:val="22"/>
        </w:rPr>
        <w:t xml:space="preserve"> a sídla Prodávajícího. Pro</w:t>
      </w:r>
      <w:r w:rsidR="001A0D95">
        <w:rPr>
          <w:rFonts w:asciiTheme="minorHAnsi" w:hAnsiTheme="minorHAnsi" w:cstheme="minorHAnsi"/>
          <w:sz w:val="22"/>
          <w:szCs w:val="22"/>
        </w:rPr>
        <w:t> </w:t>
      </w:r>
      <w:r w:rsidRPr="007E4806">
        <w:rPr>
          <w:rFonts w:asciiTheme="minorHAnsi" w:hAnsiTheme="minorHAnsi" w:cstheme="minorHAnsi"/>
          <w:sz w:val="22"/>
          <w:szCs w:val="22"/>
        </w:rPr>
        <w:t xml:space="preserve">případ doručování prostřednictvím pošty si Smluvní strany sjednávají, že zásilka je druhé </w:t>
      </w:r>
      <w:r w:rsidR="007E7353" w:rsidRPr="007E4806">
        <w:rPr>
          <w:rFonts w:asciiTheme="minorHAnsi" w:hAnsiTheme="minorHAnsi" w:cstheme="minorHAnsi"/>
          <w:sz w:val="22"/>
          <w:szCs w:val="22"/>
        </w:rPr>
        <w:t>S</w:t>
      </w:r>
      <w:r w:rsidRPr="007E4806">
        <w:rPr>
          <w:rFonts w:asciiTheme="minorHAnsi" w:hAnsiTheme="minorHAnsi" w:cstheme="minorHAnsi"/>
          <w:sz w:val="22"/>
          <w:szCs w:val="22"/>
        </w:rPr>
        <w:t xml:space="preserve">mluvní straně doručena desátým dnem ode dne jejího odeslání první </w:t>
      </w:r>
      <w:r w:rsidR="007E7353" w:rsidRPr="007E4806">
        <w:rPr>
          <w:rFonts w:asciiTheme="minorHAnsi" w:hAnsiTheme="minorHAnsi" w:cstheme="minorHAnsi"/>
          <w:sz w:val="22"/>
          <w:szCs w:val="22"/>
        </w:rPr>
        <w:t>S</w:t>
      </w:r>
      <w:r w:rsidRPr="007E4806">
        <w:rPr>
          <w:rFonts w:asciiTheme="minorHAnsi" w:hAnsiTheme="minorHAnsi" w:cstheme="minorHAnsi"/>
          <w:sz w:val="22"/>
          <w:szCs w:val="22"/>
        </w:rPr>
        <w:t xml:space="preserve">mluvní stranou, pokud se Smluvní strany </w:t>
      </w:r>
    </w:p>
    <w:p w14:paraId="7CED0892" w14:textId="11746AC8" w:rsidR="00E4258F" w:rsidRPr="007E4806" w:rsidRDefault="00E4258F" w:rsidP="00900D6E">
      <w:pPr>
        <w:pStyle w:val="Odstavecseseznamem"/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E4806">
        <w:rPr>
          <w:rFonts w:asciiTheme="minorHAnsi" w:hAnsiTheme="minorHAnsi" w:cstheme="minorHAnsi"/>
          <w:sz w:val="22"/>
          <w:szCs w:val="22"/>
        </w:rPr>
        <w:t>nedohodnou jinak. Za písemnou formu nebude pro tento účel považována výměna emailových či jiných elektronických zpráv.</w:t>
      </w:r>
    </w:p>
    <w:p w14:paraId="2C6ECD4A" w14:textId="5A3FE616" w:rsidR="00E4258F" w:rsidRPr="007E4806" w:rsidRDefault="00E4258F" w:rsidP="00E4258F">
      <w:pPr>
        <w:pStyle w:val="Zkladntext2"/>
        <w:numPr>
          <w:ilvl w:val="0"/>
          <w:numId w:val="10"/>
        </w:numPr>
        <w:tabs>
          <w:tab w:val="num" w:pos="426"/>
        </w:tabs>
        <w:spacing w:before="120"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E4806">
        <w:rPr>
          <w:rFonts w:asciiTheme="minorHAnsi" w:hAnsiTheme="minorHAnsi" w:cstheme="minorHAnsi"/>
          <w:sz w:val="22"/>
          <w:szCs w:val="22"/>
        </w:rPr>
        <w:t>Smlouva se vyhotovuje v</w:t>
      </w:r>
      <w:r w:rsidR="00A80B3F" w:rsidRPr="007E4806">
        <w:rPr>
          <w:rFonts w:asciiTheme="minorHAnsi" w:hAnsiTheme="minorHAnsi" w:cstheme="minorHAnsi"/>
          <w:sz w:val="22"/>
          <w:szCs w:val="22"/>
          <w:lang w:val="cs-CZ"/>
        </w:rPr>
        <w:t xml:space="preserve"> pěti</w:t>
      </w:r>
      <w:r w:rsidRPr="007E4806">
        <w:rPr>
          <w:rFonts w:asciiTheme="minorHAnsi" w:hAnsiTheme="minorHAnsi" w:cstheme="minorHAnsi"/>
          <w:sz w:val="22"/>
          <w:szCs w:val="22"/>
        </w:rPr>
        <w:t xml:space="preserve"> stejnopisech s platností originálu, přičemž Kupující </w:t>
      </w:r>
      <w:r w:rsidR="00A80B3F" w:rsidRPr="007E4806">
        <w:rPr>
          <w:rFonts w:asciiTheme="minorHAnsi" w:hAnsiTheme="minorHAnsi" w:cstheme="minorHAnsi"/>
          <w:sz w:val="22"/>
          <w:szCs w:val="22"/>
          <w:lang w:val="cs-CZ"/>
        </w:rPr>
        <w:t xml:space="preserve">i Prodávající </w:t>
      </w:r>
      <w:r w:rsidRPr="007E4806">
        <w:rPr>
          <w:rFonts w:asciiTheme="minorHAnsi" w:hAnsiTheme="minorHAnsi" w:cstheme="minorHAnsi"/>
          <w:sz w:val="22"/>
          <w:szCs w:val="22"/>
        </w:rPr>
        <w:t xml:space="preserve">obdrží </w:t>
      </w:r>
      <w:r w:rsidR="00A80B3F" w:rsidRPr="007E4806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="001A0D9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A80B3F" w:rsidRPr="007E4806">
        <w:rPr>
          <w:rFonts w:asciiTheme="minorHAnsi" w:hAnsiTheme="minorHAnsi" w:cstheme="minorHAnsi"/>
          <w:sz w:val="22"/>
          <w:szCs w:val="22"/>
          <w:lang w:val="cs-CZ"/>
        </w:rPr>
        <w:t>dvou</w:t>
      </w:r>
      <w:r w:rsidRPr="007E4806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A80B3F" w:rsidRPr="007E4806">
        <w:rPr>
          <w:rFonts w:asciiTheme="minorHAnsi" w:hAnsiTheme="minorHAnsi" w:cstheme="minorHAnsi"/>
          <w:sz w:val="22"/>
          <w:szCs w:val="22"/>
          <w:lang w:val="cs-CZ"/>
        </w:rPr>
        <w:t xml:space="preserve">ch </w:t>
      </w:r>
      <w:r w:rsidRPr="007E4806">
        <w:rPr>
          <w:rFonts w:asciiTheme="minorHAnsi" w:hAnsiTheme="minorHAnsi" w:cstheme="minorHAnsi"/>
          <w:sz w:val="22"/>
          <w:szCs w:val="22"/>
        </w:rPr>
        <w:t>a jedno vyhotovení s úředně ověřenými podpisy je určeno pro příslušný katastr nemovitostí.</w:t>
      </w:r>
    </w:p>
    <w:p w14:paraId="31C65A4A" w14:textId="77777777" w:rsidR="00E4258F" w:rsidRDefault="00E4258F" w:rsidP="00E4258F">
      <w:pPr>
        <w:pStyle w:val="Zkladntextodsazen3"/>
        <w:numPr>
          <w:ilvl w:val="0"/>
          <w:numId w:val="10"/>
        </w:numPr>
        <w:tabs>
          <w:tab w:val="num" w:pos="426"/>
        </w:tabs>
        <w:spacing w:before="0"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E4806">
        <w:rPr>
          <w:rFonts w:asciiTheme="minorHAnsi" w:hAnsiTheme="minorHAnsi" w:cstheme="minorHAnsi"/>
          <w:sz w:val="22"/>
          <w:szCs w:val="22"/>
        </w:rPr>
        <w:t>Smluvní strany shodně prohlašují, že si Smlouvu před jejím podpisem přečetly, že byla uzavřena po vzájemném projednání podle jejich pravé a svobodné vůle, vážně, srozumitelně, nikoliv v tísni a za nápadně nevýhodných podmínek. Na důkaz toho připojují své podpisy.</w:t>
      </w:r>
    </w:p>
    <w:p w14:paraId="24CA77D6" w14:textId="67BFCE6F" w:rsidR="00E12F5D" w:rsidRPr="003307DD" w:rsidRDefault="00E4258F" w:rsidP="00E12F5D">
      <w:pPr>
        <w:pStyle w:val="Zkladntext2"/>
        <w:numPr>
          <w:ilvl w:val="0"/>
          <w:numId w:val="10"/>
        </w:numPr>
        <w:tabs>
          <w:tab w:val="clear" w:pos="567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D0951">
        <w:rPr>
          <w:rFonts w:asciiTheme="minorHAnsi" w:hAnsiTheme="minorHAnsi" w:cstheme="minorHAnsi"/>
          <w:sz w:val="22"/>
          <w:szCs w:val="22"/>
        </w:rPr>
        <w:t>Souhlas k uzavření Smlouvy mezi Prodávajícím a Kupujícím</w:t>
      </w:r>
      <w:r w:rsidR="00A21D89" w:rsidRPr="00FD0951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FD0951">
        <w:rPr>
          <w:rFonts w:asciiTheme="minorHAnsi" w:hAnsiTheme="minorHAnsi" w:cstheme="minorHAnsi"/>
          <w:sz w:val="22"/>
          <w:szCs w:val="22"/>
        </w:rPr>
        <w:t xml:space="preserve"> vyslovilo Zastupitelstvo města Rýmařova na</w:t>
      </w:r>
      <w:r w:rsidRPr="00FD0951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FD0951">
        <w:rPr>
          <w:rFonts w:asciiTheme="minorHAnsi" w:hAnsiTheme="minorHAnsi" w:cstheme="minorHAnsi"/>
          <w:sz w:val="22"/>
          <w:szCs w:val="22"/>
        </w:rPr>
        <w:t>svém zasedání</w:t>
      </w:r>
      <w:r w:rsidR="002878C0" w:rsidRPr="00FD0951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="00900D6E">
        <w:rPr>
          <w:rFonts w:asciiTheme="minorHAnsi" w:hAnsiTheme="minorHAnsi" w:cstheme="minorHAnsi"/>
          <w:sz w:val="22"/>
          <w:szCs w:val="22"/>
          <w:lang w:val="cs-CZ"/>
        </w:rPr>
        <w:t>25</w:t>
      </w:r>
      <w:r w:rsidR="002878C0" w:rsidRPr="00FD0951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96290" w:rsidRPr="00FD0951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900D6E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2878C0" w:rsidRPr="00FD0951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4727E6" w:rsidRPr="00FD0951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FD0951">
        <w:rPr>
          <w:rFonts w:asciiTheme="minorHAnsi" w:hAnsiTheme="minorHAnsi" w:cstheme="minorHAnsi"/>
          <w:sz w:val="22"/>
          <w:szCs w:val="22"/>
        </w:rPr>
        <w:t xml:space="preserve"> přijetím usnesení č. </w:t>
      </w:r>
      <w:r w:rsidR="00900D6E">
        <w:rPr>
          <w:rFonts w:asciiTheme="minorHAnsi" w:hAnsiTheme="minorHAnsi" w:cstheme="minorHAnsi"/>
          <w:sz w:val="22"/>
          <w:szCs w:val="22"/>
        </w:rPr>
        <w:t>401</w:t>
      </w:r>
      <w:r w:rsidRPr="00FD0951">
        <w:rPr>
          <w:rFonts w:asciiTheme="minorHAnsi" w:hAnsiTheme="minorHAnsi" w:cstheme="minorHAnsi"/>
          <w:sz w:val="22"/>
          <w:szCs w:val="22"/>
          <w:lang w:val="cs-CZ"/>
        </w:rPr>
        <w:t>/1</w:t>
      </w:r>
      <w:r w:rsidR="00900D6E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FD0951">
        <w:rPr>
          <w:rFonts w:asciiTheme="minorHAnsi" w:hAnsiTheme="minorHAnsi" w:cstheme="minorHAnsi"/>
          <w:sz w:val="22"/>
          <w:szCs w:val="22"/>
          <w:lang w:val="cs-CZ"/>
        </w:rPr>
        <w:t>/2</w:t>
      </w:r>
      <w:r w:rsidR="004727E6" w:rsidRPr="00FD0951">
        <w:rPr>
          <w:rFonts w:asciiTheme="minorHAnsi" w:hAnsiTheme="minorHAnsi" w:cstheme="minorHAnsi"/>
          <w:sz w:val="22"/>
          <w:szCs w:val="22"/>
          <w:lang w:val="cs-CZ"/>
        </w:rPr>
        <w:t>4.</w:t>
      </w:r>
    </w:p>
    <w:p w14:paraId="386E9C04" w14:textId="77777777" w:rsidR="003307DD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4BBABEC7" w14:textId="77777777" w:rsidR="003307DD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583CE13" w14:textId="77777777" w:rsidR="003307DD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A20AF97" w14:textId="77777777" w:rsidR="003307DD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535EDC40" w14:textId="77777777" w:rsidR="003307DD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C67C48C" w14:textId="77777777" w:rsidR="003307DD" w:rsidRPr="00FD0951" w:rsidRDefault="003307DD" w:rsidP="003307DD">
      <w:pPr>
        <w:pStyle w:val="Zkladntext2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21828A86" w14:textId="2E38ABF2" w:rsidR="00E4258F" w:rsidRPr="004727E6" w:rsidRDefault="00E4258F" w:rsidP="002878C0">
      <w:pPr>
        <w:pStyle w:val="Zkladntext2"/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rPr>
          <w:rFonts w:asciiTheme="minorHAnsi" w:hAnsiTheme="minorHAnsi" w:cstheme="minorHAnsi"/>
          <w:szCs w:val="24"/>
        </w:rPr>
      </w:pPr>
      <w:r w:rsidRPr="004727E6">
        <w:rPr>
          <w:rFonts w:asciiTheme="minorHAnsi" w:hAnsiTheme="minorHAnsi" w:cstheme="minorHAnsi"/>
          <w:sz w:val="22"/>
          <w:szCs w:val="22"/>
        </w:rPr>
        <w:lastRenderedPageBreak/>
        <w:t>Záměr prodeje schválilo Zastupitelstvo města Rýmařov na svém zasedání dne </w:t>
      </w:r>
      <w:r w:rsidR="004727E6">
        <w:rPr>
          <w:rFonts w:asciiTheme="minorHAnsi" w:hAnsiTheme="minorHAnsi" w:cstheme="minorHAnsi"/>
          <w:sz w:val="22"/>
          <w:szCs w:val="22"/>
        </w:rPr>
        <w:t>14</w:t>
      </w:r>
      <w:r w:rsidR="0038744D" w:rsidRPr="004727E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="0038744D" w:rsidRPr="004727E6">
        <w:rPr>
          <w:rFonts w:asciiTheme="minorHAnsi" w:hAnsiTheme="minorHAnsi" w:cstheme="minorHAnsi"/>
          <w:sz w:val="22"/>
          <w:szCs w:val="22"/>
          <w:lang w:val="cs-CZ"/>
        </w:rPr>
        <w:t>.20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23</w:t>
      </w:r>
      <w:r w:rsidR="0038744D" w:rsidRPr="004727E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4727E6">
        <w:rPr>
          <w:rFonts w:asciiTheme="minorHAnsi" w:hAnsiTheme="minorHAnsi" w:cstheme="minorHAnsi"/>
          <w:sz w:val="22"/>
          <w:szCs w:val="22"/>
        </w:rPr>
        <w:t>usnesením č. </w:t>
      </w:r>
      <w:r w:rsidR="004727E6">
        <w:rPr>
          <w:rFonts w:asciiTheme="minorHAnsi" w:hAnsiTheme="minorHAnsi" w:cstheme="minorHAnsi"/>
          <w:sz w:val="22"/>
          <w:szCs w:val="22"/>
        </w:rPr>
        <w:t>315</w:t>
      </w:r>
      <w:r w:rsidRPr="004727E6">
        <w:rPr>
          <w:rFonts w:asciiTheme="minorHAnsi" w:hAnsiTheme="minorHAnsi" w:cstheme="minorHAnsi"/>
          <w:sz w:val="22"/>
          <w:szCs w:val="22"/>
          <w:lang w:val="cs-CZ"/>
        </w:rPr>
        <w:t>/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9/23</w:t>
      </w:r>
      <w:r w:rsidRPr="004727E6">
        <w:rPr>
          <w:rFonts w:asciiTheme="minorHAnsi" w:hAnsiTheme="minorHAnsi" w:cstheme="minorHAnsi"/>
          <w:sz w:val="22"/>
          <w:szCs w:val="22"/>
        </w:rPr>
        <w:t xml:space="preserve">. Tento byl pak od </w:t>
      </w:r>
      <w:r w:rsidR="00B96290" w:rsidRPr="004727E6">
        <w:rPr>
          <w:rFonts w:asciiTheme="minorHAnsi" w:hAnsiTheme="minorHAnsi" w:cstheme="minorHAnsi"/>
          <w:sz w:val="22"/>
          <w:szCs w:val="22"/>
          <w:lang w:val="cs-CZ"/>
        </w:rPr>
        <w:t>15</w:t>
      </w:r>
      <w:r w:rsidRPr="004727E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4727E6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4727E6">
        <w:rPr>
          <w:rFonts w:asciiTheme="minorHAnsi" w:hAnsiTheme="minorHAnsi" w:cstheme="minorHAnsi"/>
          <w:sz w:val="22"/>
          <w:szCs w:val="22"/>
        </w:rPr>
        <w:t xml:space="preserve"> do </w:t>
      </w:r>
      <w:r w:rsidR="004727E6">
        <w:rPr>
          <w:rFonts w:asciiTheme="minorHAnsi" w:hAnsiTheme="minorHAnsi" w:cstheme="minorHAnsi"/>
          <w:sz w:val="22"/>
          <w:szCs w:val="22"/>
        </w:rPr>
        <w:t>2</w:t>
      </w:r>
      <w:r w:rsidR="00B96290" w:rsidRPr="004727E6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4727E6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96290" w:rsidRPr="004727E6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4727E6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4727E6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900D6E">
        <w:rPr>
          <w:rFonts w:asciiTheme="minorHAnsi" w:hAnsiTheme="minorHAnsi" w:cstheme="minorHAnsi"/>
          <w:sz w:val="22"/>
          <w:szCs w:val="22"/>
          <w:lang w:val="cs-CZ"/>
        </w:rPr>
        <w:t xml:space="preserve"> a od 01.02.2024 do 09.04.2024</w:t>
      </w:r>
      <w:r w:rsidRPr="004727E6">
        <w:rPr>
          <w:rFonts w:asciiTheme="minorHAnsi" w:hAnsiTheme="minorHAnsi" w:cstheme="minorHAnsi"/>
          <w:sz w:val="22"/>
          <w:szCs w:val="22"/>
        </w:rPr>
        <w:t xml:space="preserve"> zveřejněn vyvěšením na úřední desce Městského úřadu Rýmařov</w:t>
      </w:r>
      <w:r w:rsidRPr="004727E6">
        <w:rPr>
          <w:rFonts w:asciiTheme="minorHAnsi" w:hAnsiTheme="minorHAnsi" w:cstheme="minorHAnsi"/>
          <w:szCs w:val="24"/>
        </w:rPr>
        <w:t>.</w:t>
      </w:r>
    </w:p>
    <w:p w14:paraId="2808EEA7" w14:textId="77777777" w:rsidR="00E4258F" w:rsidRPr="00AC7690" w:rsidRDefault="00E4258F" w:rsidP="00E4258F">
      <w:pPr>
        <w:tabs>
          <w:tab w:val="left" w:pos="1418"/>
        </w:tabs>
        <w:spacing w:line="240" w:lineRule="atLeast"/>
        <w:rPr>
          <w:rFonts w:asciiTheme="minorHAnsi" w:hAnsiTheme="minorHAnsi" w:cstheme="minorHAnsi"/>
          <w:szCs w:val="24"/>
        </w:rPr>
      </w:pPr>
    </w:p>
    <w:p w14:paraId="79B84A71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0E4BC98C" w14:textId="77777777" w:rsidR="004727E6" w:rsidRDefault="004727E6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1D4B96AC" w14:textId="77777777" w:rsidR="004727E6" w:rsidRPr="00AC7690" w:rsidRDefault="004727E6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0C86EB5E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2F003450" w14:textId="7910D8E0" w:rsidR="00E4258F" w:rsidRPr="00AC7690" w:rsidRDefault="00E4258F" w:rsidP="00E4258F">
      <w:pPr>
        <w:tabs>
          <w:tab w:val="left" w:pos="2694"/>
          <w:tab w:val="left" w:pos="5670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V Rýmařově dne</w:t>
      </w:r>
      <w:r w:rsidR="003532A5">
        <w:rPr>
          <w:rFonts w:asciiTheme="minorHAnsi" w:hAnsiTheme="minorHAnsi" w:cstheme="minorHAnsi"/>
          <w:sz w:val="22"/>
          <w:szCs w:val="22"/>
        </w:rPr>
        <w:t xml:space="preserve"> 09.06.2025</w:t>
      </w:r>
      <w:r w:rsidRPr="00AC7690">
        <w:rPr>
          <w:rFonts w:asciiTheme="minorHAnsi" w:hAnsiTheme="minorHAnsi" w:cstheme="minorHAnsi"/>
          <w:sz w:val="22"/>
          <w:szCs w:val="22"/>
        </w:rPr>
        <w:tab/>
      </w:r>
      <w:r w:rsidR="003532A5">
        <w:rPr>
          <w:rFonts w:asciiTheme="minorHAnsi" w:hAnsiTheme="minorHAnsi" w:cstheme="minorHAnsi"/>
          <w:sz w:val="22"/>
          <w:szCs w:val="22"/>
        </w:rPr>
        <w:tab/>
      </w:r>
      <w:r w:rsidRPr="00AC7690">
        <w:rPr>
          <w:rFonts w:asciiTheme="minorHAnsi" w:hAnsiTheme="minorHAnsi" w:cstheme="minorHAnsi"/>
          <w:sz w:val="22"/>
          <w:szCs w:val="22"/>
        </w:rPr>
        <w:t>V Rýmařově dne</w:t>
      </w:r>
      <w:r w:rsidR="003532A5">
        <w:rPr>
          <w:rFonts w:asciiTheme="minorHAnsi" w:hAnsiTheme="minorHAnsi" w:cstheme="minorHAnsi"/>
          <w:sz w:val="22"/>
          <w:szCs w:val="22"/>
        </w:rPr>
        <w:t xml:space="preserve"> 06.06.2025</w:t>
      </w:r>
      <w:r w:rsidRPr="00AC7690">
        <w:rPr>
          <w:rFonts w:asciiTheme="minorHAnsi" w:hAnsiTheme="minorHAnsi" w:cstheme="minorHAnsi"/>
          <w:sz w:val="22"/>
          <w:szCs w:val="22"/>
        </w:rPr>
        <w:tab/>
      </w:r>
    </w:p>
    <w:p w14:paraId="35E3BF9F" w14:textId="77777777" w:rsidR="00E4258F" w:rsidRPr="00AC7690" w:rsidRDefault="00E4258F" w:rsidP="00E4258F">
      <w:pPr>
        <w:tabs>
          <w:tab w:val="left" w:pos="5670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7D3B1970" w14:textId="77777777" w:rsidR="00E4258F" w:rsidRPr="00AC7690" w:rsidRDefault="00E4258F" w:rsidP="00E4258F">
      <w:pPr>
        <w:tabs>
          <w:tab w:val="left" w:pos="5670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5F4BE65B" w14:textId="668326AD" w:rsidR="00E4258F" w:rsidRPr="00AC7690" w:rsidRDefault="00E4258F" w:rsidP="00E4258F">
      <w:pPr>
        <w:tabs>
          <w:tab w:val="left" w:pos="5670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Za Prodávajícího: </w:t>
      </w:r>
      <w:r w:rsidRPr="00AC7690">
        <w:rPr>
          <w:rFonts w:asciiTheme="minorHAnsi" w:hAnsiTheme="minorHAnsi" w:cstheme="minorHAnsi"/>
          <w:sz w:val="22"/>
          <w:szCs w:val="22"/>
        </w:rPr>
        <w:tab/>
        <w:t>Za Kupující:</w:t>
      </w:r>
    </w:p>
    <w:p w14:paraId="7DD116E2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5967D688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7F9E181D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F100246" w14:textId="77777777" w:rsidR="00E4258F" w:rsidRPr="00AC7690" w:rsidRDefault="00E4258F" w:rsidP="00E4258F">
      <w:pPr>
        <w:tabs>
          <w:tab w:val="center" w:pos="1560"/>
          <w:tab w:val="left" w:pos="5670"/>
          <w:tab w:val="center" w:pos="7371"/>
          <w:tab w:val="left" w:pos="8820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…….............................................…</w:t>
      </w:r>
      <w:r w:rsidRPr="00AC7690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..........................................................…</w:t>
      </w:r>
    </w:p>
    <w:p w14:paraId="54342D71" w14:textId="5D756D3B" w:rsidR="00E4258F" w:rsidRPr="00AC7690" w:rsidRDefault="00E4258F" w:rsidP="00E4258F">
      <w:pPr>
        <w:tabs>
          <w:tab w:val="center" w:pos="1276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Ing. Luděk Šimko</w:t>
      </w:r>
      <w:r w:rsidRPr="00AC7690">
        <w:rPr>
          <w:rFonts w:asciiTheme="minorHAnsi" w:hAnsiTheme="minorHAnsi" w:cstheme="minorHAnsi"/>
          <w:sz w:val="22"/>
          <w:szCs w:val="22"/>
        </w:rPr>
        <w:tab/>
      </w:r>
      <w:r w:rsidR="00900D6E">
        <w:rPr>
          <w:rFonts w:asciiTheme="minorHAnsi" w:hAnsiTheme="minorHAnsi" w:cstheme="minorHAnsi"/>
          <w:sz w:val="22"/>
          <w:szCs w:val="22"/>
        </w:rPr>
        <w:t>Tomáš Habr</w:t>
      </w:r>
    </w:p>
    <w:p w14:paraId="70C0252F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1276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starosta</w:t>
      </w:r>
      <w:r w:rsidRPr="00AC7690">
        <w:rPr>
          <w:rFonts w:asciiTheme="minorHAnsi" w:hAnsiTheme="minorHAnsi" w:cstheme="minorHAnsi"/>
          <w:sz w:val="22"/>
          <w:szCs w:val="22"/>
        </w:rPr>
        <w:tab/>
      </w:r>
    </w:p>
    <w:p w14:paraId="165F73D0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84CADA0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3FEF125" w14:textId="77777777" w:rsidR="002878C0" w:rsidRPr="00AC7690" w:rsidRDefault="002878C0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7BC903C" w14:textId="77777777" w:rsidR="002878C0" w:rsidRPr="00AC7690" w:rsidRDefault="002878C0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048F1C1" w14:textId="5EF56E69" w:rsidR="002878C0" w:rsidRPr="00AC7690" w:rsidRDefault="002878C0" w:rsidP="002878C0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</w:r>
      <w:r w:rsidR="00AC7690">
        <w:rPr>
          <w:rFonts w:asciiTheme="minorHAnsi" w:hAnsiTheme="minorHAnsi" w:cstheme="minorHAnsi"/>
          <w:sz w:val="22"/>
          <w:szCs w:val="22"/>
        </w:rPr>
        <w:tab/>
      </w:r>
      <w:r w:rsidRPr="00AC7690">
        <w:rPr>
          <w:rFonts w:asciiTheme="minorHAnsi" w:hAnsiTheme="minorHAnsi" w:cstheme="minorHAnsi"/>
          <w:sz w:val="22"/>
          <w:szCs w:val="22"/>
        </w:rPr>
        <w:t>.……………………………………………………</w:t>
      </w:r>
      <w:r w:rsidR="00AC7690">
        <w:rPr>
          <w:rFonts w:asciiTheme="minorHAnsi" w:hAnsiTheme="minorHAnsi" w:cstheme="minorHAnsi"/>
          <w:sz w:val="22"/>
          <w:szCs w:val="22"/>
        </w:rPr>
        <w:t>…………</w:t>
      </w:r>
    </w:p>
    <w:p w14:paraId="180A61F3" w14:textId="59862D4C" w:rsidR="004727E6" w:rsidRDefault="00851B02" w:rsidP="005B708D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B6681F">
        <w:rPr>
          <w:rFonts w:asciiTheme="minorHAnsi" w:hAnsiTheme="minorHAnsi" w:cstheme="minorHAnsi"/>
          <w:sz w:val="22"/>
          <w:szCs w:val="22"/>
        </w:rPr>
        <w:t xml:space="preserve">       </w:t>
      </w:r>
      <w:r w:rsidR="00900D6E">
        <w:rPr>
          <w:rFonts w:asciiTheme="minorHAnsi" w:hAnsiTheme="minorHAnsi" w:cstheme="minorHAnsi"/>
          <w:sz w:val="22"/>
          <w:szCs w:val="22"/>
        </w:rPr>
        <w:t>Michaela Habrová</w:t>
      </w:r>
      <w:r w:rsidR="002878C0" w:rsidRPr="00AC7690">
        <w:rPr>
          <w:rFonts w:asciiTheme="minorHAnsi" w:hAnsiTheme="minorHAnsi" w:cstheme="minorHAnsi"/>
          <w:sz w:val="22"/>
          <w:szCs w:val="22"/>
        </w:rPr>
        <w:tab/>
      </w:r>
      <w:r w:rsidR="00AC769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</w:p>
    <w:p w14:paraId="230746FF" w14:textId="77777777" w:rsidR="004727E6" w:rsidRDefault="004727E6" w:rsidP="004727E6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249083A2" w14:textId="77777777" w:rsidR="004727E6" w:rsidRDefault="004727E6" w:rsidP="004727E6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7944832B" w14:textId="77777777" w:rsidR="00900D6E" w:rsidRDefault="00900D6E" w:rsidP="004727E6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5D2B10E6" w14:textId="77777777" w:rsidR="00900D6E" w:rsidRDefault="00900D6E" w:rsidP="004727E6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298D55F" w14:textId="77777777" w:rsidR="00900D6E" w:rsidRDefault="00900D6E" w:rsidP="004727E6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571697D8" w14:textId="58341F12" w:rsidR="004727E6" w:rsidRPr="00AC7690" w:rsidRDefault="004727E6" w:rsidP="004727E6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Příloha – Geometrický plán pro vymezení rozsahu Služebnosti inženýrské sítě.</w:t>
      </w:r>
    </w:p>
    <w:p w14:paraId="3F150CA3" w14:textId="693B5749" w:rsidR="009C18A5" w:rsidRPr="00AC7690" w:rsidRDefault="00AC7690" w:rsidP="004727E6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sectPr w:rsidR="009C18A5" w:rsidRPr="00AC7690" w:rsidSect="005B708D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134" w:bottom="1134" w:left="1134" w:header="567" w:footer="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6721" w14:textId="77777777" w:rsidR="00B552C7" w:rsidRDefault="00B552C7" w:rsidP="008079D2">
      <w:r>
        <w:separator/>
      </w:r>
    </w:p>
  </w:endnote>
  <w:endnote w:type="continuationSeparator" w:id="0">
    <w:p w14:paraId="7506D131" w14:textId="77777777" w:rsidR="00B552C7" w:rsidRDefault="00B552C7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C070" w14:textId="37AB00CB" w:rsidR="00E4258F" w:rsidRPr="00C4657C" w:rsidRDefault="00E4258F" w:rsidP="00B1404E">
    <w:pPr>
      <w:pStyle w:val="Zpat"/>
      <w:jc w:val="left"/>
      <w:rPr>
        <w:rFonts w:ascii="Calibri" w:hAnsi="Calibri" w:cs="Calibri"/>
        <w:i/>
        <w:sz w:val="20"/>
      </w:rPr>
    </w:pPr>
    <w:r w:rsidRPr="00C4657C">
      <w:rPr>
        <w:rFonts w:ascii="Calibri" w:hAnsi="Calibri" w:cs="Calibri"/>
        <w:sz w:val="20"/>
      </w:rPr>
      <w:tab/>
    </w:r>
    <w:r w:rsidRPr="00C4657C">
      <w:rPr>
        <w:rFonts w:ascii="Calibri" w:hAnsi="Calibri" w:cs="Calibri"/>
        <w:sz w:val="20"/>
      </w:rPr>
      <w:tab/>
      <w:t xml:space="preserve">Strana </w:t>
    </w:r>
    <w:r w:rsidRPr="00C4657C">
      <w:rPr>
        <w:rFonts w:ascii="Calibri" w:hAnsi="Calibri" w:cs="Calibri"/>
        <w:b/>
        <w:sz w:val="20"/>
      </w:rPr>
      <w:fldChar w:fldCharType="begin"/>
    </w:r>
    <w:r w:rsidRPr="00C4657C">
      <w:rPr>
        <w:rFonts w:ascii="Calibri" w:hAnsi="Calibri" w:cs="Calibri"/>
        <w:b/>
        <w:sz w:val="20"/>
      </w:rPr>
      <w:instrText xml:space="preserve"> PAGE </w:instrText>
    </w:r>
    <w:r w:rsidRPr="00C4657C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5</w:t>
    </w:r>
    <w:r w:rsidRPr="00C4657C">
      <w:rPr>
        <w:rFonts w:ascii="Calibri" w:hAnsi="Calibri" w:cs="Calibri"/>
        <w:b/>
        <w:sz w:val="20"/>
      </w:rPr>
      <w:fldChar w:fldCharType="end"/>
    </w:r>
    <w:r w:rsidRPr="00C4657C">
      <w:rPr>
        <w:rFonts w:ascii="Calibri" w:hAnsi="Calibri" w:cs="Calibri"/>
        <w:i/>
        <w:sz w:val="20"/>
      </w:rPr>
      <w:t xml:space="preserve"> (celkem </w:t>
    </w:r>
    <w:r w:rsidR="00851B02">
      <w:rPr>
        <w:rFonts w:ascii="Calibri" w:hAnsi="Calibri" w:cs="Calibri"/>
        <w:i/>
        <w:sz w:val="20"/>
      </w:rPr>
      <w:t>8</w:t>
    </w:r>
    <w:r w:rsidRPr="00C4657C">
      <w:rPr>
        <w:rFonts w:ascii="Calibri" w:hAnsi="Calibri" w:cs="Calibri"/>
        <w:i/>
        <w:sz w:val="20"/>
      </w:rPr>
      <w:t>)</w:t>
    </w:r>
  </w:p>
  <w:p w14:paraId="1ED4563E" w14:textId="77777777" w:rsidR="00E4258F" w:rsidRPr="00C4657C" w:rsidRDefault="00E4258F" w:rsidP="00B1404E">
    <w:pPr>
      <w:pStyle w:val="Zpat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766" w14:textId="77777777" w:rsidR="00E4258F" w:rsidRPr="00C4657C" w:rsidRDefault="00E4258F" w:rsidP="00B1404E">
    <w:pPr>
      <w:pStyle w:val="Zpat"/>
      <w:jc w:val="left"/>
      <w:rPr>
        <w:rFonts w:ascii="Calibri" w:hAnsi="Calibri" w:cs="Calibri"/>
        <w:i/>
        <w:sz w:val="20"/>
      </w:rPr>
    </w:pPr>
    <w:r w:rsidRPr="00C4657C">
      <w:rPr>
        <w:rFonts w:ascii="Calibri" w:hAnsi="Calibri" w:cs="Calibri"/>
        <w:sz w:val="20"/>
      </w:rPr>
      <w:tab/>
    </w:r>
    <w:r w:rsidRPr="00C4657C">
      <w:rPr>
        <w:rFonts w:ascii="Calibri" w:hAnsi="Calibri" w:cs="Calibri"/>
        <w:sz w:val="20"/>
      </w:rPr>
      <w:tab/>
    </w:r>
  </w:p>
  <w:p w14:paraId="3D957354" w14:textId="77777777" w:rsidR="00E4258F" w:rsidRPr="00C4657C" w:rsidRDefault="00E4258F" w:rsidP="00B1404E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98E7" w14:textId="77777777" w:rsidR="00B552C7" w:rsidRDefault="00B552C7" w:rsidP="008079D2">
      <w:r>
        <w:separator/>
      </w:r>
    </w:p>
  </w:footnote>
  <w:footnote w:type="continuationSeparator" w:id="0">
    <w:p w14:paraId="6D12C4E9" w14:textId="77777777" w:rsidR="00B552C7" w:rsidRDefault="00B552C7" w:rsidP="0080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4E3D" w14:textId="7CADCFC6" w:rsidR="00A951B6" w:rsidRDefault="00A951B6" w:rsidP="00A951B6">
    <w:pPr>
      <w:pStyle w:val="Zhlav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85E4F6F" wp14:editId="251A0910">
          <wp:simplePos x="0" y="0"/>
          <wp:positionH relativeFrom="margin">
            <wp:align>left</wp:align>
          </wp:positionH>
          <wp:positionV relativeFrom="margin">
            <wp:posOffset>-386605</wp:posOffset>
          </wp:positionV>
          <wp:extent cx="950595" cy="309245"/>
          <wp:effectExtent l="0" t="0" r="1905" b="0"/>
          <wp:wrapSquare wrapText="bothSides"/>
          <wp:docPr id="10887018" name="Obrázek 1" descr="Logotyp_Rymar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_Rymar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EFDA5" w14:textId="4DD63549" w:rsidR="00892BE3" w:rsidRDefault="00892BE3" w:rsidP="00892BE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892BE3">
      <w:rPr>
        <w:rFonts w:asciiTheme="minorHAnsi" w:hAnsiTheme="minorHAnsi" w:cstheme="minorHAnsi"/>
        <w:sz w:val="22"/>
        <w:szCs w:val="22"/>
      </w:rPr>
      <w:t>SML 0</w:t>
    </w:r>
    <w:r w:rsidR="008A249F">
      <w:rPr>
        <w:rFonts w:asciiTheme="minorHAnsi" w:hAnsiTheme="minorHAnsi" w:cstheme="minorHAnsi"/>
        <w:sz w:val="22"/>
        <w:szCs w:val="22"/>
      </w:rPr>
      <w:t>202</w:t>
    </w:r>
    <w:r w:rsidRPr="00892BE3">
      <w:rPr>
        <w:rFonts w:asciiTheme="minorHAnsi" w:hAnsiTheme="minorHAnsi" w:cstheme="minorHAnsi"/>
        <w:sz w:val="22"/>
        <w:szCs w:val="22"/>
      </w:rPr>
      <w:t>/202</w:t>
    </w:r>
    <w:r w:rsidR="0014000F">
      <w:rPr>
        <w:rFonts w:asciiTheme="minorHAnsi" w:hAnsiTheme="minorHAnsi" w:cstheme="minorHAnsi"/>
        <w:sz w:val="22"/>
        <w:szCs w:val="22"/>
      </w:rPr>
      <w:t>5</w:t>
    </w:r>
  </w:p>
  <w:p w14:paraId="61CFF977" w14:textId="77777777" w:rsidR="00892BE3" w:rsidRPr="00892BE3" w:rsidRDefault="00892BE3" w:rsidP="00892BE3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D888" w14:textId="72B9A976" w:rsidR="00892BE3" w:rsidRDefault="0014000F" w:rsidP="00892BE3">
    <w:pPr>
      <w:pStyle w:val="Zhlav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8D81551" wp14:editId="694B8DB2">
          <wp:simplePos x="0" y="0"/>
          <wp:positionH relativeFrom="margin">
            <wp:align>left</wp:align>
          </wp:positionH>
          <wp:positionV relativeFrom="margin">
            <wp:posOffset>-386605</wp:posOffset>
          </wp:positionV>
          <wp:extent cx="950595" cy="309245"/>
          <wp:effectExtent l="0" t="0" r="1905" b="0"/>
          <wp:wrapSquare wrapText="bothSides"/>
          <wp:docPr id="746205111" name="Obrázek 1" descr="Logotyp_Rymar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_Rymar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E3" w:rsidRPr="00892BE3">
      <w:rPr>
        <w:rFonts w:asciiTheme="minorHAnsi" w:hAnsiTheme="minorHAnsi" w:cstheme="minorHAnsi"/>
        <w:sz w:val="22"/>
        <w:szCs w:val="22"/>
      </w:rPr>
      <w:t xml:space="preserve">SML </w:t>
    </w:r>
    <w:r w:rsidR="00A951B6">
      <w:rPr>
        <w:rFonts w:asciiTheme="minorHAnsi" w:hAnsiTheme="minorHAnsi" w:cstheme="minorHAnsi"/>
        <w:sz w:val="22"/>
        <w:szCs w:val="22"/>
      </w:rPr>
      <w:t>0</w:t>
    </w:r>
    <w:r w:rsidR="005A7A2E">
      <w:rPr>
        <w:rFonts w:asciiTheme="minorHAnsi" w:hAnsiTheme="minorHAnsi" w:cstheme="minorHAnsi"/>
        <w:sz w:val="22"/>
        <w:szCs w:val="22"/>
      </w:rPr>
      <w:t>202</w:t>
    </w:r>
    <w:r w:rsidR="00892BE3" w:rsidRPr="00892BE3">
      <w:rPr>
        <w:rFonts w:asciiTheme="minorHAnsi" w:hAnsiTheme="minorHAnsi" w:cstheme="minorHAnsi"/>
        <w:sz w:val="22"/>
        <w:szCs w:val="22"/>
      </w:rPr>
      <w:t>/202</w:t>
    </w:r>
    <w:r>
      <w:rPr>
        <w:rFonts w:asciiTheme="minorHAnsi" w:hAnsiTheme="minorHAnsi" w:cstheme="minorHAnsi"/>
        <w:sz w:val="22"/>
        <w:szCs w:val="22"/>
      </w:rPr>
      <w:t>5</w:t>
    </w:r>
  </w:p>
  <w:p w14:paraId="6720C14F" w14:textId="6424DFEF" w:rsidR="0014000F" w:rsidRPr="00892BE3" w:rsidRDefault="0014000F" w:rsidP="00892BE3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652"/>
    <w:multiLevelType w:val="hybridMultilevel"/>
    <w:tmpl w:val="3D86B71A"/>
    <w:lvl w:ilvl="0" w:tplc="9C0294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E3275"/>
    <w:multiLevelType w:val="hybridMultilevel"/>
    <w:tmpl w:val="5AEEF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2D44"/>
    <w:multiLevelType w:val="multilevel"/>
    <w:tmpl w:val="E1B454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9E3766"/>
    <w:multiLevelType w:val="hybridMultilevel"/>
    <w:tmpl w:val="B45E1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75A6"/>
    <w:multiLevelType w:val="hybridMultilevel"/>
    <w:tmpl w:val="0C544C24"/>
    <w:lvl w:ilvl="0" w:tplc="D7A208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3586"/>
    <w:multiLevelType w:val="hybridMultilevel"/>
    <w:tmpl w:val="9696848E"/>
    <w:lvl w:ilvl="0" w:tplc="A7F01CA4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0F4B"/>
    <w:multiLevelType w:val="hybridMultilevel"/>
    <w:tmpl w:val="E7DA2686"/>
    <w:lvl w:ilvl="0" w:tplc="D820C8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967056"/>
    <w:multiLevelType w:val="multilevel"/>
    <w:tmpl w:val="E7AEC6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AD23BF"/>
    <w:multiLevelType w:val="multilevel"/>
    <w:tmpl w:val="EE76DD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025EF5"/>
    <w:multiLevelType w:val="hybridMultilevel"/>
    <w:tmpl w:val="2F5C5572"/>
    <w:lvl w:ilvl="0" w:tplc="F1E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1CB"/>
    <w:multiLevelType w:val="hybridMultilevel"/>
    <w:tmpl w:val="A1F245FA"/>
    <w:lvl w:ilvl="0" w:tplc="D7F0B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D57CE"/>
    <w:multiLevelType w:val="hybridMultilevel"/>
    <w:tmpl w:val="E7BA581A"/>
    <w:lvl w:ilvl="0" w:tplc="0F743592">
      <w:start w:val="1"/>
      <w:numFmt w:val="lowerLetter"/>
      <w:lvlText w:val="%1)"/>
      <w:lvlJc w:val="left"/>
      <w:pPr>
        <w:ind w:left="1071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62031DC"/>
    <w:multiLevelType w:val="multilevel"/>
    <w:tmpl w:val="60C4C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C63BAD"/>
    <w:multiLevelType w:val="hybridMultilevel"/>
    <w:tmpl w:val="F9D4ED54"/>
    <w:lvl w:ilvl="0" w:tplc="7D548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57A07"/>
    <w:multiLevelType w:val="hybridMultilevel"/>
    <w:tmpl w:val="915ABDAA"/>
    <w:lvl w:ilvl="0" w:tplc="83F6D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F6E58"/>
    <w:multiLevelType w:val="hybridMultilevel"/>
    <w:tmpl w:val="DE9E17F4"/>
    <w:lvl w:ilvl="0" w:tplc="2126E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5859"/>
    <w:multiLevelType w:val="hybridMultilevel"/>
    <w:tmpl w:val="D44C0584"/>
    <w:lvl w:ilvl="0" w:tplc="9684B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F10AB"/>
    <w:multiLevelType w:val="hybridMultilevel"/>
    <w:tmpl w:val="3E689FEA"/>
    <w:lvl w:ilvl="0" w:tplc="AD2842AE">
      <w:start w:val="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95675E"/>
    <w:multiLevelType w:val="hybridMultilevel"/>
    <w:tmpl w:val="4EB04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9DB"/>
    <w:multiLevelType w:val="hybridMultilevel"/>
    <w:tmpl w:val="27203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03FE4"/>
    <w:multiLevelType w:val="multilevel"/>
    <w:tmpl w:val="60C4C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3062B67"/>
    <w:multiLevelType w:val="hybridMultilevel"/>
    <w:tmpl w:val="9572E592"/>
    <w:lvl w:ilvl="0" w:tplc="2EBC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B765E"/>
    <w:multiLevelType w:val="hybridMultilevel"/>
    <w:tmpl w:val="461C2BF6"/>
    <w:lvl w:ilvl="0" w:tplc="CF7AFD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64CE"/>
    <w:multiLevelType w:val="hybridMultilevel"/>
    <w:tmpl w:val="11902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E6CC3"/>
    <w:multiLevelType w:val="hybridMultilevel"/>
    <w:tmpl w:val="77FEB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C2F1F"/>
    <w:multiLevelType w:val="hybridMultilevel"/>
    <w:tmpl w:val="F064E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47BF7"/>
    <w:multiLevelType w:val="hybridMultilevel"/>
    <w:tmpl w:val="68785852"/>
    <w:lvl w:ilvl="0" w:tplc="ACB66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F2684"/>
    <w:multiLevelType w:val="hybridMultilevel"/>
    <w:tmpl w:val="9F70F5D6"/>
    <w:lvl w:ilvl="0" w:tplc="9C0294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5729718">
    <w:abstractNumId w:val="3"/>
  </w:num>
  <w:num w:numId="2" w16cid:durableId="1465000195">
    <w:abstractNumId w:val="16"/>
  </w:num>
  <w:num w:numId="3" w16cid:durableId="665475529">
    <w:abstractNumId w:val="15"/>
  </w:num>
  <w:num w:numId="4" w16cid:durableId="1122454620">
    <w:abstractNumId w:val="23"/>
  </w:num>
  <w:num w:numId="5" w16cid:durableId="724567850">
    <w:abstractNumId w:val="5"/>
  </w:num>
  <w:num w:numId="6" w16cid:durableId="2051490313">
    <w:abstractNumId w:val="19"/>
  </w:num>
  <w:num w:numId="7" w16cid:durableId="275724367">
    <w:abstractNumId w:val="1"/>
  </w:num>
  <w:num w:numId="8" w16cid:durableId="1600328861">
    <w:abstractNumId w:val="11"/>
  </w:num>
  <w:num w:numId="9" w16cid:durableId="2104064516">
    <w:abstractNumId w:val="24"/>
  </w:num>
  <w:num w:numId="10" w16cid:durableId="1134519482">
    <w:abstractNumId w:val="2"/>
  </w:num>
  <w:num w:numId="11" w16cid:durableId="7873487">
    <w:abstractNumId w:val="21"/>
  </w:num>
  <w:num w:numId="12" w16cid:durableId="1926718509">
    <w:abstractNumId w:val="6"/>
  </w:num>
  <w:num w:numId="13" w16cid:durableId="1451703961">
    <w:abstractNumId w:val="7"/>
  </w:num>
  <w:num w:numId="14" w16cid:durableId="693306032">
    <w:abstractNumId w:val="25"/>
  </w:num>
  <w:num w:numId="15" w16cid:durableId="1407146662">
    <w:abstractNumId w:val="4"/>
  </w:num>
  <w:num w:numId="16" w16cid:durableId="1625113920">
    <w:abstractNumId w:val="14"/>
  </w:num>
  <w:num w:numId="17" w16cid:durableId="2118714417">
    <w:abstractNumId w:val="12"/>
  </w:num>
  <w:num w:numId="18" w16cid:durableId="2002926878">
    <w:abstractNumId w:val="10"/>
  </w:num>
  <w:num w:numId="19" w16cid:durableId="79186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9846179">
    <w:abstractNumId w:val="22"/>
  </w:num>
  <w:num w:numId="21" w16cid:durableId="1284648944">
    <w:abstractNumId w:val="27"/>
  </w:num>
  <w:num w:numId="22" w16cid:durableId="1155297713">
    <w:abstractNumId w:val="9"/>
  </w:num>
  <w:num w:numId="23" w16cid:durableId="1426805366">
    <w:abstractNumId w:val="26"/>
  </w:num>
  <w:num w:numId="24" w16cid:durableId="1268149353">
    <w:abstractNumId w:val="0"/>
  </w:num>
  <w:num w:numId="25" w16cid:durableId="1290361018">
    <w:abstractNumId w:val="28"/>
  </w:num>
  <w:num w:numId="26" w16cid:durableId="696472657">
    <w:abstractNumId w:val="13"/>
  </w:num>
  <w:num w:numId="27" w16cid:durableId="1933590410">
    <w:abstractNumId w:val="18"/>
  </w:num>
  <w:num w:numId="28" w16cid:durableId="636840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7017526">
    <w:abstractNumId w:val="17"/>
  </w:num>
  <w:num w:numId="30" w16cid:durableId="1213274147">
    <w:abstractNumId w:val="20"/>
  </w:num>
  <w:num w:numId="31" w16cid:durableId="776025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F"/>
    <w:rsid w:val="000A5FFC"/>
    <w:rsid w:val="000B742D"/>
    <w:rsid w:val="000C66FC"/>
    <w:rsid w:val="000D17FF"/>
    <w:rsid w:val="000D7684"/>
    <w:rsid w:val="000E3F83"/>
    <w:rsid w:val="0014000F"/>
    <w:rsid w:val="001A0D95"/>
    <w:rsid w:val="001F0EB4"/>
    <w:rsid w:val="002079B5"/>
    <w:rsid w:val="00272142"/>
    <w:rsid w:val="00277D79"/>
    <w:rsid w:val="002878C0"/>
    <w:rsid w:val="00294B77"/>
    <w:rsid w:val="002A1C47"/>
    <w:rsid w:val="002E285F"/>
    <w:rsid w:val="00303111"/>
    <w:rsid w:val="00317529"/>
    <w:rsid w:val="003307DD"/>
    <w:rsid w:val="00347C53"/>
    <w:rsid w:val="003532A5"/>
    <w:rsid w:val="003578C1"/>
    <w:rsid w:val="00366B21"/>
    <w:rsid w:val="00367F8F"/>
    <w:rsid w:val="0037261E"/>
    <w:rsid w:val="0038744D"/>
    <w:rsid w:val="0040629B"/>
    <w:rsid w:val="0044695C"/>
    <w:rsid w:val="00456FE4"/>
    <w:rsid w:val="004710F0"/>
    <w:rsid w:val="004727E6"/>
    <w:rsid w:val="004B33C2"/>
    <w:rsid w:val="004C444C"/>
    <w:rsid w:val="004E651A"/>
    <w:rsid w:val="00507085"/>
    <w:rsid w:val="00545095"/>
    <w:rsid w:val="00555191"/>
    <w:rsid w:val="005A7A2E"/>
    <w:rsid w:val="005B708D"/>
    <w:rsid w:val="005E131C"/>
    <w:rsid w:val="005E6B1C"/>
    <w:rsid w:val="005F262B"/>
    <w:rsid w:val="00612AB6"/>
    <w:rsid w:val="00616DD7"/>
    <w:rsid w:val="006A2E98"/>
    <w:rsid w:val="006B3171"/>
    <w:rsid w:val="006D5965"/>
    <w:rsid w:val="006F428B"/>
    <w:rsid w:val="00715DFA"/>
    <w:rsid w:val="00732B7F"/>
    <w:rsid w:val="00733207"/>
    <w:rsid w:val="0073471D"/>
    <w:rsid w:val="00744D04"/>
    <w:rsid w:val="00790230"/>
    <w:rsid w:val="00794B21"/>
    <w:rsid w:val="00796855"/>
    <w:rsid w:val="007E4806"/>
    <w:rsid w:val="007E7353"/>
    <w:rsid w:val="008079D2"/>
    <w:rsid w:val="00814081"/>
    <w:rsid w:val="00822DB0"/>
    <w:rsid w:val="00843094"/>
    <w:rsid w:val="00851B02"/>
    <w:rsid w:val="00862E48"/>
    <w:rsid w:val="008746B8"/>
    <w:rsid w:val="0089158B"/>
    <w:rsid w:val="00892BE3"/>
    <w:rsid w:val="00892C9E"/>
    <w:rsid w:val="008A249F"/>
    <w:rsid w:val="008C2D5A"/>
    <w:rsid w:val="008D055F"/>
    <w:rsid w:val="00900898"/>
    <w:rsid w:val="00900D6E"/>
    <w:rsid w:val="009379DE"/>
    <w:rsid w:val="009404E5"/>
    <w:rsid w:val="0094614D"/>
    <w:rsid w:val="00977D38"/>
    <w:rsid w:val="00993041"/>
    <w:rsid w:val="009C18A5"/>
    <w:rsid w:val="009C2C5B"/>
    <w:rsid w:val="009C317A"/>
    <w:rsid w:val="009D3D7E"/>
    <w:rsid w:val="009D7881"/>
    <w:rsid w:val="00A12F40"/>
    <w:rsid w:val="00A21D89"/>
    <w:rsid w:val="00A52CDF"/>
    <w:rsid w:val="00A6060F"/>
    <w:rsid w:val="00A70933"/>
    <w:rsid w:val="00A80B3F"/>
    <w:rsid w:val="00A951B6"/>
    <w:rsid w:val="00AB551A"/>
    <w:rsid w:val="00AC7690"/>
    <w:rsid w:val="00AD7836"/>
    <w:rsid w:val="00B21370"/>
    <w:rsid w:val="00B552C7"/>
    <w:rsid w:val="00B64B17"/>
    <w:rsid w:val="00B6681F"/>
    <w:rsid w:val="00B93A28"/>
    <w:rsid w:val="00B96290"/>
    <w:rsid w:val="00BB7589"/>
    <w:rsid w:val="00C01EE3"/>
    <w:rsid w:val="00C14240"/>
    <w:rsid w:val="00C30890"/>
    <w:rsid w:val="00C429E0"/>
    <w:rsid w:val="00C54FDB"/>
    <w:rsid w:val="00C74EF2"/>
    <w:rsid w:val="00C932D9"/>
    <w:rsid w:val="00C96A06"/>
    <w:rsid w:val="00CB1F1B"/>
    <w:rsid w:val="00CB5C20"/>
    <w:rsid w:val="00D00CFF"/>
    <w:rsid w:val="00D01D28"/>
    <w:rsid w:val="00D60DDD"/>
    <w:rsid w:val="00D83EE8"/>
    <w:rsid w:val="00DA4009"/>
    <w:rsid w:val="00DD5694"/>
    <w:rsid w:val="00DE2D2D"/>
    <w:rsid w:val="00E12F5D"/>
    <w:rsid w:val="00E4258F"/>
    <w:rsid w:val="00E7561B"/>
    <w:rsid w:val="00E9418F"/>
    <w:rsid w:val="00E9734B"/>
    <w:rsid w:val="00E973D5"/>
    <w:rsid w:val="00EE5AB9"/>
    <w:rsid w:val="00EF4D47"/>
    <w:rsid w:val="00F576F7"/>
    <w:rsid w:val="00F70D63"/>
    <w:rsid w:val="00F90719"/>
    <w:rsid w:val="00FC26E2"/>
    <w:rsid w:val="00FC659B"/>
    <w:rsid w:val="00FD0951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C64B"/>
  <w15:chartTrackingRefBased/>
  <w15:docId w15:val="{3D4BF2F9-8F01-4D87-B9B9-4B10B4B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5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F1B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CB1F1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E4258F"/>
    <w:pPr>
      <w:spacing w:before="120" w:line="240" w:lineRule="atLeast"/>
      <w:ind w:left="360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E4258F"/>
    <w:pPr>
      <w:spacing w:line="240" w:lineRule="atLeast"/>
      <w:ind w:firstLine="284"/>
    </w:pPr>
  </w:style>
  <w:style w:type="character" w:customStyle="1" w:styleId="Zkladntextodsazen2Char">
    <w:name w:val="Základní text odsazený 2 Char"/>
    <w:basedOn w:val="Standardnpsmoodstavce"/>
    <w:link w:val="Zkladntextodsazen2"/>
    <w:rsid w:val="00E425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4258F"/>
    <w:pPr>
      <w:spacing w:before="120" w:line="240" w:lineRule="atLeast"/>
      <w:ind w:firstLine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E425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E4258F"/>
  </w:style>
  <w:style w:type="paragraph" w:styleId="Nzev">
    <w:name w:val="Title"/>
    <w:basedOn w:val="Normln"/>
    <w:link w:val="NzevChar"/>
    <w:qFormat/>
    <w:rsid w:val="00E4258F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E425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4258F"/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E4258F"/>
    <w:pPr>
      <w:spacing w:before="360"/>
      <w:jc w:val="center"/>
    </w:pPr>
    <w:rPr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E4258F"/>
    <w:rPr>
      <w:color w:val="0000FF"/>
      <w:u w:val="single"/>
    </w:rPr>
  </w:style>
  <w:style w:type="paragraph" w:styleId="Zkladntext">
    <w:name w:val="Body Text"/>
    <w:basedOn w:val="Normln"/>
    <w:link w:val="ZkladntextChar"/>
    <w:rsid w:val="00E4258F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rsid w:val="00E425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258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425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E4258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E4258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rsid w:val="00E425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rsid w:val="00E4258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E425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42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3009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Langerová Jitka</dc:creator>
  <cp:keywords/>
  <dc:description/>
  <cp:lastModifiedBy>Světlana Laštůvková</cp:lastModifiedBy>
  <cp:revision>3</cp:revision>
  <cp:lastPrinted>2025-06-06T07:55:00Z</cp:lastPrinted>
  <dcterms:created xsi:type="dcterms:W3CDTF">2025-06-09T09:20:00Z</dcterms:created>
  <dcterms:modified xsi:type="dcterms:W3CDTF">2025-06-09T09:24:00Z</dcterms:modified>
</cp:coreProperties>
</file>