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FED4F" w14:textId="77777777" w:rsidR="00D71CAF" w:rsidRPr="0012669F" w:rsidRDefault="00D71CAF" w:rsidP="00D71CAF">
      <w:p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Kupní smlouva na opakující se plnění</w:t>
      </w:r>
    </w:p>
    <w:p w14:paraId="19FFD2FB" w14:textId="77777777" w:rsidR="00D71CAF" w:rsidRPr="0012669F" w:rsidRDefault="00D71CAF" w:rsidP="00D71CAF">
      <w:pPr>
        <w:jc w:val="center"/>
        <w:rPr>
          <w:rFonts w:ascii="Tahoma" w:hAnsi="Tahoma" w:cs="Tahoma"/>
          <w:sz w:val="16"/>
          <w:szCs w:val="16"/>
        </w:rPr>
      </w:pPr>
    </w:p>
    <w:p w14:paraId="064DB497" w14:textId="2C63B4EE" w:rsidR="00D71CAF" w:rsidRPr="0012669F" w:rsidRDefault="00176654" w:rsidP="00D71CAF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12669F">
        <w:rPr>
          <w:rFonts w:ascii="Tahoma" w:hAnsi="Tahoma" w:cs="Tahoma"/>
          <w:b/>
          <w:sz w:val="16"/>
          <w:szCs w:val="16"/>
        </w:rPr>
        <w:t>Fresenius</w:t>
      </w:r>
      <w:proofErr w:type="spellEnd"/>
      <w:r w:rsidRPr="0012669F"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12669F">
        <w:rPr>
          <w:rFonts w:ascii="Tahoma" w:hAnsi="Tahoma" w:cs="Tahoma"/>
          <w:b/>
          <w:sz w:val="16"/>
          <w:szCs w:val="16"/>
        </w:rPr>
        <w:t>Kabi</w:t>
      </w:r>
      <w:proofErr w:type="spellEnd"/>
      <w:r w:rsidRPr="0012669F">
        <w:rPr>
          <w:rFonts w:ascii="Tahoma" w:hAnsi="Tahoma" w:cs="Tahoma"/>
          <w:b/>
          <w:sz w:val="16"/>
          <w:szCs w:val="16"/>
        </w:rPr>
        <w:t xml:space="preserve"> s.r.o.</w:t>
      </w:r>
      <w:r w:rsidR="00D71CAF" w:rsidRPr="0012669F">
        <w:rPr>
          <w:rFonts w:ascii="Tahoma" w:hAnsi="Tahoma" w:cs="Tahoma"/>
          <w:b/>
          <w:sz w:val="16"/>
          <w:szCs w:val="16"/>
        </w:rPr>
        <w:tab/>
      </w:r>
      <w:r w:rsidR="00D71CAF" w:rsidRPr="0012669F">
        <w:rPr>
          <w:rFonts w:ascii="Tahoma" w:hAnsi="Tahoma" w:cs="Tahoma"/>
          <w:sz w:val="16"/>
          <w:szCs w:val="16"/>
        </w:rPr>
        <w:tab/>
      </w:r>
      <w:r w:rsidR="00D71CAF" w:rsidRPr="0012669F">
        <w:rPr>
          <w:rFonts w:ascii="Tahoma" w:hAnsi="Tahoma" w:cs="Tahoma"/>
          <w:sz w:val="16"/>
          <w:szCs w:val="16"/>
        </w:rPr>
        <w:tab/>
      </w:r>
    </w:p>
    <w:p w14:paraId="6E15AA51" w14:textId="52843A5E" w:rsidR="00D71CAF" w:rsidRPr="0012669F" w:rsidRDefault="00D31B54" w:rsidP="00D71CAF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zapsaná v obchodním rejstříku vedeném u MS v Praze, oddíl C,</w:t>
      </w:r>
      <w:r w:rsidR="00176654" w:rsidRPr="0012669F">
        <w:rPr>
          <w:rFonts w:ascii="Tahoma" w:hAnsi="Tahoma" w:cs="Tahoma"/>
          <w:sz w:val="16"/>
          <w:szCs w:val="16"/>
        </w:rPr>
        <w:t xml:space="preserve"> vložka 52618</w:t>
      </w:r>
    </w:p>
    <w:p w14:paraId="5033DEBC" w14:textId="389D2269" w:rsidR="00D71CAF" w:rsidRPr="0012669F" w:rsidRDefault="00D31B54" w:rsidP="00D31B54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  <w:t>Na Strži 1702/65</w:t>
      </w:r>
      <w:r w:rsidR="00176654" w:rsidRPr="0012669F">
        <w:rPr>
          <w:rFonts w:ascii="Tahoma" w:hAnsi="Tahoma" w:cs="Tahoma"/>
          <w:sz w:val="16"/>
          <w:szCs w:val="16"/>
        </w:rPr>
        <w:t>, 140 00 Praha 4</w:t>
      </w:r>
    </w:p>
    <w:p w14:paraId="70F4AF21" w14:textId="4235F3D9" w:rsidR="00D71CAF" w:rsidRPr="0012669F" w:rsidRDefault="00D71CAF" w:rsidP="00D31B54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IČ:  </w:t>
      </w:r>
      <w:r w:rsidR="00176654" w:rsidRPr="0012669F">
        <w:rPr>
          <w:rFonts w:ascii="Tahoma" w:hAnsi="Tahoma" w:cs="Tahoma"/>
          <w:sz w:val="16"/>
          <w:szCs w:val="16"/>
        </w:rPr>
        <w:t>251 35 228</w:t>
      </w:r>
      <w:r w:rsidRPr="0012669F">
        <w:rPr>
          <w:rFonts w:ascii="Tahoma" w:hAnsi="Tahoma" w:cs="Tahoma"/>
          <w:sz w:val="16"/>
          <w:szCs w:val="16"/>
        </w:rPr>
        <w:tab/>
        <w:t xml:space="preserve">DIČ: </w:t>
      </w:r>
      <w:r w:rsidR="00176654" w:rsidRPr="0012669F">
        <w:rPr>
          <w:rFonts w:ascii="Tahoma" w:hAnsi="Tahoma" w:cs="Tahoma"/>
          <w:sz w:val="16"/>
          <w:szCs w:val="16"/>
        </w:rPr>
        <w:t>CZ251 35 228</w:t>
      </w:r>
    </w:p>
    <w:p w14:paraId="75EF8736" w14:textId="3D7F337B" w:rsidR="00D71CAF" w:rsidRPr="0012669F" w:rsidRDefault="00D71CAF" w:rsidP="00D31B54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zastoupená:</w:t>
      </w:r>
      <w:r w:rsidRPr="0012669F">
        <w:rPr>
          <w:rFonts w:ascii="Tahoma" w:hAnsi="Tahoma" w:cs="Tahoma"/>
          <w:sz w:val="16"/>
          <w:szCs w:val="16"/>
        </w:rPr>
        <w:tab/>
      </w:r>
      <w:r w:rsidR="00176654" w:rsidRPr="0012669F">
        <w:rPr>
          <w:rFonts w:ascii="Tahoma" w:hAnsi="Tahoma" w:cs="Tahoma"/>
          <w:sz w:val="16"/>
          <w:szCs w:val="16"/>
        </w:rPr>
        <w:t>Evou Vencovskou, MBA, jednatelem</w:t>
      </w:r>
    </w:p>
    <w:p w14:paraId="01231723" w14:textId="587843A5" w:rsidR="00D71CAF" w:rsidRPr="0012669F" w:rsidRDefault="00D71CAF" w:rsidP="00D31B54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bankovní spojení: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proofErr w:type="spellStart"/>
      <w:r w:rsidR="00176654" w:rsidRPr="0012669F">
        <w:rPr>
          <w:rFonts w:ascii="Tahoma" w:hAnsi="Tahoma" w:cs="Tahoma"/>
          <w:sz w:val="16"/>
          <w:szCs w:val="16"/>
        </w:rPr>
        <w:t>Deustche</w:t>
      </w:r>
      <w:proofErr w:type="spellEnd"/>
      <w:r w:rsidR="00176654" w:rsidRPr="0012669F">
        <w:rPr>
          <w:rFonts w:ascii="Tahoma" w:hAnsi="Tahoma" w:cs="Tahoma"/>
          <w:sz w:val="16"/>
          <w:szCs w:val="16"/>
        </w:rPr>
        <w:t xml:space="preserve"> Bank</w:t>
      </w:r>
    </w:p>
    <w:p w14:paraId="3A3B3836" w14:textId="3047B96C" w:rsidR="00D71CAF" w:rsidRPr="0012669F" w:rsidRDefault="00D71CAF" w:rsidP="00D31B54">
      <w:pPr>
        <w:tabs>
          <w:tab w:val="left" w:pos="2127"/>
        </w:tabs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číslo účtu: </w:t>
      </w:r>
      <w:r w:rsidR="00D31B54">
        <w:rPr>
          <w:rFonts w:ascii="Tahoma" w:hAnsi="Tahoma" w:cs="Tahoma"/>
          <w:sz w:val="16"/>
          <w:szCs w:val="16"/>
        </w:rPr>
        <w:tab/>
      </w:r>
      <w:proofErr w:type="spellStart"/>
      <w:r w:rsidR="00EB4AE4">
        <w:rPr>
          <w:rFonts w:ascii="Tahoma" w:hAnsi="Tahoma" w:cs="Tahoma"/>
          <w:sz w:val="16"/>
          <w:szCs w:val="16"/>
        </w:rPr>
        <w:t>xxxxxxxxx</w:t>
      </w:r>
      <w:proofErr w:type="spellEnd"/>
    </w:p>
    <w:p w14:paraId="0CE846B0" w14:textId="77777777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jako </w:t>
      </w:r>
      <w:r w:rsidRPr="0012669F">
        <w:rPr>
          <w:rFonts w:ascii="Tahoma" w:hAnsi="Tahoma" w:cs="Tahoma"/>
          <w:b/>
          <w:sz w:val="16"/>
          <w:szCs w:val="16"/>
        </w:rPr>
        <w:t xml:space="preserve">prodávající </w:t>
      </w:r>
      <w:r w:rsidRPr="0012669F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5EC8F6D" w14:textId="77777777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</w:p>
    <w:p w14:paraId="1F4718FF" w14:textId="77777777" w:rsidR="00D71CAF" w:rsidRPr="0012669F" w:rsidRDefault="00D71CAF" w:rsidP="00D71CAF">
      <w:pPr>
        <w:jc w:val="center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a</w:t>
      </w:r>
    </w:p>
    <w:p w14:paraId="0596C4A9" w14:textId="77777777" w:rsidR="00D71CAF" w:rsidRPr="0012669F" w:rsidRDefault="00D71CAF" w:rsidP="00D71CAF">
      <w:pPr>
        <w:jc w:val="center"/>
        <w:rPr>
          <w:rFonts w:ascii="Tahoma" w:hAnsi="Tahoma" w:cs="Tahoma"/>
          <w:b/>
          <w:sz w:val="16"/>
          <w:szCs w:val="16"/>
        </w:rPr>
      </w:pPr>
    </w:p>
    <w:p w14:paraId="04032897" w14:textId="77777777" w:rsidR="00D71CAF" w:rsidRPr="0012669F" w:rsidRDefault="00D71CAF" w:rsidP="00D71CAF">
      <w:pPr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0838EE3E" w14:textId="63F6CEB4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se sídlem:             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 xml:space="preserve">U Nemocnice 499/2, 128 08 Praha 2 </w:t>
      </w:r>
    </w:p>
    <w:p w14:paraId="0B187BA5" w14:textId="7B2D1B1B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IČ: 000 64 165      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>DIČ: CZ00064165</w:t>
      </w:r>
    </w:p>
    <w:p w14:paraId="454C287B" w14:textId="777C2EAF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zastoupená:          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 xml:space="preserve">Mgr. Danou Juráskovou, Ph.D., MBA, ředitelkou </w:t>
      </w:r>
    </w:p>
    <w:p w14:paraId="15B9D1B9" w14:textId="597F3CFF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bankovní spojení:  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r w:rsidR="00181757" w:rsidRPr="0012669F">
        <w:rPr>
          <w:rFonts w:ascii="Tahoma" w:hAnsi="Tahoma" w:cs="Tahoma"/>
          <w:sz w:val="16"/>
          <w:szCs w:val="16"/>
        </w:rPr>
        <w:t>Č</w:t>
      </w:r>
      <w:r w:rsidR="00AC5648" w:rsidRPr="0012669F">
        <w:rPr>
          <w:rFonts w:ascii="Tahoma" w:hAnsi="Tahoma" w:cs="Tahoma"/>
          <w:sz w:val="16"/>
          <w:szCs w:val="16"/>
        </w:rPr>
        <w:t>eská národní banka</w:t>
      </w:r>
    </w:p>
    <w:p w14:paraId="14AF7449" w14:textId="47BBF617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číslo účtu: </w:t>
      </w:r>
      <w:r w:rsidRPr="0012669F">
        <w:rPr>
          <w:rFonts w:ascii="Tahoma" w:hAnsi="Tahoma" w:cs="Tahoma"/>
          <w:sz w:val="16"/>
          <w:szCs w:val="16"/>
        </w:rPr>
        <w:tab/>
      </w:r>
      <w:r w:rsidR="00D31B54">
        <w:rPr>
          <w:rFonts w:ascii="Tahoma" w:hAnsi="Tahoma" w:cs="Tahoma"/>
          <w:sz w:val="16"/>
          <w:szCs w:val="16"/>
        </w:rPr>
        <w:tab/>
      </w:r>
      <w:proofErr w:type="spellStart"/>
      <w:r w:rsidR="00EB4AE4">
        <w:rPr>
          <w:rFonts w:ascii="Tahoma" w:hAnsi="Tahoma" w:cs="Tahoma"/>
          <w:sz w:val="16"/>
          <w:szCs w:val="16"/>
        </w:rPr>
        <w:t>xxxxxxxxxxxxx</w:t>
      </w:r>
      <w:proofErr w:type="spellEnd"/>
    </w:p>
    <w:p w14:paraId="2A0CD256" w14:textId="77777777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jako </w:t>
      </w:r>
      <w:r w:rsidRPr="0012669F">
        <w:rPr>
          <w:rFonts w:ascii="Tahoma" w:hAnsi="Tahoma" w:cs="Tahoma"/>
          <w:b/>
          <w:sz w:val="16"/>
          <w:szCs w:val="16"/>
        </w:rPr>
        <w:t xml:space="preserve">kupující </w:t>
      </w:r>
      <w:r w:rsidRPr="0012669F">
        <w:rPr>
          <w:rFonts w:ascii="Tahoma" w:hAnsi="Tahoma" w:cs="Tahoma"/>
          <w:sz w:val="16"/>
          <w:szCs w:val="16"/>
        </w:rPr>
        <w:t>na straně druhé (dále jen „kupující“)</w:t>
      </w:r>
    </w:p>
    <w:p w14:paraId="48EE0176" w14:textId="77777777" w:rsidR="00D71CAF" w:rsidRPr="0012669F" w:rsidRDefault="00D71CAF" w:rsidP="00D71CAF">
      <w:pPr>
        <w:rPr>
          <w:rFonts w:ascii="Tahoma" w:hAnsi="Tahoma" w:cs="Tahoma"/>
          <w:sz w:val="16"/>
          <w:szCs w:val="16"/>
        </w:rPr>
      </w:pPr>
    </w:p>
    <w:p w14:paraId="6DBAEBFF" w14:textId="7F3DD6F4" w:rsidR="00D71CAF" w:rsidRPr="0012669F" w:rsidRDefault="00D71CAF" w:rsidP="00D71CAF">
      <w:p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uzavřeli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Pr="0012669F">
          <w:rPr>
            <w:rFonts w:ascii="Tahoma" w:hAnsi="Tahoma" w:cs="Tahoma"/>
            <w:sz w:val="16"/>
            <w:szCs w:val="16"/>
          </w:rPr>
          <w:t>2 a</w:t>
        </w:r>
      </w:smartTag>
      <w:r w:rsidRPr="0012669F">
        <w:rPr>
          <w:rFonts w:ascii="Tahoma" w:hAnsi="Tahoma" w:cs="Tahoma"/>
          <w:sz w:val="16"/>
          <w:szCs w:val="16"/>
        </w:rPr>
        <w:t xml:space="preserve"> § 2079 a násl. zákona č. 89/2012 Sb., občanského zákoníku a na základě vyhodnocení </w:t>
      </w:r>
      <w:r w:rsidR="00F952C4" w:rsidRPr="0012669F">
        <w:rPr>
          <w:rFonts w:ascii="Tahoma" w:hAnsi="Tahoma" w:cs="Tahoma"/>
          <w:sz w:val="16"/>
          <w:szCs w:val="16"/>
        </w:rPr>
        <w:t xml:space="preserve">nabídek </w:t>
      </w:r>
      <w:r w:rsidRPr="0012669F">
        <w:rPr>
          <w:rFonts w:ascii="Tahoma" w:hAnsi="Tahoma" w:cs="Tahoma"/>
          <w:b/>
          <w:sz w:val="16"/>
          <w:szCs w:val="16"/>
        </w:rPr>
        <w:t>nadlimitní</w:t>
      </w:r>
      <w:r w:rsidRPr="0012669F">
        <w:rPr>
          <w:rFonts w:ascii="Tahoma" w:hAnsi="Tahoma" w:cs="Tahoma"/>
          <w:sz w:val="16"/>
          <w:szCs w:val="16"/>
        </w:rPr>
        <w:t xml:space="preserve"> </w:t>
      </w:r>
      <w:r w:rsidRPr="0012669F">
        <w:rPr>
          <w:rFonts w:ascii="Tahoma" w:hAnsi="Tahoma" w:cs="Tahoma"/>
          <w:b/>
          <w:sz w:val="16"/>
          <w:szCs w:val="16"/>
        </w:rPr>
        <w:t>veřejné zakázky s</w:t>
      </w:r>
      <w:r w:rsidR="00F952C4" w:rsidRPr="0012669F">
        <w:rPr>
          <w:rFonts w:ascii="Tahoma" w:hAnsi="Tahoma" w:cs="Tahoma"/>
          <w:b/>
          <w:sz w:val="16"/>
          <w:szCs w:val="16"/>
        </w:rPr>
        <w:t> </w:t>
      </w:r>
      <w:r w:rsidRPr="0012669F">
        <w:rPr>
          <w:rFonts w:ascii="Tahoma" w:hAnsi="Tahoma" w:cs="Tahoma"/>
          <w:b/>
          <w:sz w:val="16"/>
          <w:szCs w:val="16"/>
        </w:rPr>
        <w:t>názvem</w:t>
      </w:r>
      <w:r w:rsidR="00F952C4" w:rsidRPr="0012669F">
        <w:rPr>
          <w:rFonts w:ascii="Tahoma" w:hAnsi="Tahoma" w:cs="Tahoma"/>
          <w:b/>
          <w:sz w:val="16"/>
          <w:szCs w:val="16"/>
        </w:rPr>
        <w:t xml:space="preserve"> „Mobilní pumpy pro parenterální výživu a příslušný spotřební materiál“ část 1</w:t>
      </w:r>
      <w:r w:rsidRPr="0012669F">
        <w:rPr>
          <w:rFonts w:ascii="Tahoma" w:hAnsi="Tahoma" w:cs="Tahoma"/>
          <w:b/>
          <w:sz w:val="16"/>
          <w:szCs w:val="16"/>
        </w:rPr>
        <w:t xml:space="preserve">, vyhlášené otevřeným řízením dle zákona č. 134/2016 Sb., o zadávání veřejných zakázek (dále jen „z. </w:t>
      </w:r>
      <w:proofErr w:type="gramStart"/>
      <w:r w:rsidRPr="0012669F">
        <w:rPr>
          <w:rFonts w:ascii="Tahoma" w:hAnsi="Tahoma" w:cs="Tahoma"/>
          <w:b/>
          <w:sz w:val="16"/>
          <w:szCs w:val="16"/>
        </w:rPr>
        <w:t>č.</w:t>
      </w:r>
      <w:proofErr w:type="gramEnd"/>
      <w:r w:rsidRPr="0012669F">
        <w:rPr>
          <w:rFonts w:ascii="Tahoma" w:hAnsi="Tahoma" w:cs="Tahoma"/>
          <w:b/>
          <w:sz w:val="16"/>
          <w:szCs w:val="16"/>
        </w:rPr>
        <w:t xml:space="preserve"> 134/2016 Sb.“) a zveřejněné ve Věstníku veřejných zakázek pod ev. č. VZ: </w:t>
      </w:r>
      <w:r w:rsidR="00176654" w:rsidRPr="0012669F">
        <w:rPr>
          <w:rFonts w:ascii="Tahoma" w:hAnsi="Tahoma" w:cs="Tahoma"/>
          <w:b/>
          <w:sz w:val="16"/>
          <w:szCs w:val="16"/>
        </w:rPr>
        <w:t>Z2017-007723</w:t>
      </w:r>
      <w:r w:rsidRPr="0012669F">
        <w:rPr>
          <w:rFonts w:ascii="Tahoma" w:hAnsi="Tahoma" w:cs="Tahoma"/>
          <w:b/>
          <w:sz w:val="16"/>
          <w:szCs w:val="16"/>
        </w:rPr>
        <w:t xml:space="preserve"> ze dne </w:t>
      </w:r>
      <w:r w:rsidR="00176654" w:rsidRPr="0012669F">
        <w:rPr>
          <w:rFonts w:ascii="Tahoma" w:hAnsi="Tahoma" w:cs="Tahoma"/>
          <w:b/>
          <w:sz w:val="16"/>
          <w:szCs w:val="16"/>
        </w:rPr>
        <w:t>27. 3. 2017</w:t>
      </w:r>
      <w:r w:rsidRPr="0012669F">
        <w:rPr>
          <w:rFonts w:ascii="Tahoma" w:hAnsi="Tahoma" w:cs="Tahoma"/>
          <w:b/>
          <w:sz w:val="16"/>
          <w:szCs w:val="16"/>
        </w:rPr>
        <w:t xml:space="preserve"> a v Úředním věstníku Evropské unie pod č. oznámení o zahájení zadávacího řízení </w:t>
      </w:r>
      <w:r w:rsidR="00951E87" w:rsidRPr="0012669F">
        <w:rPr>
          <w:rFonts w:ascii="Tahoma" w:hAnsi="Tahoma" w:cs="Tahoma"/>
          <w:b/>
          <w:sz w:val="16"/>
          <w:szCs w:val="16"/>
        </w:rPr>
        <w:t>2017/S 061-113785</w:t>
      </w:r>
      <w:r w:rsidR="00951E87" w:rsidRPr="0012669F">
        <w:rPr>
          <w:rFonts w:ascii="Tahoma" w:hAnsi="Tahoma" w:cs="Tahoma"/>
          <w:b/>
          <w:bCs/>
          <w:color w:val="444444"/>
          <w:sz w:val="20"/>
          <w:szCs w:val="20"/>
        </w:rPr>
        <w:t xml:space="preserve"> </w:t>
      </w:r>
      <w:r w:rsidRPr="0012669F">
        <w:rPr>
          <w:rFonts w:ascii="Tahoma" w:hAnsi="Tahoma" w:cs="Tahoma"/>
          <w:b/>
          <w:sz w:val="16"/>
          <w:szCs w:val="16"/>
        </w:rPr>
        <w:t xml:space="preserve">ze dne </w:t>
      </w:r>
      <w:r w:rsidR="00951E87" w:rsidRPr="0012669F">
        <w:rPr>
          <w:rFonts w:ascii="Tahoma" w:hAnsi="Tahoma" w:cs="Tahoma"/>
          <w:b/>
          <w:sz w:val="16"/>
          <w:szCs w:val="16"/>
        </w:rPr>
        <w:t>28. 3. 2017</w:t>
      </w:r>
      <w:r w:rsidRPr="0012669F">
        <w:rPr>
          <w:rFonts w:ascii="Tahoma" w:hAnsi="Tahoma" w:cs="Tahoma"/>
          <w:sz w:val="16"/>
          <w:szCs w:val="16"/>
        </w:rPr>
        <w:t xml:space="preserve"> s názvem </w:t>
      </w:r>
      <w:r w:rsidRPr="0012669F">
        <w:rPr>
          <w:rFonts w:ascii="Tahoma" w:hAnsi="Tahoma" w:cs="Tahoma"/>
          <w:b/>
          <w:sz w:val="16"/>
          <w:szCs w:val="16"/>
        </w:rPr>
        <w:t>„Mobilní pumpy pro parenterální výživu a příslušný spotřební materiál“</w:t>
      </w:r>
      <w:r w:rsidRPr="0012669F">
        <w:rPr>
          <w:rFonts w:ascii="Tahoma" w:hAnsi="Tahoma" w:cs="Tahoma"/>
          <w:sz w:val="16"/>
          <w:szCs w:val="16"/>
        </w:rPr>
        <w:t xml:space="preserve"> (dále jen „veřejná zakázka“), tuto</w:t>
      </w:r>
    </w:p>
    <w:p w14:paraId="36FC9790" w14:textId="77777777" w:rsidR="00D71CAF" w:rsidRPr="0012669F" w:rsidRDefault="00D71CAF" w:rsidP="00D71CAF">
      <w:pPr>
        <w:jc w:val="both"/>
        <w:rPr>
          <w:rFonts w:ascii="Tahoma" w:hAnsi="Tahoma" w:cs="Tahoma"/>
          <w:sz w:val="16"/>
          <w:szCs w:val="16"/>
        </w:rPr>
      </w:pPr>
    </w:p>
    <w:p w14:paraId="134F47F5" w14:textId="77777777" w:rsidR="00D71CAF" w:rsidRPr="0012669F" w:rsidRDefault="00D71CAF" w:rsidP="00D71CAF">
      <w:p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638830E8" w14:textId="77777777" w:rsidR="00D71CAF" w:rsidRPr="0012669F" w:rsidRDefault="00D71CAF" w:rsidP="00D71CAF">
      <w:pPr>
        <w:jc w:val="center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(dále jen smlouva)</w:t>
      </w:r>
    </w:p>
    <w:p w14:paraId="7AC9293E" w14:textId="77777777" w:rsidR="00DD2772" w:rsidRPr="0012669F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12401E1F" w14:textId="77777777" w:rsidR="00E8465A" w:rsidRPr="0012669F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0D042A2" w14:textId="77777777" w:rsidR="00D71CAF" w:rsidRPr="0012669F" w:rsidRDefault="00D71CAF" w:rsidP="00D71CAF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Předmět plnění</w:t>
      </w:r>
    </w:p>
    <w:p w14:paraId="1099239C" w14:textId="4B934328" w:rsidR="00D71CAF" w:rsidRPr="0012669F" w:rsidRDefault="00D71CAF" w:rsidP="00D71CAF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Předmětem plnění této smlouvy jsou</w:t>
      </w:r>
      <w:r w:rsidRPr="0012669F">
        <w:rPr>
          <w:rFonts w:ascii="Tahoma" w:hAnsi="Tahoma" w:cs="Tahoma"/>
          <w:b/>
          <w:sz w:val="16"/>
          <w:szCs w:val="16"/>
        </w:rPr>
        <w:t xml:space="preserve"> dodávky zdravotnického materiálu: </w:t>
      </w:r>
      <w:r w:rsidR="00F952C4" w:rsidRPr="0012669F">
        <w:rPr>
          <w:rFonts w:ascii="Tahoma" w:hAnsi="Tahoma" w:cs="Tahoma"/>
          <w:b/>
          <w:sz w:val="16"/>
          <w:szCs w:val="16"/>
        </w:rPr>
        <w:t>spotřebního materiálu k mobilním  parenterálním</w:t>
      </w:r>
      <w:r w:rsidR="00F952C4" w:rsidRPr="0012669F">
        <w:rPr>
          <w:rFonts w:ascii="Tahoma" w:hAnsi="Tahoma" w:cs="Tahoma"/>
          <w:sz w:val="16"/>
          <w:szCs w:val="16"/>
        </w:rPr>
        <w:t xml:space="preserve"> </w:t>
      </w:r>
      <w:r w:rsidR="00F952C4" w:rsidRPr="0012669F">
        <w:rPr>
          <w:rFonts w:ascii="Tahoma" w:hAnsi="Tahoma" w:cs="Tahoma"/>
          <w:b/>
          <w:sz w:val="16"/>
          <w:szCs w:val="16"/>
        </w:rPr>
        <w:t>pumpám</w:t>
      </w:r>
      <w:r w:rsidRPr="0012669F">
        <w:rPr>
          <w:rFonts w:ascii="Tahoma" w:hAnsi="Tahoma" w:cs="Tahoma"/>
          <w:sz w:val="16"/>
          <w:szCs w:val="16"/>
        </w:rPr>
        <w:t xml:space="preserve">, jehož specifikace co do druhu a ceny je uvedena v Ceníku zboží dle </w:t>
      </w:r>
      <w:r w:rsidR="00F952C4" w:rsidRPr="0012669F">
        <w:rPr>
          <w:rFonts w:ascii="Tahoma" w:hAnsi="Tahoma" w:cs="Tahoma"/>
          <w:sz w:val="16"/>
          <w:szCs w:val="16"/>
        </w:rPr>
        <w:t>vyhodnocení nabídek nadlimitní Veřejné zakázky</w:t>
      </w:r>
      <w:r w:rsidR="00F952C4" w:rsidRPr="0012669F" w:rsidDel="00F952C4">
        <w:rPr>
          <w:rFonts w:ascii="Tahoma" w:hAnsi="Tahoma" w:cs="Tahoma"/>
          <w:sz w:val="16"/>
          <w:szCs w:val="16"/>
        </w:rPr>
        <w:t xml:space="preserve"> </w:t>
      </w:r>
      <w:r w:rsidRPr="0012669F">
        <w:rPr>
          <w:rFonts w:ascii="Tahoma" w:hAnsi="Tahoma" w:cs="Tahoma"/>
          <w:sz w:val="16"/>
          <w:szCs w:val="16"/>
        </w:rPr>
        <w:t xml:space="preserve">č. </w:t>
      </w:r>
      <w:r w:rsidR="00176654" w:rsidRPr="0012669F">
        <w:rPr>
          <w:rFonts w:ascii="Tahoma" w:hAnsi="Tahoma" w:cs="Tahoma"/>
          <w:sz w:val="16"/>
          <w:szCs w:val="16"/>
        </w:rPr>
        <w:t>1,</w:t>
      </w:r>
      <w:r w:rsidRPr="0012669F">
        <w:rPr>
          <w:rFonts w:ascii="Tahoma" w:hAnsi="Tahoma" w:cs="Tahoma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2, popřípadě na místo uvedené v objednávce. </w:t>
      </w:r>
    </w:p>
    <w:p w14:paraId="5DF7DA95" w14:textId="77777777" w:rsidR="00D71CAF" w:rsidRPr="0012669F" w:rsidRDefault="00D71CAF" w:rsidP="00D71CAF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088967D7" w14:textId="77777777" w:rsidR="001752D1" w:rsidRPr="0012669F" w:rsidRDefault="00D71CAF" w:rsidP="001752D1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Množství zboží uvedené v zadání veřejné zakázky je pouze množstvím orientačním. To znamená, že kupující je oprávněn určovat konkrétní množství a dobu plnění jednotlivých dílčích dodávek podle svých okamžitých, resp. aktuálních potřeb s ohledem na skladbu pacientů, bez penalizace či jiného postihu ze strany prodávajícího.</w:t>
      </w:r>
      <w:r w:rsidR="001752D1" w:rsidRPr="0012669F">
        <w:rPr>
          <w:rFonts w:ascii="Tahoma" w:hAnsi="Tahoma" w:cs="Tahoma"/>
          <w:sz w:val="16"/>
          <w:szCs w:val="16"/>
        </w:rPr>
        <w:t xml:space="preserve"> </w:t>
      </w:r>
    </w:p>
    <w:p w14:paraId="1A615130" w14:textId="77777777" w:rsidR="001752D1" w:rsidRPr="0012669F" w:rsidRDefault="001752D1" w:rsidP="001752D1">
      <w:pPr>
        <w:rPr>
          <w:rFonts w:ascii="Tahoma" w:hAnsi="Tahoma" w:cs="Tahoma"/>
          <w:b/>
          <w:sz w:val="16"/>
          <w:szCs w:val="16"/>
        </w:rPr>
      </w:pPr>
    </w:p>
    <w:p w14:paraId="22746D1D" w14:textId="77777777" w:rsidR="001752D1" w:rsidRPr="0012669F" w:rsidRDefault="001752D1" w:rsidP="001752D1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Kupní cena, platební podmínky</w:t>
      </w:r>
    </w:p>
    <w:p w14:paraId="678AC0BB" w14:textId="77777777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</w:rPr>
        <w:t>Kupní cena zboží byla stanovena na základě vyhodnocení veřejné zakázky a je uvedena v příloze č. 1 této smlouvy, včetně specifikace zboží. Ceny jednotlivých položek zboží jsou nejvýše přípustné a konečné a zahrnují celý předmět plnění. Kupní cenu lze překročit pouze při prokazatelné změně DPH, a to pouze ve výši shodné s tímto navýšením.</w:t>
      </w:r>
    </w:p>
    <w:p w14:paraId="5110C5E9" w14:textId="77777777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 např. poštovní či přepravní, příp. zaškolení (instruktáž) personálu. </w:t>
      </w:r>
    </w:p>
    <w:p w14:paraId="0B855EC7" w14:textId="4850EA3C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na jeho Ekonomický úsek, odbor účetnictví,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níže v čl. III odst. 5 této smlouvy. Fakturu může prodávající zaslat i elektronicky ve formátu PDF nebo ISDOC na adresu: </w:t>
      </w:r>
      <w:hyperlink r:id="rId13" w:history="1">
        <w:r w:rsidRPr="0012669F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12669F">
        <w:rPr>
          <w:rFonts w:ascii="Tahoma" w:hAnsi="Tahoma" w:cs="Tahoma"/>
          <w:sz w:val="16"/>
          <w:szCs w:val="16"/>
        </w:rPr>
        <w:t>. V tomto případě b</w:t>
      </w:r>
      <w:r w:rsidR="00176654" w:rsidRPr="0012669F">
        <w:rPr>
          <w:rFonts w:ascii="Tahoma" w:hAnsi="Tahoma" w:cs="Tahoma"/>
          <w:sz w:val="16"/>
          <w:szCs w:val="16"/>
        </w:rPr>
        <w:t>ude dodací list přiložen v naske</w:t>
      </w:r>
      <w:r w:rsidRPr="0012669F">
        <w:rPr>
          <w:rFonts w:ascii="Tahoma" w:hAnsi="Tahoma" w:cs="Tahoma"/>
          <w:sz w:val="16"/>
          <w:szCs w:val="16"/>
        </w:rPr>
        <w:t xml:space="preserve">nované podobě.  </w:t>
      </w:r>
    </w:p>
    <w:p w14:paraId="1691B7AF" w14:textId="77777777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6F4081AC" w14:textId="77777777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18BBA02B" w14:textId="77777777" w:rsidR="001752D1" w:rsidRPr="0012669F" w:rsidRDefault="001752D1" w:rsidP="001752D1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12669F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70FC4EAF" w14:textId="77777777" w:rsidR="00D71CAF" w:rsidRPr="0012669F" w:rsidRDefault="00D71CAF" w:rsidP="00DF3334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A639134" w14:textId="77777777" w:rsidR="00E61CE9" w:rsidRPr="0012669F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8C634A8" w14:textId="77777777" w:rsidR="00E8465A" w:rsidRPr="0012669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Dodací podmínky</w:t>
      </w:r>
    </w:p>
    <w:p w14:paraId="66DEF6C8" w14:textId="026C536B" w:rsidR="00D96EB9" w:rsidRPr="0012669F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12669F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12669F">
        <w:rPr>
          <w:rFonts w:ascii="Tahoma" w:hAnsi="Tahoma" w:cs="Tahoma"/>
          <w:sz w:val="16"/>
          <w:szCs w:val="16"/>
        </w:rPr>
        <w:t>I</w:t>
      </w:r>
      <w:r w:rsidR="003C35B0" w:rsidRPr="0012669F">
        <w:rPr>
          <w:rFonts w:ascii="Tahoma" w:hAnsi="Tahoma" w:cs="Tahoma"/>
          <w:sz w:val="16"/>
          <w:szCs w:val="16"/>
        </w:rPr>
        <w:t>., bod 1 této smlouvy</w:t>
      </w:r>
      <w:r w:rsidR="002C56F6" w:rsidRPr="0012669F">
        <w:rPr>
          <w:rFonts w:ascii="Tahoma" w:hAnsi="Tahoma" w:cs="Tahoma"/>
          <w:sz w:val="16"/>
          <w:szCs w:val="16"/>
        </w:rPr>
        <w:t>.</w:t>
      </w:r>
      <w:r w:rsidR="003C35B0" w:rsidRPr="0012669F">
        <w:rPr>
          <w:rFonts w:ascii="Tahoma" w:hAnsi="Tahoma" w:cs="Tahoma"/>
          <w:sz w:val="16"/>
          <w:szCs w:val="16"/>
        </w:rPr>
        <w:t xml:space="preserve"> </w:t>
      </w:r>
      <w:r w:rsidR="001C5F99" w:rsidRPr="0012669F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12669F">
        <w:rPr>
          <w:rFonts w:ascii="Tahoma" w:hAnsi="Tahoma" w:cs="Tahoma"/>
          <w:sz w:val="16"/>
          <w:szCs w:val="16"/>
        </w:rPr>
        <w:t xml:space="preserve"> nebo na </w:t>
      </w:r>
      <w:r w:rsidR="003C35B0" w:rsidRPr="0012669F">
        <w:rPr>
          <w:rFonts w:ascii="Tahoma" w:hAnsi="Tahoma" w:cs="Tahoma"/>
          <w:sz w:val="16"/>
          <w:szCs w:val="16"/>
        </w:rPr>
        <w:t>emailovou adresu uvedenou v čl. VII</w:t>
      </w:r>
      <w:r w:rsidR="00B85502" w:rsidRPr="0012669F">
        <w:rPr>
          <w:rFonts w:ascii="Tahoma" w:hAnsi="Tahoma" w:cs="Tahoma"/>
          <w:sz w:val="16"/>
          <w:szCs w:val="16"/>
        </w:rPr>
        <w:t>I</w:t>
      </w:r>
      <w:r w:rsidR="003C35B0" w:rsidRPr="0012669F">
        <w:rPr>
          <w:rFonts w:ascii="Tahoma" w:hAnsi="Tahoma" w:cs="Tahoma"/>
          <w:sz w:val="16"/>
          <w:szCs w:val="16"/>
        </w:rPr>
        <w:t>., bod 2 této smlouvy</w:t>
      </w:r>
      <w:r w:rsidR="001C5F99" w:rsidRPr="0012669F">
        <w:rPr>
          <w:rFonts w:ascii="Tahoma" w:hAnsi="Tahoma" w:cs="Tahoma"/>
          <w:sz w:val="16"/>
          <w:szCs w:val="16"/>
        </w:rPr>
        <w:t>.</w:t>
      </w:r>
      <w:r w:rsidR="003C2AD3" w:rsidRPr="0012669F">
        <w:rPr>
          <w:rFonts w:ascii="Tahoma" w:hAnsi="Tahoma" w:cs="Tahoma"/>
          <w:sz w:val="16"/>
          <w:szCs w:val="16"/>
        </w:rPr>
        <w:t xml:space="preserve"> Potvrzení objednávky bude opatřeno elektronickým podpisem prodávajícího.</w:t>
      </w:r>
    </w:p>
    <w:p w14:paraId="12AE4A46" w14:textId="37CCBA90" w:rsidR="00D96EB9" w:rsidRPr="0012669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lastRenderedPageBreak/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3C2AD3" w:rsidRPr="0012669F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12669F">
        <w:rPr>
          <w:rFonts w:ascii="Tahoma" w:hAnsi="Tahoma" w:cs="Tahoma"/>
          <w:sz w:val="16"/>
          <w:szCs w:val="16"/>
        </w:rPr>
        <w:t>.</w:t>
      </w:r>
    </w:p>
    <w:p w14:paraId="43641D52" w14:textId="77777777" w:rsidR="00D96EB9" w:rsidRPr="0012669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Objednávka  bude obsahovat zejména: </w:t>
      </w:r>
    </w:p>
    <w:p w14:paraId="72C5ADF9" w14:textId="77777777" w:rsidR="00D96EB9" w:rsidRPr="0012669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24B02BD6" w14:textId="77777777" w:rsidR="00D96EB9" w:rsidRPr="0012669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evidenční číslo této smlouvy,</w:t>
      </w:r>
    </w:p>
    <w:p w14:paraId="158E6652" w14:textId="77777777" w:rsidR="00D96EB9" w:rsidRPr="0012669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podrobnou specifikaci požadovaného plnění,</w:t>
      </w:r>
    </w:p>
    <w:p w14:paraId="12F80666" w14:textId="77777777" w:rsidR="00D96EB9" w:rsidRPr="0012669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01A29C8" w14:textId="77777777" w:rsidR="00D96EB9" w:rsidRPr="0012669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16C1B660" w14:textId="77777777" w:rsidR="00D96EB9" w:rsidRPr="0012669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207E36C0" w14:textId="43A2C1A1" w:rsidR="00D96EB9" w:rsidRPr="0012669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Prodávající je povinen dodávat jednotlivá dílčí plnění v celém rozsahu na místa určení uvedená v konkrétní objednávce dílčího plnění na vlastní náklady nejpozději do</w:t>
      </w:r>
      <w:r w:rsidR="000334B6" w:rsidRPr="0012669F">
        <w:rPr>
          <w:rFonts w:ascii="Tahoma" w:hAnsi="Tahoma" w:cs="Tahoma"/>
          <w:sz w:val="16"/>
          <w:szCs w:val="16"/>
          <w:lang w:bidi="en-US"/>
        </w:rPr>
        <w:t xml:space="preserve"> 2</w:t>
      </w:r>
      <w:r w:rsidRPr="0012669F">
        <w:rPr>
          <w:rFonts w:ascii="Tahoma" w:hAnsi="Tahoma" w:cs="Tahoma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12669F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12669F">
        <w:rPr>
          <w:rFonts w:ascii="Tahoma" w:hAnsi="Tahoma" w:cs="Tahoma"/>
          <w:sz w:val="16"/>
          <w:szCs w:val="16"/>
          <w:lang w:bidi="en-US"/>
        </w:rPr>
        <w:t>. Na dodacím list</w:t>
      </w:r>
      <w:r w:rsidRPr="0012669F">
        <w:rPr>
          <w:rFonts w:ascii="Tahoma" w:hAnsi="Tahoma" w:cs="Tahoma"/>
          <w:sz w:val="16"/>
          <w:szCs w:val="16"/>
        </w:rPr>
        <w:t xml:space="preserve">u </w:t>
      </w:r>
      <w:r w:rsidR="00850641" w:rsidRPr="0012669F">
        <w:rPr>
          <w:rFonts w:ascii="Tahoma" w:hAnsi="Tahoma" w:cs="Tahoma"/>
          <w:sz w:val="16"/>
          <w:szCs w:val="16"/>
        </w:rPr>
        <w:t xml:space="preserve">nebo faktuře </w:t>
      </w:r>
      <w:r w:rsidRPr="0012669F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12669F">
        <w:rPr>
          <w:rFonts w:ascii="Tahoma" w:hAnsi="Tahoma" w:cs="Tahoma"/>
          <w:sz w:val="16"/>
          <w:szCs w:val="16"/>
        </w:rPr>
        <w:t xml:space="preserve">, včetně </w:t>
      </w:r>
      <w:r w:rsidR="001A7FE5" w:rsidRPr="0012669F">
        <w:rPr>
          <w:rFonts w:ascii="Tahoma" w:hAnsi="Tahoma" w:cs="Tahoma"/>
          <w:sz w:val="16"/>
          <w:szCs w:val="16"/>
        </w:rPr>
        <w:t xml:space="preserve"> identifikac</w:t>
      </w:r>
      <w:r w:rsidR="0004228C" w:rsidRPr="0012669F">
        <w:rPr>
          <w:rFonts w:ascii="Tahoma" w:hAnsi="Tahoma" w:cs="Tahoma"/>
          <w:sz w:val="16"/>
          <w:szCs w:val="16"/>
        </w:rPr>
        <w:t>e</w:t>
      </w:r>
      <w:r w:rsidR="001A7FE5" w:rsidRPr="0012669F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12669F">
        <w:rPr>
          <w:rFonts w:ascii="Tahoma" w:hAnsi="Tahoma" w:cs="Tahoma"/>
          <w:sz w:val="16"/>
          <w:szCs w:val="16"/>
        </w:rPr>
        <w:t>, tříd</w:t>
      </w:r>
      <w:r w:rsidR="003C2AD3" w:rsidRPr="0012669F">
        <w:rPr>
          <w:rFonts w:ascii="Tahoma" w:hAnsi="Tahoma" w:cs="Tahoma"/>
          <w:sz w:val="16"/>
          <w:szCs w:val="16"/>
        </w:rPr>
        <w:t>u</w:t>
      </w:r>
      <w:r w:rsidR="00850641" w:rsidRPr="0012669F">
        <w:rPr>
          <w:rFonts w:ascii="Tahoma" w:hAnsi="Tahoma" w:cs="Tahoma"/>
          <w:sz w:val="16"/>
          <w:szCs w:val="16"/>
        </w:rPr>
        <w:t xml:space="preserve"> zdravotnického prostředku</w:t>
      </w:r>
      <w:r w:rsidR="001A7FE5" w:rsidRPr="0012669F">
        <w:rPr>
          <w:rFonts w:ascii="Tahoma" w:hAnsi="Tahoma" w:cs="Tahoma"/>
          <w:sz w:val="16"/>
          <w:szCs w:val="16"/>
        </w:rPr>
        <w:t>,</w:t>
      </w:r>
      <w:r w:rsidRPr="0012669F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12669F">
        <w:rPr>
          <w:rFonts w:ascii="Tahoma" w:hAnsi="Tahoma" w:cs="Tahoma"/>
          <w:sz w:val="16"/>
          <w:szCs w:val="16"/>
        </w:rPr>
        <w:t xml:space="preserve">nebo faktura </w:t>
      </w:r>
      <w:r w:rsidRPr="0012669F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12669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25072E3B" w14:textId="77777777" w:rsidR="00B42FED" w:rsidRPr="0012669F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12669F">
        <w:rPr>
          <w:rFonts w:ascii="Tahoma" w:hAnsi="Tahoma" w:cs="Tahoma"/>
          <w:sz w:val="16"/>
          <w:szCs w:val="16"/>
        </w:rPr>
        <w:t>, zejména prohlášení o shodě</w:t>
      </w:r>
      <w:r w:rsidR="00B85502" w:rsidRPr="0012669F">
        <w:rPr>
          <w:rFonts w:ascii="Tahoma" w:hAnsi="Tahoma" w:cs="Tahoma"/>
          <w:sz w:val="16"/>
          <w:szCs w:val="16"/>
        </w:rPr>
        <w:t>,</w:t>
      </w:r>
      <w:r w:rsidR="002B22B7" w:rsidRPr="0012669F">
        <w:rPr>
          <w:rFonts w:ascii="Tahoma" w:hAnsi="Tahoma" w:cs="Tahoma"/>
          <w:sz w:val="16"/>
          <w:szCs w:val="16"/>
        </w:rPr>
        <w:t xml:space="preserve"> </w:t>
      </w:r>
      <w:r w:rsidR="00383A02" w:rsidRPr="0012669F">
        <w:rPr>
          <w:rFonts w:ascii="Tahoma" w:hAnsi="Tahoma" w:cs="Tahoma"/>
          <w:sz w:val="16"/>
          <w:szCs w:val="16"/>
        </w:rPr>
        <w:t>certifikát CE</w:t>
      </w:r>
      <w:r w:rsidR="001A7FE5" w:rsidRPr="0012669F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12669F">
        <w:rPr>
          <w:rFonts w:ascii="Tahoma" w:hAnsi="Tahoma" w:cs="Tahoma"/>
          <w:sz w:val="16"/>
          <w:szCs w:val="16"/>
        </w:rPr>
        <w:t xml:space="preserve"> </w:t>
      </w:r>
      <w:r w:rsidR="002B22B7" w:rsidRPr="0012669F">
        <w:rPr>
          <w:rFonts w:ascii="Tahoma" w:hAnsi="Tahoma" w:cs="Tahoma"/>
          <w:sz w:val="16"/>
          <w:szCs w:val="16"/>
        </w:rPr>
        <w:t>a návod k </w:t>
      </w:r>
      <w:r w:rsidR="00D53F20" w:rsidRPr="0012669F">
        <w:rPr>
          <w:rFonts w:ascii="Tahoma" w:hAnsi="Tahoma" w:cs="Tahoma"/>
          <w:sz w:val="16"/>
          <w:szCs w:val="16"/>
        </w:rPr>
        <w:t>použití</w:t>
      </w:r>
      <w:r w:rsidR="002B22B7" w:rsidRPr="0012669F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12669F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12669F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12669F">
        <w:rPr>
          <w:rFonts w:ascii="Tahoma" w:hAnsi="Tahoma" w:cs="Tahoma"/>
          <w:sz w:val="16"/>
          <w:szCs w:val="16"/>
        </w:rPr>
        <w:t>.</w:t>
      </w:r>
      <w:r w:rsidR="00925ABC" w:rsidRPr="0012669F">
        <w:rPr>
          <w:rFonts w:ascii="Tahoma" w:hAnsi="Tahoma" w:cs="Tahoma"/>
          <w:sz w:val="16"/>
          <w:szCs w:val="16"/>
        </w:rPr>
        <w:t xml:space="preserve"> </w:t>
      </w:r>
    </w:p>
    <w:p w14:paraId="1F85560B" w14:textId="77777777" w:rsidR="00D96EB9" w:rsidRPr="0012669F" w:rsidRDefault="00925ABC" w:rsidP="001752D1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594297D8" w14:textId="77777777" w:rsidR="00D96EB9" w:rsidRPr="0012669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6AC82DFB" w14:textId="77777777" w:rsidR="001A7FE5" w:rsidRPr="0012669F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12669F">
        <w:rPr>
          <w:rFonts w:ascii="Tahoma" w:hAnsi="Tahoma" w:cs="Tahoma"/>
          <w:sz w:val="16"/>
          <w:szCs w:val="16"/>
        </w:rPr>
        <w:t>268/2014</w:t>
      </w:r>
      <w:r w:rsidRPr="0012669F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12669F">
        <w:rPr>
          <w:rFonts w:ascii="Tahoma" w:hAnsi="Tahoma" w:cs="Tahoma"/>
          <w:sz w:val="16"/>
          <w:szCs w:val="16"/>
        </w:rPr>
        <w:t>.</w:t>
      </w:r>
      <w:r w:rsidRPr="0012669F">
        <w:rPr>
          <w:rFonts w:ascii="Tahoma" w:hAnsi="Tahoma" w:cs="Tahoma"/>
          <w:sz w:val="16"/>
          <w:szCs w:val="16"/>
        </w:rPr>
        <w:t xml:space="preserve"> </w:t>
      </w:r>
    </w:p>
    <w:p w14:paraId="1C98E155" w14:textId="77777777" w:rsidR="00B42FED" w:rsidRPr="0012669F" w:rsidRDefault="002B22B7" w:rsidP="00B42FED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 zajistí odbornou instruktáž zástupců </w:t>
      </w:r>
      <w:r w:rsidR="00760C36" w:rsidRPr="0012669F">
        <w:rPr>
          <w:rFonts w:ascii="Tahoma" w:hAnsi="Tahoma" w:cs="Tahoma"/>
          <w:sz w:val="16"/>
          <w:szCs w:val="16"/>
        </w:rPr>
        <w:t>kupujícího</w:t>
      </w:r>
      <w:r w:rsidR="001A7FE5" w:rsidRPr="0012669F">
        <w:rPr>
          <w:rFonts w:ascii="Tahoma" w:hAnsi="Tahoma" w:cs="Tahoma"/>
          <w:sz w:val="16"/>
          <w:szCs w:val="16"/>
        </w:rPr>
        <w:t xml:space="preserve"> dle z. č. 268/2014 Sb.</w:t>
      </w:r>
      <w:r w:rsidRPr="0012669F">
        <w:rPr>
          <w:rFonts w:ascii="Tahoma" w:hAnsi="Tahoma" w:cs="Tahoma"/>
          <w:sz w:val="16"/>
          <w:szCs w:val="16"/>
        </w:rPr>
        <w:t xml:space="preserve"> včetně poučení výrobcem, pokud se jedná o zboží, k jehož použití je dle ustanovení § 61 z. č. 268/2014 Sb. nutná instruktáž.</w:t>
      </w:r>
    </w:p>
    <w:p w14:paraId="30094A21" w14:textId="77777777" w:rsidR="00876A1F" w:rsidRPr="0012669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F6D9C11" w14:textId="77777777" w:rsidR="00876A1F" w:rsidRPr="0012669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5B092E56" w14:textId="77777777" w:rsidR="00876A1F" w:rsidRPr="0012669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0A438451" w14:textId="77777777" w:rsidR="00FE2D8D" w:rsidRPr="0012669F" w:rsidRDefault="00FE2D8D" w:rsidP="00FE2D8D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do 5 dnů od účinnosti této změny.</w:t>
      </w:r>
    </w:p>
    <w:p w14:paraId="5B37E08E" w14:textId="77777777" w:rsidR="00876A1F" w:rsidRPr="0012669F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09AE8C38" w14:textId="77777777" w:rsidR="00D53F20" w:rsidRPr="0012669F" w:rsidRDefault="00D53F20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0845F1A6" w14:textId="77777777" w:rsidR="00E8465A" w:rsidRPr="0012669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7E5434B5" w14:textId="77777777" w:rsidR="00E8465A" w:rsidRPr="0012669F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12669F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12669F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12669F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7F7707ED" w14:textId="77777777" w:rsidR="00E8465A" w:rsidRPr="0012669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1477F8D3" w14:textId="77777777" w:rsidR="00E8465A" w:rsidRPr="0012669F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12669F">
        <w:rPr>
          <w:rFonts w:ascii="Tahoma" w:hAnsi="Tahoma" w:cs="Tahoma"/>
          <w:sz w:val="16"/>
          <w:szCs w:val="16"/>
        </w:rPr>
        <w:t>veškeré části</w:t>
      </w:r>
      <w:r w:rsidRPr="0012669F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12669F">
        <w:rPr>
          <w:rFonts w:ascii="Tahoma" w:hAnsi="Tahoma" w:cs="Tahoma"/>
          <w:sz w:val="16"/>
          <w:szCs w:val="16"/>
        </w:rPr>
        <w:t xml:space="preserve">smluvené resp. </w:t>
      </w:r>
      <w:r w:rsidRPr="0012669F">
        <w:rPr>
          <w:rFonts w:ascii="Tahoma" w:hAnsi="Tahoma" w:cs="Tahoma"/>
          <w:sz w:val="16"/>
          <w:szCs w:val="16"/>
        </w:rPr>
        <w:t xml:space="preserve">obvyklé vlastnosti. </w:t>
      </w:r>
    </w:p>
    <w:p w14:paraId="59917584" w14:textId="77777777" w:rsidR="00E8465A" w:rsidRPr="0012669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12669F">
        <w:rPr>
          <w:rFonts w:ascii="Tahoma" w:hAnsi="Tahoma" w:cs="Tahoma"/>
          <w:sz w:val="16"/>
          <w:szCs w:val="16"/>
        </w:rPr>
        <w:t>končí dnem uplynutí ex</w:t>
      </w:r>
      <w:r w:rsidR="0047606D" w:rsidRPr="0012669F">
        <w:rPr>
          <w:rFonts w:ascii="Tahoma" w:hAnsi="Tahoma" w:cs="Tahoma"/>
          <w:sz w:val="16"/>
          <w:szCs w:val="16"/>
        </w:rPr>
        <w:t>s</w:t>
      </w:r>
      <w:r w:rsidR="00BB1D64" w:rsidRPr="0012669F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12669F">
        <w:rPr>
          <w:rFonts w:ascii="Tahoma" w:hAnsi="Tahoma" w:cs="Tahoma"/>
          <w:sz w:val="16"/>
          <w:szCs w:val="16"/>
        </w:rPr>
        <w:t>s</w:t>
      </w:r>
      <w:r w:rsidR="00BB1D64" w:rsidRPr="0012669F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3C563201" w14:textId="13E3B299" w:rsidR="00115661" w:rsidRPr="0012669F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12669F">
        <w:rPr>
          <w:rFonts w:ascii="Tahoma" w:hAnsi="Tahoma" w:cs="Tahoma"/>
          <w:sz w:val="16"/>
          <w:szCs w:val="16"/>
        </w:rPr>
        <w:t>s</w:t>
      </w:r>
      <w:r w:rsidRPr="0012669F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CF7C58" w:rsidRPr="0012669F">
        <w:rPr>
          <w:rFonts w:ascii="Tahoma" w:hAnsi="Tahoma" w:cs="Tahoma"/>
          <w:sz w:val="16"/>
          <w:szCs w:val="16"/>
        </w:rPr>
        <w:t xml:space="preserve">12 </w:t>
      </w:r>
      <w:r w:rsidRPr="0012669F">
        <w:rPr>
          <w:rFonts w:ascii="Tahoma" w:hAnsi="Tahoma" w:cs="Tahoma"/>
          <w:sz w:val="16"/>
          <w:szCs w:val="16"/>
        </w:rPr>
        <w:t>měsíců.</w:t>
      </w:r>
    </w:p>
    <w:p w14:paraId="51C91D2A" w14:textId="16D7DCCB" w:rsidR="00A42B4E" w:rsidRPr="0012669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12669F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3C2AD3" w:rsidRPr="0012669F">
        <w:rPr>
          <w:rFonts w:ascii="Tahoma" w:hAnsi="Tahoma" w:cs="Tahoma"/>
          <w:sz w:val="16"/>
          <w:szCs w:val="16"/>
        </w:rPr>
        <w:t>I</w:t>
      </w:r>
      <w:r w:rsidR="001C5F99" w:rsidRPr="0012669F">
        <w:rPr>
          <w:rFonts w:ascii="Tahoma" w:hAnsi="Tahoma" w:cs="Tahoma"/>
          <w:sz w:val="16"/>
          <w:szCs w:val="16"/>
        </w:rPr>
        <w:t>. této smlouvy</w:t>
      </w:r>
      <w:r w:rsidRPr="0012669F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2B70B511" w14:textId="77777777" w:rsidR="00A42B4E" w:rsidRPr="0012669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1DDF1ABB" w14:textId="77777777" w:rsidR="00A42B4E" w:rsidRPr="0012669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nárokovat dodání chybějícího plnění,</w:t>
      </w:r>
    </w:p>
    <w:p w14:paraId="13112B56" w14:textId="77777777" w:rsidR="00A42B4E" w:rsidRPr="0012669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14B84CF3" w14:textId="77777777" w:rsidR="00A42B4E" w:rsidRPr="0012669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nárokovat slevu z kupní ceny,</w:t>
      </w:r>
    </w:p>
    <w:p w14:paraId="7D6CBD6C" w14:textId="77777777" w:rsidR="00A42B4E" w:rsidRPr="0012669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4FABCC73" w14:textId="77777777" w:rsidR="00D61A9F" w:rsidRPr="0012669F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Kupující má právo kdykoliv v průběhu trvání smluvního vztahu provést testy na požadovanou kvalitu</w:t>
      </w:r>
      <w:r w:rsidR="000D3A85" w:rsidRPr="0012669F">
        <w:rPr>
          <w:rFonts w:ascii="Tahoma" w:hAnsi="Tahoma" w:cs="Tahoma"/>
          <w:sz w:val="16"/>
          <w:szCs w:val="16"/>
        </w:rPr>
        <w:t xml:space="preserve"> </w:t>
      </w:r>
      <w:r w:rsidRPr="0012669F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12669F">
        <w:rPr>
          <w:rFonts w:ascii="Tahoma" w:hAnsi="Tahoma" w:cs="Tahoma"/>
          <w:sz w:val="16"/>
          <w:szCs w:val="16"/>
        </w:rPr>
        <w:t>30</w:t>
      </w:r>
      <w:r w:rsidRPr="0012669F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0CCF2721" w14:textId="77777777" w:rsidR="00A42B4E" w:rsidRPr="0012669F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lastRenderedPageBreak/>
        <w:t xml:space="preserve">V případě </w:t>
      </w:r>
      <w:r w:rsidR="001A5A6E" w:rsidRPr="0012669F">
        <w:rPr>
          <w:rFonts w:ascii="Tahoma" w:hAnsi="Tahoma" w:cs="Tahoma"/>
          <w:sz w:val="16"/>
          <w:szCs w:val="16"/>
        </w:rPr>
        <w:t xml:space="preserve">uplatnění </w:t>
      </w:r>
      <w:r w:rsidR="00DC5A70" w:rsidRPr="0012669F">
        <w:rPr>
          <w:rFonts w:ascii="Tahoma" w:hAnsi="Tahoma" w:cs="Tahoma"/>
          <w:sz w:val="16"/>
          <w:szCs w:val="16"/>
        </w:rPr>
        <w:t xml:space="preserve">nároku z </w:t>
      </w:r>
      <w:r w:rsidR="001A5A6E" w:rsidRPr="0012669F">
        <w:rPr>
          <w:rFonts w:ascii="Tahoma" w:hAnsi="Tahoma" w:cs="Tahoma"/>
          <w:sz w:val="16"/>
          <w:szCs w:val="16"/>
        </w:rPr>
        <w:t xml:space="preserve">vad </w:t>
      </w:r>
      <w:r w:rsidR="00DC5A70" w:rsidRPr="0012669F">
        <w:rPr>
          <w:rFonts w:ascii="Tahoma" w:hAnsi="Tahoma" w:cs="Tahoma"/>
          <w:sz w:val="16"/>
          <w:szCs w:val="16"/>
        </w:rPr>
        <w:t xml:space="preserve">dodaného </w:t>
      </w:r>
      <w:r w:rsidR="001A5A6E" w:rsidRPr="0012669F">
        <w:rPr>
          <w:rFonts w:ascii="Tahoma" w:hAnsi="Tahoma" w:cs="Tahoma"/>
          <w:sz w:val="16"/>
          <w:szCs w:val="16"/>
        </w:rPr>
        <w:t xml:space="preserve">zboží </w:t>
      </w:r>
      <w:r w:rsidR="009275D3" w:rsidRPr="0012669F">
        <w:rPr>
          <w:rFonts w:ascii="Tahoma" w:hAnsi="Tahoma" w:cs="Tahoma"/>
          <w:sz w:val="16"/>
          <w:szCs w:val="16"/>
        </w:rPr>
        <w:t>kupující</w:t>
      </w:r>
      <w:r w:rsidR="00DC5A70" w:rsidRPr="0012669F">
        <w:rPr>
          <w:rFonts w:ascii="Tahoma" w:hAnsi="Tahoma" w:cs="Tahoma"/>
          <w:sz w:val="16"/>
          <w:szCs w:val="16"/>
        </w:rPr>
        <w:t xml:space="preserve">m </w:t>
      </w:r>
      <w:r w:rsidRPr="0012669F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12669F">
        <w:rPr>
          <w:rFonts w:ascii="Tahoma" w:hAnsi="Tahoma" w:cs="Tahoma"/>
          <w:sz w:val="16"/>
          <w:szCs w:val="16"/>
        </w:rPr>
        <w:t>,</w:t>
      </w:r>
      <w:r w:rsidRPr="0012669F">
        <w:rPr>
          <w:rFonts w:ascii="Tahoma" w:hAnsi="Tahoma" w:cs="Tahoma"/>
          <w:sz w:val="16"/>
          <w:szCs w:val="16"/>
        </w:rPr>
        <w:t xml:space="preserve"> </w:t>
      </w:r>
      <w:r w:rsidR="001A5A6E" w:rsidRPr="0012669F">
        <w:rPr>
          <w:rFonts w:ascii="Tahoma" w:hAnsi="Tahoma" w:cs="Tahoma"/>
          <w:sz w:val="16"/>
          <w:szCs w:val="16"/>
        </w:rPr>
        <w:t xml:space="preserve">se </w:t>
      </w:r>
      <w:r w:rsidR="00DC5A70" w:rsidRPr="0012669F">
        <w:rPr>
          <w:rFonts w:ascii="Tahoma" w:hAnsi="Tahoma" w:cs="Tahoma"/>
          <w:sz w:val="16"/>
          <w:szCs w:val="16"/>
        </w:rPr>
        <w:t xml:space="preserve">prodávající </w:t>
      </w:r>
      <w:r w:rsidR="001A5A6E" w:rsidRPr="0012669F">
        <w:rPr>
          <w:rFonts w:ascii="Tahoma" w:hAnsi="Tahoma" w:cs="Tahoma"/>
          <w:sz w:val="16"/>
          <w:szCs w:val="16"/>
        </w:rPr>
        <w:t xml:space="preserve">zavazuje </w:t>
      </w:r>
      <w:r w:rsidR="00DC5A70" w:rsidRPr="0012669F">
        <w:rPr>
          <w:rFonts w:ascii="Tahoma" w:hAnsi="Tahoma" w:cs="Tahoma"/>
          <w:sz w:val="16"/>
          <w:szCs w:val="16"/>
        </w:rPr>
        <w:t xml:space="preserve">na žádost kupujícího </w:t>
      </w:r>
      <w:r w:rsidRPr="0012669F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12669F">
        <w:rPr>
          <w:rFonts w:ascii="Tahoma" w:hAnsi="Tahoma" w:cs="Tahoma"/>
          <w:sz w:val="16"/>
          <w:szCs w:val="16"/>
        </w:rPr>
        <w:t>zboží vyměnit</w:t>
      </w:r>
      <w:r w:rsidRPr="0012669F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021CDE2E" w14:textId="77777777" w:rsidR="00DC5A70" w:rsidRPr="0012669F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8843F3D" w14:textId="77777777" w:rsidR="00B03B8D" w:rsidRPr="0012669F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Sankce</w:t>
      </w:r>
    </w:p>
    <w:p w14:paraId="747AC74C" w14:textId="21B5AD6B" w:rsidR="00EC3404" w:rsidRPr="0012669F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12669F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12669F">
        <w:rPr>
          <w:rFonts w:ascii="Tahoma" w:hAnsi="Tahoma" w:cs="Tahoma"/>
          <w:sz w:val="16"/>
          <w:szCs w:val="16"/>
        </w:rPr>
        <w:t>prodávající</w:t>
      </w:r>
      <w:r w:rsidR="00EE053A" w:rsidRPr="0012669F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1CAB56A" w14:textId="7E4F849D" w:rsidR="0012669F" w:rsidRPr="0012669F" w:rsidRDefault="0012669F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V případě porušení závazku prodávajícího udržovat pojištění dle čl. </w:t>
      </w:r>
      <w:r>
        <w:rPr>
          <w:rFonts w:ascii="Tahoma" w:hAnsi="Tahoma" w:cs="Tahoma"/>
          <w:sz w:val="16"/>
          <w:szCs w:val="16"/>
        </w:rPr>
        <w:t>VI</w:t>
      </w:r>
      <w:r w:rsidRPr="0012669F">
        <w:rPr>
          <w:rFonts w:ascii="Tahoma" w:hAnsi="Tahoma" w:cs="Tahoma"/>
          <w:sz w:val="16"/>
          <w:szCs w:val="16"/>
        </w:rPr>
        <w:t>. smlouvy si sjednávají prodávající a kupující smluvní pokutu ve výši 10.000,- Kč, kterou je prodávající povinen uhradit kupujícímu.</w:t>
      </w:r>
    </w:p>
    <w:p w14:paraId="253CB209" w14:textId="4DBAD788" w:rsidR="00EC3404" w:rsidRPr="0012669F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V případě dodání jiného zboží než </w:t>
      </w:r>
      <w:proofErr w:type="spellStart"/>
      <w:r w:rsidRPr="0012669F">
        <w:rPr>
          <w:rFonts w:ascii="Tahoma" w:hAnsi="Tahoma" w:cs="Tahoma"/>
          <w:sz w:val="16"/>
          <w:szCs w:val="16"/>
        </w:rPr>
        <w:t>vysoutěženého</w:t>
      </w:r>
      <w:proofErr w:type="spellEnd"/>
      <w:r w:rsidRPr="0012669F">
        <w:rPr>
          <w:rFonts w:ascii="Tahoma" w:hAnsi="Tahoma" w:cs="Tahoma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 w:rsidR="002A6383" w:rsidRPr="0012669F">
        <w:rPr>
          <w:rFonts w:ascii="Tahoma" w:hAnsi="Tahoma" w:cs="Tahoma"/>
          <w:sz w:val="16"/>
          <w:szCs w:val="16"/>
        </w:rPr>
        <w:t xml:space="preserve"> 5000,-</w:t>
      </w:r>
      <w:r w:rsidR="00C41146" w:rsidRPr="0012669F">
        <w:rPr>
          <w:rFonts w:ascii="Tahoma" w:hAnsi="Tahoma" w:cs="Tahoma"/>
          <w:sz w:val="16"/>
          <w:szCs w:val="16"/>
        </w:rPr>
        <w:t xml:space="preserve"> </w:t>
      </w:r>
      <w:r w:rsidR="00DD512B" w:rsidRPr="0012669F">
        <w:rPr>
          <w:rFonts w:ascii="Tahoma" w:hAnsi="Tahoma" w:cs="Tahoma"/>
          <w:sz w:val="16"/>
          <w:szCs w:val="16"/>
        </w:rPr>
        <w:t>Kč</w:t>
      </w:r>
      <w:r w:rsidRPr="0012669F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</w:t>
      </w:r>
      <w:r w:rsidR="002A6383" w:rsidRPr="0012669F">
        <w:rPr>
          <w:rFonts w:ascii="Tahoma" w:hAnsi="Tahoma" w:cs="Tahoma"/>
          <w:sz w:val="16"/>
          <w:szCs w:val="16"/>
        </w:rPr>
        <w:t xml:space="preserve">500,- </w:t>
      </w:r>
      <w:r w:rsidRPr="0012669F">
        <w:rPr>
          <w:rFonts w:ascii="Tahoma" w:hAnsi="Tahoma" w:cs="Tahoma"/>
          <w:sz w:val="16"/>
          <w:szCs w:val="16"/>
        </w:rPr>
        <w:t xml:space="preserve">za každý započatý den prodlení s dodáním zboží. Kupující je dále v těchto případech oprávněn odmítnout převzetí zboží a odstoupit od smlouvy. </w:t>
      </w:r>
    </w:p>
    <w:p w14:paraId="2486CDD3" w14:textId="77777777" w:rsidR="00115661" w:rsidRPr="0012669F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6292E739" w14:textId="77777777" w:rsidR="00115661" w:rsidRPr="0012669F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38BD722A" w14:textId="77777777" w:rsidR="00115661" w:rsidRPr="0012669F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6D183C8" w14:textId="77777777" w:rsidR="0047606D" w:rsidRPr="0012669F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Pojištění odpovědnosti</w:t>
      </w:r>
    </w:p>
    <w:p w14:paraId="3EB97748" w14:textId="3080A5FF" w:rsidR="0047606D" w:rsidRPr="0012669F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602041" w:rsidRPr="0012669F">
        <w:rPr>
          <w:rFonts w:ascii="Tahoma" w:hAnsi="Tahoma" w:cs="Tahoma"/>
          <w:sz w:val="16"/>
          <w:szCs w:val="16"/>
        </w:rPr>
        <w:t>10</w:t>
      </w:r>
      <w:r w:rsidRPr="0012669F">
        <w:rPr>
          <w:rFonts w:ascii="Tahoma" w:hAnsi="Tahoma" w:cs="Tahoma"/>
          <w:sz w:val="16"/>
          <w:szCs w:val="16"/>
        </w:rPr>
        <w:t>.000.000,- Kč. Na žádost kupujícího je prodávající povinen kdykoli v průběhu trvání této smlouvy předložit kopie aktuálních pojistných smluv.</w:t>
      </w:r>
      <w:r w:rsidR="0012669F" w:rsidRPr="0012669F">
        <w:rPr>
          <w:rFonts w:ascii="Tahoma" w:hAnsi="Tahoma" w:cs="Tahoma"/>
          <w:sz w:val="16"/>
          <w:szCs w:val="16"/>
        </w:rPr>
        <w:t xml:space="preserve"> V případě porušení povinnosti </w:t>
      </w:r>
      <w:r w:rsidR="0012669F">
        <w:rPr>
          <w:rFonts w:ascii="Tahoma" w:hAnsi="Tahoma" w:cs="Tahoma"/>
          <w:sz w:val="16"/>
          <w:szCs w:val="16"/>
        </w:rPr>
        <w:t>prodávajícího</w:t>
      </w:r>
      <w:r w:rsidR="0012669F" w:rsidRPr="0012669F">
        <w:rPr>
          <w:rFonts w:ascii="Tahoma" w:hAnsi="Tahoma" w:cs="Tahoma"/>
          <w:sz w:val="16"/>
          <w:szCs w:val="16"/>
        </w:rPr>
        <w:t xml:space="preserve"> udržovat pojištění dle tohoto odstavce je </w:t>
      </w:r>
      <w:r w:rsidR="0012669F">
        <w:rPr>
          <w:rFonts w:ascii="Tahoma" w:hAnsi="Tahoma" w:cs="Tahoma"/>
          <w:sz w:val="16"/>
          <w:szCs w:val="16"/>
        </w:rPr>
        <w:t>kupující</w:t>
      </w:r>
      <w:r w:rsidR="0012669F" w:rsidRPr="0012669F">
        <w:rPr>
          <w:rFonts w:ascii="Tahoma" w:hAnsi="Tahoma" w:cs="Tahoma"/>
          <w:sz w:val="16"/>
          <w:szCs w:val="16"/>
        </w:rPr>
        <w:t xml:space="preserve"> oprávněn od této smlouvy odstoupit. </w:t>
      </w:r>
      <w:r w:rsidR="0012669F" w:rsidRPr="0012669F">
        <w:rPr>
          <w:rFonts w:ascii="Tahoma" w:hAnsi="Tahoma" w:cs="Tahoma"/>
          <w:bCs/>
          <w:sz w:val="16"/>
          <w:szCs w:val="16"/>
        </w:rPr>
        <w:t xml:space="preserve">Odstoupení od smlouvy nabývá účinnosti dnem doručení jejího písemného vyhotovení </w:t>
      </w:r>
      <w:r w:rsidR="0012669F">
        <w:rPr>
          <w:rFonts w:ascii="Tahoma" w:hAnsi="Tahoma" w:cs="Tahoma"/>
          <w:bCs/>
          <w:sz w:val="16"/>
          <w:szCs w:val="16"/>
        </w:rPr>
        <w:t>prodávajícímu</w:t>
      </w:r>
      <w:r w:rsidR="0012669F" w:rsidRPr="0012669F">
        <w:rPr>
          <w:rFonts w:ascii="Tahoma" w:hAnsi="Tahoma" w:cs="Tahoma"/>
          <w:bCs/>
          <w:sz w:val="16"/>
          <w:szCs w:val="16"/>
        </w:rPr>
        <w:t>.</w:t>
      </w:r>
    </w:p>
    <w:p w14:paraId="6C21E703" w14:textId="414FA2A3" w:rsidR="0047606D" w:rsidRPr="0012669F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  <w:r w:rsidR="0012669F" w:rsidRPr="0012669F">
        <w:rPr>
          <w:rFonts w:ascii="Tahoma" w:hAnsi="Tahoma" w:cs="Tahoma"/>
          <w:sz w:val="16"/>
          <w:szCs w:val="16"/>
        </w:rPr>
        <w:t xml:space="preserve">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</w:t>
      </w:r>
      <w:r w:rsidR="0012669F">
        <w:rPr>
          <w:rFonts w:ascii="Tahoma" w:hAnsi="Tahoma" w:cs="Tahoma"/>
          <w:sz w:val="16"/>
          <w:szCs w:val="16"/>
        </w:rPr>
        <w:t>prodávající</w:t>
      </w:r>
      <w:r w:rsidR="0012669F" w:rsidRPr="0012669F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6BA84078" w14:textId="77777777" w:rsidR="0047606D" w:rsidRPr="0012669F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30BE2877" w14:textId="77777777" w:rsidR="00E8465A" w:rsidRPr="0012669F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12669F">
        <w:rPr>
          <w:rFonts w:ascii="Tahoma" w:hAnsi="Tahoma" w:cs="Tahoma"/>
          <w:b/>
          <w:sz w:val="16"/>
          <w:szCs w:val="16"/>
        </w:rPr>
        <w:t>Ukončení smlouvy</w:t>
      </w:r>
    </w:p>
    <w:p w14:paraId="0A23343A" w14:textId="10C8DE41" w:rsidR="008954A7" w:rsidRPr="0012669F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Smlouva se uzavírá na dobu </w:t>
      </w:r>
      <w:r w:rsidR="00852DFE" w:rsidRPr="0012669F">
        <w:rPr>
          <w:rFonts w:ascii="Tahoma" w:hAnsi="Tahoma" w:cs="Tahoma"/>
          <w:sz w:val="16"/>
          <w:szCs w:val="16"/>
        </w:rPr>
        <w:t>neurčitou</w:t>
      </w:r>
      <w:r w:rsidR="00F80405" w:rsidRPr="0012669F">
        <w:rPr>
          <w:rFonts w:ascii="Tahoma" w:hAnsi="Tahoma" w:cs="Tahoma"/>
          <w:sz w:val="16"/>
          <w:szCs w:val="16"/>
        </w:rPr>
        <w:t xml:space="preserve"> </w:t>
      </w:r>
      <w:r w:rsidRPr="0012669F">
        <w:rPr>
          <w:rFonts w:ascii="Tahoma" w:hAnsi="Tahoma" w:cs="Tahoma"/>
          <w:sz w:val="16"/>
          <w:szCs w:val="16"/>
        </w:rPr>
        <w:t xml:space="preserve">s účinností od dne jejího </w:t>
      </w:r>
      <w:r w:rsidR="0012669F" w:rsidRPr="0012669F">
        <w:rPr>
          <w:rFonts w:ascii="Tahoma" w:hAnsi="Tahoma" w:cs="Tahoma"/>
          <w:sz w:val="16"/>
          <w:szCs w:val="16"/>
        </w:rPr>
        <w:t>uveřejnění v registru smluv</w:t>
      </w:r>
      <w:r w:rsidR="00453208" w:rsidRPr="0012669F">
        <w:rPr>
          <w:rFonts w:ascii="Tahoma" w:hAnsi="Tahoma" w:cs="Tahoma"/>
          <w:sz w:val="16"/>
          <w:szCs w:val="16"/>
        </w:rPr>
        <w:t>.</w:t>
      </w:r>
    </w:p>
    <w:p w14:paraId="03974421" w14:textId="77777777" w:rsidR="00E8465A" w:rsidRPr="0012669F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Smlouvu</w:t>
      </w:r>
      <w:r w:rsidR="00E8465A" w:rsidRPr="0012669F">
        <w:rPr>
          <w:rFonts w:ascii="Tahoma" w:hAnsi="Tahoma" w:cs="Tahoma"/>
          <w:sz w:val="16"/>
          <w:szCs w:val="16"/>
        </w:rPr>
        <w:t xml:space="preserve"> </w:t>
      </w:r>
      <w:r w:rsidRPr="0012669F">
        <w:rPr>
          <w:rFonts w:ascii="Tahoma" w:hAnsi="Tahoma" w:cs="Tahoma"/>
          <w:sz w:val="16"/>
          <w:szCs w:val="16"/>
        </w:rPr>
        <w:t xml:space="preserve">mohou </w:t>
      </w:r>
      <w:r w:rsidR="00E8465A" w:rsidRPr="0012669F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12669F">
        <w:rPr>
          <w:rFonts w:ascii="Tahoma" w:hAnsi="Tahoma" w:cs="Tahoma"/>
          <w:sz w:val="16"/>
          <w:szCs w:val="16"/>
        </w:rPr>
        <w:t>činí</w:t>
      </w:r>
      <w:r w:rsidR="00852DFE" w:rsidRPr="0012669F">
        <w:rPr>
          <w:rFonts w:ascii="Tahoma" w:hAnsi="Tahoma" w:cs="Tahoma"/>
          <w:sz w:val="16"/>
          <w:szCs w:val="16"/>
        </w:rPr>
        <w:t xml:space="preserve"> </w:t>
      </w:r>
      <w:r w:rsidR="008D25A0" w:rsidRPr="0012669F">
        <w:rPr>
          <w:rFonts w:ascii="Tahoma" w:hAnsi="Tahoma" w:cs="Tahoma"/>
          <w:sz w:val="16"/>
          <w:szCs w:val="16"/>
        </w:rPr>
        <w:t xml:space="preserve">1 měsíc </w:t>
      </w:r>
      <w:r w:rsidR="00F51533" w:rsidRPr="0012669F">
        <w:rPr>
          <w:rFonts w:ascii="Tahoma" w:hAnsi="Tahoma" w:cs="Tahoma"/>
          <w:sz w:val="16"/>
          <w:szCs w:val="16"/>
        </w:rPr>
        <w:t>a</w:t>
      </w:r>
      <w:r w:rsidR="00E8465A" w:rsidRPr="0012669F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12669F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12669F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D1D5C29" w14:textId="77777777" w:rsidR="007C5949" w:rsidRPr="0012669F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12669F">
        <w:rPr>
          <w:rFonts w:ascii="Tahoma" w:hAnsi="Tahoma" w:cs="Tahoma"/>
          <w:sz w:val="16"/>
          <w:szCs w:val="16"/>
        </w:rPr>
        <w:t>na neměla zájem smlouvu uzavřít;</w:t>
      </w:r>
      <w:r w:rsidRPr="0012669F">
        <w:rPr>
          <w:rFonts w:ascii="Tahoma" w:hAnsi="Tahoma" w:cs="Tahoma"/>
          <w:sz w:val="16"/>
          <w:szCs w:val="16"/>
        </w:rPr>
        <w:t xml:space="preserve"> na st</w:t>
      </w:r>
      <w:r w:rsidR="007C5949" w:rsidRPr="0012669F">
        <w:rPr>
          <w:rFonts w:ascii="Tahoma" w:hAnsi="Tahoma" w:cs="Tahoma"/>
          <w:sz w:val="16"/>
          <w:szCs w:val="16"/>
        </w:rPr>
        <w:t>r</w:t>
      </w:r>
      <w:r w:rsidRPr="0012669F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12669F">
        <w:rPr>
          <w:rFonts w:ascii="Tahoma" w:hAnsi="Tahoma" w:cs="Tahoma"/>
          <w:sz w:val="16"/>
          <w:szCs w:val="16"/>
        </w:rPr>
        <w:t>zejména</w:t>
      </w:r>
      <w:r w:rsidR="005C7939" w:rsidRPr="0012669F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12669F">
        <w:rPr>
          <w:rFonts w:ascii="Tahoma" w:hAnsi="Tahoma" w:cs="Tahoma"/>
          <w:sz w:val="16"/>
          <w:szCs w:val="16"/>
        </w:rPr>
        <w:t>.</w:t>
      </w:r>
      <w:r w:rsidR="007C5949" w:rsidRPr="0012669F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12669F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12669F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4A65773F" w14:textId="77777777" w:rsidR="00852DFE" w:rsidRPr="0012669F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319C8A5F" w14:textId="77777777" w:rsidR="00FC4E68" w:rsidRPr="0012669F" w:rsidRDefault="00FC4E68" w:rsidP="00FC4E6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2669F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D753A39" w14:textId="77777777" w:rsidR="00FC4E68" w:rsidRPr="0012669F" w:rsidRDefault="00FC4E68" w:rsidP="00FC4E68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75478322" w14:textId="10E40EFD" w:rsidR="00FC4E68" w:rsidRPr="0012669F" w:rsidRDefault="00FC4E68" w:rsidP="00FC4E68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Jméno: </w:t>
      </w: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537E94CE" w14:textId="2661778F" w:rsidR="00FC4E68" w:rsidRPr="0012669F" w:rsidRDefault="00FC4E68" w:rsidP="00FC4E68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 </w:t>
      </w: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proofErr w:type="spellEnd"/>
    </w:p>
    <w:p w14:paraId="3A1F7A94" w14:textId="748683F0" w:rsidR="00FC4E68" w:rsidRPr="0012669F" w:rsidRDefault="00FC4E68" w:rsidP="00FC4E6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   </w:t>
      </w:r>
      <w:r w:rsidR="00885839" w:rsidRPr="0012669F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64AE4E24" w14:textId="17CE57E6" w:rsidR="00FC4E68" w:rsidRPr="0012669F" w:rsidRDefault="00FC4E68" w:rsidP="00FC4E68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Fax.: </w:t>
      </w:r>
      <w:r w:rsidR="00885839" w:rsidRPr="0012669F">
        <w:rPr>
          <w:rFonts w:ascii="Tahoma" w:hAnsi="Tahoma" w:cs="Tahoma"/>
          <w:bCs/>
          <w:iCs/>
          <w:sz w:val="16"/>
          <w:szCs w:val="16"/>
          <w:lang w:bidi="en-US"/>
        </w:rPr>
        <w:tab/>
      </w:r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xxxxxxxxx</w:t>
      </w:r>
      <w:bookmarkStart w:id="0" w:name="_GoBack"/>
      <w:bookmarkEnd w:id="0"/>
    </w:p>
    <w:p w14:paraId="0DF894C5" w14:textId="77777777" w:rsidR="00FC4E68" w:rsidRPr="0012669F" w:rsidRDefault="00FC4E68" w:rsidP="00FC4E68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14700D4E" w14:textId="0B2AD867" w:rsidR="00FC4E68" w:rsidRPr="0012669F" w:rsidRDefault="00FC4E68" w:rsidP="00FC4E68">
      <w:pPr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 xml:space="preserve">Jméno: </w:t>
      </w:r>
      <w:r w:rsidR="00CB4F6E">
        <w:rPr>
          <w:rFonts w:ascii="Tahoma" w:hAnsi="Tahoma" w:cs="Tahoma"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sz w:val="16"/>
          <w:szCs w:val="16"/>
          <w:lang w:bidi="en-US"/>
        </w:rPr>
        <w:t>xxxxxxxxxx</w:t>
      </w:r>
      <w:proofErr w:type="spellEnd"/>
      <w:r w:rsidRPr="0012669F">
        <w:rPr>
          <w:rFonts w:ascii="Tahoma" w:hAnsi="Tahoma" w:cs="Tahoma"/>
          <w:sz w:val="16"/>
          <w:szCs w:val="16"/>
          <w:lang w:bidi="en-US"/>
        </w:rPr>
        <w:tab/>
      </w:r>
    </w:p>
    <w:p w14:paraId="29BB249B" w14:textId="7CD1B379" w:rsidR="00FC4E68" w:rsidRPr="0012669F" w:rsidRDefault="00FC4E68" w:rsidP="00FC4E68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E-mail: </w:t>
      </w:r>
      <w:r w:rsidR="00CB4F6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xxxxxxxxxxxxx</w:t>
      </w:r>
      <w:proofErr w:type="spellEnd"/>
    </w:p>
    <w:p w14:paraId="0B781BCA" w14:textId="0E032AFB" w:rsidR="00FC4E68" w:rsidRPr="0012669F" w:rsidRDefault="00FC4E68" w:rsidP="00FC4E68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12669F">
        <w:rPr>
          <w:rFonts w:ascii="Tahoma" w:hAnsi="Tahoma" w:cs="Tahoma"/>
          <w:bCs/>
          <w:iCs/>
          <w:sz w:val="16"/>
          <w:szCs w:val="16"/>
          <w:lang w:bidi="en-US"/>
        </w:rPr>
        <w:t xml:space="preserve">Tel.: </w:t>
      </w:r>
      <w:r w:rsidR="00CB4F6E">
        <w:rPr>
          <w:rFonts w:ascii="Tahoma" w:hAnsi="Tahoma" w:cs="Tahoma"/>
          <w:bCs/>
          <w:iCs/>
          <w:sz w:val="16"/>
          <w:szCs w:val="16"/>
          <w:lang w:bidi="en-US"/>
        </w:rPr>
        <w:tab/>
      </w:r>
      <w:proofErr w:type="spellStart"/>
      <w:r w:rsidR="00EB4AE4">
        <w:rPr>
          <w:rFonts w:ascii="Tahoma" w:hAnsi="Tahoma" w:cs="Tahoma"/>
          <w:bCs/>
          <w:iCs/>
          <w:sz w:val="16"/>
          <w:szCs w:val="16"/>
          <w:lang w:bidi="en-US"/>
        </w:rPr>
        <w:t>xxxxxxxxxx</w:t>
      </w:r>
      <w:proofErr w:type="spellEnd"/>
    </w:p>
    <w:p w14:paraId="19CEC0D1" w14:textId="77777777" w:rsidR="00FC4E68" w:rsidRPr="0012669F" w:rsidRDefault="00FC4E68" w:rsidP="00FC4E68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7EFFE89E" w14:textId="77777777" w:rsidR="00FC4E68" w:rsidRPr="0012669F" w:rsidRDefault="00FC4E68" w:rsidP="00FC4E68">
      <w:pPr>
        <w:pStyle w:val="Odstavecseseznamem10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3A8BFA79" w14:textId="77777777" w:rsidR="00FC4E68" w:rsidRPr="0012669F" w:rsidRDefault="00FC4E68" w:rsidP="00FC4E6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Ostatní ustanovení</w:t>
      </w:r>
    </w:p>
    <w:p w14:paraId="61D1F7AE" w14:textId="77777777" w:rsidR="00FC4E68" w:rsidRPr="0012669F" w:rsidRDefault="00FC4E68" w:rsidP="00FC4E68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F17B4CA" w14:textId="77777777" w:rsidR="00FC4E68" w:rsidRPr="0012669F" w:rsidRDefault="00FC4E68" w:rsidP="00FC4E68">
      <w:pPr>
        <w:numPr>
          <w:ilvl w:val="0"/>
          <w:numId w:val="36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5E30C10A" w14:textId="77777777" w:rsidR="00FC4E68" w:rsidRPr="0012669F" w:rsidRDefault="00FC4E68" w:rsidP="00FC4E68">
      <w:pPr>
        <w:jc w:val="both"/>
        <w:rPr>
          <w:rFonts w:ascii="Tahoma" w:hAnsi="Tahoma" w:cs="Tahoma"/>
          <w:b/>
          <w:sz w:val="16"/>
          <w:szCs w:val="16"/>
        </w:rPr>
      </w:pPr>
    </w:p>
    <w:p w14:paraId="0F6A8323" w14:textId="120EFB96" w:rsidR="00FC4E68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63D664C2" w14:textId="77777777" w:rsidR="0012669F" w:rsidRPr="0012669F" w:rsidRDefault="0012669F" w:rsidP="00FC4E68">
      <w:pPr>
        <w:jc w:val="both"/>
        <w:rPr>
          <w:rFonts w:ascii="Tahoma" w:hAnsi="Tahoma" w:cs="Tahoma"/>
          <w:sz w:val="16"/>
          <w:szCs w:val="16"/>
        </w:rPr>
      </w:pPr>
    </w:p>
    <w:p w14:paraId="04359BC7" w14:textId="77777777" w:rsidR="00FC4E68" w:rsidRPr="0012669F" w:rsidRDefault="00FC4E68" w:rsidP="00FC4E68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12669F">
        <w:rPr>
          <w:rFonts w:ascii="Tahoma" w:hAnsi="Tahoma" w:cs="Tahoma"/>
          <w:b/>
          <w:sz w:val="16"/>
          <w:szCs w:val="16"/>
          <w:lang w:bidi="en-US"/>
        </w:rPr>
        <w:lastRenderedPageBreak/>
        <w:t>Závěrečná ustanovení</w:t>
      </w:r>
    </w:p>
    <w:p w14:paraId="17A5CE67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Tuto smlouvu lze měnit nebo doplnit pouze formou vzestupně číslovaných písemných dodatků, odsouhlasených oběma smluvními stranami. Jiné zápisy, protokoly, oznámení apod. se za změnu smlouvy nepovažují.</w:t>
      </w:r>
    </w:p>
    <w:p w14:paraId="4EEC063B" w14:textId="77777777" w:rsidR="00FC4E68" w:rsidRPr="0012669F" w:rsidRDefault="00FC4E68" w:rsidP="00FC4E68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4FB7E3D8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Prodávající bere na vědomí, že kupující je povinen dle ustanovení § 219, odst. 1, písm. a) z. č. 134/2016 Sb. a dle zákona č. 340/2015 Sb., o registru smluv uveřejnit tuto smlouvu včetně případných dodatků a objednávek vystavených na základě této smlouvy  zákonem stanoveným způsobem.</w:t>
      </w:r>
    </w:p>
    <w:p w14:paraId="5CACAA36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670AC42A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12669F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12669F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23146457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605A125A" w14:textId="77777777" w:rsidR="00FC4E68" w:rsidRPr="0012669F" w:rsidRDefault="00FC4E68" w:rsidP="00FC4E68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12669F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7A7F0219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75807F80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5DA84C9B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1C8FC0EF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51E95682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7FA89037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</w:p>
    <w:p w14:paraId="00B189C4" w14:textId="2F348B4E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Příloha č. 1: </w:t>
      </w:r>
      <w:r w:rsidR="00AF255B" w:rsidRPr="0012669F">
        <w:rPr>
          <w:rFonts w:ascii="Tahoma" w:hAnsi="Tahoma" w:cs="Tahoma"/>
          <w:sz w:val="16"/>
          <w:szCs w:val="16"/>
        </w:rPr>
        <w:t>Položkový ceník</w:t>
      </w:r>
    </w:p>
    <w:p w14:paraId="35FEDA61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   </w:t>
      </w:r>
    </w:p>
    <w:p w14:paraId="0D0C7B3B" w14:textId="77777777" w:rsidR="00FC4E68" w:rsidRPr="0012669F" w:rsidRDefault="00FC4E68" w:rsidP="00FC4E68">
      <w:pPr>
        <w:jc w:val="both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          </w:t>
      </w:r>
    </w:p>
    <w:p w14:paraId="32E04A05" w14:textId="166732B8" w:rsidR="00310A70" w:rsidRPr="0012669F" w:rsidRDefault="00310A70" w:rsidP="00310A70">
      <w:pPr>
        <w:rPr>
          <w:rFonts w:ascii="Tahoma" w:hAnsi="Tahoma" w:cs="Tahoma"/>
          <w:position w:val="-1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V </w:t>
      </w:r>
      <w:r w:rsidR="00176654" w:rsidRPr="0012669F">
        <w:rPr>
          <w:rFonts w:ascii="Tahoma" w:hAnsi="Tahoma" w:cs="Tahoma"/>
          <w:sz w:val="16"/>
          <w:szCs w:val="16"/>
        </w:rPr>
        <w:t>Praze</w:t>
      </w:r>
      <w:r w:rsidRPr="0012669F">
        <w:rPr>
          <w:rFonts w:ascii="Tahoma" w:hAnsi="Tahoma" w:cs="Tahoma"/>
          <w:sz w:val="16"/>
          <w:szCs w:val="16"/>
        </w:rPr>
        <w:t xml:space="preserve"> dne</w:t>
      </w:r>
      <w:r w:rsidR="0012669F">
        <w:rPr>
          <w:rFonts w:ascii="Tahoma" w:hAnsi="Tahoma" w:cs="Tahoma"/>
          <w:sz w:val="16"/>
          <w:szCs w:val="16"/>
        </w:rPr>
        <w:tab/>
      </w:r>
      <w:r w:rsid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position w:val="-6"/>
          <w:sz w:val="16"/>
          <w:szCs w:val="16"/>
        </w:rPr>
        <w:t xml:space="preserve">                 </w:t>
      </w:r>
      <w:r w:rsidRPr="0012669F">
        <w:rPr>
          <w:rFonts w:ascii="Tahoma" w:hAnsi="Tahoma" w:cs="Tahoma"/>
          <w:position w:val="-6"/>
          <w:sz w:val="16"/>
          <w:szCs w:val="16"/>
        </w:rPr>
        <w:tab/>
      </w:r>
      <w:r w:rsidRPr="0012669F">
        <w:rPr>
          <w:rFonts w:ascii="Tahoma" w:hAnsi="Tahoma" w:cs="Tahoma"/>
          <w:position w:val="-6"/>
          <w:sz w:val="16"/>
          <w:szCs w:val="16"/>
        </w:rPr>
        <w:tab/>
      </w:r>
      <w:r w:rsidRPr="0012669F">
        <w:rPr>
          <w:rFonts w:ascii="Tahoma" w:hAnsi="Tahoma" w:cs="Tahoma"/>
          <w:position w:val="-6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>V Praze dne</w:t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position w:val="-6"/>
          <w:sz w:val="16"/>
          <w:szCs w:val="16"/>
        </w:rPr>
        <w:t xml:space="preserve"> </w:t>
      </w:r>
    </w:p>
    <w:p w14:paraId="61847582" w14:textId="77777777" w:rsidR="00310A70" w:rsidRPr="0012669F" w:rsidRDefault="00310A70" w:rsidP="00310A70">
      <w:pPr>
        <w:rPr>
          <w:rFonts w:ascii="Tahoma" w:hAnsi="Tahoma" w:cs="Tahoma"/>
          <w:position w:val="-1"/>
          <w:sz w:val="16"/>
          <w:szCs w:val="16"/>
        </w:rPr>
      </w:pPr>
    </w:p>
    <w:p w14:paraId="319CF84F" w14:textId="77777777" w:rsidR="00310A70" w:rsidRPr="0012669F" w:rsidRDefault="00310A70" w:rsidP="00310A70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position w:val="-1"/>
          <w:sz w:val="16"/>
          <w:szCs w:val="16"/>
        </w:rPr>
        <w:tab/>
      </w:r>
    </w:p>
    <w:p w14:paraId="6DEEC0BE" w14:textId="77777777" w:rsidR="00310A70" w:rsidRPr="0012669F" w:rsidRDefault="00310A70" w:rsidP="00310A70">
      <w:pPr>
        <w:rPr>
          <w:rFonts w:ascii="Tahoma" w:hAnsi="Tahoma" w:cs="Tahoma"/>
          <w:sz w:val="16"/>
          <w:szCs w:val="16"/>
        </w:rPr>
      </w:pPr>
    </w:p>
    <w:p w14:paraId="7B653540" w14:textId="77777777" w:rsidR="00310A70" w:rsidRPr="0012669F" w:rsidRDefault="00310A70" w:rsidP="00310A70">
      <w:pPr>
        <w:rPr>
          <w:rFonts w:ascii="Tahoma" w:hAnsi="Tahoma" w:cs="Tahoma"/>
          <w:position w:val="-1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za prodávajícího:                                                                         </w:t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  <w:t>za kupujícího:</w:t>
      </w:r>
    </w:p>
    <w:p w14:paraId="74B8DEBE" w14:textId="77777777" w:rsidR="00310A70" w:rsidRPr="0012669F" w:rsidRDefault="00310A70" w:rsidP="00310A70">
      <w:pPr>
        <w:rPr>
          <w:rFonts w:ascii="Tahoma" w:hAnsi="Tahoma" w:cs="Tahoma"/>
          <w:position w:val="-1"/>
          <w:sz w:val="16"/>
          <w:szCs w:val="16"/>
        </w:rPr>
      </w:pPr>
    </w:p>
    <w:p w14:paraId="73462105" w14:textId="77777777" w:rsidR="00310A70" w:rsidRPr="0012669F" w:rsidRDefault="00310A70" w:rsidP="00310A70">
      <w:pPr>
        <w:rPr>
          <w:rFonts w:ascii="Tahoma" w:hAnsi="Tahoma" w:cs="Tahoma"/>
          <w:position w:val="-1"/>
          <w:sz w:val="16"/>
          <w:szCs w:val="16"/>
        </w:rPr>
      </w:pPr>
    </w:p>
    <w:p w14:paraId="646DC2B6" w14:textId="77777777" w:rsidR="00310A70" w:rsidRPr="0012669F" w:rsidRDefault="00310A70" w:rsidP="00310A70">
      <w:pPr>
        <w:rPr>
          <w:rFonts w:ascii="Tahoma" w:hAnsi="Tahoma" w:cs="Tahoma"/>
          <w:sz w:val="16"/>
          <w:szCs w:val="16"/>
        </w:rPr>
      </w:pPr>
    </w:p>
    <w:p w14:paraId="61D3B0BC" w14:textId="77777777" w:rsidR="00310A70" w:rsidRPr="0012669F" w:rsidRDefault="00310A70" w:rsidP="00310A70">
      <w:pPr>
        <w:rPr>
          <w:rFonts w:ascii="Tahoma" w:hAnsi="Tahoma" w:cs="Tahoma"/>
          <w:sz w:val="16"/>
          <w:szCs w:val="16"/>
        </w:rPr>
      </w:pPr>
    </w:p>
    <w:p w14:paraId="112FF65D" w14:textId="77777777" w:rsidR="00310A70" w:rsidRPr="0012669F" w:rsidRDefault="00310A70" w:rsidP="00310A70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   </w:t>
      </w:r>
    </w:p>
    <w:p w14:paraId="780B0DFF" w14:textId="77777777" w:rsidR="00310A70" w:rsidRPr="0012669F" w:rsidRDefault="00310A70" w:rsidP="00310A70">
      <w:pPr>
        <w:ind w:left="4260" w:firstLine="284"/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</w:p>
    <w:p w14:paraId="49B3506D" w14:textId="480A3DCC" w:rsidR="00176654" w:rsidRPr="0012669F" w:rsidRDefault="00310A70" w:rsidP="00310A70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…………………………..                                                                        </w:t>
      </w:r>
      <w:r w:rsidR="00176654" w:rsidRPr="0012669F">
        <w:rPr>
          <w:rFonts w:ascii="Tahoma" w:hAnsi="Tahoma" w:cs="Tahoma"/>
          <w:sz w:val="16"/>
          <w:szCs w:val="16"/>
        </w:rPr>
        <w:tab/>
        <w:t xml:space="preserve">…………………………..                                                             </w:t>
      </w:r>
    </w:p>
    <w:p w14:paraId="5B24E306" w14:textId="284D0352" w:rsidR="00310A70" w:rsidRPr="0012669F" w:rsidRDefault="00176654" w:rsidP="00310A70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>Eva Vencovská, MBA</w:t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 xml:space="preserve">Mgr. Dana Jurásková, </w:t>
      </w:r>
      <w:proofErr w:type="spellStart"/>
      <w:r w:rsidR="00310A70" w:rsidRPr="0012669F">
        <w:rPr>
          <w:rFonts w:ascii="Tahoma" w:hAnsi="Tahoma" w:cs="Tahoma"/>
          <w:sz w:val="16"/>
          <w:szCs w:val="16"/>
        </w:rPr>
        <w:t>Ph.D.,MBA</w:t>
      </w:r>
      <w:proofErr w:type="spellEnd"/>
      <w:r w:rsidR="00310A70" w:rsidRPr="0012669F">
        <w:rPr>
          <w:rFonts w:ascii="Tahoma" w:hAnsi="Tahoma" w:cs="Tahoma"/>
          <w:sz w:val="16"/>
          <w:szCs w:val="16"/>
        </w:rPr>
        <w:t xml:space="preserve">  </w:t>
      </w:r>
      <w:r w:rsidR="00310A70" w:rsidRPr="0012669F">
        <w:rPr>
          <w:rFonts w:ascii="Tahoma" w:hAnsi="Tahoma" w:cs="Tahoma"/>
          <w:sz w:val="16"/>
          <w:szCs w:val="16"/>
        </w:rPr>
        <w:tab/>
      </w:r>
    </w:p>
    <w:p w14:paraId="312652E5" w14:textId="4B860128" w:rsidR="00310A70" w:rsidRPr="0012669F" w:rsidRDefault="00176654" w:rsidP="00310A70">
      <w:pPr>
        <w:rPr>
          <w:rFonts w:ascii="Tahoma" w:hAnsi="Tahoma" w:cs="Tahoma"/>
          <w:sz w:val="16"/>
          <w:szCs w:val="16"/>
        </w:rPr>
      </w:pPr>
      <w:r w:rsidRPr="0012669F">
        <w:rPr>
          <w:rFonts w:ascii="Tahoma" w:hAnsi="Tahoma" w:cs="Tahoma"/>
          <w:sz w:val="16"/>
          <w:szCs w:val="16"/>
        </w:rPr>
        <w:t xml:space="preserve">jednatel </w:t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P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ab/>
      </w:r>
      <w:r w:rsidR="0012669F">
        <w:rPr>
          <w:rFonts w:ascii="Tahoma" w:hAnsi="Tahoma" w:cs="Tahoma"/>
          <w:sz w:val="16"/>
          <w:szCs w:val="16"/>
        </w:rPr>
        <w:tab/>
      </w:r>
      <w:r w:rsidR="00310A70" w:rsidRPr="0012669F">
        <w:rPr>
          <w:rFonts w:ascii="Tahoma" w:hAnsi="Tahoma" w:cs="Tahoma"/>
          <w:sz w:val="16"/>
          <w:szCs w:val="16"/>
        </w:rPr>
        <w:t xml:space="preserve">ředitelka </w:t>
      </w:r>
    </w:p>
    <w:p w14:paraId="2646DC62" w14:textId="5D0DEB83" w:rsidR="00935B4E" w:rsidRPr="0012669F" w:rsidRDefault="00935B4E">
      <w:pPr>
        <w:rPr>
          <w:rFonts w:ascii="Tahoma" w:hAnsi="Tahoma" w:cs="Tahoma"/>
          <w:b/>
          <w:sz w:val="16"/>
          <w:szCs w:val="16"/>
        </w:rPr>
      </w:pPr>
    </w:p>
    <w:p w14:paraId="7A10E48A" w14:textId="4006035B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p w14:paraId="41BB8164" w14:textId="1277B03B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p w14:paraId="14B084E1" w14:textId="26D05FD5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p w14:paraId="22F9461F" w14:textId="49901E2E" w:rsidR="00AF255B" w:rsidRDefault="00AF255B">
      <w:pPr>
        <w:rPr>
          <w:rFonts w:ascii="Tahoma" w:hAnsi="Tahoma" w:cs="Tahoma"/>
          <w:b/>
          <w:sz w:val="16"/>
          <w:szCs w:val="16"/>
        </w:rPr>
      </w:pPr>
    </w:p>
    <w:p w14:paraId="38E2A1B4" w14:textId="772DD6FA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349D1DF2" w14:textId="62DF0615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20F947FF" w14:textId="370CCCA1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0112FDAE" w14:textId="113E6A85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22893687" w14:textId="72090A09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5FD30151" w14:textId="49ED242F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2991EC54" w14:textId="70442F01" w:rsid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02CC25CA" w14:textId="77777777" w:rsidR="0012669F" w:rsidRPr="0012669F" w:rsidRDefault="0012669F">
      <w:pPr>
        <w:rPr>
          <w:rFonts w:ascii="Tahoma" w:hAnsi="Tahoma" w:cs="Tahoma"/>
          <w:b/>
          <w:sz w:val="16"/>
          <w:szCs w:val="16"/>
        </w:rPr>
      </w:pPr>
    </w:p>
    <w:p w14:paraId="30086080" w14:textId="60FEF89F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p w14:paraId="3094D76F" w14:textId="03939921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  <w:r w:rsidRPr="0012669F">
        <w:rPr>
          <w:rFonts w:ascii="Tahoma" w:hAnsi="Tahoma" w:cs="Tahoma"/>
          <w:b/>
          <w:sz w:val="16"/>
          <w:szCs w:val="16"/>
        </w:rPr>
        <w:t>Příloha č. 1:</w:t>
      </w:r>
    </w:p>
    <w:p w14:paraId="50662BC7" w14:textId="7C675E4F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tbl>
      <w:tblPr>
        <w:tblStyle w:val="Mkatabulky"/>
        <w:tblW w:w="9160" w:type="dxa"/>
        <w:tblLook w:val="04A0" w:firstRow="1" w:lastRow="0" w:firstColumn="1" w:lastColumn="0" w:noHBand="0" w:noVBand="1"/>
      </w:tblPr>
      <w:tblGrid>
        <w:gridCol w:w="1120"/>
        <w:gridCol w:w="2901"/>
        <w:gridCol w:w="1452"/>
        <w:gridCol w:w="1497"/>
        <w:gridCol w:w="2248"/>
      </w:tblGrid>
      <w:tr w:rsidR="00AF255B" w:rsidRPr="0012669F" w14:paraId="78197B35" w14:textId="77777777" w:rsidTr="00AF255B">
        <w:trPr>
          <w:trHeight w:val="660"/>
        </w:trPr>
        <w:tc>
          <w:tcPr>
            <w:tcW w:w="1077" w:type="dxa"/>
            <w:hideMark/>
          </w:tcPr>
          <w:p w14:paraId="218992E7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Katalogové číslo</w:t>
            </w:r>
          </w:p>
        </w:tc>
        <w:tc>
          <w:tcPr>
            <w:tcW w:w="2901" w:type="dxa"/>
            <w:hideMark/>
          </w:tcPr>
          <w:p w14:paraId="35D56283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Obchodní název zboží</w:t>
            </w:r>
          </w:p>
        </w:tc>
        <w:tc>
          <w:tcPr>
            <w:tcW w:w="1437" w:type="dxa"/>
            <w:hideMark/>
          </w:tcPr>
          <w:p w14:paraId="56311714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Třída zdravotnického prostředku</w:t>
            </w:r>
          </w:p>
        </w:tc>
        <w:tc>
          <w:tcPr>
            <w:tcW w:w="1497" w:type="dxa"/>
            <w:hideMark/>
          </w:tcPr>
          <w:p w14:paraId="344F2BCA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Kód VZP</w:t>
            </w:r>
          </w:p>
        </w:tc>
        <w:tc>
          <w:tcPr>
            <w:tcW w:w="2248" w:type="dxa"/>
            <w:noWrap/>
            <w:hideMark/>
          </w:tcPr>
          <w:p w14:paraId="5C4FAFD6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Cena bez DPH</w:t>
            </w:r>
          </w:p>
        </w:tc>
      </w:tr>
      <w:tr w:rsidR="00AF255B" w:rsidRPr="0012669F" w14:paraId="62800E14" w14:textId="77777777" w:rsidTr="00AF255B">
        <w:trPr>
          <w:trHeight w:val="285"/>
        </w:trPr>
        <w:tc>
          <w:tcPr>
            <w:tcW w:w="1077" w:type="dxa"/>
            <w:noWrap/>
            <w:hideMark/>
          </w:tcPr>
          <w:p w14:paraId="7995848D" w14:textId="77777777" w:rsidR="00AF255B" w:rsidRPr="0012669F" w:rsidRDefault="00AF255B" w:rsidP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2892100</w:t>
            </w:r>
          </w:p>
        </w:tc>
        <w:tc>
          <w:tcPr>
            <w:tcW w:w="2901" w:type="dxa"/>
            <w:noWrap/>
            <w:hideMark/>
          </w:tcPr>
          <w:p w14:paraId="780B2049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12669F">
              <w:rPr>
                <w:rFonts w:ascii="Tahoma" w:hAnsi="Tahoma" w:cs="Tahoma"/>
                <w:b/>
                <w:sz w:val="16"/>
                <w:szCs w:val="16"/>
              </w:rPr>
              <w:t>Ambix</w:t>
            </w:r>
            <w:proofErr w:type="spellEnd"/>
            <w:r w:rsidRPr="0012669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proofErr w:type="spellStart"/>
            <w:r w:rsidRPr="0012669F">
              <w:rPr>
                <w:rFonts w:ascii="Tahoma" w:hAnsi="Tahoma" w:cs="Tahoma"/>
                <w:b/>
                <w:sz w:val="16"/>
                <w:szCs w:val="16"/>
              </w:rPr>
              <w:t>activ</w:t>
            </w:r>
            <w:proofErr w:type="spellEnd"/>
            <w:r w:rsidRPr="0012669F">
              <w:rPr>
                <w:rFonts w:ascii="Tahoma" w:hAnsi="Tahoma" w:cs="Tahoma"/>
                <w:b/>
                <w:sz w:val="16"/>
                <w:szCs w:val="16"/>
              </w:rPr>
              <w:t xml:space="preserve"> Set </w:t>
            </w:r>
            <w:proofErr w:type="spellStart"/>
            <w:r w:rsidRPr="0012669F">
              <w:rPr>
                <w:rFonts w:ascii="Tahoma" w:hAnsi="Tahoma" w:cs="Tahoma"/>
                <w:b/>
                <w:sz w:val="16"/>
                <w:szCs w:val="16"/>
              </w:rPr>
              <w:t>ambulatory</w:t>
            </w:r>
            <w:proofErr w:type="spellEnd"/>
          </w:p>
        </w:tc>
        <w:tc>
          <w:tcPr>
            <w:tcW w:w="1437" w:type="dxa"/>
            <w:noWrap/>
            <w:hideMark/>
          </w:tcPr>
          <w:p w14:paraId="5DE29584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proofErr w:type="spellStart"/>
            <w:r w:rsidRPr="0012669F">
              <w:rPr>
                <w:rFonts w:ascii="Tahoma" w:hAnsi="Tahoma" w:cs="Tahoma"/>
                <w:b/>
                <w:sz w:val="16"/>
                <w:szCs w:val="16"/>
              </w:rPr>
              <w:t>Iia</w:t>
            </w:r>
            <w:proofErr w:type="spellEnd"/>
          </w:p>
        </w:tc>
        <w:tc>
          <w:tcPr>
            <w:tcW w:w="1497" w:type="dxa"/>
            <w:noWrap/>
            <w:hideMark/>
          </w:tcPr>
          <w:p w14:paraId="588ED2AD" w14:textId="77777777" w:rsidR="00AF255B" w:rsidRPr="0012669F" w:rsidRDefault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>není v číselníku</w:t>
            </w:r>
          </w:p>
        </w:tc>
        <w:tc>
          <w:tcPr>
            <w:tcW w:w="2248" w:type="dxa"/>
            <w:noWrap/>
            <w:hideMark/>
          </w:tcPr>
          <w:p w14:paraId="7A351BFF" w14:textId="77777777" w:rsidR="00AF255B" w:rsidRPr="0012669F" w:rsidRDefault="00AF255B" w:rsidP="00AF255B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12669F">
              <w:rPr>
                <w:rFonts w:ascii="Tahoma" w:hAnsi="Tahoma" w:cs="Tahoma"/>
                <w:b/>
                <w:sz w:val="16"/>
                <w:szCs w:val="16"/>
              </w:rPr>
              <w:t xml:space="preserve">151,25   </w:t>
            </w:r>
          </w:p>
        </w:tc>
      </w:tr>
    </w:tbl>
    <w:p w14:paraId="2499F437" w14:textId="77777777" w:rsidR="00AF255B" w:rsidRPr="0012669F" w:rsidRDefault="00AF255B">
      <w:pPr>
        <w:rPr>
          <w:rFonts w:ascii="Tahoma" w:hAnsi="Tahoma" w:cs="Tahoma"/>
          <w:b/>
          <w:sz w:val="16"/>
          <w:szCs w:val="16"/>
        </w:rPr>
      </w:pPr>
    </w:p>
    <w:sectPr w:rsidR="00AF255B" w:rsidRPr="0012669F" w:rsidSect="00D43C36">
      <w:headerReference w:type="default" r:id="rId14"/>
      <w:footerReference w:type="default" r:id="rId1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17306" w14:textId="77777777" w:rsidR="00331394" w:rsidRDefault="00331394">
      <w:r>
        <w:separator/>
      </w:r>
    </w:p>
  </w:endnote>
  <w:endnote w:type="continuationSeparator" w:id="0">
    <w:p w14:paraId="25DD2367" w14:textId="77777777" w:rsidR="00331394" w:rsidRDefault="0033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96F57" w14:textId="438B9298" w:rsidR="00BD05E4" w:rsidRPr="00477115" w:rsidRDefault="00BD05E4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D0531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8C6D0" w14:textId="77777777" w:rsidR="00331394" w:rsidRDefault="00331394">
      <w:r>
        <w:separator/>
      </w:r>
    </w:p>
  </w:footnote>
  <w:footnote w:type="continuationSeparator" w:id="0">
    <w:p w14:paraId="13B8B4B2" w14:textId="77777777" w:rsidR="00331394" w:rsidRDefault="0033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EF63D" w14:textId="7C180ADA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12669F">
      <w:rPr>
        <w:rFonts w:ascii="Arial" w:hAnsi="Arial" w:cs="Arial"/>
        <w:b/>
        <w:sz w:val="18"/>
        <w:szCs w:val="18"/>
      </w:rPr>
      <w:t>1181</w:t>
    </w:r>
    <w:r w:rsidRPr="00477115">
      <w:rPr>
        <w:rFonts w:ascii="Arial" w:hAnsi="Arial" w:cs="Arial"/>
        <w:b/>
        <w:sz w:val="18"/>
        <w:szCs w:val="18"/>
      </w:rPr>
      <w:t>/S/</w:t>
    </w:r>
    <w:r w:rsidR="00B97CB4">
      <w:rPr>
        <w:rFonts w:ascii="Arial" w:hAnsi="Arial" w:cs="Arial"/>
        <w:b/>
        <w:sz w:val="18"/>
        <w:szCs w:val="18"/>
      </w:rPr>
      <w:t>1</w:t>
    </w:r>
    <w:r w:rsidR="003D6507">
      <w:rPr>
        <w:rFonts w:ascii="Arial" w:hAnsi="Arial" w:cs="Arial"/>
        <w:b/>
        <w:sz w:val="18"/>
        <w:szCs w:val="18"/>
      </w:rPr>
      <w:t>7</w:t>
    </w:r>
  </w:p>
  <w:p w14:paraId="4A396AAF" w14:textId="77777777" w:rsidR="00BD05E4" w:rsidRDefault="00BD05E4" w:rsidP="00D94981">
    <w:pPr>
      <w:pStyle w:val="Zhlav"/>
      <w:jc w:val="right"/>
      <w:rPr>
        <w:b/>
      </w:rPr>
    </w:pPr>
  </w:p>
  <w:p w14:paraId="17BEA454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860C030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1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4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5"/>
  </w:num>
  <w:num w:numId="3">
    <w:abstractNumId w:val="20"/>
  </w:num>
  <w:num w:numId="4">
    <w:abstractNumId w:val="24"/>
  </w:num>
  <w:num w:numId="5">
    <w:abstractNumId w:val="8"/>
  </w:num>
  <w:num w:numId="6">
    <w:abstractNumId w:val="34"/>
  </w:num>
  <w:num w:numId="7">
    <w:abstractNumId w:val="26"/>
  </w:num>
  <w:num w:numId="8">
    <w:abstractNumId w:val="15"/>
  </w:num>
  <w:num w:numId="9">
    <w:abstractNumId w:val="11"/>
  </w:num>
  <w:num w:numId="10">
    <w:abstractNumId w:val="29"/>
  </w:num>
  <w:num w:numId="11">
    <w:abstractNumId w:val="12"/>
  </w:num>
  <w:num w:numId="12">
    <w:abstractNumId w:val="28"/>
  </w:num>
  <w:num w:numId="13">
    <w:abstractNumId w:val="5"/>
  </w:num>
  <w:num w:numId="14">
    <w:abstractNumId w:val="23"/>
  </w:num>
  <w:num w:numId="15">
    <w:abstractNumId w:val="19"/>
  </w:num>
  <w:num w:numId="16">
    <w:abstractNumId w:val="14"/>
  </w:num>
  <w:num w:numId="17">
    <w:abstractNumId w:val="2"/>
  </w:num>
  <w:num w:numId="18">
    <w:abstractNumId w:val="22"/>
  </w:num>
  <w:num w:numId="19">
    <w:abstractNumId w:val="4"/>
  </w:num>
  <w:num w:numId="20">
    <w:abstractNumId w:val="13"/>
  </w:num>
  <w:num w:numId="21">
    <w:abstractNumId w:val="33"/>
  </w:num>
  <w:num w:numId="22">
    <w:abstractNumId w:val="7"/>
  </w:num>
  <w:num w:numId="23">
    <w:abstractNumId w:val="6"/>
  </w:num>
  <w:num w:numId="24">
    <w:abstractNumId w:val="31"/>
  </w:num>
  <w:num w:numId="25">
    <w:abstractNumId w:val="16"/>
  </w:num>
  <w:num w:numId="26">
    <w:abstractNumId w:val="27"/>
  </w:num>
  <w:num w:numId="27">
    <w:abstractNumId w:val="17"/>
  </w:num>
  <w:num w:numId="28">
    <w:abstractNumId w:val="21"/>
  </w:num>
  <w:num w:numId="29">
    <w:abstractNumId w:val="32"/>
  </w:num>
  <w:num w:numId="30">
    <w:abstractNumId w:val="35"/>
  </w:num>
  <w:num w:numId="31">
    <w:abstractNumId w:val="9"/>
  </w:num>
  <w:num w:numId="32">
    <w:abstractNumId w:val="1"/>
  </w:num>
  <w:num w:numId="33">
    <w:abstractNumId w:val="3"/>
  </w:num>
  <w:num w:numId="34">
    <w:abstractNumId w:val="30"/>
  </w:num>
  <w:num w:numId="35">
    <w:abstractNumId w:val="0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34B6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7529C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E688C"/>
    <w:rsid w:val="000F05EE"/>
    <w:rsid w:val="000F6056"/>
    <w:rsid w:val="000F6C07"/>
    <w:rsid w:val="00106125"/>
    <w:rsid w:val="0011029E"/>
    <w:rsid w:val="001127B6"/>
    <w:rsid w:val="00115661"/>
    <w:rsid w:val="00117C16"/>
    <w:rsid w:val="001203C9"/>
    <w:rsid w:val="00124626"/>
    <w:rsid w:val="0012669F"/>
    <w:rsid w:val="0013312F"/>
    <w:rsid w:val="00134A3E"/>
    <w:rsid w:val="00142EF2"/>
    <w:rsid w:val="00161E6C"/>
    <w:rsid w:val="001631E1"/>
    <w:rsid w:val="00170978"/>
    <w:rsid w:val="00173BB0"/>
    <w:rsid w:val="001752D1"/>
    <w:rsid w:val="00176354"/>
    <w:rsid w:val="00176654"/>
    <w:rsid w:val="00177234"/>
    <w:rsid w:val="001815CB"/>
    <w:rsid w:val="00181757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E3DC1"/>
    <w:rsid w:val="001E4817"/>
    <w:rsid w:val="001F0FA5"/>
    <w:rsid w:val="001F748D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50E04"/>
    <w:rsid w:val="00260DBC"/>
    <w:rsid w:val="00264819"/>
    <w:rsid w:val="00272E51"/>
    <w:rsid w:val="00280853"/>
    <w:rsid w:val="002830BE"/>
    <w:rsid w:val="002903A5"/>
    <w:rsid w:val="00293273"/>
    <w:rsid w:val="002953E4"/>
    <w:rsid w:val="002A01CE"/>
    <w:rsid w:val="002A07D7"/>
    <w:rsid w:val="002A1F3B"/>
    <w:rsid w:val="002A2939"/>
    <w:rsid w:val="002A55E6"/>
    <w:rsid w:val="002A6383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0A70"/>
    <w:rsid w:val="0031468F"/>
    <w:rsid w:val="00320D63"/>
    <w:rsid w:val="0032498F"/>
    <w:rsid w:val="00326202"/>
    <w:rsid w:val="00326EC9"/>
    <w:rsid w:val="003300C3"/>
    <w:rsid w:val="00331394"/>
    <w:rsid w:val="003372AB"/>
    <w:rsid w:val="00347E58"/>
    <w:rsid w:val="00360CEF"/>
    <w:rsid w:val="00365037"/>
    <w:rsid w:val="003660CE"/>
    <w:rsid w:val="00383A02"/>
    <w:rsid w:val="0039117F"/>
    <w:rsid w:val="0039145D"/>
    <w:rsid w:val="003A1B2D"/>
    <w:rsid w:val="003A2C9D"/>
    <w:rsid w:val="003A586C"/>
    <w:rsid w:val="003B5E23"/>
    <w:rsid w:val="003C2AD3"/>
    <w:rsid w:val="003C30FE"/>
    <w:rsid w:val="003C35B0"/>
    <w:rsid w:val="003C3659"/>
    <w:rsid w:val="003D6507"/>
    <w:rsid w:val="003E5543"/>
    <w:rsid w:val="003F75EB"/>
    <w:rsid w:val="00400205"/>
    <w:rsid w:val="00405177"/>
    <w:rsid w:val="00417A90"/>
    <w:rsid w:val="00426848"/>
    <w:rsid w:val="00430B24"/>
    <w:rsid w:val="0043375D"/>
    <w:rsid w:val="00440058"/>
    <w:rsid w:val="00451A49"/>
    <w:rsid w:val="0045303E"/>
    <w:rsid w:val="00453208"/>
    <w:rsid w:val="00455F0E"/>
    <w:rsid w:val="0047606D"/>
    <w:rsid w:val="00477115"/>
    <w:rsid w:val="00480E48"/>
    <w:rsid w:val="004827A9"/>
    <w:rsid w:val="00492844"/>
    <w:rsid w:val="004A3CCC"/>
    <w:rsid w:val="004A75F6"/>
    <w:rsid w:val="004B61EF"/>
    <w:rsid w:val="004C1040"/>
    <w:rsid w:val="004D2F55"/>
    <w:rsid w:val="004F701A"/>
    <w:rsid w:val="004F70FD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7EC0"/>
    <w:rsid w:val="005F3D56"/>
    <w:rsid w:val="0060000C"/>
    <w:rsid w:val="00601B24"/>
    <w:rsid w:val="00602041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30DF"/>
    <w:rsid w:val="00676E59"/>
    <w:rsid w:val="00682B14"/>
    <w:rsid w:val="00683DFC"/>
    <w:rsid w:val="00686D2A"/>
    <w:rsid w:val="00687810"/>
    <w:rsid w:val="0069038F"/>
    <w:rsid w:val="00696405"/>
    <w:rsid w:val="006A06D7"/>
    <w:rsid w:val="006A0FE4"/>
    <w:rsid w:val="006B601F"/>
    <w:rsid w:val="006B680B"/>
    <w:rsid w:val="006F5B01"/>
    <w:rsid w:val="00701E45"/>
    <w:rsid w:val="00705919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4F7D"/>
    <w:rsid w:val="00826B0B"/>
    <w:rsid w:val="008278FF"/>
    <w:rsid w:val="0084202A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839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D0531"/>
    <w:rsid w:val="008D18FF"/>
    <w:rsid w:val="008D25A0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75D3"/>
    <w:rsid w:val="00935B4E"/>
    <w:rsid w:val="00935D8B"/>
    <w:rsid w:val="00943059"/>
    <w:rsid w:val="00951E87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3862"/>
    <w:rsid w:val="00A752E6"/>
    <w:rsid w:val="00A76BB7"/>
    <w:rsid w:val="00A76D75"/>
    <w:rsid w:val="00A77785"/>
    <w:rsid w:val="00A81EF6"/>
    <w:rsid w:val="00A84F39"/>
    <w:rsid w:val="00A86D8B"/>
    <w:rsid w:val="00A910F3"/>
    <w:rsid w:val="00AA0E7B"/>
    <w:rsid w:val="00AA2B4D"/>
    <w:rsid w:val="00AA7F91"/>
    <w:rsid w:val="00AB3E4E"/>
    <w:rsid w:val="00AC5648"/>
    <w:rsid w:val="00AD10C2"/>
    <w:rsid w:val="00AD1AB9"/>
    <w:rsid w:val="00AF255B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629CD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A5E0F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C0717D"/>
    <w:rsid w:val="00C1062F"/>
    <w:rsid w:val="00C209A4"/>
    <w:rsid w:val="00C23178"/>
    <w:rsid w:val="00C23FCC"/>
    <w:rsid w:val="00C25073"/>
    <w:rsid w:val="00C27369"/>
    <w:rsid w:val="00C3771A"/>
    <w:rsid w:val="00C41146"/>
    <w:rsid w:val="00C669E2"/>
    <w:rsid w:val="00C75170"/>
    <w:rsid w:val="00C8261F"/>
    <w:rsid w:val="00C918A7"/>
    <w:rsid w:val="00C9561C"/>
    <w:rsid w:val="00CA1BA8"/>
    <w:rsid w:val="00CA599A"/>
    <w:rsid w:val="00CA7855"/>
    <w:rsid w:val="00CB07C5"/>
    <w:rsid w:val="00CB3D27"/>
    <w:rsid w:val="00CB4F6E"/>
    <w:rsid w:val="00CC4232"/>
    <w:rsid w:val="00CC66F3"/>
    <w:rsid w:val="00CC7DC1"/>
    <w:rsid w:val="00CD0DC6"/>
    <w:rsid w:val="00CE25F1"/>
    <w:rsid w:val="00CE5A20"/>
    <w:rsid w:val="00CF0AAD"/>
    <w:rsid w:val="00CF3A5F"/>
    <w:rsid w:val="00CF7C58"/>
    <w:rsid w:val="00D02BFE"/>
    <w:rsid w:val="00D0338A"/>
    <w:rsid w:val="00D06F46"/>
    <w:rsid w:val="00D101BF"/>
    <w:rsid w:val="00D12D00"/>
    <w:rsid w:val="00D12D52"/>
    <w:rsid w:val="00D17D51"/>
    <w:rsid w:val="00D2495E"/>
    <w:rsid w:val="00D26B81"/>
    <w:rsid w:val="00D31B54"/>
    <w:rsid w:val="00D3652A"/>
    <w:rsid w:val="00D43C36"/>
    <w:rsid w:val="00D53F20"/>
    <w:rsid w:val="00D560EE"/>
    <w:rsid w:val="00D61A9F"/>
    <w:rsid w:val="00D70F5B"/>
    <w:rsid w:val="00D71CAF"/>
    <w:rsid w:val="00D82B6C"/>
    <w:rsid w:val="00D82CFC"/>
    <w:rsid w:val="00D837BC"/>
    <w:rsid w:val="00D83D07"/>
    <w:rsid w:val="00D94981"/>
    <w:rsid w:val="00D96845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12B"/>
    <w:rsid w:val="00DD5732"/>
    <w:rsid w:val="00DD7B40"/>
    <w:rsid w:val="00DE0DC3"/>
    <w:rsid w:val="00DF2A17"/>
    <w:rsid w:val="00DF3334"/>
    <w:rsid w:val="00DF4888"/>
    <w:rsid w:val="00E047E6"/>
    <w:rsid w:val="00E11844"/>
    <w:rsid w:val="00E12188"/>
    <w:rsid w:val="00E12D24"/>
    <w:rsid w:val="00E22B6E"/>
    <w:rsid w:val="00E22F8E"/>
    <w:rsid w:val="00E3084E"/>
    <w:rsid w:val="00E32040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76FD"/>
    <w:rsid w:val="00EB4AE4"/>
    <w:rsid w:val="00EB6B6C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0244"/>
    <w:rsid w:val="00F01CD0"/>
    <w:rsid w:val="00F03643"/>
    <w:rsid w:val="00F105CD"/>
    <w:rsid w:val="00F1714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2C4"/>
    <w:rsid w:val="00F95538"/>
    <w:rsid w:val="00F96344"/>
    <w:rsid w:val="00FB2E1A"/>
    <w:rsid w:val="00FB6B2B"/>
    <w:rsid w:val="00FC11C2"/>
    <w:rsid w:val="00FC4E68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2092"/>
    <w:rsid w:val="00FE2D8D"/>
    <w:rsid w:val="00FE601D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4F883A"/>
  <w15:chartTrackingRefBased/>
  <w15:docId w15:val="{E887D722-C70E-4676-B8CF-F80F789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customStyle="1" w:styleId="Odstavecseseznamem10">
    <w:name w:val="Odstavec se seznamem1"/>
    <w:basedOn w:val="Normln"/>
    <w:rsid w:val="00FC4E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AF2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ktury@vfn.cz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1119</RequestID>
    <PocetZnRetezec xmlns="acca34e4-9ecd-41c8-99eb-d6aa654aaa55">4</PocetZnRetezec>
    <Block_WF xmlns="acca34e4-9ecd-41c8-99eb-d6aa654aaa55">0</Block_WF>
    <ZkracenyRetezec xmlns="acca34e4-9ecd-41c8-99eb-d6aa654aaa55">1119-1181/1181-2017-rs.docx</ZkracenyRetezec>
    <Smazat xmlns="acca34e4-9ecd-41c8-99eb-d6aa654aaa55">&lt;a href="/sites/evidencesmluv/_layouts/15/IniWrkflIP.aspx?List=%7b44b44870-78c6-45e2-bbaf-ee3bbc51e808%7d&amp;amp;ID=1792&amp;amp;ItemGuid=%7b2A759FAF-ACAC-48CD-8163-582CD251BDF5%7d&amp;amp;TemplateID=%7bc9672366-ba83-4c7a-b3ac-82af318e27d3%7d"&gt;&lt;img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C6865BB-7DF8-432D-A930-3F0CBCBA89EB}"/>
</file>

<file path=customXml/itemProps2.xml><?xml version="1.0" encoding="utf-8"?>
<ds:datastoreItem xmlns:ds="http://schemas.openxmlformats.org/officeDocument/2006/customXml" ds:itemID="{248720C1-4831-4F37-98D6-52C3BD6F51C1}"/>
</file>

<file path=customXml/itemProps3.xml><?xml version="1.0" encoding="utf-8"?>
<ds:datastoreItem xmlns:ds="http://schemas.openxmlformats.org/officeDocument/2006/customXml" ds:itemID="{175B3616-C589-4CBE-834E-81FAD156FCD2}"/>
</file>

<file path=customXml/itemProps4.xml><?xml version="1.0" encoding="utf-8"?>
<ds:datastoreItem xmlns:ds="http://schemas.openxmlformats.org/officeDocument/2006/customXml" ds:itemID="{A6885C57-898F-4628-AB8D-70B2E8B44E30}"/>
</file>

<file path=customXml/itemProps5.xml><?xml version="1.0" encoding="utf-8"?>
<ds:datastoreItem xmlns:ds="http://schemas.openxmlformats.org/officeDocument/2006/customXml" ds:itemID="{B509605A-863F-486D-8BF3-71F47D28DDF1}"/>
</file>

<file path=customXml/itemProps6.xml><?xml version="1.0" encoding="utf-8"?>
<ds:datastoreItem xmlns:ds="http://schemas.openxmlformats.org/officeDocument/2006/customXml" ds:itemID="{A6885C57-898F-4628-AB8D-70B2E8B44E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2771</Words>
  <Characters>16350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11864 - 1181-2017_pumpy pro parenterální výživu_Fresenius Kabi_OU</vt:lpstr>
    </vt:vector>
  </TitlesOfParts>
  <Company>vfn</Company>
  <LinksUpToDate>false</LinksUpToDate>
  <CharactersWithSpaces>19083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11864 - 1181-2017_pumpy pro parenterální výživu_Fresenius Kabi_OU</dc:title>
  <dc:subject/>
  <dc:creator>6898</dc:creator>
  <cp:keywords/>
  <cp:lastModifiedBy>Kopačková Tereza, Mgr.</cp:lastModifiedBy>
  <cp:revision>3</cp:revision>
  <cp:lastPrinted>2017-08-08T10:46:00Z</cp:lastPrinted>
  <dcterms:created xsi:type="dcterms:W3CDTF">2017-08-08T10:50:00Z</dcterms:created>
  <dcterms:modified xsi:type="dcterms:W3CDTF">2017-08-08T10:58:00Z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a3ca3759-4c90-4bfb-8ea8-962a44fa6cab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Ref">
    <vt:lpwstr>https://api.informationprotection.azure.com/api/0f277086-d4e0-4971-bc1a-bbc5df0eb246</vt:lpwstr>
  </property>
  <property fmtid="{D5CDD505-2E9C-101B-9397-08002B2CF9AE}" pid="5" name="MSIP_Label_2063cd7f-2d21-486a-9f29-9c1683fdd175_AssignedBy">
    <vt:lpwstr>104026@vfn.cz</vt:lpwstr>
  </property>
  <property fmtid="{D5CDD505-2E9C-101B-9397-08002B2CF9AE}" pid="6" name="MSIP_Label_2063cd7f-2d21-486a-9f29-9c1683fdd175_DateCreated">
    <vt:lpwstr>2017-02-27T14:26:44.8387262+01:00</vt:lpwstr>
  </property>
  <property fmtid="{D5CDD505-2E9C-101B-9397-08002B2CF9AE}" pid="7" name="MSIP_Label_2063cd7f-2d21-486a-9f29-9c1683fdd175_Name">
    <vt:lpwstr>Veřejné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0x010100EFF427952D4E634383E9B8E9D938055A00E89B4F271C7FE2418BEC1BA783B02557</vt:lpwstr>
  </property>
  <property fmtid="{D5CDD505-2E9C-101B-9397-08002B2CF9AE}" pid="11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