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D674" w14:textId="7C77F5FA" w:rsidR="00BC17A6" w:rsidRPr="00D06D0F" w:rsidRDefault="00BC17A6" w:rsidP="000B0AA7">
      <w:pPr>
        <w:pStyle w:val="StylDoprava"/>
      </w:pPr>
      <w:r w:rsidRPr="00D06D0F">
        <w:t>Čj.:</w:t>
      </w:r>
      <w:r w:rsidR="003444F9" w:rsidRPr="003444F9">
        <w:t xml:space="preserve"> SPU 202633/2025/141/Daňo</w:t>
      </w:r>
    </w:p>
    <w:p w14:paraId="0DC8F33D" w14:textId="559238F6" w:rsidR="004243BC" w:rsidRPr="00D06D0F" w:rsidRDefault="00BC17A6" w:rsidP="000B0AA7">
      <w:pPr>
        <w:pStyle w:val="StylDoprava"/>
      </w:pPr>
      <w:r w:rsidRPr="00D06D0F">
        <w:t>UID:</w:t>
      </w:r>
      <w:r w:rsidR="003444F9" w:rsidRPr="003444F9">
        <w:t xml:space="preserve"> spuess9800fc72</w:t>
      </w:r>
    </w:p>
    <w:p w14:paraId="71282F7E"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2DB2E7CA"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43730354"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E538A47" w14:textId="77777777" w:rsidR="00CF17C0" w:rsidRPr="00D06D0F" w:rsidRDefault="00CF17C0" w:rsidP="000B0AA7">
      <w:pPr>
        <w:pStyle w:val="VnitrniText"/>
        <w:ind w:firstLine="0"/>
      </w:pPr>
      <w:r w:rsidRPr="00D06D0F">
        <w:t>DIČ: CZ</w:t>
      </w:r>
      <w:r w:rsidR="00A21E6E" w:rsidRPr="00D06D0F">
        <w:t>01312774</w:t>
      </w:r>
    </w:p>
    <w:p w14:paraId="55EC9AB0" w14:textId="77777777" w:rsidR="00BC17A6" w:rsidRPr="00D06D0F" w:rsidRDefault="008445AB" w:rsidP="000B0AA7">
      <w:pPr>
        <w:pStyle w:val="VnitrniText"/>
        <w:ind w:firstLine="0"/>
      </w:pPr>
      <w:r>
        <w:t>Jednající:</w:t>
      </w:r>
      <w:r w:rsidR="00FB6E4E" w:rsidRPr="00D06D0F">
        <w:t xml:space="preserve"> </w:t>
      </w:r>
      <w:r w:rsidR="00BC17A6" w:rsidRPr="00D06D0F">
        <w:t>Ing. Bohuslav Kabátek, ředitel Krajského pozemkového úřadu pro Liberecký kraj</w:t>
      </w:r>
    </w:p>
    <w:p w14:paraId="70F7240E" w14:textId="77777777" w:rsidR="00FB6E4E" w:rsidRPr="00D06D0F" w:rsidRDefault="00BC17A6" w:rsidP="000B0AA7">
      <w:pPr>
        <w:pStyle w:val="VnitrniText"/>
        <w:ind w:firstLine="0"/>
      </w:pPr>
      <w:r w:rsidRPr="00D06D0F">
        <w:t>adresa: U Nisy 6a, 46057 Liberec</w:t>
      </w:r>
    </w:p>
    <w:p w14:paraId="542F3049" w14:textId="3F9E47B2" w:rsidR="008445AB" w:rsidRDefault="008445AB" w:rsidP="000B0AA7">
      <w:pPr>
        <w:pStyle w:val="VnitrniText"/>
        <w:ind w:firstLine="0"/>
      </w:pPr>
      <w:r>
        <w:rPr>
          <w:color w:val="000000"/>
        </w:rPr>
        <w:t xml:space="preserve">na základě </w:t>
      </w:r>
      <w:r w:rsidR="00585B7B">
        <w:rPr>
          <w:color w:val="000000"/>
        </w:rPr>
        <w:t xml:space="preserve">oprávnění </w:t>
      </w:r>
      <w:r w:rsidR="00AF4D23">
        <w:t>vyplývajícího z platného Podpisového řádu Státního pozemkového úřadu účinného ke dni právního jednání</w:t>
      </w:r>
    </w:p>
    <w:p w14:paraId="315C3C75" w14:textId="36315FF7" w:rsidR="00CF17C0" w:rsidRPr="00D06D0F" w:rsidRDefault="00CF17C0" w:rsidP="000B0AA7">
      <w:pPr>
        <w:pStyle w:val="VnitrniText"/>
        <w:ind w:firstLine="0"/>
      </w:pPr>
      <w:r w:rsidRPr="00D06D0F">
        <w:t>(dále jen ”</w:t>
      </w:r>
      <w:r w:rsidR="00F65859" w:rsidRPr="00F65859">
        <w:t>předávající</w:t>
      </w:r>
      <w:r w:rsidRPr="00D06D0F">
        <w:t>”)</w:t>
      </w:r>
    </w:p>
    <w:p w14:paraId="3A882979" w14:textId="77777777" w:rsidR="00BC17A6" w:rsidRPr="00D06D0F" w:rsidRDefault="00BC17A6" w:rsidP="000B0AA7">
      <w:pPr>
        <w:pStyle w:val="VnitrniText"/>
        <w:ind w:firstLine="0"/>
      </w:pPr>
    </w:p>
    <w:p w14:paraId="14ABE00D" w14:textId="77777777" w:rsidR="00CF17C0" w:rsidRPr="00D06D0F" w:rsidRDefault="00CF17C0" w:rsidP="000B0AA7">
      <w:pPr>
        <w:pStyle w:val="VnitrniText"/>
        <w:ind w:firstLine="0"/>
      </w:pPr>
      <w:r w:rsidRPr="00D06D0F">
        <w:t>a</w:t>
      </w:r>
    </w:p>
    <w:p w14:paraId="20BF0514" w14:textId="77777777" w:rsidR="00BC17A6" w:rsidRPr="00D06D0F" w:rsidRDefault="00BC17A6" w:rsidP="000B0AA7">
      <w:pPr>
        <w:pStyle w:val="VnitrniText"/>
        <w:ind w:firstLine="0"/>
      </w:pPr>
    </w:p>
    <w:p w14:paraId="5B328623" w14:textId="77777777" w:rsidR="00BC17A6" w:rsidRPr="00D06D0F" w:rsidRDefault="00BC17A6" w:rsidP="000B0AA7">
      <w:pPr>
        <w:pStyle w:val="VnitrniText"/>
        <w:ind w:firstLine="0"/>
      </w:pPr>
      <w:r w:rsidRPr="00D06D0F">
        <w:rPr>
          <w:b/>
        </w:rPr>
        <w:t>Ředitelství silnic a dálnic s. p.</w:t>
      </w:r>
    </w:p>
    <w:p w14:paraId="3C50DD8F" w14:textId="35CCB45D" w:rsidR="00BC17A6" w:rsidRPr="00D06D0F" w:rsidRDefault="00BC17A6" w:rsidP="000B0AA7">
      <w:pPr>
        <w:pStyle w:val="VnitrniText"/>
        <w:ind w:firstLine="0"/>
      </w:pPr>
      <w:r w:rsidRPr="00D06D0F">
        <w:t xml:space="preserve">se sídlem Čerčanská 2023/12, </w:t>
      </w:r>
      <w:r w:rsidR="00585B7B">
        <w:t>Krč</w:t>
      </w:r>
      <w:r w:rsidRPr="00D06D0F">
        <w:t>, PSČ 140</w:t>
      </w:r>
      <w:r w:rsidR="00585B7B">
        <w:t xml:space="preserve"> </w:t>
      </w:r>
      <w:r w:rsidRPr="00D06D0F">
        <w:t>00</w:t>
      </w:r>
      <w:r w:rsidR="00585B7B">
        <w:t xml:space="preserve"> Praha 4</w:t>
      </w:r>
    </w:p>
    <w:p w14:paraId="05507F8F" w14:textId="77777777" w:rsidR="00BC17A6" w:rsidRPr="00D06D0F" w:rsidRDefault="00BC17A6" w:rsidP="000B0AA7">
      <w:pPr>
        <w:pStyle w:val="VnitrniText"/>
        <w:ind w:firstLine="0"/>
      </w:pPr>
      <w:r w:rsidRPr="00D06D0F">
        <w:t>IČO: 65993390</w:t>
      </w:r>
    </w:p>
    <w:p w14:paraId="7C3A44CC" w14:textId="77777777" w:rsidR="00BC17A6" w:rsidRDefault="00BC17A6" w:rsidP="000B0AA7">
      <w:pPr>
        <w:pStyle w:val="VnitrniText"/>
        <w:ind w:firstLine="0"/>
      </w:pPr>
      <w:r w:rsidRPr="00D06D0F">
        <w:t>DIČ: CZ65993390</w:t>
      </w:r>
    </w:p>
    <w:p w14:paraId="17B2430B" w14:textId="3C5808EB" w:rsidR="00585B7B" w:rsidRDefault="00585B7B" w:rsidP="000B0AA7">
      <w:pPr>
        <w:pStyle w:val="VnitrniText"/>
        <w:ind w:firstLine="0"/>
      </w:pPr>
      <w:r>
        <w:t>zastoupený: Ing. Radkem Mátlem, generálním ředitelem</w:t>
      </w:r>
    </w:p>
    <w:p w14:paraId="76D20A5F" w14:textId="05F30A4D" w:rsidR="00585B7B" w:rsidRDefault="00585B7B" w:rsidP="000B0AA7">
      <w:pPr>
        <w:pStyle w:val="VnitrniText"/>
        <w:ind w:firstLine="0"/>
      </w:pPr>
      <w:r>
        <w:t>kontaktní adresa: Ředitelství silnic a dálnic s. p., Správa Liberec</w:t>
      </w:r>
    </w:p>
    <w:p w14:paraId="1988AEF9" w14:textId="2D28B53F" w:rsidR="00585B7B" w:rsidRDefault="00585B7B" w:rsidP="000B0AA7">
      <w:pPr>
        <w:pStyle w:val="VnitrniText"/>
        <w:ind w:firstLine="0"/>
      </w:pPr>
      <w:r>
        <w:t>se sídlem: Zeyerova 1310, 460 55 Liberec 1</w:t>
      </w:r>
    </w:p>
    <w:p w14:paraId="4F6FE942" w14:textId="6CFC0CDD" w:rsidR="00585B7B" w:rsidRPr="00D06D0F" w:rsidRDefault="00585B7B" w:rsidP="000B0AA7">
      <w:pPr>
        <w:pStyle w:val="VnitrniText"/>
        <w:ind w:firstLine="0"/>
      </w:pPr>
      <w:r>
        <w:t>Jednající: Ing. Jan Wohlmuth, ředitel Správy Liberec</w:t>
      </w:r>
    </w:p>
    <w:p w14:paraId="626E3A9F" w14:textId="77777777" w:rsidR="00BC17A6" w:rsidRPr="00D06D0F" w:rsidRDefault="00BC17A6" w:rsidP="000B0AA7">
      <w:pPr>
        <w:pStyle w:val="VnitrniText"/>
        <w:ind w:firstLine="0"/>
      </w:pPr>
      <w:r w:rsidRPr="00D06D0F">
        <w:t>(dále jen "přejímající")</w:t>
      </w:r>
    </w:p>
    <w:p w14:paraId="5B1D2A9D" w14:textId="77777777" w:rsidR="00CF17C0" w:rsidRPr="00D06D0F" w:rsidRDefault="00CF17C0" w:rsidP="000B0AA7">
      <w:pPr>
        <w:pStyle w:val="VnitrniText"/>
        <w:ind w:firstLine="0"/>
      </w:pPr>
    </w:p>
    <w:p w14:paraId="08F8A56D" w14:textId="060632F6"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3444F9">
        <w:t xml:space="preserve"> </w:t>
      </w:r>
      <w:r>
        <w:t>ve znění pozdějších předpisů</w:t>
      </w:r>
      <w:r w:rsidRPr="002350B4">
        <w:t xml:space="preserve">, </w:t>
      </w:r>
      <w:r w:rsidR="00585B7B">
        <w:t xml:space="preserve">a zák. č. 416/2009 Sb., o urychlení výstavby strategicky významné infrastruktury, v platném znění, </w:t>
      </w:r>
      <w:r w:rsidRPr="002350B4">
        <w:t>tuto</w:t>
      </w:r>
    </w:p>
    <w:p w14:paraId="45EEF8A6"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2A360245" w14:textId="77777777" w:rsidR="00CF17C0" w:rsidRPr="00585B7B" w:rsidRDefault="00F65859" w:rsidP="008445AB">
      <w:pPr>
        <w:jc w:val="center"/>
        <w:rPr>
          <w:rFonts w:ascii="Arial" w:hAnsi="Arial" w:cs="Arial"/>
          <w:b/>
          <w:bCs/>
          <w:sz w:val="28"/>
          <w:szCs w:val="28"/>
        </w:rPr>
      </w:pPr>
      <w:r w:rsidRPr="00585B7B">
        <w:rPr>
          <w:rFonts w:ascii="Arial" w:hAnsi="Arial" w:cs="Arial"/>
          <w:b/>
          <w:bCs/>
          <w:sz w:val="28"/>
          <w:szCs w:val="28"/>
        </w:rPr>
        <w:t>Smlouvu o převodu majetku do práva hospodařit s majetkem státu</w:t>
      </w:r>
    </w:p>
    <w:p w14:paraId="7501E103" w14:textId="77777777" w:rsidR="00CF17C0" w:rsidRDefault="00CF17C0" w:rsidP="00D06D0F">
      <w:pPr>
        <w:jc w:val="center"/>
        <w:rPr>
          <w:rFonts w:ascii="Arial" w:hAnsi="Arial" w:cs="Arial"/>
          <w:b/>
          <w:sz w:val="28"/>
          <w:szCs w:val="28"/>
        </w:rPr>
      </w:pPr>
      <w:r w:rsidRPr="00585B7B">
        <w:rPr>
          <w:rFonts w:ascii="Arial" w:hAnsi="Arial" w:cs="Arial"/>
          <w:b/>
          <w:sz w:val="28"/>
          <w:szCs w:val="28"/>
        </w:rPr>
        <w:t>č.</w:t>
      </w:r>
      <w:r w:rsidR="00263AF3" w:rsidRPr="00585B7B">
        <w:rPr>
          <w:rFonts w:ascii="Arial" w:hAnsi="Arial" w:cs="Arial"/>
          <w:b/>
          <w:sz w:val="28"/>
          <w:szCs w:val="28"/>
        </w:rPr>
        <w:t xml:space="preserve"> </w:t>
      </w:r>
      <w:r w:rsidR="00BC17A6" w:rsidRPr="00585B7B">
        <w:rPr>
          <w:rFonts w:ascii="Arial" w:hAnsi="Arial" w:cs="Arial"/>
          <w:b/>
          <w:sz w:val="28"/>
          <w:szCs w:val="28"/>
        </w:rPr>
        <w:t>1003H25/41</w:t>
      </w:r>
    </w:p>
    <w:p w14:paraId="5F139626" w14:textId="16302FBE" w:rsidR="00C25371" w:rsidRPr="00585B7B" w:rsidRDefault="00C25371" w:rsidP="00D06D0F">
      <w:pPr>
        <w:jc w:val="center"/>
        <w:rPr>
          <w:rFonts w:ascii="Arial" w:hAnsi="Arial" w:cs="Arial"/>
          <w:b/>
          <w:sz w:val="28"/>
          <w:szCs w:val="28"/>
        </w:rPr>
      </w:pPr>
      <w:r>
        <w:rPr>
          <w:rFonts w:ascii="Arial" w:hAnsi="Arial" w:cs="Arial"/>
          <w:b/>
          <w:sz w:val="28"/>
          <w:szCs w:val="28"/>
        </w:rPr>
        <w:t>09MP-001893 Sk</w:t>
      </w:r>
    </w:p>
    <w:p w14:paraId="0D8CAB9E" w14:textId="77777777" w:rsidR="00CF17C0" w:rsidRDefault="00CF17C0" w:rsidP="00D06D0F"/>
    <w:p w14:paraId="211CCB51" w14:textId="77777777" w:rsidR="002510C7" w:rsidRPr="00D06D0F" w:rsidRDefault="002510C7" w:rsidP="00D06D0F"/>
    <w:p w14:paraId="68A0771B"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6F06352D" w14:textId="77777777" w:rsidR="00F65859" w:rsidRPr="00411A01" w:rsidRDefault="00F65859" w:rsidP="00585B7B">
      <w:pPr>
        <w:pStyle w:val="VnitrniText"/>
        <w:ind w:firstLine="0"/>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5C32EE8A" w14:textId="77777777" w:rsidR="008505AD" w:rsidRPr="00D06D0F" w:rsidRDefault="008505AD" w:rsidP="000B0AA7">
      <w:pPr>
        <w:pStyle w:val="VnitrniText"/>
        <w:ind w:firstLine="0"/>
      </w:pPr>
      <w:r w:rsidRPr="00D06D0F">
        <w:t>Pozemk</w:t>
      </w:r>
      <w:r w:rsidR="00FF3FFE">
        <w:t>y</w:t>
      </w:r>
      <w:r w:rsidRPr="00D06D0F">
        <w:t>:</w:t>
      </w:r>
    </w:p>
    <w:p w14:paraId="28F61341" w14:textId="77777777" w:rsidR="008505AD" w:rsidRPr="00112F3C" w:rsidRDefault="008505AD" w:rsidP="00112F3C">
      <w:pPr>
        <w:pStyle w:val="cary"/>
      </w:pPr>
      <w:r w:rsidRPr="00112F3C">
        <w:t>------------------------------------------------------------------------------------------------------------------------</w:t>
      </w:r>
      <w:r w:rsidR="00E60971" w:rsidRPr="00112F3C">
        <w:t>--</w:t>
      </w:r>
      <w:r w:rsidR="007431BA" w:rsidRPr="00112F3C">
        <w:t>-----------</w:t>
      </w:r>
    </w:p>
    <w:p w14:paraId="034D666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B5E4353"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A49B30C" w14:textId="77777777" w:rsidR="00BA760F" w:rsidRDefault="00BA760F" w:rsidP="00BA760F">
      <w:pPr>
        <w:pStyle w:val="cary"/>
      </w:pPr>
      <w:r>
        <w:t>-------------------------------------------------------------------------------------------------------------------------------------</w:t>
      </w:r>
    </w:p>
    <w:p w14:paraId="7866D9C7" w14:textId="77777777" w:rsidR="00BA760F" w:rsidRPr="00585B7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bookmarkStart w:id="1" w:name="_Hlk130813307"/>
      <w:r w:rsidRPr="00585B7B">
        <w:rPr>
          <w:rFonts w:ascii="Arial" w:hAnsi="Arial" w:cs="Arial"/>
          <w:sz w:val="18"/>
          <w:szCs w:val="18"/>
        </w:rPr>
        <w:t>Katastr nemovitostí - pozemkové</w:t>
      </w:r>
    </w:p>
    <w:p w14:paraId="1CBDA267" w14:textId="77777777" w:rsidR="00BA760F" w:rsidRPr="00585B7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585B7B">
        <w:rPr>
          <w:rFonts w:ascii="Arial" w:hAnsi="Arial" w:cs="Arial"/>
          <w:sz w:val="18"/>
          <w:szCs w:val="18"/>
        </w:rPr>
        <w:t>Frýdlant</w:t>
      </w:r>
      <w:r w:rsidRPr="00585B7B">
        <w:rPr>
          <w:rFonts w:ascii="Arial" w:hAnsi="Arial" w:cs="Arial"/>
          <w:sz w:val="18"/>
          <w:szCs w:val="18"/>
        </w:rPr>
        <w:tab/>
        <w:t>Albrechtice u Frýdlantu</w:t>
      </w:r>
      <w:r w:rsidRPr="00585B7B">
        <w:rPr>
          <w:rFonts w:ascii="Arial" w:hAnsi="Arial" w:cs="Arial"/>
          <w:sz w:val="18"/>
          <w:szCs w:val="18"/>
        </w:rPr>
        <w:tab/>
        <w:t>956/4</w:t>
      </w:r>
      <w:r w:rsidRPr="00585B7B">
        <w:rPr>
          <w:rFonts w:ascii="Arial" w:hAnsi="Arial" w:cs="Arial"/>
          <w:sz w:val="18"/>
          <w:szCs w:val="18"/>
        </w:rPr>
        <w:tab/>
        <w:t>ostatní plocha</w:t>
      </w:r>
      <w:r w:rsidRPr="00585B7B">
        <w:rPr>
          <w:rFonts w:ascii="Arial" w:hAnsi="Arial" w:cs="Arial"/>
          <w:sz w:val="18"/>
          <w:szCs w:val="18"/>
        </w:rPr>
        <w:tab/>
        <w:t>10002</w:t>
      </w:r>
      <w:r w:rsidRPr="00585B7B">
        <w:rPr>
          <w:rFonts w:ascii="Arial" w:hAnsi="Arial" w:cs="Arial"/>
          <w:sz w:val="18"/>
          <w:szCs w:val="18"/>
        </w:rPr>
        <w:tab/>
        <w:t>1/1</w:t>
      </w:r>
    </w:p>
    <w:p w14:paraId="320C0DAE" w14:textId="77777777" w:rsidR="00BA760F" w:rsidRPr="00585B7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585B7B">
        <w:rPr>
          <w:rFonts w:ascii="Arial" w:hAnsi="Arial" w:cs="Arial"/>
          <w:sz w:val="18"/>
          <w:szCs w:val="18"/>
        </w:rPr>
        <w:t>Nově vytvořeno GP: číslo 457-59/2024 ze dne 25.9.2024 z parcely č. KN 915/1</w:t>
      </w:r>
    </w:p>
    <w:p w14:paraId="137591E6" w14:textId="77777777" w:rsidR="00BA760F" w:rsidRPr="00585B7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206AD52F" w14:textId="77777777" w:rsidR="00BA760F" w:rsidRPr="00585B7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585B7B">
        <w:rPr>
          <w:rFonts w:ascii="Arial" w:hAnsi="Arial" w:cs="Arial"/>
          <w:sz w:val="18"/>
          <w:szCs w:val="18"/>
        </w:rPr>
        <w:t>Katastr nemovitostí - pozemkové</w:t>
      </w:r>
    </w:p>
    <w:p w14:paraId="3D81417E" w14:textId="77777777" w:rsidR="00BA760F" w:rsidRPr="00585B7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585B7B">
        <w:rPr>
          <w:rFonts w:ascii="Arial" w:hAnsi="Arial" w:cs="Arial"/>
          <w:sz w:val="18"/>
          <w:szCs w:val="18"/>
        </w:rPr>
        <w:t>Dětřichov</w:t>
      </w:r>
      <w:r w:rsidRPr="00585B7B">
        <w:rPr>
          <w:rFonts w:ascii="Arial" w:hAnsi="Arial" w:cs="Arial"/>
          <w:sz w:val="18"/>
          <w:szCs w:val="18"/>
        </w:rPr>
        <w:tab/>
        <w:t>Dětřichov u Frýdlantu</w:t>
      </w:r>
      <w:r w:rsidRPr="00585B7B">
        <w:rPr>
          <w:rFonts w:ascii="Arial" w:hAnsi="Arial" w:cs="Arial"/>
          <w:sz w:val="18"/>
          <w:szCs w:val="18"/>
        </w:rPr>
        <w:tab/>
        <w:t>2203/2</w:t>
      </w:r>
      <w:r w:rsidRPr="00585B7B">
        <w:rPr>
          <w:rFonts w:ascii="Arial" w:hAnsi="Arial" w:cs="Arial"/>
          <w:sz w:val="18"/>
          <w:szCs w:val="18"/>
        </w:rPr>
        <w:tab/>
        <w:t>trvalý travní porost</w:t>
      </w:r>
      <w:r w:rsidRPr="00585B7B">
        <w:rPr>
          <w:rFonts w:ascii="Arial" w:hAnsi="Arial" w:cs="Arial"/>
          <w:sz w:val="18"/>
          <w:szCs w:val="18"/>
        </w:rPr>
        <w:tab/>
        <w:t>10002</w:t>
      </w:r>
      <w:r w:rsidRPr="00585B7B">
        <w:rPr>
          <w:rFonts w:ascii="Arial" w:hAnsi="Arial" w:cs="Arial"/>
          <w:sz w:val="18"/>
          <w:szCs w:val="18"/>
        </w:rPr>
        <w:tab/>
        <w:t>1/1</w:t>
      </w:r>
    </w:p>
    <w:p w14:paraId="22BA5B50" w14:textId="77777777" w:rsidR="00BA760F" w:rsidRPr="00585B7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585B7B">
        <w:rPr>
          <w:rFonts w:ascii="Arial" w:hAnsi="Arial" w:cs="Arial"/>
          <w:sz w:val="18"/>
          <w:szCs w:val="18"/>
        </w:rPr>
        <w:t>Nově vytvořeno GP: číslo 672-58/2024 ze dne 25.9.2024 z parcely č. KN 2203</w:t>
      </w:r>
    </w:p>
    <w:p w14:paraId="624DCC0D" w14:textId="77777777" w:rsidR="00BA760F" w:rsidRPr="00585B7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5D99ED35" w14:textId="77777777" w:rsidR="00BA760F" w:rsidRPr="00585B7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585B7B">
        <w:rPr>
          <w:rFonts w:ascii="Arial" w:hAnsi="Arial" w:cs="Arial"/>
          <w:sz w:val="18"/>
          <w:szCs w:val="18"/>
        </w:rPr>
        <w:t>Katastr nemovitostí - pozemkové</w:t>
      </w:r>
    </w:p>
    <w:p w14:paraId="752DE5F7" w14:textId="77777777" w:rsidR="00BA760F" w:rsidRPr="00585B7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585B7B">
        <w:rPr>
          <w:rFonts w:ascii="Arial" w:hAnsi="Arial" w:cs="Arial"/>
          <w:sz w:val="18"/>
          <w:szCs w:val="18"/>
        </w:rPr>
        <w:t>Dětřichov</w:t>
      </w:r>
      <w:r w:rsidRPr="00585B7B">
        <w:rPr>
          <w:rFonts w:ascii="Arial" w:hAnsi="Arial" w:cs="Arial"/>
          <w:sz w:val="18"/>
          <w:szCs w:val="18"/>
        </w:rPr>
        <w:tab/>
        <w:t>Dětřichov u Frýdlantu</w:t>
      </w:r>
      <w:r w:rsidRPr="00585B7B">
        <w:rPr>
          <w:rFonts w:ascii="Arial" w:hAnsi="Arial" w:cs="Arial"/>
          <w:sz w:val="18"/>
          <w:szCs w:val="18"/>
        </w:rPr>
        <w:tab/>
        <w:t>2203/3</w:t>
      </w:r>
      <w:r w:rsidRPr="00585B7B">
        <w:rPr>
          <w:rFonts w:ascii="Arial" w:hAnsi="Arial" w:cs="Arial"/>
          <w:sz w:val="18"/>
          <w:szCs w:val="18"/>
        </w:rPr>
        <w:tab/>
        <w:t>trvalý travní porost</w:t>
      </w:r>
      <w:r w:rsidRPr="00585B7B">
        <w:rPr>
          <w:rFonts w:ascii="Arial" w:hAnsi="Arial" w:cs="Arial"/>
          <w:sz w:val="18"/>
          <w:szCs w:val="18"/>
        </w:rPr>
        <w:tab/>
        <w:t>10002</w:t>
      </w:r>
      <w:r w:rsidRPr="00585B7B">
        <w:rPr>
          <w:rFonts w:ascii="Arial" w:hAnsi="Arial" w:cs="Arial"/>
          <w:sz w:val="18"/>
          <w:szCs w:val="18"/>
        </w:rPr>
        <w:tab/>
        <w:t>1/1</w:t>
      </w:r>
    </w:p>
    <w:p w14:paraId="7CDC1B27" w14:textId="77777777" w:rsidR="00BA760F" w:rsidRPr="00585B7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585B7B">
        <w:rPr>
          <w:rFonts w:ascii="Arial" w:hAnsi="Arial" w:cs="Arial"/>
          <w:sz w:val="18"/>
          <w:szCs w:val="18"/>
        </w:rPr>
        <w:t>Nově vytvořeno GP: číslo 672-58/2024 ze dne 25.9.2024 z parcely č. KN 2203</w:t>
      </w:r>
      <w:bookmarkEnd w:id="1"/>
    </w:p>
    <w:p w14:paraId="230AB310" w14:textId="77777777" w:rsidR="007431BA" w:rsidRPr="007431BA" w:rsidRDefault="007431BA" w:rsidP="00112F3C">
      <w:pPr>
        <w:pStyle w:val="cary"/>
      </w:pPr>
      <w:r w:rsidRPr="007431BA">
        <w:t>-------------------------------------------------------------------------------------------------------------------------------------</w:t>
      </w:r>
    </w:p>
    <w:p w14:paraId="6C842515" w14:textId="77777777" w:rsidR="009B091D" w:rsidRDefault="009B091D" w:rsidP="009B091D">
      <w:pPr>
        <w:pStyle w:val="VnitrniText"/>
        <w:ind w:firstLine="0"/>
      </w:pPr>
      <w:r>
        <w:t>zapsané na výše uvedených LV u Katastrálního úřadu pro Liberecký kraj, Katastrální pracoviště Frýdlant.</w:t>
      </w:r>
    </w:p>
    <w:p w14:paraId="30390221" w14:textId="77777777" w:rsidR="00D4325F" w:rsidRDefault="00D4325F" w:rsidP="000B0AA7">
      <w:pPr>
        <w:pStyle w:val="VnitrniText"/>
        <w:ind w:firstLine="0"/>
        <w:rPr>
          <w:rFonts w:cs="Times New Roman"/>
        </w:rPr>
      </w:pPr>
    </w:p>
    <w:p w14:paraId="70E31E55" w14:textId="5EE49EFC" w:rsidR="00585B7B" w:rsidRDefault="00585B7B" w:rsidP="000B0AA7">
      <w:pPr>
        <w:pStyle w:val="VnitrniText"/>
        <w:ind w:firstLine="0"/>
        <w:rPr>
          <w:rFonts w:cs="Times New Roman"/>
        </w:rPr>
      </w:pPr>
      <w:r>
        <w:rPr>
          <w:rFonts w:cs="Times New Roman"/>
        </w:rPr>
        <w:t>Geometrické plány č. 457-59/2024 a 672-58/2024 tvoří přílohu č. 1, která je nedílnou součástí této smlouvy.</w:t>
      </w:r>
    </w:p>
    <w:p w14:paraId="738655B0" w14:textId="77777777" w:rsidR="00585B7B" w:rsidRDefault="00585B7B" w:rsidP="000B0AA7">
      <w:pPr>
        <w:pStyle w:val="VnitrniText"/>
        <w:ind w:firstLine="0"/>
        <w:rPr>
          <w:rFonts w:cs="Times New Roman"/>
        </w:rPr>
      </w:pPr>
    </w:p>
    <w:p w14:paraId="5998EEE8" w14:textId="77777777" w:rsidR="002510C7" w:rsidRDefault="002510C7" w:rsidP="000B0AA7">
      <w:pPr>
        <w:pStyle w:val="VnitrniText"/>
        <w:ind w:firstLine="0"/>
        <w:rPr>
          <w:rFonts w:cs="Times New Roman"/>
        </w:rPr>
      </w:pPr>
    </w:p>
    <w:p w14:paraId="6301B3BF" w14:textId="77777777" w:rsidR="002510C7" w:rsidRPr="00D06D0F" w:rsidRDefault="002510C7" w:rsidP="000B0AA7">
      <w:pPr>
        <w:pStyle w:val="VnitrniText"/>
        <w:ind w:firstLine="0"/>
        <w:rPr>
          <w:rFonts w:cs="Times New Roman"/>
        </w:rPr>
      </w:pPr>
    </w:p>
    <w:p w14:paraId="2E1FC5A5" w14:textId="77777777" w:rsidR="002510C7" w:rsidRDefault="002510C7" w:rsidP="00D06D0F">
      <w:pPr>
        <w:pStyle w:val="para"/>
        <w:rPr>
          <w:rFonts w:ascii="Arial" w:hAnsi="Arial" w:cs="Arial"/>
          <w:sz w:val="20"/>
        </w:rPr>
      </w:pPr>
    </w:p>
    <w:p w14:paraId="161379C4" w14:textId="53599115" w:rsidR="006E33CA" w:rsidRPr="00D917C5" w:rsidRDefault="006E33CA" w:rsidP="00D06D0F">
      <w:pPr>
        <w:pStyle w:val="para"/>
        <w:rPr>
          <w:rFonts w:ascii="Arial" w:hAnsi="Arial" w:cs="Arial"/>
          <w:sz w:val="20"/>
        </w:rPr>
      </w:pPr>
      <w:r w:rsidRPr="00D917C5">
        <w:rPr>
          <w:rFonts w:ascii="Arial" w:hAnsi="Arial" w:cs="Arial"/>
          <w:sz w:val="20"/>
        </w:rPr>
        <w:t>II.</w:t>
      </w:r>
    </w:p>
    <w:p w14:paraId="04331C83" w14:textId="77777777" w:rsidR="00F65859" w:rsidRDefault="00F65859" w:rsidP="006D1A0C">
      <w:pPr>
        <w:pStyle w:val="VnitrniText"/>
        <w:ind w:firstLine="0"/>
      </w:pPr>
      <w:r w:rsidRPr="002350B4">
        <w:t>Přejímající prohlašuje:</w:t>
      </w:r>
    </w:p>
    <w:p w14:paraId="37D98BEE" w14:textId="7AEC07F1" w:rsidR="00F65859" w:rsidRDefault="006D1A0C" w:rsidP="006D1A0C">
      <w:pPr>
        <w:pStyle w:val="VnitrniText"/>
      </w:pPr>
      <w:r>
        <w:t xml:space="preserve">1. </w:t>
      </w:r>
      <w:r w:rsidR="00F65859" w:rsidRPr="00B27B5C">
        <w:t>s odvoláním na zákon č. 77/1997 Sb., o státním podniku, ve znění pozdějších předpisů,</w:t>
      </w:r>
      <w:r w:rsidR="00585B7B">
        <w:t xml:space="preserve"> že</w:t>
      </w:r>
      <w:r w:rsidR="00F65859" w:rsidRPr="00B27B5C">
        <w:t xml:space="preserve"> má právo hospodařit </w:t>
      </w:r>
      <w:r w:rsidR="00F65859">
        <w:t xml:space="preserve">s majetkem státu </w:t>
      </w:r>
      <w:r w:rsidR="00F65859" w:rsidRPr="00B27B5C">
        <w:t>podle tohoto předpisu,</w:t>
      </w:r>
    </w:p>
    <w:p w14:paraId="5A756A5E"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3F8E8115" w14:textId="350CB2F2" w:rsidR="00F65859" w:rsidRPr="00057863" w:rsidRDefault="00F65859" w:rsidP="006D1A0C">
      <w:pPr>
        <w:pStyle w:val="VnitrniText"/>
      </w:pPr>
      <w:r>
        <w:t>3</w:t>
      </w:r>
      <w:r w:rsidR="006D1A0C">
        <w:t>.</w:t>
      </w:r>
      <w:r>
        <w:t xml:space="preserve"> </w:t>
      </w:r>
      <w:r w:rsidR="00585B7B">
        <w:t>že pozemky uvedené v čl. I. této smlouvy jsou dotčeny připravovanou stavbou liniové komunikace „Silnice I/13 Krásná Studánka – Dětřichov“, v režimu zákona č. 416/2009 Sb., ve znění pozdějších předpisů.</w:t>
      </w:r>
    </w:p>
    <w:p w14:paraId="58FAD32D" w14:textId="77777777" w:rsidR="005C5AF6" w:rsidRPr="005C5AF6" w:rsidRDefault="005C5AF6" w:rsidP="00F65859">
      <w:pPr>
        <w:pStyle w:val="VnitrniText"/>
      </w:pPr>
    </w:p>
    <w:p w14:paraId="2984494E"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52FCF4A6" w14:textId="77777777" w:rsidR="00F65859" w:rsidRPr="00D4409F" w:rsidRDefault="00F65859" w:rsidP="00585B7B">
      <w:pPr>
        <w:pStyle w:val="VnitrniText"/>
        <w:ind w:firstLine="0"/>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D4270CD" w14:textId="77777777" w:rsidR="00CF17C0" w:rsidRPr="00D06D0F" w:rsidRDefault="00D4325F" w:rsidP="000B0AA7">
      <w:pPr>
        <w:pStyle w:val="VnitrniText"/>
      </w:pPr>
      <w:r w:rsidRPr="00D06D0F">
        <w:t xml:space="preserve"> </w:t>
      </w:r>
    </w:p>
    <w:p w14:paraId="08EE42EA"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789C7B3" w14:textId="4B56F4B0" w:rsidR="002553D3" w:rsidRDefault="00864B6B" w:rsidP="00585B7B">
      <w:pPr>
        <w:pStyle w:val="VnitrniText"/>
        <w:ind w:firstLine="0"/>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3BBEFCD0" w14:textId="77777777" w:rsidR="00864B6B" w:rsidRDefault="00864B6B" w:rsidP="00864B6B">
      <w:pPr>
        <w:pStyle w:val="VnitrniText"/>
      </w:pPr>
    </w:p>
    <w:p w14:paraId="28F588C9"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6E8D5CF6"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40343052" w14:textId="77777777" w:rsidR="007D5D62" w:rsidRDefault="007D5D62" w:rsidP="00585B7B">
      <w:pPr>
        <w:pStyle w:val="VnitrniText"/>
        <w:ind w:firstLine="0"/>
      </w:pPr>
    </w:p>
    <w:p w14:paraId="2D2E8372"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6C757518" w14:textId="77777777" w:rsidR="00F675B5" w:rsidRDefault="00F675B5" w:rsidP="00F675B5">
      <w:pPr>
        <w:pStyle w:val="VnitrniText"/>
        <w:rPr>
          <w:color w:val="000000"/>
        </w:rPr>
      </w:pPr>
    </w:p>
    <w:p w14:paraId="7119FAE6" w14:textId="77777777" w:rsidR="008A1428" w:rsidRDefault="008A1428" w:rsidP="008A1428">
      <w:pPr>
        <w:pStyle w:val="VnitrniText"/>
        <w:ind w:firstLine="0"/>
      </w:pPr>
      <w:r>
        <w:t>Pozemky:</w:t>
      </w:r>
    </w:p>
    <w:p w14:paraId="0CBB3A07" w14:textId="77777777" w:rsidR="008A1428" w:rsidRDefault="008A1428" w:rsidP="008A1428">
      <w:pPr>
        <w:pStyle w:val="cary"/>
      </w:pPr>
      <w:r>
        <w:t>-------------------------------------------------------------------------------------------------------------------------------------</w:t>
      </w:r>
    </w:p>
    <w:p w14:paraId="05ADC463"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7653B306" w14:textId="77777777" w:rsidR="008A1428" w:rsidRPr="008A1428" w:rsidRDefault="008A1428" w:rsidP="008A1428">
      <w:pPr>
        <w:pStyle w:val="cary"/>
      </w:pPr>
      <w:r>
        <w:t>-------------------------------------------------------------------------------------------------------------------------------------</w:t>
      </w:r>
    </w:p>
    <w:p w14:paraId="0407DBB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Albrechtice u Frýdlantu</w:t>
      </w:r>
      <w:r w:rsidRPr="008A1428">
        <w:rPr>
          <w:rStyle w:val="Styl11b"/>
          <w:sz w:val="16"/>
          <w:szCs w:val="16"/>
        </w:rPr>
        <w:tab/>
        <w:t>956/4</w:t>
      </w:r>
      <w:r w:rsidRPr="008A1428">
        <w:rPr>
          <w:rStyle w:val="Styl11b"/>
          <w:sz w:val="16"/>
          <w:szCs w:val="16"/>
        </w:rPr>
        <w:tab/>
        <w:t>121,60 Kč</w:t>
      </w:r>
    </w:p>
    <w:p w14:paraId="3C8438DF" w14:textId="77777777" w:rsidR="008A1428" w:rsidRPr="008A1428" w:rsidRDefault="008A1428" w:rsidP="008A1428">
      <w:pPr>
        <w:tabs>
          <w:tab w:val="left" w:pos="2268"/>
          <w:tab w:val="right" w:pos="6804"/>
          <w:tab w:val="right" w:pos="9639"/>
        </w:tabs>
        <w:rPr>
          <w:rStyle w:val="Styl11b"/>
          <w:sz w:val="16"/>
          <w:szCs w:val="16"/>
        </w:rPr>
      </w:pPr>
    </w:p>
    <w:p w14:paraId="37868A7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Dětřichov u Frýdlantu</w:t>
      </w:r>
      <w:r w:rsidRPr="008A1428">
        <w:rPr>
          <w:rStyle w:val="Styl11b"/>
          <w:sz w:val="16"/>
          <w:szCs w:val="16"/>
        </w:rPr>
        <w:tab/>
        <w:t>2203/2</w:t>
      </w:r>
      <w:r w:rsidRPr="008A1428">
        <w:rPr>
          <w:rStyle w:val="Styl11b"/>
          <w:sz w:val="16"/>
          <w:szCs w:val="16"/>
        </w:rPr>
        <w:tab/>
        <w:t>97,01 Kč</w:t>
      </w:r>
    </w:p>
    <w:p w14:paraId="3F7BE88D" w14:textId="77777777" w:rsidR="008A1428" w:rsidRPr="008A1428" w:rsidRDefault="008A1428" w:rsidP="008A1428">
      <w:pPr>
        <w:tabs>
          <w:tab w:val="left" w:pos="2268"/>
          <w:tab w:val="right" w:pos="6804"/>
          <w:tab w:val="right" w:pos="9639"/>
        </w:tabs>
        <w:rPr>
          <w:rStyle w:val="Styl11b"/>
          <w:sz w:val="16"/>
          <w:szCs w:val="16"/>
        </w:rPr>
      </w:pPr>
    </w:p>
    <w:p w14:paraId="0F954ED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Dětřichov u Frýdlantu</w:t>
      </w:r>
      <w:r w:rsidRPr="008A1428">
        <w:rPr>
          <w:rStyle w:val="Styl11b"/>
          <w:sz w:val="16"/>
          <w:szCs w:val="16"/>
        </w:rPr>
        <w:tab/>
        <w:t>2203/3</w:t>
      </w:r>
      <w:r w:rsidRPr="008A1428">
        <w:rPr>
          <w:rStyle w:val="Styl11b"/>
          <w:sz w:val="16"/>
          <w:szCs w:val="16"/>
        </w:rPr>
        <w:tab/>
        <w:t>32,70 Kč</w:t>
      </w:r>
    </w:p>
    <w:p w14:paraId="6DFDDA2D" w14:textId="77777777" w:rsidR="008A1428" w:rsidRPr="008A1428" w:rsidRDefault="008A1428" w:rsidP="008A1428">
      <w:pPr>
        <w:pStyle w:val="cary"/>
      </w:pPr>
      <w:r>
        <w:t>-------------------------------------------------------------------------------------------------------------------------------------</w:t>
      </w:r>
    </w:p>
    <w:p w14:paraId="3EA7F545"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251,31 Kč</w:t>
      </w:r>
    </w:p>
    <w:p w14:paraId="4C793AE5" w14:textId="77777777" w:rsidR="008A1428" w:rsidRDefault="008A1428" w:rsidP="008A1428">
      <w:pPr>
        <w:pStyle w:val="VnitrniText"/>
        <w:ind w:firstLine="0"/>
      </w:pPr>
    </w:p>
    <w:p w14:paraId="4FEEA6E9" w14:textId="77777777" w:rsidR="00F675B5" w:rsidRDefault="00F675B5" w:rsidP="00864B6B">
      <w:pPr>
        <w:pStyle w:val="VnitrniText"/>
      </w:pPr>
    </w:p>
    <w:p w14:paraId="11860D77"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5EBF5962"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90559E5" w14:textId="77777777" w:rsidR="00585B7B" w:rsidRDefault="00585B7B" w:rsidP="00585B7B">
      <w:pPr>
        <w:pStyle w:val="VnitrniText"/>
      </w:pPr>
      <w:r>
        <w:t xml:space="preserve">2. Užívací vztah k předávaným pozemkům p. č. 956/4 v katastrálním území Albrechtice u Frýdlantu, p. č. 2203/2, 2203/3 v katastrálním území Dětřichov u Frýdlantu je řešen pachtovní smlouvou č. </w:t>
      </w:r>
      <w:r w:rsidRPr="00B05619">
        <w:rPr>
          <w:b/>
          <w:bCs/>
        </w:rPr>
        <w:t>31N25/41</w:t>
      </w:r>
      <w:r>
        <w:t xml:space="preserve"> uzavřenou s BRagro s.r.o., IČO 27216993, sídlo Pražská 161, 25081 Nehvizdy, jakožto pachtýřem. S obsahem pachtovní smlouvy byl přejímající seznámen před podpisem této smlouvy, což stvrzuje svým podpisem.</w:t>
      </w:r>
    </w:p>
    <w:p w14:paraId="29CDF514" w14:textId="5E5553D5" w:rsidR="002510C7" w:rsidRDefault="002510C7" w:rsidP="002510C7">
      <w:pPr>
        <w:pStyle w:val="VnitrniText"/>
      </w:pPr>
      <w:r>
        <w:t xml:space="preserve">3. Předávající a Honební společenstvo Dětřichov, IČO 46745327, sídlo Dětřichov 16, 46371 Frýdlant v Čechách, uzavřeli dohodu o přičlenění honebních pozemků č. </w:t>
      </w:r>
      <w:r w:rsidRPr="00513FAC">
        <w:rPr>
          <w:b/>
          <w:bCs/>
        </w:rPr>
        <w:t>3M09/41</w:t>
      </w:r>
      <w:r>
        <w:t>, jejímž předmětem je předávaný pozemek p. č. 956/4 v katastrálním území Albrechtice u Frýdlantu.</w:t>
      </w:r>
    </w:p>
    <w:p w14:paraId="72358BEA" w14:textId="4C6488F5" w:rsidR="002510C7" w:rsidRDefault="002510C7" w:rsidP="002510C7">
      <w:pPr>
        <w:pStyle w:val="VnitrniText"/>
      </w:pPr>
      <w:r>
        <w:t>4</w:t>
      </w:r>
      <w:r w:rsidRPr="007367D5">
        <w:t xml:space="preserve">. Předávající upozorňuje přejímajícího, že se na předávaných pozemcích p. č. </w:t>
      </w:r>
      <w:r>
        <w:t>2203/2, 2203/3 v katastrálním území Dětřichov u Frýdlantu</w:t>
      </w:r>
      <w:r w:rsidRPr="007367D5">
        <w:t xml:space="preserve"> nachází stavby vodního díla, konkrétně stavby k vodohospodářským melioracím pozemků – podrobné odvodňovací zařízení. Tyto stavby vodního díla jsou součástí předmětných pozemků a spolu s nimi přechází příslušná práva na přejímajícího. Předávající upozorňuje přejímajícího na povinnosti vyplývající z ustanovení § 56 odst. 4 zákona č. 254/2001 Sb., o vodách a o změně některých zákonů (vodní zákon), ve znění pozdějších předpisů.</w:t>
      </w:r>
    </w:p>
    <w:p w14:paraId="6DD4E58E" w14:textId="70FCA45B" w:rsidR="0037157C" w:rsidRDefault="002510C7" w:rsidP="000B0AA7">
      <w:pPr>
        <w:pStyle w:val="VnitrniText"/>
      </w:pPr>
      <w:r>
        <w:t xml:space="preserve">5. </w:t>
      </w:r>
      <w:r w:rsidR="00A66E77">
        <w:t>P</w:t>
      </w:r>
      <w:r w:rsidR="005F4029">
        <w:t>ře</w:t>
      </w:r>
      <w:r w:rsidR="00A66E77">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1B777A70" w14:textId="77777777" w:rsidR="001D73FD" w:rsidRPr="00D06D0F" w:rsidRDefault="001D73FD" w:rsidP="000B0AA7">
      <w:pPr>
        <w:pStyle w:val="VnitrniText"/>
      </w:pPr>
    </w:p>
    <w:p w14:paraId="25957EF1" w14:textId="77777777" w:rsidR="001D73FD" w:rsidRDefault="001D73FD" w:rsidP="000B0AA7">
      <w:pPr>
        <w:pStyle w:val="VnitrniText"/>
      </w:pPr>
    </w:p>
    <w:p w14:paraId="7333B5E5" w14:textId="77777777" w:rsidR="0037157C" w:rsidRPr="00D06D0F" w:rsidRDefault="0037157C" w:rsidP="00EB6C54">
      <w:pPr>
        <w:pStyle w:val="VnitrniText"/>
      </w:pPr>
    </w:p>
    <w:p w14:paraId="30FA8A5B" w14:textId="77777777" w:rsidR="002510C7" w:rsidRDefault="002510C7" w:rsidP="006069E5">
      <w:pPr>
        <w:pStyle w:val="para"/>
        <w:rPr>
          <w:rFonts w:ascii="Arial" w:hAnsi="Arial" w:cs="Arial"/>
          <w:sz w:val="20"/>
        </w:rPr>
      </w:pPr>
    </w:p>
    <w:p w14:paraId="21D603EF" w14:textId="13EE1DD1"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2A61B77A" w14:textId="77777777" w:rsidR="009A1E9A" w:rsidRDefault="009A1E9A" w:rsidP="002510C7">
      <w:pPr>
        <w:pStyle w:val="VnitrniText"/>
        <w:ind w:firstLine="0"/>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1C87A06" w14:textId="77777777" w:rsidR="00D4325F" w:rsidRPr="00D06D0F" w:rsidRDefault="00D4325F" w:rsidP="00D4325F"/>
    <w:p w14:paraId="02FDDC39"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5FF63858" w14:textId="77777777" w:rsidR="00C719B7" w:rsidRDefault="00172F53" w:rsidP="002510C7">
      <w:pPr>
        <w:pStyle w:val="VnitrniText"/>
        <w:ind w:firstLine="0"/>
      </w:pPr>
      <w:bookmarkStart w:id="3" w:name="_Hlk139356756"/>
      <w:r>
        <w:t>Předávající předává majetek uvedený v článku I. této smlouvy bez výhrady.</w:t>
      </w:r>
      <w:bookmarkEnd w:id="3"/>
    </w:p>
    <w:p w14:paraId="03DC7D4E" w14:textId="77777777" w:rsidR="00651DC0" w:rsidRDefault="00651DC0" w:rsidP="00651DC0">
      <w:pPr>
        <w:pStyle w:val="VnitrniText"/>
      </w:pPr>
    </w:p>
    <w:p w14:paraId="3CBFD667"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269108AF"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386D59F"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2DD6C598"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45B6A0A0"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A3CF95D"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3BE43CF0" w14:textId="77777777" w:rsidR="00651DC0" w:rsidRDefault="00651DC0" w:rsidP="00651DC0">
      <w:pPr>
        <w:pStyle w:val="VnitrniText"/>
      </w:pPr>
    </w:p>
    <w:p w14:paraId="3E028606"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01DC6EEC" w14:textId="77777777" w:rsidR="00EB6C54" w:rsidRPr="006856AD" w:rsidRDefault="00651DC0" w:rsidP="002510C7">
      <w:pPr>
        <w:pStyle w:val="VnitrniText"/>
        <w:ind w:firstLine="0"/>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328967D" w14:textId="77777777" w:rsidR="003D6A83" w:rsidRPr="00D06D0F" w:rsidRDefault="003D6A83" w:rsidP="003D6A83">
      <w:r w:rsidRPr="00D06D0F">
        <w:t xml:space="preserve"> </w:t>
      </w:r>
    </w:p>
    <w:p w14:paraId="27222321"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2510C7" w:rsidRPr="00DD2C50" w14:paraId="15F783B5" w14:textId="77777777" w:rsidTr="00DA23C6">
        <w:tc>
          <w:tcPr>
            <w:tcW w:w="4888" w:type="dxa"/>
            <w:hideMark/>
          </w:tcPr>
          <w:p w14:paraId="584469A0" w14:textId="21FDB113" w:rsidR="002510C7" w:rsidRPr="00DD2C50" w:rsidRDefault="002510C7" w:rsidP="00DA23C6">
            <w:pPr>
              <w:pStyle w:val="VnitrniText"/>
              <w:ind w:firstLine="0"/>
            </w:pPr>
            <w:r w:rsidRPr="00DD2C50">
              <w:t xml:space="preserve">V Liberci dne </w:t>
            </w:r>
            <w:r w:rsidR="00921C36">
              <w:t>09.06.2025</w:t>
            </w:r>
          </w:p>
        </w:tc>
        <w:tc>
          <w:tcPr>
            <w:tcW w:w="4889" w:type="dxa"/>
            <w:hideMark/>
          </w:tcPr>
          <w:p w14:paraId="5394FE95" w14:textId="3644D213" w:rsidR="002510C7" w:rsidRPr="00DD2C50" w:rsidRDefault="002510C7" w:rsidP="00DA23C6">
            <w:pPr>
              <w:pStyle w:val="VnitrniText"/>
              <w:ind w:firstLine="0"/>
            </w:pPr>
            <w:r w:rsidRPr="00DD2C50">
              <w:t xml:space="preserve">V Liberci dne </w:t>
            </w:r>
            <w:r w:rsidR="00921C36">
              <w:t>03.06.2025</w:t>
            </w:r>
          </w:p>
        </w:tc>
      </w:tr>
    </w:tbl>
    <w:p w14:paraId="5384679B" w14:textId="77777777" w:rsidR="002510C7" w:rsidRPr="00DD2C50" w:rsidRDefault="002510C7" w:rsidP="002510C7">
      <w:pPr>
        <w:pStyle w:val="VnitrniText"/>
        <w:ind w:firstLine="0"/>
      </w:pPr>
      <w:r w:rsidRPr="00DD2C50">
        <w:tab/>
      </w:r>
    </w:p>
    <w:p w14:paraId="19878FA2" w14:textId="77777777" w:rsidR="002510C7" w:rsidRPr="00DD2C50" w:rsidRDefault="002510C7" w:rsidP="002510C7">
      <w:pPr>
        <w:pStyle w:val="VnitrniText"/>
        <w:ind w:firstLine="0"/>
      </w:pPr>
    </w:p>
    <w:p w14:paraId="009E0A07" w14:textId="77777777" w:rsidR="002510C7" w:rsidRPr="00DD2C50" w:rsidRDefault="002510C7" w:rsidP="002510C7">
      <w:pPr>
        <w:pStyle w:val="VnitrniText"/>
        <w:ind w:firstLine="0"/>
      </w:pPr>
    </w:p>
    <w:p w14:paraId="49F36FA8" w14:textId="77777777" w:rsidR="002510C7" w:rsidRPr="00DD2C50" w:rsidRDefault="002510C7" w:rsidP="002510C7">
      <w:pPr>
        <w:pStyle w:val="VnitrniText"/>
        <w:ind w:firstLine="0"/>
      </w:pPr>
    </w:p>
    <w:p w14:paraId="1B0F53F4" w14:textId="77777777" w:rsidR="002510C7" w:rsidRPr="00DD2C50" w:rsidRDefault="002510C7" w:rsidP="002510C7">
      <w:pPr>
        <w:pStyle w:val="VnitrniText"/>
        <w:ind w:firstLine="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2510C7" w:rsidRPr="00DD2C50" w14:paraId="4605BE35" w14:textId="77777777" w:rsidTr="00DA23C6">
        <w:tc>
          <w:tcPr>
            <w:tcW w:w="4888" w:type="dxa"/>
          </w:tcPr>
          <w:p w14:paraId="3614875E" w14:textId="77777777" w:rsidR="002510C7" w:rsidRPr="00DD2C50" w:rsidRDefault="002510C7" w:rsidP="00DA23C6">
            <w:pPr>
              <w:pStyle w:val="VnitrniText"/>
              <w:ind w:firstLine="0"/>
            </w:pPr>
          </w:p>
        </w:tc>
        <w:tc>
          <w:tcPr>
            <w:tcW w:w="4889" w:type="dxa"/>
          </w:tcPr>
          <w:p w14:paraId="4C99DED0" w14:textId="77777777" w:rsidR="002510C7" w:rsidRPr="00DD2C50" w:rsidRDefault="002510C7" w:rsidP="00DA23C6">
            <w:pPr>
              <w:pStyle w:val="VnitrniText"/>
              <w:ind w:firstLine="0"/>
            </w:pPr>
          </w:p>
        </w:tc>
      </w:tr>
      <w:tr w:rsidR="002510C7" w:rsidRPr="00DD2C50" w14:paraId="77E9AF81" w14:textId="77777777" w:rsidTr="00DA23C6">
        <w:tc>
          <w:tcPr>
            <w:tcW w:w="4888" w:type="dxa"/>
            <w:hideMark/>
          </w:tcPr>
          <w:p w14:paraId="655EDFA1" w14:textId="77777777" w:rsidR="002510C7" w:rsidRPr="00DD2C50" w:rsidRDefault="002510C7" w:rsidP="00DA23C6">
            <w:pPr>
              <w:pStyle w:val="VnitrniText"/>
              <w:ind w:firstLine="0"/>
            </w:pPr>
            <w:r w:rsidRPr="00DD2C50">
              <w:t>............................................</w:t>
            </w:r>
          </w:p>
        </w:tc>
        <w:tc>
          <w:tcPr>
            <w:tcW w:w="4889" w:type="dxa"/>
            <w:hideMark/>
          </w:tcPr>
          <w:p w14:paraId="03B5FE4E" w14:textId="77777777" w:rsidR="002510C7" w:rsidRPr="00DD2C50" w:rsidRDefault="002510C7" w:rsidP="00DA23C6">
            <w:pPr>
              <w:pStyle w:val="VnitrniText"/>
              <w:ind w:firstLine="0"/>
            </w:pPr>
            <w:r w:rsidRPr="00DD2C50">
              <w:t>............................................</w:t>
            </w:r>
          </w:p>
        </w:tc>
      </w:tr>
      <w:tr w:rsidR="002510C7" w:rsidRPr="00DD2C50" w14:paraId="6B859BD0" w14:textId="77777777" w:rsidTr="00DA23C6">
        <w:tc>
          <w:tcPr>
            <w:tcW w:w="4888" w:type="dxa"/>
            <w:hideMark/>
          </w:tcPr>
          <w:p w14:paraId="5AFED867" w14:textId="77777777" w:rsidR="002510C7" w:rsidRPr="00DD2C50" w:rsidRDefault="002510C7" w:rsidP="00DA23C6">
            <w:pPr>
              <w:pStyle w:val="VnitrniText"/>
              <w:ind w:firstLine="0"/>
            </w:pPr>
            <w:r w:rsidRPr="00DD2C50">
              <w:t>Státní pozemkový úřad</w:t>
            </w:r>
          </w:p>
        </w:tc>
        <w:tc>
          <w:tcPr>
            <w:tcW w:w="4889" w:type="dxa"/>
            <w:hideMark/>
          </w:tcPr>
          <w:p w14:paraId="7DC0E106" w14:textId="77777777" w:rsidR="002510C7" w:rsidRPr="00DD2C50" w:rsidRDefault="002510C7" w:rsidP="00DA23C6">
            <w:pPr>
              <w:pStyle w:val="VnitrniText"/>
              <w:ind w:firstLine="0"/>
            </w:pPr>
            <w:r w:rsidRPr="00DD2C50">
              <w:t>Ředitelství silnic a dálnic</w:t>
            </w:r>
            <w:r>
              <w:t xml:space="preserve"> s.p.</w:t>
            </w:r>
          </w:p>
        </w:tc>
      </w:tr>
      <w:tr w:rsidR="002510C7" w:rsidRPr="00DD2C50" w14:paraId="28A80BC3" w14:textId="77777777" w:rsidTr="00DA23C6">
        <w:tc>
          <w:tcPr>
            <w:tcW w:w="4888" w:type="dxa"/>
            <w:hideMark/>
          </w:tcPr>
          <w:p w14:paraId="7FB7657B" w14:textId="77777777" w:rsidR="002510C7" w:rsidRPr="00DD2C50" w:rsidRDefault="002510C7" w:rsidP="00DA23C6">
            <w:pPr>
              <w:pStyle w:val="VnitrniText"/>
              <w:ind w:firstLine="0"/>
            </w:pPr>
            <w:r w:rsidRPr="00DD2C50">
              <w:t>Ing. Bohuslav Kabátek</w:t>
            </w:r>
          </w:p>
        </w:tc>
        <w:tc>
          <w:tcPr>
            <w:tcW w:w="4889" w:type="dxa"/>
            <w:hideMark/>
          </w:tcPr>
          <w:p w14:paraId="39BD27AE" w14:textId="77777777" w:rsidR="002510C7" w:rsidRPr="00DD2C50" w:rsidRDefault="002510C7" w:rsidP="00DA23C6">
            <w:pPr>
              <w:pStyle w:val="VnitrniText"/>
              <w:ind w:firstLine="0"/>
            </w:pPr>
            <w:r w:rsidRPr="00DD2C50">
              <w:t>Ing. Jan Wohlmuth</w:t>
            </w:r>
          </w:p>
        </w:tc>
      </w:tr>
      <w:tr w:rsidR="002510C7" w:rsidRPr="00DD2C50" w14:paraId="36F6E862" w14:textId="77777777" w:rsidTr="00DA23C6">
        <w:tc>
          <w:tcPr>
            <w:tcW w:w="4888" w:type="dxa"/>
            <w:hideMark/>
          </w:tcPr>
          <w:p w14:paraId="51D8119A" w14:textId="77777777" w:rsidR="002510C7" w:rsidRPr="00DD2C50" w:rsidRDefault="002510C7" w:rsidP="00DA23C6">
            <w:pPr>
              <w:pStyle w:val="VnitrniText"/>
              <w:ind w:firstLine="0"/>
            </w:pPr>
            <w:r w:rsidRPr="00DD2C50">
              <w:t>ředitel Krajského pozemkového úřadu</w:t>
            </w:r>
          </w:p>
          <w:p w14:paraId="69283203" w14:textId="77777777" w:rsidR="002510C7" w:rsidRPr="00DD2C50" w:rsidRDefault="002510C7" w:rsidP="00DA23C6">
            <w:pPr>
              <w:pStyle w:val="VnitrniText"/>
              <w:ind w:firstLine="0"/>
            </w:pPr>
            <w:r w:rsidRPr="00DD2C50">
              <w:t>pro Liberecký kraj</w:t>
            </w:r>
          </w:p>
        </w:tc>
        <w:tc>
          <w:tcPr>
            <w:tcW w:w="4889" w:type="dxa"/>
            <w:hideMark/>
          </w:tcPr>
          <w:p w14:paraId="46137A9A" w14:textId="77777777" w:rsidR="002510C7" w:rsidRPr="00DD2C50" w:rsidRDefault="002510C7" w:rsidP="00DA23C6">
            <w:pPr>
              <w:pStyle w:val="VnitrniText"/>
              <w:ind w:firstLine="0"/>
            </w:pPr>
            <w:r w:rsidRPr="00DD2C50">
              <w:t>ředitel Správy Liberec</w:t>
            </w:r>
          </w:p>
          <w:p w14:paraId="745333CB" w14:textId="77777777" w:rsidR="002510C7" w:rsidRPr="00DD2C50" w:rsidRDefault="002510C7" w:rsidP="00DA23C6">
            <w:pPr>
              <w:pStyle w:val="VnitrniText"/>
              <w:ind w:firstLine="0"/>
            </w:pPr>
            <w:r w:rsidRPr="00DD2C50">
              <w:t>přejímající</w:t>
            </w:r>
          </w:p>
        </w:tc>
      </w:tr>
      <w:tr w:rsidR="002510C7" w:rsidRPr="00DD2C50" w14:paraId="049B798B" w14:textId="77777777" w:rsidTr="00DA23C6">
        <w:tc>
          <w:tcPr>
            <w:tcW w:w="4888" w:type="dxa"/>
            <w:hideMark/>
          </w:tcPr>
          <w:p w14:paraId="393DD856" w14:textId="77777777" w:rsidR="002510C7" w:rsidRPr="00DD2C50" w:rsidRDefault="002510C7" w:rsidP="00DA23C6">
            <w:pPr>
              <w:pStyle w:val="VnitrniText"/>
              <w:ind w:firstLine="0"/>
            </w:pPr>
            <w:r w:rsidRPr="00DD2C50">
              <w:t>předávající</w:t>
            </w:r>
          </w:p>
        </w:tc>
        <w:tc>
          <w:tcPr>
            <w:tcW w:w="4889" w:type="dxa"/>
          </w:tcPr>
          <w:p w14:paraId="14A121D4" w14:textId="77777777" w:rsidR="002510C7" w:rsidRPr="00DD2C50" w:rsidRDefault="002510C7" w:rsidP="00DA23C6">
            <w:pPr>
              <w:pStyle w:val="VnitrniText"/>
              <w:ind w:firstLine="0"/>
            </w:pPr>
          </w:p>
        </w:tc>
      </w:tr>
    </w:tbl>
    <w:p w14:paraId="5B926D76" w14:textId="77777777" w:rsidR="002510C7" w:rsidRPr="00DD2C50" w:rsidRDefault="002510C7" w:rsidP="002510C7">
      <w:pPr>
        <w:pStyle w:val="VnitrniText"/>
        <w:ind w:firstLine="0"/>
      </w:pPr>
    </w:p>
    <w:p w14:paraId="1B7E28E7" w14:textId="77777777" w:rsidR="002510C7" w:rsidRPr="00DD2C50" w:rsidRDefault="002510C7" w:rsidP="002510C7">
      <w:pPr>
        <w:pStyle w:val="VnitrniText"/>
        <w:ind w:firstLine="0"/>
      </w:pPr>
    </w:p>
    <w:p w14:paraId="51F3E202" w14:textId="77777777" w:rsidR="002510C7" w:rsidRDefault="002510C7" w:rsidP="002510C7">
      <w:pPr>
        <w:pStyle w:val="VnitrniText"/>
        <w:ind w:firstLine="0"/>
      </w:pPr>
    </w:p>
    <w:p w14:paraId="44AF10A6" w14:textId="77777777" w:rsidR="002510C7" w:rsidRDefault="002510C7" w:rsidP="002510C7">
      <w:pPr>
        <w:pStyle w:val="VnitrniText"/>
        <w:ind w:firstLine="0"/>
      </w:pPr>
    </w:p>
    <w:p w14:paraId="2EA093DD" w14:textId="77777777" w:rsidR="002510C7" w:rsidRDefault="002510C7" w:rsidP="002510C7">
      <w:pPr>
        <w:pStyle w:val="VnitrniText"/>
        <w:ind w:firstLine="0"/>
      </w:pPr>
    </w:p>
    <w:p w14:paraId="212117F7" w14:textId="77777777" w:rsidR="002510C7" w:rsidRDefault="002510C7" w:rsidP="002510C7">
      <w:pPr>
        <w:pStyle w:val="VnitrniText"/>
        <w:ind w:firstLine="0"/>
      </w:pPr>
    </w:p>
    <w:p w14:paraId="7AFBC21E" w14:textId="77777777" w:rsidR="002510C7" w:rsidRDefault="002510C7" w:rsidP="002510C7">
      <w:pPr>
        <w:pStyle w:val="VnitrniText"/>
        <w:ind w:firstLine="0"/>
      </w:pPr>
    </w:p>
    <w:p w14:paraId="31E6B1C1" w14:textId="77777777" w:rsidR="002510C7" w:rsidRDefault="002510C7" w:rsidP="002510C7">
      <w:pPr>
        <w:pStyle w:val="VnitrniText"/>
        <w:ind w:firstLine="0"/>
      </w:pPr>
    </w:p>
    <w:p w14:paraId="36173E1B" w14:textId="77777777" w:rsidR="002510C7" w:rsidRDefault="002510C7" w:rsidP="002510C7">
      <w:pPr>
        <w:pStyle w:val="VnitrniText"/>
        <w:ind w:firstLine="0"/>
      </w:pPr>
    </w:p>
    <w:p w14:paraId="518C7C2C" w14:textId="77777777" w:rsidR="002510C7" w:rsidRDefault="002510C7" w:rsidP="002510C7">
      <w:pPr>
        <w:pStyle w:val="VnitrniText"/>
        <w:ind w:firstLine="0"/>
      </w:pPr>
    </w:p>
    <w:p w14:paraId="1618621F" w14:textId="77777777" w:rsidR="002510C7" w:rsidRDefault="002510C7" w:rsidP="002510C7">
      <w:pPr>
        <w:pStyle w:val="VnitrniText"/>
        <w:ind w:firstLine="0"/>
      </w:pPr>
    </w:p>
    <w:p w14:paraId="7CB43AEE" w14:textId="77777777" w:rsidR="002510C7" w:rsidRDefault="002510C7" w:rsidP="002510C7">
      <w:pPr>
        <w:pStyle w:val="VnitrniText"/>
        <w:ind w:firstLine="0"/>
      </w:pPr>
    </w:p>
    <w:p w14:paraId="72AB9FC7" w14:textId="77777777" w:rsidR="002510C7" w:rsidRDefault="002510C7" w:rsidP="002510C7">
      <w:pPr>
        <w:pStyle w:val="VnitrniText"/>
        <w:ind w:firstLine="0"/>
      </w:pPr>
    </w:p>
    <w:p w14:paraId="333F17FC" w14:textId="77777777" w:rsidR="002510C7" w:rsidRDefault="002510C7" w:rsidP="002510C7">
      <w:pPr>
        <w:pStyle w:val="VnitrniText"/>
        <w:ind w:firstLine="0"/>
      </w:pPr>
    </w:p>
    <w:p w14:paraId="78A16786" w14:textId="77777777" w:rsidR="002510C7" w:rsidRPr="00DD2C50" w:rsidRDefault="002510C7" w:rsidP="002510C7">
      <w:pPr>
        <w:pStyle w:val="VnitrniText"/>
        <w:ind w:firstLine="0"/>
      </w:pPr>
    </w:p>
    <w:p w14:paraId="14325A7E" w14:textId="77777777" w:rsidR="002510C7" w:rsidRPr="00DD2C50" w:rsidRDefault="002510C7" w:rsidP="002510C7">
      <w:pPr>
        <w:pStyle w:val="VnitrniText"/>
        <w:ind w:firstLine="0"/>
      </w:pPr>
    </w:p>
    <w:p w14:paraId="6AC65F99" w14:textId="77777777" w:rsidR="002510C7" w:rsidRPr="00DD2C50" w:rsidRDefault="002510C7" w:rsidP="002510C7">
      <w:pPr>
        <w:pStyle w:val="VnitrniText"/>
        <w:ind w:firstLine="0"/>
      </w:pPr>
      <w:r w:rsidRPr="00DD2C50">
        <w:t xml:space="preserve">Tato smlouva byla uveřejněna v registru smluv, vedeném dle zákona č. 340/2015 Sb., o registru smluv. </w:t>
      </w:r>
    </w:p>
    <w:p w14:paraId="574E69E4" w14:textId="77777777" w:rsidR="002510C7" w:rsidRPr="00DD2C50" w:rsidRDefault="002510C7" w:rsidP="002510C7">
      <w:pPr>
        <w:pStyle w:val="VnitrniText"/>
        <w:ind w:firstLine="0"/>
      </w:pPr>
    </w:p>
    <w:p w14:paraId="76412CA9" w14:textId="77777777" w:rsidR="002510C7" w:rsidRPr="00DD2C50" w:rsidRDefault="002510C7" w:rsidP="002510C7">
      <w:pPr>
        <w:pStyle w:val="VnitrniText"/>
        <w:ind w:firstLine="0"/>
      </w:pPr>
      <w:r w:rsidRPr="00DD2C50">
        <w:t xml:space="preserve">Datum registrace …………………………. </w:t>
      </w:r>
    </w:p>
    <w:p w14:paraId="3D5B519F" w14:textId="77777777" w:rsidR="002510C7" w:rsidRPr="00DD2C50" w:rsidRDefault="002510C7" w:rsidP="002510C7">
      <w:pPr>
        <w:pStyle w:val="VnitrniText"/>
        <w:ind w:firstLine="0"/>
      </w:pPr>
    </w:p>
    <w:p w14:paraId="73570EE9" w14:textId="77777777" w:rsidR="002510C7" w:rsidRPr="00DD2C50" w:rsidRDefault="002510C7" w:rsidP="002510C7">
      <w:pPr>
        <w:pStyle w:val="VnitrniText"/>
        <w:ind w:firstLine="0"/>
      </w:pPr>
      <w:r w:rsidRPr="00DD2C50">
        <w:t xml:space="preserve">ID smlouvy ……………………………... </w:t>
      </w:r>
    </w:p>
    <w:p w14:paraId="6DE3EBCA" w14:textId="77777777" w:rsidR="002510C7" w:rsidRPr="00DD2C50" w:rsidRDefault="002510C7" w:rsidP="002510C7">
      <w:pPr>
        <w:pStyle w:val="VnitrniText"/>
        <w:ind w:firstLine="0"/>
      </w:pPr>
    </w:p>
    <w:p w14:paraId="5BD99AFE" w14:textId="77777777" w:rsidR="002510C7" w:rsidRPr="00DD2C50" w:rsidRDefault="002510C7" w:rsidP="002510C7">
      <w:pPr>
        <w:pStyle w:val="VnitrniText"/>
        <w:ind w:firstLine="0"/>
      </w:pPr>
      <w:r w:rsidRPr="00DD2C50">
        <w:t>ID verze ………………………………..</w:t>
      </w:r>
    </w:p>
    <w:p w14:paraId="461BF0CB" w14:textId="77777777" w:rsidR="002510C7" w:rsidRPr="00DD2C50" w:rsidRDefault="002510C7" w:rsidP="002510C7">
      <w:pPr>
        <w:pStyle w:val="VnitrniText"/>
        <w:ind w:firstLine="0"/>
      </w:pPr>
    </w:p>
    <w:p w14:paraId="38F17284" w14:textId="77777777" w:rsidR="002510C7" w:rsidRPr="00DD2C50" w:rsidRDefault="002510C7" w:rsidP="002510C7">
      <w:pPr>
        <w:pStyle w:val="VnitrniText"/>
        <w:ind w:firstLine="0"/>
        <w:rPr>
          <w:i/>
          <w:iCs/>
        </w:rPr>
      </w:pPr>
      <w:r w:rsidRPr="00DD2C50">
        <w:t xml:space="preserve">Registraci provedl ………………………………… </w:t>
      </w:r>
    </w:p>
    <w:p w14:paraId="21C2F278" w14:textId="77777777" w:rsidR="002510C7" w:rsidRPr="00DD2C50" w:rsidRDefault="002510C7" w:rsidP="002510C7">
      <w:pPr>
        <w:pStyle w:val="VnitrniText"/>
        <w:ind w:firstLine="0"/>
      </w:pPr>
    </w:p>
    <w:p w14:paraId="4EDCA821" w14:textId="77777777" w:rsidR="002510C7" w:rsidRPr="00DD2C50" w:rsidRDefault="002510C7" w:rsidP="002510C7">
      <w:pPr>
        <w:pStyle w:val="VnitrniText"/>
        <w:ind w:firstLine="0"/>
      </w:pPr>
      <w:r w:rsidRPr="00DD2C50">
        <w:t xml:space="preserve">V Liberci dne ……………. </w:t>
      </w:r>
      <w:r w:rsidRPr="00DD2C50">
        <w:tab/>
      </w:r>
      <w:r w:rsidRPr="00DD2C50">
        <w:tab/>
      </w:r>
      <w:r w:rsidRPr="00DD2C50">
        <w:tab/>
      </w:r>
      <w:r w:rsidRPr="00DD2C50">
        <w:tab/>
        <w:t xml:space="preserve">………………………. </w:t>
      </w:r>
    </w:p>
    <w:p w14:paraId="022ADF38" w14:textId="77777777" w:rsidR="002510C7" w:rsidRPr="00DD2C50" w:rsidRDefault="002510C7" w:rsidP="002510C7">
      <w:pPr>
        <w:pStyle w:val="VnitrniText"/>
        <w:ind w:left="4254" w:firstLine="709"/>
      </w:pPr>
      <w:r w:rsidRPr="00DD2C50">
        <w:rPr>
          <w:iCs/>
        </w:rPr>
        <w:t>podpis odpovědného zaměstnance</w:t>
      </w:r>
    </w:p>
    <w:p w14:paraId="41C22A08" w14:textId="77777777" w:rsidR="002510C7" w:rsidRPr="00DD2C50" w:rsidRDefault="002510C7" w:rsidP="002510C7">
      <w:pPr>
        <w:pStyle w:val="VnitrniText"/>
        <w:ind w:firstLine="0"/>
      </w:pPr>
    </w:p>
    <w:p w14:paraId="50D341B6" w14:textId="77777777" w:rsidR="002510C7" w:rsidRPr="00DD2C50" w:rsidRDefault="002510C7" w:rsidP="002510C7">
      <w:pPr>
        <w:pStyle w:val="VnitrniText"/>
        <w:ind w:firstLine="0"/>
      </w:pPr>
    </w:p>
    <w:p w14:paraId="538CB490" w14:textId="77777777" w:rsidR="002510C7" w:rsidRDefault="002510C7" w:rsidP="002510C7">
      <w:pPr>
        <w:pStyle w:val="VnitrniText"/>
        <w:ind w:firstLine="0"/>
      </w:pPr>
    </w:p>
    <w:p w14:paraId="57F7E329" w14:textId="77777777" w:rsidR="002510C7" w:rsidRDefault="002510C7" w:rsidP="002510C7">
      <w:pPr>
        <w:pStyle w:val="VnitrniText"/>
        <w:ind w:firstLine="0"/>
      </w:pPr>
    </w:p>
    <w:p w14:paraId="5BD2767B" w14:textId="77777777" w:rsidR="002510C7" w:rsidRDefault="002510C7" w:rsidP="002510C7">
      <w:pPr>
        <w:pStyle w:val="VnitrniText"/>
        <w:ind w:firstLine="0"/>
      </w:pPr>
    </w:p>
    <w:p w14:paraId="34183DAD" w14:textId="77777777" w:rsidR="002510C7" w:rsidRPr="00DD2C50" w:rsidRDefault="002510C7" w:rsidP="002510C7">
      <w:pPr>
        <w:pStyle w:val="VnitrniText"/>
        <w:ind w:firstLine="0"/>
      </w:pPr>
    </w:p>
    <w:p w14:paraId="2102EC64" w14:textId="77777777" w:rsidR="002510C7" w:rsidRPr="00DD2C50" w:rsidRDefault="002510C7" w:rsidP="002510C7">
      <w:pPr>
        <w:pStyle w:val="VnitrniText"/>
        <w:ind w:firstLine="0"/>
      </w:pPr>
      <w:r w:rsidRPr="00DD2C50">
        <w:t>Za věcnou a formální správnost odpovídá vedoucí oddělení správy majetku státu Krajského pozemkového úřadu pro Liberecký kraj: Bc. Miloš Šolc, DiS.</w:t>
      </w:r>
    </w:p>
    <w:p w14:paraId="08338A4E" w14:textId="77777777" w:rsidR="002510C7" w:rsidRPr="00DD2C50" w:rsidRDefault="002510C7" w:rsidP="002510C7">
      <w:pPr>
        <w:pStyle w:val="VnitrniText"/>
        <w:ind w:firstLine="0"/>
      </w:pPr>
    </w:p>
    <w:p w14:paraId="3C4D7ADF" w14:textId="77777777" w:rsidR="002510C7" w:rsidRPr="00DD2C50" w:rsidRDefault="002510C7" w:rsidP="002510C7">
      <w:pPr>
        <w:pStyle w:val="VnitrniText"/>
        <w:ind w:firstLine="0"/>
      </w:pPr>
    </w:p>
    <w:p w14:paraId="036FA11F" w14:textId="77777777" w:rsidR="002510C7" w:rsidRPr="00DD2C50" w:rsidRDefault="002510C7" w:rsidP="002510C7">
      <w:pPr>
        <w:pStyle w:val="VnitrniText"/>
        <w:ind w:firstLine="0"/>
      </w:pPr>
    </w:p>
    <w:p w14:paraId="6C84C926" w14:textId="77777777" w:rsidR="002510C7" w:rsidRPr="00DD2C50" w:rsidRDefault="002510C7" w:rsidP="002510C7">
      <w:pPr>
        <w:pStyle w:val="VnitrniText"/>
        <w:ind w:firstLine="0"/>
      </w:pPr>
    </w:p>
    <w:p w14:paraId="3D259B0F" w14:textId="77777777" w:rsidR="002510C7" w:rsidRPr="00DD2C50" w:rsidRDefault="002510C7" w:rsidP="002510C7">
      <w:pPr>
        <w:pStyle w:val="VnitrniText"/>
        <w:ind w:firstLine="0"/>
      </w:pPr>
      <w:r w:rsidRPr="00DD2C50">
        <w:t>.................................................</w:t>
      </w:r>
    </w:p>
    <w:p w14:paraId="66BA69C9" w14:textId="77777777" w:rsidR="002510C7" w:rsidRDefault="002510C7" w:rsidP="002510C7">
      <w:pPr>
        <w:pStyle w:val="VnitrniText"/>
        <w:ind w:firstLine="0"/>
      </w:pPr>
    </w:p>
    <w:p w14:paraId="18792DF9" w14:textId="77777777" w:rsidR="002510C7" w:rsidRDefault="002510C7" w:rsidP="002510C7">
      <w:pPr>
        <w:pStyle w:val="VnitrniText"/>
        <w:ind w:firstLine="0"/>
      </w:pPr>
    </w:p>
    <w:p w14:paraId="7BE556C9" w14:textId="77777777" w:rsidR="002510C7" w:rsidRDefault="002510C7" w:rsidP="002510C7">
      <w:pPr>
        <w:pStyle w:val="VnitrniText"/>
        <w:ind w:firstLine="0"/>
      </w:pPr>
    </w:p>
    <w:p w14:paraId="283F591A" w14:textId="77777777" w:rsidR="002510C7" w:rsidRDefault="002510C7" w:rsidP="002510C7">
      <w:pPr>
        <w:pStyle w:val="VnitrniText"/>
        <w:ind w:firstLine="0"/>
      </w:pPr>
    </w:p>
    <w:p w14:paraId="214A0C7E" w14:textId="77777777" w:rsidR="002510C7" w:rsidRDefault="002510C7" w:rsidP="002510C7">
      <w:pPr>
        <w:pStyle w:val="VnitrniText"/>
        <w:ind w:firstLine="0"/>
      </w:pPr>
    </w:p>
    <w:p w14:paraId="30CE13A4" w14:textId="77777777" w:rsidR="002510C7" w:rsidRPr="00DD2C50" w:rsidRDefault="002510C7" w:rsidP="002510C7">
      <w:pPr>
        <w:pStyle w:val="VnitrniText"/>
        <w:ind w:firstLine="0"/>
      </w:pPr>
    </w:p>
    <w:p w14:paraId="6CD45A8F" w14:textId="77777777" w:rsidR="002510C7" w:rsidRPr="00DD2C50" w:rsidRDefault="002510C7" w:rsidP="002510C7">
      <w:pPr>
        <w:pStyle w:val="VnitrniText"/>
        <w:ind w:firstLine="0"/>
      </w:pPr>
    </w:p>
    <w:p w14:paraId="29A313F1" w14:textId="77777777" w:rsidR="002510C7" w:rsidRPr="00DD2C50" w:rsidRDefault="002510C7" w:rsidP="002510C7">
      <w:pPr>
        <w:pStyle w:val="VnitrniText"/>
        <w:ind w:firstLine="0"/>
      </w:pPr>
      <w:r w:rsidRPr="00DD2C50">
        <w:t>Za správnost KPÚ: Bc. Vladislav Daňo</w:t>
      </w:r>
    </w:p>
    <w:p w14:paraId="7040BEEB" w14:textId="77777777" w:rsidR="002510C7" w:rsidRPr="00DD2C50" w:rsidRDefault="002510C7" w:rsidP="002510C7">
      <w:pPr>
        <w:pStyle w:val="VnitrniText"/>
        <w:ind w:firstLine="0"/>
      </w:pPr>
    </w:p>
    <w:p w14:paraId="7EE92A50" w14:textId="77777777" w:rsidR="002510C7" w:rsidRPr="00DD2C50" w:rsidRDefault="002510C7" w:rsidP="002510C7">
      <w:pPr>
        <w:pStyle w:val="VnitrniText"/>
        <w:ind w:firstLine="0"/>
      </w:pPr>
    </w:p>
    <w:p w14:paraId="52094376" w14:textId="77777777" w:rsidR="002510C7" w:rsidRPr="00DD2C50" w:rsidRDefault="002510C7" w:rsidP="002510C7">
      <w:pPr>
        <w:pStyle w:val="VnitrniText"/>
        <w:ind w:firstLine="0"/>
      </w:pPr>
    </w:p>
    <w:p w14:paraId="486DDE35" w14:textId="77777777" w:rsidR="002510C7" w:rsidRPr="00DD2C50" w:rsidRDefault="002510C7" w:rsidP="002510C7">
      <w:pPr>
        <w:pStyle w:val="VnitrniText"/>
        <w:ind w:firstLine="0"/>
      </w:pPr>
      <w:r w:rsidRPr="00DD2C50">
        <w:t>.................................................</w:t>
      </w:r>
    </w:p>
    <w:p w14:paraId="39F27703" w14:textId="77777777" w:rsidR="002510C7" w:rsidRPr="00D06D0F" w:rsidRDefault="002510C7" w:rsidP="002510C7">
      <w:pPr>
        <w:pStyle w:val="VnitrniText"/>
        <w:ind w:firstLine="0"/>
      </w:pPr>
    </w:p>
    <w:p w14:paraId="72D4865A"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C5C9" w14:textId="77777777" w:rsidR="00E60BEA" w:rsidRDefault="00E60BEA">
      <w:r>
        <w:separator/>
      </w:r>
    </w:p>
  </w:endnote>
  <w:endnote w:type="continuationSeparator" w:id="0">
    <w:p w14:paraId="61FA4F41" w14:textId="77777777" w:rsidR="00E60BEA" w:rsidRDefault="00E6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36C2" w14:textId="77777777" w:rsidR="00E60BEA" w:rsidRDefault="00E60BEA">
      <w:r>
        <w:separator/>
      </w:r>
    </w:p>
  </w:footnote>
  <w:footnote w:type="continuationSeparator" w:id="0">
    <w:p w14:paraId="4B300DC9" w14:textId="77777777" w:rsidR="00E60BEA" w:rsidRDefault="00E60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85622774">
    <w:abstractNumId w:val="0"/>
  </w:num>
  <w:num w:numId="2" w16cid:durableId="1172986849">
    <w:abstractNumId w:val="1"/>
  </w:num>
  <w:num w:numId="3" w16cid:durableId="454762078">
    <w:abstractNumId w:val="2"/>
  </w:num>
  <w:num w:numId="4" w16cid:durableId="718093620">
    <w:abstractNumId w:val="3"/>
  </w:num>
  <w:num w:numId="5" w16cid:durableId="754597094">
    <w:abstractNumId w:val="4"/>
  </w:num>
  <w:num w:numId="6" w16cid:durableId="127674543">
    <w:abstractNumId w:val="5"/>
  </w:num>
  <w:num w:numId="7" w16cid:durableId="20765108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7404683">
    <w:abstractNumId w:val="8"/>
  </w:num>
  <w:num w:numId="9" w16cid:durableId="525290742">
    <w:abstractNumId w:val="6"/>
  </w:num>
  <w:num w:numId="10" w16cid:durableId="1003892427">
    <w:abstractNumId w:val="7"/>
  </w:num>
  <w:num w:numId="11" w16cid:durableId="1817452969">
    <w:abstractNumId w:val="10"/>
  </w:num>
  <w:num w:numId="12" w16cid:durableId="46493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2723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10C7"/>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444F9"/>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85B7B"/>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48DF"/>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21C36"/>
    <w:rsid w:val="00930423"/>
    <w:rsid w:val="009579A9"/>
    <w:rsid w:val="009603E5"/>
    <w:rsid w:val="00961005"/>
    <w:rsid w:val="00970C02"/>
    <w:rsid w:val="00970EE4"/>
    <w:rsid w:val="00971DFB"/>
    <w:rsid w:val="009842DA"/>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25371"/>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0BEA"/>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E50B6"/>
  <w14:defaultImageDpi w14:val="0"/>
  <w15:docId w15:val="{4B442772-0C4C-4677-BBFC-4C8C6ADF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74285">
      <w:marLeft w:val="0"/>
      <w:marRight w:val="0"/>
      <w:marTop w:val="0"/>
      <w:marBottom w:val="0"/>
      <w:divBdr>
        <w:top w:val="none" w:sz="0" w:space="0" w:color="auto"/>
        <w:left w:val="none" w:sz="0" w:space="0" w:color="auto"/>
        <w:bottom w:val="none" w:sz="0" w:space="0" w:color="auto"/>
        <w:right w:val="none" w:sz="0" w:space="0" w:color="auto"/>
      </w:divBdr>
    </w:div>
    <w:div w:id="744574286">
      <w:marLeft w:val="0"/>
      <w:marRight w:val="0"/>
      <w:marTop w:val="0"/>
      <w:marBottom w:val="0"/>
      <w:divBdr>
        <w:top w:val="none" w:sz="0" w:space="0" w:color="auto"/>
        <w:left w:val="none" w:sz="0" w:space="0" w:color="auto"/>
        <w:bottom w:val="none" w:sz="0" w:space="0" w:color="auto"/>
        <w:right w:val="none" w:sz="0" w:space="0" w:color="auto"/>
      </w:divBdr>
    </w:div>
    <w:div w:id="744574287">
      <w:marLeft w:val="0"/>
      <w:marRight w:val="0"/>
      <w:marTop w:val="0"/>
      <w:marBottom w:val="0"/>
      <w:divBdr>
        <w:top w:val="none" w:sz="0" w:space="0" w:color="auto"/>
        <w:left w:val="none" w:sz="0" w:space="0" w:color="auto"/>
        <w:bottom w:val="none" w:sz="0" w:space="0" w:color="auto"/>
        <w:right w:val="none" w:sz="0" w:space="0" w:color="auto"/>
      </w:divBdr>
    </w:div>
    <w:div w:id="744574288">
      <w:marLeft w:val="0"/>
      <w:marRight w:val="0"/>
      <w:marTop w:val="0"/>
      <w:marBottom w:val="0"/>
      <w:divBdr>
        <w:top w:val="none" w:sz="0" w:space="0" w:color="auto"/>
        <w:left w:val="none" w:sz="0" w:space="0" w:color="auto"/>
        <w:bottom w:val="none" w:sz="0" w:space="0" w:color="auto"/>
        <w:right w:val="none" w:sz="0" w:space="0" w:color="auto"/>
      </w:divBdr>
    </w:div>
    <w:div w:id="744574289">
      <w:marLeft w:val="0"/>
      <w:marRight w:val="0"/>
      <w:marTop w:val="0"/>
      <w:marBottom w:val="0"/>
      <w:divBdr>
        <w:top w:val="none" w:sz="0" w:space="0" w:color="auto"/>
        <w:left w:val="none" w:sz="0" w:space="0" w:color="auto"/>
        <w:bottom w:val="none" w:sz="0" w:space="0" w:color="auto"/>
        <w:right w:val="none" w:sz="0" w:space="0" w:color="auto"/>
      </w:divBdr>
    </w:div>
    <w:div w:id="744574290">
      <w:marLeft w:val="0"/>
      <w:marRight w:val="0"/>
      <w:marTop w:val="0"/>
      <w:marBottom w:val="0"/>
      <w:divBdr>
        <w:top w:val="none" w:sz="0" w:space="0" w:color="auto"/>
        <w:left w:val="none" w:sz="0" w:space="0" w:color="auto"/>
        <w:bottom w:val="none" w:sz="0" w:space="0" w:color="auto"/>
        <w:right w:val="none" w:sz="0" w:space="0" w:color="auto"/>
      </w:divBdr>
    </w:div>
    <w:div w:id="744574291">
      <w:marLeft w:val="0"/>
      <w:marRight w:val="0"/>
      <w:marTop w:val="0"/>
      <w:marBottom w:val="0"/>
      <w:divBdr>
        <w:top w:val="none" w:sz="0" w:space="0" w:color="auto"/>
        <w:left w:val="none" w:sz="0" w:space="0" w:color="auto"/>
        <w:bottom w:val="none" w:sz="0" w:space="0" w:color="auto"/>
        <w:right w:val="none" w:sz="0" w:space="0" w:color="auto"/>
      </w:divBdr>
    </w:div>
    <w:div w:id="744574292">
      <w:marLeft w:val="0"/>
      <w:marRight w:val="0"/>
      <w:marTop w:val="0"/>
      <w:marBottom w:val="0"/>
      <w:divBdr>
        <w:top w:val="none" w:sz="0" w:space="0" w:color="auto"/>
        <w:left w:val="none" w:sz="0" w:space="0" w:color="auto"/>
        <w:bottom w:val="none" w:sz="0" w:space="0" w:color="auto"/>
        <w:right w:val="none" w:sz="0" w:space="0" w:color="auto"/>
      </w:divBdr>
    </w:div>
    <w:div w:id="744574293">
      <w:marLeft w:val="0"/>
      <w:marRight w:val="0"/>
      <w:marTop w:val="0"/>
      <w:marBottom w:val="0"/>
      <w:divBdr>
        <w:top w:val="none" w:sz="0" w:space="0" w:color="auto"/>
        <w:left w:val="none" w:sz="0" w:space="0" w:color="auto"/>
        <w:bottom w:val="none" w:sz="0" w:space="0" w:color="auto"/>
        <w:right w:val="none" w:sz="0" w:space="0" w:color="auto"/>
      </w:divBdr>
    </w:div>
    <w:div w:id="744574294">
      <w:marLeft w:val="0"/>
      <w:marRight w:val="0"/>
      <w:marTop w:val="0"/>
      <w:marBottom w:val="0"/>
      <w:divBdr>
        <w:top w:val="none" w:sz="0" w:space="0" w:color="auto"/>
        <w:left w:val="none" w:sz="0" w:space="0" w:color="auto"/>
        <w:bottom w:val="none" w:sz="0" w:space="0" w:color="auto"/>
        <w:right w:val="none" w:sz="0" w:space="0" w:color="auto"/>
      </w:divBdr>
    </w:div>
    <w:div w:id="744574295">
      <w:marLeft w:val="0"/>
      <w:marRight w:val="0"/>
      <w:marTop w:val="0"/>
      <w:marBottom w:val="0"/>
      <w:divBdr>
        <w:top w:val="none" w:sz="0" w:space="0" w:color="auto"/>
        <w:left w:val="none" w:sz="0" w:space="0" w:color="auto"/>
        <w:bottom w:val="none" w:sz="0" w:space="0" w:color="auto"/>
        <w:right w:val="none" w:sz="0" w:space="0" w:color="auto"/>
      </w:divBdr>
    </w:div>
    <w:div w:id="744574296">
      <w:marLeft w:val="0"/>
      <w:marRight w:val="0"/>
      <w:marTop w:val="0"/>
      <w:marBottom w:val="0"/>
      <w:divBdr>
        <w:top w:val="none" w:sz="0" w:space="0" w:color="auto"/>
        <w:left w:val="none" w:sz="0" w:space="0" w:color="auto"/>
        <w:bottom w:val="none" w:sz="0" w:space="0" w:color="auto"/>
        <w:right w:val="none" w:sz="0" w:space="0" w:color="auto"/>
      </w:divBdr>
    </w:div>
    <w:div w:id="744574297">
      <w:marLeft w:val="0"/>
      <w:marRight w:val="0"/>
      <w:marTop w:val="0"/>
      <w:marBottom w:val="0"/>
      <w:divBdr>
        <w:top w:val="none" w:sz="0" w:space="0" w:color="auto"/>
        <w:left w:val="none" w:sz="0" w:space="0" w:color="auto"/>
        <w:bottom w:val="none" w:sz="0" w:space="0" w:color="auto"/>
        <w:right w:val="none" w:sz="0" w:space="0" w:color="auto"/>
      </w:divBdr>
    </w:div>
    <w:div w:id="744574298">
      <w:marLeft w:val="0"/>
      <w:marRight w:val="0"/>
      <w:marTop w:val="0"/>
      <w:marBottom w:val="0"/>
      <w:divBdr>
        <w:top w:val="none" w:sz="0" w:space="0" w:color="auto"/>
        <w:left w:val="none" w:sz="0" w:space="0" w:color="auto"/>
        <w:bottom w:val="none" w:sz="0" w:space="0" w:color="auto"/>
        <w:right w:val="none" w:sz="0" w:space="0" w:color="auto"/>
      </w:divBdr>
    </w:div>
    <w:div w:id="744574299">
      <w:marLeft w:val="0"/>
      <w:marRight w:val="0"/>
      <w:marTop w:val="0"/>
      <w:marBottom w:val="0"/>
      <w:divBdr>
        <w:top w:val="none" w:sz="0" w:space="0" w:color="auto"/>
        <w:left w:val="none" w:sz="0" w:space="0" w:color="auto"/>
        <w:bottom w:val="none" w:sz="0" w:space="0" w:color="auto"/>
        <w:right w:val="none" w:sz="0" w:space="0" w:color="auto"/>
      </w:divBdr>
    </w:div>
    <w:div w:id="744574300">
      <w:marLeft w:val="0"/>
      <w:marRight w:val="0"/>
      <w:marTop w:val="0"/>
      <w:marBottom w:val="0"/>
      <w:divBdr>
        <w:top w:val="none" w:sz="0" w:space="0" w:color="auto"/>
        <w:left w:val="none" w:sz="0" w:space="0" w:color="auto"/>
        <w:bottom w:val="none" w:sz="0" w:space="0" w:color="auto"/>
        <w:right w:val="none" w:sz="0" w:space="0" w:color="auto"/>
      </w:divBdr>
    </w:div>
    <w:div w:id="744574301">
      <w:marLeft w:val="0"/>
      <w:marRight w:val="0"/>
      <w:marTop w:val="0"/>
      <w:marBottom w:val="0"/>
      <w:divBdr>
        <w:top w:val="none" w:sz="0" w:space="0" w:color="auto"/>
        <w:left w:val="none" w:sz="0" w:space="0" w:color="auto"/>
        <w:bottom w:val="none" w:sz="0" w:space="0" w:color="auto"/>
        <w:right w:val="none" w:sz="0" w:space="0" w:color="auto"/>
      </w:divBdr>
    </w:div>
    <w:div w:id="744574302">
      <w:marLeft w:val="0"/>
      <w:marRight w:val="0"/>
      <w:marTop w:val="0"/>
      <w:marBottom w:val="0"/>
      <w:divBdr>
        <w:top w:val="none" w:sz="0" w:space="0" w:color="auto"/>
        <w:left w:val="none" w:sz="0" w:space="0" w:color="auto"/>
        <w:bottom w:val="none" w:sz="0" w:space="0" w:color="auto"/>
        <w:right w:val="none" w:sz="0" w:space="0" w:color="auto"/>
      </w:divBdr>
    </w:div>
    <w:div w:id="744574303">
      <w:marLeft w:val="0"/>
      <w:marRight w:val="0"/>
      <w:marTop w:val="0"/>
      <w:marBottom w:val="0"/>
      <w:divBdr>
        <w:top w:val="none" w:sz="0" w:space="0" w:color="auto"/>
        <w:left w:val="none" w:sz="0" w:space="0" w:color="auto"/>
        <w:bottom w:val="none" w:sz="0" w:space="0" w:color="auto"/>
        <w:right w:val="none" w:sz="0" w:space="0" w:color="auto"/>
      </w:divBdr>
    </w:div>
    <w:div w:id="744574304">
      <w:marLeft w:val="0"/>
      <w:marRight w:val="0"/>
      <w:marTop w:val="0"/>
      <w:marBottom w:val="0"/>
      <w:divBdr>
        <w:top w:val="none" w:sz="0" w:space="0" w:color="auto"/>
        <w:left w:val="none" w:sz="0" w:space="0" w:color="auto"/>
        <w:bottom w:val="none" w:sz="0" w:space="0" w:color="auto"/>
        <w:right w:val="none" w:sz="0" w:space="0" w:color="auto"/>
      </w:divBdr>
    </w:div>
    <w:div w:id="744574305">
      <w:marLeft w:val="0"/>
      <w:marRight w:val="0"/>
      <w:marTop w:val="0"/>
      <w:marBottom w:val="0"/>
      <w:divBdr>
        <w:top w:val="none" w:sz="0" w:space="0" w:color="auto"/>
        <w:left w:val="none" w:sz="0" w:space="0" w:color="auto"/>
        <w:bottom w:val="none" w:sz="0" w:space="0" w:color="auto"/>
        <w:right w:val="none" w:sz="0" w:space="0" w:color="auto"/>
      </w:divBdr>
    </w:div>
    <w:div w:id="744574306">
      <w:marLeft w:val="0"/>
      <w:marRight w:val="0"/>
      <w:marTop w:val="0"/>
      <w:marBottom w:val="0"/>
      <w:divBdr>
        <w:top w:val="none" w:sz="0" w:space="0" w:color="auto"/>
        <w:left w:val="none" w:sz="0" w:space="0" w:color="auto"/>
        <w:bottom w:val="none" w:sz="0" w:space="0" w:color="auto"/>
        <w:right w:val="none" w:sz="0" w:space="0" w:color="auto"/>
      </w:divBdr>
    </w:div>
    <w:div w:id="7445743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1304</Words>
  <Characters>8666</Characters>
  <Application>Microsoft Office Word</Application>
  <DocSecurity>0</DocSecurity>
  <Lines>72</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Daňo Vladislav Bc.</dc:creator>
  <cp:keywords/>
  <dc:description/>
  <cp:lastModifiedBy>Daňo Vladislav Bc.</cp:lastModifiedBy>
  <cp:revision>3</cp:revision>
  <cp:lastPrinted>2025-05-26T08:51:00Z</cp:lastPrinted>
  <dcterms:created xsi:type="dcterms:W3CDTF">2025-05-26T09:08:00Z</dcterms:created>
  <dcterms:modified xsi:type="dcterms:W3CDTF">2025-06-09T07:33:00Z</dcterms:modified>
</cp:coreProperties>
</file>