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7087" w14:textId="5327203A" w:rsidR="00315F00" w:rsidRDefault="004C3E02">
      <w:pPr>
        <w:pStyle w:val="Zkladntext30"/>
        <w:shd w:val="clear" w:color="auto" w:fill="auto"/>
      </w:pPr>
      <w:r>
        <w:rPr>
          <w:noProof/>
        </w:rPr>
        <w:drawing>
          <wp:anchor distT="0" distB="0" distL="63500" distR="438785" simplePos="0" relativeHeight="377487104" behindDoc="1" locked="0" layoutInCell="1" allowOverlap="1" wp14:anchorId="789147B1" wp14:editId="6293977A">
            <wp:simplePos x="0" y="0"/>
            <wp:positionH relativeFrom="margin">
              <wp:posOffset>231775</wp:posOffset>
            </wp:positionH>
            <wp:positionV relativeFrom="paragraph">
              <wp:posOffset>0</wp:posOffset>
            </wp:positionV>
            <wp:extent cx="591185" cy="658495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Technické služby města Příbrami p.o.</w:t>
      </w:r>
    </w:p>
    <w:p w14:paraId="248CBF1D" w14:textId="77777777" w:rsidR="00315F00" w:rsidRDefault="00000000">
      <w:pPr>
        <w:pStyle w:val="Zkladntext40"/>
        <w:shd w:val="clear" w:color="auto" w:fill="auto"/>
        <w:ind w:right="5260"/>
      </w:pPr>
      <w:r>
        <w:t>U Kasáren 6, 261 01 Příbram IV tel.: 318 624 191</w:t>
      </w:r>
    </w:p>
    <w:p w14:paraId="468C8DBB" w14:textId="77777777" w:rsidR="00315F00" w:rsidRDefault="00000000">
      <w:pPr>
        <w:pStyle w:val="Zkladntext20"/>
        <w:shd w:val="clear" w:color="auto" w:fill="auto"/>
        <w:spacing w:after="906"/>
      </w:pPr>
      <w:hyperlink r:id="rId7" w:history="1">
        <w:r>
          <w:rPr>
            <w:rStyle w:val="Hypertextovodkaz"/>
          </w:rPr>
          <w:t>e-mail: info@ts-pb.cz, www.ts-pb.cz</w:t>
        </w:r>
      </w:hyperlink>
    </w:p>
    <w:p w14:paraId="192622BE" w14:textId="77777777" w:rsidR="00315F00" w:rsidRDefault="00000000">
      <w:pPr>
        <w:pStyle w:val="Nadpis10"/>
        <w:keepNext/>
        <w:keepLines/>
        <w:shd w:val="clear" w:color="auto" w:fill="auto"/>
        <w:spacing w:before="0" w:after="25" w:line="280" w:lineRule="exact"/>
      </w:pPr>
      <w:bookmarkStart w:id="0" w:name="bookmark0"/>
      <w:r>
        <w:t>Objednávka</w:t>
      </w:r>
      <w:bookmarkEnd w:id="0"/>
    </w:p>
    <w:p w14:paraId="670F8466" w14:textId="77777777" w:rsidR="00315F00" w:rsidRDefault="00000000">
      <w:pPr>
        <w:pStyle w:val="Nadpis20"/>
        <w:keepNext/>
        <w:keepLines/>
        <w:shd w:val="clear" w:color="auto" w:fill="auto"/>
        <w:tabs>
          <w:tab w:val="left" w:pos="1936"/>
        </w:tabs>
        <w:spacing w:before="0" w:after="602" w:line="220" w:lineRule="exact"/>
      </w:pPr>
      <w:bookmarkStart w:id="1" w:name="bookmark1"/>
      <w:r>
        <w:rPr>
          <w:rStyle w:val="Nadpis211ptNetun"/>
        </w:rPr>
        <w:t>Číslo :</w:t>
      </w:r>
      <w:r>
        <w:rPr>
          <w:rStyle w:val="Nadpis211ptNetun"/>
        </w:rPr>
        <w:tab/>
      </w:r>
      <w:r>
        <w:t>VO 2025/19</w:t>
      </w:r>
      <w:bookmarkEnd w:id="1"/>
    </w:p>
    <w:p w14:paraId="595731CB" w14:textId="77777777" w:rsidR="00315F00" w:rsidRDefault="00000000">
      <w:pPr>
        <w:pStyle w:val="Zkladntext50"/>
        <w:shd w:val="clear" w:color="auto" w:fill="auto"/>
        <w:tabs>
          <w:tab w:val="left" w:pos="1936"/>
        </w:tabs>
        <w:spacing w:before="0"/>
      </w:pPr>
      <w:r>
        <w:t>DODAVATEL:</w:t>
      </w:r>
      <w:r>
        <w:tab/>
        <w:t>Illum s.r.o.</w:t>
      </w:r>
    </w:p>
    <w:p w14:paraId="011E1270" w14:textId="77777777" w:rsidR="00315F00" w:rsidRDefault="00000000">
      <w:pPr>
        <w:pStyle w:val="Zkladntext50"/>
        <w:shd w:val="clear" w:color="auto" w:fill="auto"/>
        <w:spacing w:before="0" w:after="540"/>
        <w:ind w:left="2000"/>
        <w:jc w:val="left"/>
      </w:pPr>
      <w:r>
        <w:t>Švihovská 136/8 Plzeň</w:t>
      </w:r>
    </w:p>
    <w:p w14:paraId="79B6166B" w14:textId="1943A024" w:rsidR="00315F00" w:rsidRDefault="004C3E02">
      <w:pPr>
        <w:pStyle w:val="Zkladntext20"/>
        <w:shd w:val="clear" w:color="auto" w:fill="auto"/>
        <w:spacing w:after="0" w:line="302" w:lineRule="exact"/>
      </w:pPr>
      <w:r>
        <w:rPr>
          <w:noProof/>
        </w:rPr>
        <mc:AlternateContent>
          <mc:Choice Requires="wps">
            <w:drawing>
              <wp:anchor distT="0" distB="166370" distL="63500" distR="97790" simplePos="0" relativeHeight="377487105" behindDoc="1" locked="0" layoutInCell="1" allowOverlap="1" wp14:anchorId="7878370D" wp14:editId="6ACB6DE3">
                <wp:simplePos x="0" y="0"/>
                <wp:positionH relativeFrom="margin">
                  <wp:posOffset>15240</wp:posOffset>
                </wp:positionH>
                <wp:positionV relativeFrom="paragraph">
                  <wp:posOffset>-77470</wp:posOffset>
                </wp:positionV>
                <wp:extent cx="1149350" cy="767080"/>
                <wp:effectExtent l="2540" t="0" r="635" b="0"/>
                <wp:wrapSquare wrapText="right"/>
                <wp:docPr id="10440824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0F950" w14:textId="77777777" w:rsidR="00315F00" w:rsidRDefault="00000000">
                            <w:pPr>
                              <w:pStyle w:val="Zkladntext5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Popis objednávky: Vystaveno dne: Středisko: Poznámka: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837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2pt;margin-top:-6.1pt;width:90.5pt;height:60.4pt;z-index:-125829375;visibility:visible;mso-wrap-style:square;mso-width-percent:0;mso-height-percent:0;mso-wrap-distance-left:5pt;mso-wrap-distance-top:0;mso-wrap-distance-right:7.7pt;mso-wrap-distance-bottom:13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" filled="f" stroked="f">
                <v:textbox style="mso-fit-shape-to-text:t" inset="0,0,0,0">
                  <w:txbxContent>
                    <w:p w14:paraId="2FF0F950" w14:textId="77777777" w:rsidR="00315F00" w:rsidRDefault="00000000">
                      <w:pPr>
                        <w:pStyle w:val="Zkladntext5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5Exact"/>
                        </w:rPr>
                        <w:t>Popis objednávky: Vystaveno dne: Středisko: Poznámka: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00000">
        <w:t>svítidla Barra E - doplnění do bloku Jana Drdy</w:t>
      </w:r>
    </w:p>
    <w:p w14:paraId="59870EDE" w14:textId="77777777" w:rsidR="00315F00" w:rsidRDefault="00000000">
      <w:pPr>
        <w:pStyle w:val="Nadpis20"/>
        <w:keepNext/>
        <w:keepLines/>
        <w:shd w:val="clear" w:color="auto" w:fill="auto"/>
        <w:spacing w:before="0" w:after="0" w:line="302" w:lineRule="exact"/>
      </w:pPr>
      <w:bookmarkStart w:id="2" w:name="bookmark2"/>
      <w:r>
        <w:t>05.06.2025</w:t>
      </w:r>
      <w:bookmarkEnd w:id="2"/>
    </w:p>
    <w:p w14:paraId="2D5233BD" w14:textId="77777777" w:rsidR="00315F00" w:rsidRDefault="00000000">
      <w:pPr>
        <w:pStyle w:val="Zkladntext50"/>
        <w:shd w:val="clear" w:color="auto" w:fill="auto"/>
        <w:spacing w:before="0"/>
      </w:pPr>
      <w:r>
        <w:t>7251</w:t>
      </w:r>
    </w:p>
    <w:p w14:paraId="4597B260" w14:textId="77777777" w:rsidR="00315F00" w:rsidRDefault="00000000">
      <w:pPr>
        <w:pStyle w:val="Zkladntext50"/>
        <w:shd w:val="clear" w:color="auto" w:fill="auto"/>
        <w:spacing w:before="0"/>
      </w:pPr>
      <w:r>
        <w:t>vaše nabídka ze dne 5.6.2025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4"/>
        <w:gridCol w:w="1416"/>
        <w:gridCol w:w="1886"/>
        <w:gridCol w:w="1963"/>
      </w:tblGrid>
      <w:tr w:rsidR="00315F00" w14:paraId="75A416D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2E91C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2"/>
              </w:rPr>
              <w:t>název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5C803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2"/>
              </w:rPr>
              <w:t>množství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70A0E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2"/>
              </w:rPr>
              <w:t>cena za Mj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F9BBBD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2"/>
              </w:rPr>
              <w:t>celkem</w:t>
            </w:r>
          </w:p>
        </w:tc>
      </w:tr>
      <w:tr w:rsidR="00315F00" w14:paraId="72B7364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D9731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2"/>
              </w:rPr>
              <w:t>svítidlo BARA E 1C3.20-2770-OSCL_R3470M1T8/14W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DFF27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2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25888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ind w:right="300"/>
              <w:jc w:val="right"/>
            </w:pPr>
            <w:r>
              <w:rPr>
                <w:rStyle w:val="Zkladntext22"/>
              </w:rPr>
              <w:t>5 889,00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6B1952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70 668,00</w:t>
            </w:r>
          </w:p>
        </w:tc>
      </w:tr>
      <w:tr w:rsidR="00315F00" w14:paraId="2A303E0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B2E2B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2"/>
              </w:rPr>
              <w:t>recyklační poplatek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70DC0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2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74868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ind w:right="300"/>
              <w:jc w:val="right"/>
            </w:pPr>
            <w:r>
              <w:rPr>
                <w:rStyle w:val="Zkladntext22"/>
              </w:rPr>
              <w:t>14,50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218677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174,00</w:t>
            </w:r>
          </w:p>
        </w:tc>
      </w:tr>
      <w:tr w:rsidR="00315F00" w14:paraId="2F57236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942C1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2"/>
              </w:rPr>
              <w:t>komunikační modul IRC6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2AB46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2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16902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ind w:right="300"/>
              <w:jc w:val="right"/>
            </w:pPr>
            <w:r>
              <w:rPr>
                <w:rStyle w:val="Zkladntext22"/>
              </w:rPr>
              <w:t>2 850,00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663DA1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34 200,00</w:t>
            </w:r>
          </w:p>
        </w:tc>
      </w:tr>
      <w:tr w:rsidR="00315F00" w14:paraId="4E779CA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5FF0F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2"/>
              </w:rPr>
              <w:t>recyklační poplatek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46B7B8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2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2DC71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ind w:right="300"/>
              <w:jc w:val="right"/>
            </w:pPr>
            <w:r>
              <w:rPr>
                <w:rStyle w:val="Zkladntext22"/>
              </w:rPr>
              <w:t>0,50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FC9A5" w14:textId="77777777" w:rsidR="00315F00" w:rsidRDefault="00000000">
            <w:pPr>
              <w:pStyle w:val="Zkladntext20"/>
              <w:framePr w:w="104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6,00</w:t>
            </w:r>
          </w:p>
        </w:tc>
      </w:tr>
    </w:tbl>
    <w:p w14:paraId="5DC27B9A" w14:textId="77777777" w:rsidR="00315F00" w:rsidRDefault="00315F00">
      <w:pPr>
        <w:framePr w:w="10450" w:wrap="notBeside" w:vAnchor="text" w:hAnchor="text" w:xAlign="center" w:y="1"/>
        <w:rPr>
          <w:sz w:val="2"/>
          <w:szCs w:val="2"/>
        </w:rPr>
      </w:pPr>
    </w:p>
    <w:p w14:paraId="090CAC39" w14:textId="77777777" w:rsidR="00315F00" w:rsidRDefault="00315F00">
      <w:pPr>
        <w:rPr>
          <w:sz w:val="2"/>
          <w:szCs w:val="2"/>
        </w:rPr>
      </w:pPr>
    </w:p>
    <w:p w14:paraId="4637C20D" w14:textId="77777777" w:rsidR="00315F00" w:rsidRDefault="00000000">
      <w:pPr>
        <w:pStyle w:val="Nadpis20"/>
        <w:keepNext/>
        <w:keepLines/>
        <w:shd w:val="clear" w:color="auto" w:fill="auto"/>
        <w:spacing w:before="308" w:after="1037" w:line="200" w:lineRule="exact"/>
        <w:jc w:val="right"/>
      </w:pPr>
      <w:bookmarkStart w:id="3" w:name="bookmark3"/>
      <w:r>
        <w:t>cena celkem bez DPH 105 048,00 Kč</w:t>
      </w:r>
      <w:bookmarkEnd w:id="3"/>
    </w:p>
    <w:p w14:paraId="641C412A" w14:textId="77777777" w:rsidR="00315F00" w:rsidRDefault="00000000">
      <w:pPr>
        <w:pStyle w:val="Zkladntext20"/>
        <w:shd w:val="clear" w:color="auto" w:fill="auto"/>
        <w:spacing w:after="1519" w:line="190" w:lineRule="exact"/>
      </w:pPr>
      <w:r>
        <w:t>Platba : bankovním převodem po dodání</w:t>
      </w:r>
    </w:p>
    <w:p w14:paraId="2AFCDD4C" w14:textId="6AA34DE5" w:rsidR="00315F00" w:rsidRDefault="004C3E02">
      <w:pPr>
        <w:pStyle w:val="Zkladntext20"/>
        <w:shd w:val="clear" w:color="auto" w:fill="auto"/>
        <w:tabs>
          <w:tab w:val="left" w:pos="1936"/>
        </w:tabs>
        <w:spacing w:after="19" w:line="190" w:lineRule="exact"/>
      </w:pPr>
      <w:r>
        <w:rPr>
          <w:noProof/>
        </w:rPr>
        <mc:AlternateContent>
          <mc:Choice Requires="wps">
            <w:drawing>
              <wp:anchor distT="0" distB="0" distL="1048385" distR="63500" simplePos="0" relativeHeight="377487106" behindDoc="1" locked="0" layoutInCell="1" allowOverlap="1" wp14:anchorId="36E4E157" wp14:editId="0B2A0274">
                <wp:simplePos x="0" y="0"/>
                <wp:positionH relativeFrom="margin">
                  <wp:posOffset>4321810</wp:posOffset>
                </wp:positionH>
                <wp:positionV relativeFrom="paragraph">
                  <wp:posOffset>-137160</wp:posOffset>
                </wp:positionV>
                <wp:extent cx="1920240" cy="593725"/>
                <wp:effectExtent l="3810" t="3175" r="0" b="3175"/>
                <wp:wrapSquare wrapText="left"/>
                <wp:docPr id="17011278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BBF16" w14:textId="77777777" w:rsidR="00315F00" w:rsidRDefault="00000000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>TfcCMNICKÉ SLUŽBY</w:t>
                            </w:r>
                            <w:r>
                              <w:rPr>
                                <w:rStyle w:val="Zkladntext6Sylfaen8ptNetunExact"/>
                              </w:rPr>
                              <w:t>Mfcta Pfrhrami</w:t>
                            </w:r>
                          </w:p>
                          <w:p w14:paraId="306E933F" w14:textId="77777777" w:rsidR="00315F00" w:rsidRDefault="00000000">
                            <w:pPr>
                              <w:pStyle w:val="Zkladntext7"/>
                              <w:shd w:val="clear" w:color="auto" w:fill="auto"/>
                              <w:ind w:left="280"/>
                            </w:pPr>
                            <w:r>
                              <w:rPr>
                                <w:rStyle w:val="Zkladntext785ptExact"/>
                                <w:b/>
                                <w:bCs/>
                              </w:rPr>
                              <w:t xml:space="preserve">pfcpévková organizace </w:t>
                            </w:r>
                            <w:r>
                              <w:rPr>
                                <w:rStyle w:val="Zkladntext7Calibri85ptNetunKurzvadkovn0ptExact"/>
                              </w:rPr>
                              <w:t xml:space="preserve">(íh </w:t>
                            </w:r>
                            <w:r>
                              <w:rPr>
                                <w:rStyle w:val="Zkladntext7Sylfaen9ptNetunExact"/>
                              </w:rPr>
                              <w:t xml:space="preserve">261 °l </w:t>
                            </w:r>
                            <w:r>
                              <w:rPr>
                                <w:rStyle w:val="Zkladntext785ptExact"/>
                                <w:b/>
                                <w:bCs/>
                              </w:rPr>
                              <w:t xml:space="preserve">PŘÍBRAM tVU </w:t>
                            </w:r>
                            <w:r>
                              <w:rPr>
                                <w:rStyle w:val="Zkladntext7Sylfaen9ptNetunExact"/>
                              </w:rPr>
                              <w:t xml:space="preserve">(ASÁRHN 6 </w:t>
                            </w:r>
                            <w:r>
                              <w:rPr>
                                <w:rStyle w:val="Zkladntext7Exact0"/>
                                <w:b/>
                                <w:bCs/>
                              </w:rPr>
                              <w:t>let:3</w:t>
                            </w:r>
                            <w:r>
                              <w:rPr>
                                <w:rStyle w:val="Zkladntext7Exact0"/>
                                <w:b/>
                                <w:bCs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Style w:val="Zkladntext7Exact0"/>
                                <w:b/>
                                <w:bCs/>
                              </w:rPr>
                              <w:t>8 624 191. fw: 318 625 259 IfO: 00068047 DIČ: CZ0006S047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4E157" id="Text Box 4" o:spid="_x0000_s1027" type="#_x0000_t202" style="position:absolute;left:0;text-align:left;margin-left:340.3pt;margin-top:-10.8pt;width:151.2pt;height:46.75pt;z-index:-125829374;visibility:visible;mso-wrap-style:square;mso-width-percent:0;mso-height-percent:0;mso-wrap-distance-left:82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" filled="f" stroked="f">
                <v:textbox style="mso-fit-shape-to-text:t" inset="0,0,0,0">
                  <w:txbxContent>
                    <w:p w14:paraId="71CBBF16" w14:textId="77777777" w:rsidR="00315F00" w:rsidRDefault="00000000">
                      <w:pPr>
                        <w:pStyle w:val="Zkladntext6"/>
                        <w:shd w:val="clear" w:color="auto" w:fill="auto"/>
                      </w:pPr>
                      <w:r>
                        <w:rPr>
                          <w:rStyle w:val="Zkladntext6Exact0"/>
                          <w:b/>
                          <w:bCs/>
                        </w:rPr>
                        <w:t>TfcCMNICKÉ SLUŽBY</w:t>
                      </w:r>
                      <w:r>
                        <w:rPr>
                          <w:rStyle w:val="Zkladntext6Sylfaen8ptNetunExact"/>
                        </w:rPr>
                        <w:t>Mfcta Pfrhrami</w:t>
                      </w:r>
                    </w:p>
                    <w:p w14:paraId="306E933F" w14:textId="77777777" w:rsidR="00315F00" w:rsidRDefault="00000000">
                      <w:pPr>
                        <w:pStyle w:val="Zkladntext7"/>
                        <w:shd w:val="clear" w:color="auto" w:fill="auto"/>
                        <w:ind w:left="280"/>
                      </w:pPr>
                      <w:r>
                        <w:rPr>
                          <w:rStyle w:val="Zkladntext785ptExact"/>
                          <w:b/>
                          <w:bCs/>
                        </w:rPr>
                        <w:t xml:space="preserve">pfcpévková organizace </w:t>
                      </w:r>
                      <w:r>
                        <w:rPr>
                          <w:rStyle w:val="Zkladntext7Calibri85ptNetunKurzvadkovn0ptExact"/>
                        </w:rPr>
                        <w:t xml:space="preserve">(íh </w:t>
                      </w:r>
                      <w:r>
                        <w:rPr>
                          <w:rStyle w:val="Zkladntext7Sylfaen9ptNetunExact"/>
                        </w:rPr>
                        <w:t xml:space="preserve">261 °l </w:t>
                      </w:r>
                      <w:r>
                        <w:rPr>
                          <w:rStyle w:val="Zkladntext785ptExact"/>
                          <w:b/>
                          <w:bCs/>
                        </w:rPr>
                        <w:t xml:space="preserve">PŘÍBRAM tVU </w:t>
                      </w:r>
                      <w:r>
                        <w:rPr>
                          <w:rStyle w:val="Zkladntext7Sylfaen9ptNetunExact"/>
                        </w:rPr>
                        <w:t xml:space="preserve">(ASÁRHN 6 </w:t>
                      </w:r>
                      <w:r>
                        <w:rPr>
                          <w:rStyle w:val="Zkladntext7Exact0"/>
                          <w:b/>
                          <w:bCs/>
                        </w:rPr>
                        <w:t>let:3</w:t>
                      </w:r>
                      <w:r>
                        <w:rPr>
                          <w:rStyle w:val="Zkladntext7Exact0"/>
                          <w:b/>
                          <w:bCs/>
                          <w:vertAlign w:val="superscript"/>
                        </w:rPr>
                        <w:t>,</w:t>
                      </w:r>
                      <w:r>
                        <w:rPr>
                          <w:rStyle w:val="Zkladntext7Exact0"/>
                          <w:b/>
                          <w:bCs/>
                        </w:rPr>
                        <w:t>8 624 191. fw: 318 625 259 IfO: 00068047 DIČ: CZ0006S047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>vystavil:</w:t>
      </w:r>
      <w:r w:rsidR="00000000">
        <w:tab/>
      </w:r>
    </w:p>
    <w:p w14:paraId="7402CE76" w14:textId="0F9F0344" w:rsidR="0040172F" w:rsidRDefault="00000000" w:rsidP="0040172F">
      <w:pPr>
        <w:pStyle w:val="Zkladntext20"/>
        <w:shd w:val="clear" w:color="auto" w:fill="auto"/>
        <w:spacing w:after="2264" w:line="190" w:lineRule="exact"/>
        <w:ind w:left="2000"/>
        <w:jc w:val="left"/>
      </w:pPr>
      <w:r>
        <w:t>vedoucí střediska Veřejné osvětlení</w:t>
      </w:r>
    </w:p>
    <w:p w14:paraId="5D148DD0" w14:textId="012498B3" w:rsidR="00315F00" w:rsidRDefault="00000000">
      <w:pPr>
        <w:pStyle w:val="Zkladntext40"/>
        <w:shd w:val="clear" w:color="auto" w:fill="auto"/>
        <w:spacing w:line="200" w:lineRule="exact"/>
        <w:jc w:val="center"/>
      </w:pPr>
      <w:r w:rsidRPr="0040172F">
        <w:br w:type="page"/>
      </w:r>
    </w:p>
    <w:sectPr w:rsidR="00315F00">
      <w:pgSz w:w="11900" w:h="16840"/>
      <w:pgMar w:top="587" w:right="886" w:bottom="587" w:left="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EF4C" w14:textId="77777777" w:rsidR="00361F35" w:rsidRDefault="00361F35">
      <w:r>
        <w:separator/>
      </w:r>
    </w:p>
  </w:endnote>
  <w:endnote w:type="continuationSeparator" w:id="0">
    <w:p w14:paraId="72122713" w14:textId="77777777" w:rsidR="00361F35" w:rsidRDefault="0036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780D" w14:textId="77777777" w:rsidR="00361F35" w:rsidRDefault="00361F35"/>
  </w:footnote>
  <w:footnote w:type="continuationSeparator" w:id="0">
    <w:p w14:paraId="44B35489" w14:textId="77777777" w:rsidR="00361F35" w:rsidRDefault="00361F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00"/>
    <w:rsid w:val="00315F00"/>
    <w:rsid w:val="00361F35"/>
    <w:rsid w:val="0040172F"/>
    <w:rsid w:val="004C3E02"/>
    <w:rsid w:val="0057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484A"/>
  <w15:docId w15:val="{658D984D-831C-4743-93B3-69B895FC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0">
    <w:name w:val="Základní text (6) Exact"/>
    <w:basedOn w:val="Zkladntext6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Sylfaen8ptNetunExact">
    <w:name w:val="Základní text (6) + Sylfaen;8 pt;Ne tučné Exact"/>
    <w:basedOn w:val="Zkladntext6Exac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85ptExact">
    <w:name w:val="Základní text (7) + 8;5 pt Exact"/>
    <w:basedOn w:val="Zkladntext7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Calibri85ptNetunKurzvadkovn0ptExact">
    <w:name w:val="Základní text (7) + Calibri;8;5 pt;Ne tučné;Kurzíva;Řádkování 0 pt Exact"/>
    <w:basedOn w:val="Zkladntext7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Sylfaen9ptNetunExact">
    <w:name w:val="Základní text (7) + Sylfaen;9 pt;Ne tučné Exact"/>
    <w:basedOn w:val="Zkladntext7Exac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1ptNetun">
    <w:name w:val="Nadpis #2 + 11 pt;Ne tučné"/>
    <w:basedOn w:val="Nadpis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20" w:line="302" w:lineRule="exact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87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87" w:lineRule="exact"/>
      <w:ind w:firstLine="480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exact"/>
      <w:jc w:val="both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</w:pPr>
    <w:rPr>
      <w:rFonts w:ascii="Sylfaen" w:eastAsia="Sylfaen" w:hAnsi="Sylfaen" w:cs="Sylfae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0" w:line="288" w:lineRule="exact"/>
      <w:jc w:val="both"/>
    </w:pPr>
    <w:rPr>
      <w:rFonts w:ascii="Segoe UI" w:eastAsia="Segoe UI" w:hAnsi="Segoe UI" w:cs="Segoe U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00" w:after="60" w:line="0" w:lineRule="atLeast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720" w:line="0" w:lineRule="atLeast"/>
      <w:jc w:val="both"/>
      <w:outlineLvl w:val="1"/>
    </w:pPr>
    <w:rPr>
      <w:rFonts w:ascii="Segoe UI" w:eastAsia="Segoe UI" w:hAnsi="Segoe UI" w:cs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s-p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576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Bláhová</dc:creator>
  <cp:keywords/>
  <cp:lastModifiedBy>Iva Myslíková</cp:lastModifiedBy>
  <cp:revision>2</cp:revision>
  <dcterms:created xsi:type="dcterms:W3CDTF">2025-06-09T06:01:00Z</dcterms:created>
  <dcterms:modified xsi:type="dcterms:W3CDTF">2025-06-09T06:02:00Z</dcterms:modified>
</cp:coreProperties>
</file>