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9AB17" w14:textId="584FF8A2" w:rsidR="00527F98" w:rsidRPr="00527F98" w:rsidRDefault="00527F98" w:rsidP="00527F98">
      <w:pPr>
        <w:spacing w:line="312" w:lineRule="auto"/>
        <w:jc w:val="center"/>
        <w:rPr>
          <w:rFonts w:ascii="Times New Roman" w:hAnsi="Times New Roman" w:cs="Times New Roman"/>
          <w:b/>
          <w:sz w:val="42"/>
          <w:szCs w:val="42"/>
        </w:rPr>
      </w:pPr>
      <w:r w:rsidRPr="00527F98">
        <w:rPr>
          <w:rFonts w:ascii="Times New Roman" w:hAnsi="Times New Roman" w:cs="Times New Roman"/>
          <w:b/>
          <w:sz w:val="42"/>
          <w:szCs w:val="42"/>
        </w:rPr>
        <w:t>Dodatek č. 2</w:t>
      </w:r>
    </w:p>
    <w:p w14:paraId="26CC4A8A" w14:textId="75442387" w:rsidR="00117D21" w:rsidRPr="00527F98" w:rsidRDefault="00527F98" w:rsidP="00527F98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ke </w:t>
      </w:r>
      <w:r w:rsidR="00117D21" w:rsidRPr="00527F98">
        <w:rPr>
          <w:rFonts w:ascii="Times New Roman" w:hAnsi="Times New Roman" w:cs="Times New Roman"/>
          <w:b/>
          <w:bCs/>
          <w:sz w:val="28"/>
          <w:szCs w:val="28"/>
        </w:rPr>
        <w:t>Smlouv</w:t>
      </w:r>
      <w:r>
        <w:rPr>
          <w:rFonts w:ascii="Times New Roman" w:hAnsi="Times New Roman" w:cs="Times New Roman"/>
          <w:b/>
          <w:bCs/>
          <w:sz w:val="28"/>
          <w:szCs w:val="28"/>
        </w:rPr>
        <w:t>ě</w:t>
      </w:r>
      <w:r w:rsidR="00117D21" w:rsidRPr="00527F98">
        <w:rPr>
          <w:rFonts w:ascii="Times New Roman" w:hAnsi="Times New Roman" w:cs="Times New Roman"/>
          <w:b/>
          <w:bCs/>
          <w:sz w:val="28"/>
          <w:szCs w:val="28"/>
        </w:rPr>
        <w:t xml:space="preserve"> o </w:t>
      </w:r>
      <w:proofErr w:type="spellStart"/>
      <w:r w:rsidR="00117D21" w:rsidRPr="00527F98">
        <w:rPr>
          <w:rFonts w:ascii="Times New Roman" w:hAnsi="Times New Roman" w:cs="Times New Roman"/>
          <w:b/>
          <w:bCs/>
          <w:sz w:val="28"/>
          <w:szCs w:val="28"/>
        </w:rPr>
        <w:t>podpachtu</w:t>
      </w:r>
      <w:proofErr w:type="spellEnd"/>
      <w:r w:rsidR="00117D21" w:rsidRPr="00527F98">
        <w:rPr>
          <w:rFonts w:ascii="Times New Roman" w:hAnsi="Times New Roman" w:cs="Times New Roman"/>
          <w:b/>
          <w:bCs/>
          <w:sz w:val="28"/>
          <w:szCs w:val="28"/>
        </w:rPr>
        <w:t xml:space="preserve"> nemovitých věcí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ze dne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01.07.2024</w:t>
      </w:r>
      <w:proofErr w:type="gramEnd"/>
    </w:p>
    <w:p w14:paraId="06546914" w14:textId="77777777" w:rsidR="00117D21" w:rsidRPr="00527F98" w:rsidRDefault="00117D21" w:rsidP="00527F98">
      <w:pPr>
        <w:spacing w:line="312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F4FC8AE" w14:textId="77777777" w:rsidR="00117D21" w:rsidRPr="00527F98" w:rsidRDefault="00117D21" w:rsidP="00527F98">
      <w:pPr>
        <w:pStyle w:val="Body"/>
        <w:spacing w:line="312" w:lineRule="auto"/>
        <w:jc w:val="both"/>
        <w:rPr>
          <w:rFonts w:cs="Times New Roman"/>
          <w:b/>
          <w:bCs/>
          <w:sz w:val="22"/>
          <w:szCs w:val="22"/>
          <w:lang w:val="cs-CZ"/>
        </w:rPr>
      </w:pPr>
    </w:p>
    <w:p w14:paraId="62D29FB0" w14:textId="77777777" w:rsidR="00117D21" w:rsidRPr="00527F98" w:rsidRDefault="00117D21" w:rsidP="00527F98">
      <w:pPr>
        <w:pStyle w:val="Body"/>
        <w:spacing w:line="312" w:lineRule="auto"/>
        <w:jc w:val="both"/>
        <w:rPr>
          <w:rFonts w:cs="Times New Roman"/>
          <w:b/>
          <w:bCs/>
          <w:sz w:val="22"/>
          <w:szCs w:val="22"/>
          <w:lang w:val="cs-CZ"/>
        </w:rPr>
      </w:pPr>
      <w:r w:rsidRPr="00527F98">
        <w:rPr>
          <w:rFonts w:cs="Times New Roman"/>
          <w:b/>
          <w:bCs/>
          <w:sz w:val="22"/>
          <w:szCs w:val="22"/>
          <w:lang w:val="cs-CZ"/>
        </w:rPr>
        <w:t>Garáže Lovosická, s.r.o.</w:t>
      </w:r>
    </w:p>
    <w:p w14:paraId="4545131B" w14:textId="77777777" w:rsidR="00117D21" w:rsidRPr="00527F98" w:rsidRDefault="00117D21" w:rsidP="00527F98">
      <w:pPr>
        <w:pStyle w:val="Body"/>
        <w:spacing w:line="312" w:lineRule="auto"/>
        <w:jc w:val="both"/>
        <w:rPr>
          <w:rFonts w:cs="Times New Roman"/>
          <w:color w:val="auto"/>
          <w:sz w:val="22"/>
          <w:szCs w:val="22"/>
          <w:lang w:val="cs-CZ"/>
        </w:rPr>
      </w:pPr>
      <w:r w:rsidRPr="00527F98">
        <w:rPr>
          <w:rFonts w:cs="Times New Roman"/>
          <w:color w:val="auto"/>
          <w:sz w:val="22"/>
          <w:szCs w:val="22"/>
          <w:lang w:val="cs-CZ"/>
        </w:rPr>
        <w:t>IČO: 27169561, DIČ: CZ27169561</w:t>
      </w:r>
    </w:p>
    <w:p w14:paraId="05FAC96E" w14:textId="77777777" w:rsidR="00117D21" w:rsidRPr="00527F98" w:rsidRDefault="00117D21" w:rsidP="00527F98">
      <w:pPr>
        <w:pStyle w:val="Body"/>
        <w:spacing w:line="312" w:lineRule="auto"/>
        <w:jc w:val="both"/>
        <w:rPr>
          <w:rFonts w:cs="Times New Roman"/>
          <w:sz w:val="22"/>
          <w:szCs w:val="22"/>
          <w:lang w:val="cs-CZ"/>
        </w:rPr>
      </w:pPr>
      <w:r w:rsidRPr="00527F98">
        <w:rPr>
          <w:rFonts w:cs="Times New Roman"/>
          <w:sz w:val="22"/>
          <w:szCs w:val="22"/>
          <w:lang w:val="cs-CZ"/>
        </w:rPr>
        <w:t xml:space="preserve">se sídlem Sokolovská 14/324, Vysočany, 190 00 Praha 9 </w:t>
      </w:r>
    </w:p>
    <w:p w14:paraId="010E338B" w14:textId="77777777" w:rsidR="00117D21" w:rsidRPr="00527F98" w:rsidRDefault="00117D21" w:rsidP="00527F98">
      <w:pPr>
        <w:pStyle w:val="Body"/>
        <w:spacing w:line="312" w:lineRule="auto"/>
        <w:jc w:val="both"/>
        <w:rPr>
          <w:rFonts w:cs="Times New Roman"/>
          <w:sz w:val="22"/>
          <w:szCs w:val="22"/>
          <w:lang w:val="cs-CZ"/>
        </w:rPr>
      </w:pPr>
      <w:r w:rsidRPr="00527F98">
        <w:rPr>
          <w:rFonts w:cs="Times New Roman"/>
          <w:sz w:val="22"/>
          <w:szCs w:val="22"/>
          <w:lang w:val="cs-CZ"/>
        </w:rPr>
        <w:t xml:space="preserve">vedená v OR u MS v Praze, </w:t>
      </w:r>
      <w:proofErr w:type="spellStart"/>
      <w:r w:rsidRPr="00527F98">
        <w:rPr>
          <w:rFonts w:cs="Times New Roman"/>
          <w:sz w:val="22"/>
          <w:szCs w:val="22"/>
          <w:lang w:val="cs-CZ"/>
        </w:rPr>
        <w:t>sp</w:t>
      </w:r>
      <w:proofErr w:type="spellEnd"/>
      <w:r w:rsidRPr="00527F98">
        <w:rPr>
          <w:rFonts w:cs="Times New Roman"/>
          <w:sz w:val="22"/>
          <w:szCs w:val="22"/>
          <w:lang w:val="cs-CZ"/>
        </w:rPr>
        <w:t>. zn. C 101608</w:t>
      </w:r>
    </w:p>
    <w:p w14:paraId="4AF57220" w14:textId="77777777" w:rsidR="00117D21" w:rsidRPr="00527F98" w:rsidRDefault="00117D21" w:rsidP="00527F98">
      <w:pPr>
        <w:pStyle w:val="Body"/>
        <w:spacing w:line="312" w:lineRule="auto"/>
        <w:jc w:val="both"/>
        <w:rPr>
          <w:rFonts w:cs="Times New Roman"/>
          <w:color w:val="auto"/>
          <w:sz w:val="22"/>
          <w:szCs w:val="22"/>
          <w:lang w:val="cs-CZ"/>
        </w:rPr>
      </w:pPr>
      <w:r w:rsidRPr="00527F98">
        <w:rPr>
          <w:rFonts w:cs="Times New Roman"/>
          <w:color w:val="auto"/>
          <w:sz w:val="22"/>
          <w:szCs w:val="22"/>
          <w:lang w:val="cs-CZ"/>
        </w:rPr>
        <w:t xml:space="preserve">zastoupena: </w:t>
      </w:r>
      <w:r w:rsidRPr="00527F98">
        <w:rPr>
          <w:rFonts w:cs="Times New Roman"/>
          <w:color w:val="00000A"/>
          <w:sz w:val="22"/>
          <w:szCs w:val="22"/>
          <w:u w:color="00000A"/>
          <w:lang w:val="cs-CZ"/>
        </w:rPr>
        <w:t>Markem Schulzem, jednatelem, a Helenou Krejčovou, jednatelkou</w:t>
      </w:r>
    </w:p>
    <w:p w14:paraId="45280ADB" w14:textId="77777777" w:rsidR="00117D21" w:rsidRPr="00527F98" w:rsidRDefault="00117D21" w:rsidP="00527F98">
      <w:pPr>
        <w:pStyle w:val="Body"/>
        <w:spacing w:line="312" w:lineRule="auto"/>
        <w:jc w:val="both"/>
        <w:rPr>
          <w:rFonts w:cs="Times New Roman"/>
          <w:color w:val="auto"/>
          <w:sz w:val="22"/>
          <w:szCs w:val="22"/>
          <w:lang w:val="cs-CZ"/>
        </w:rPr>
      </w:pPr>
      <w:r w:rsidRPr="00527F98">
        <w:rPr>
          <w:rFonts w:cs="Times New Roman"/>
          <w:color w:val="auto"/>
          <w:sz w:val="22"/>
          <w:szCs w:val="22"/>
          <w:lang w:val="cs-CZ"/>
        </w:rPr>
        <w:t>(dále jako „</w:t>
      </w:r>
      <w:r w:rsidRPr="00527F98">
        <w:rPr>
          <w:rFonts w:cs="Times New Roman"/>
          <w:b/>
          <w:bCs/>
          <w:color w:val="auto"/>
          <w:sz w:val="22"/>
          <w:szCs w:val="22"/>
          <w:lang w:val="cs-CZ"/>
        </w:rPr>
        <w:t>Propachtovatel</w:t>
      </w:r>
      <w:r w:rsidRPr="00527F98">
        <w:rPr>
          <w:rFonts w:cs="Times New Roman"/>
          <w:color w:val="auto"/>
          <w:sz w:val="22"/>
          <w:szCs w:val="22"/>
          <w:lang w:val="cs-CZ"/>
        </w:rPr>
        <w:t>“)</w:t>
      </w:r>
    </w:p>
    <w:p w14:paraId="2C3551E5" w14:textId="77777777" w:rsidR="00117D21" w:rsidRPr="00527F98" w:rsidRDefault="00117D21" w:rsidP="00527F98">
      <w:pPr>
        <w:spacing w:line="312" w:lineRule="auto"/>
        <w:rPr>
          <w:rFonts w:ascii="Times New Roman" w:hAnsi="Times New Roman" w:cs="Times New Roman"/>
          <w:sz w:val="22"/>
          <w:szCs w:val="22"/>
        </w:rPr>
      </w:pPr>
    </w:p>
    <w:p w14:paraId="14938BF8" w14:textId="77777777" w:rsidR="00117D21" w:rsidRPr="00527F98" w:rsidRDefault="00117D21" w:rsidP="00527F98">
      <w:pPr>
        <w:spacing w:line="312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27F98">
        <w:rPr>
          <w:rFonts w:ascii="Times New Roman" w:hAnsi="Times New Roman" w:cs="Times New Roman"/>
          <w:b/>
          <w:bCs/>
          <w:sz w:val="22"/>
          <w:szCs w:val="22"/>
        </w:rPr>
        <w:t>a</w:t>
      </w:r>
    </w:p>
    <w:p w14:paraId="7B6D7165" w14:textId="77777777" w:rsidR="00117D21" w:rsidRPr="00527F98" w:rsidRDefault="00117D21" w:rsidP="00527F98">
      <w:pPr>
        <w:spacing w:line="312" w:lineRule="auto"/>
        <w:rPr>
          <w:rFonts w:ascii="Times New Roman" w:hAnsi="Times New Roman" w:cs="Times New Roman"/>
          <w:sz w:val="22"/>
          <w:szCs w:val="22"/>
        </w:rPr>
      </w:pPr>
    </w:p>
    <w:p w14:paraId="30A43AC2" w14:textId="77777777" w:rsidR="00117D21" w:rsidRPr="00527F98" w:rsidRDefault="00117D21" w:rsidP="00527F98">
      <w:pPr>
        <w:spacing w:line="312" w:lineRule="auto"/>
        <w:rPr>
          <w:rFonts w:ascii="Times New Roman" w:hAnsi="Times New Roman" w:cs="Times New Roman"/>
          <w:b/>
          <w:bCs/>
          <w:kern w:val="2"/>
          <w:sz w:val="22"/>
          <w:szCs w:val="22"/>
          <w14:ligatures w14:val="standardContextual"/>
        </w:rPr>
      </w:pPr>
      <w:r w:rsidRPr="00527F98">
        <w:rPr>
          <w:rFonts w:ascii="Times New Roman" w:hAnsi="Times New Roman" w:cs="Times New Roman"/>
          <w:b/>
          <w:bCs/>
          <w:kern w:val="2"/>
          <w:sz w:val="22"/>
          <w:szCs w:val="22"/>
          <w14:ligatures w14:val="standardContextual"/>
        </w:rPr>
        <w:t>ACANTHIS-JK s.r.o.</w:t>
      </w:r>
    </w:p>
    <w:p w14:paraId="276F031D" w14:textId="679ABEDA" w:rsidR="00117D21" w:rsidRPr="00527F98" w:rsidRDefault="00117D21" w:rsidP="00527F98">
      <w:pPr>
        <w:spacing w:line="312" w:lineRule="auto"/>
        <w:rPr>
          <w:rFonts w:ascii="Times New Roman" w:hAnsi="Times New Roman" w:cs="Times New Roman"/>
          <w:i/>
          <w:iCs/>
          <w:kern w:val="2"/>
          <w:sz w:val="22"/>
          <w:szCs w:val="22"/>
          <w14:ligatures w14:val="standardContextual"/>
        </w:rPr>
      </w:pPr>
      <w:r w:rsidRPr="00527F98">
        <w:rPr>
          <w:rFonts w:ascii="Times New Roman" w:hAnsi="Times New Roman" w:cs="Times New Roman"/>
          <w:kern w:val="2"/>
          <w:sz w:val="22"/>
          <w:szCs w:val="22"/>
          <w14:ligatures w14:val="standardContextual"/>
        </w:rPr>
        <w:t>IČO: 21028419</w:t>
      </w:r>
      <w:r w:rsidR="00527F98">
        <w:rPr>
          <w:rFonts w:ascii="Times New Roman" w:hAnsi="Times New Roman" w:cs="Times New Roman"/>
          <w:kern w:val="2"/>
          <w:sz w:val="22"/>
          <w:szCs w:val="22"/>
          <w14:ligatures w14:val="standardContextual"/>
        </w:rPr>
        <w:t>, DIČ: CZ</w:t>
      </w:r>
      <w:r w:rsidR="00527F98" w:rsidRPr="00527F98">
        <w:rPr>
          <w:rFonts w:ascii="Times New Roman" w:hAnsi="Times New Roman" w:cs="Times New Roman"/>
          <w:kern w:val="2"/>
          <w:sz w:val="22"/>
          <w:szCs w:val="22"/>
          <w14:ligatures w14:val="standardContextual"/>
        </w:rPr>
        <w:t>21028419</w:t>
      </w:r>
    </w:p>
    <w:p w14:paraId="68D732D2" w14:textId="77777777" w:rsidR="00117D21" w:rsidRPr="00527F98" w:rsidRDefault="00117D21" w:rsidP="00527F98">
      <w:pPr>
        <w:spacing w:line="312" w:lineRule="auto"/>
        <w:rPr>
          <w:rFonts w:ascii="Times New Roman" w:hAnsi="Times New Roman" w:cs="Times New Roman"/>
          <w:kern w:val="2"/>
          <w:sz w:val="22"/>
          <w:szCs w:val="22"/>
          <w14:ligatures w14:val="standardContextual"/>
        </w:rPr>
      </w:pPr>
      <w:r w:rsidRPr="00527F98">
        <w:rPr>
          <w:rFonts w:ascii="Times New Roman" w:hAnsi="Times New Roman" w:cs="Times New Roman"/>
          <w:kern w:val="2"/>
          <w:sz w:val="22"/>
          <w:szCs w:val="22"/>
          <w14:ligatures w14:val="standardContextual"/>
        </w:rPr>
        <w:t xml:space="preserve">se sídlem Nevanova 1032/24, Řepy, 163 00 Praha 6 </w:t>
      </w:r>
    </w:p>
    <w:p w14:paraId="22C5807A" w14:textId="77777777" w:rsidR="00117D21" w:rsidRPr="00527F98" w:rsidRDefault="00117D21" w:rsidP="00527F98">
      <w:pPr>
        <w:spacing w:line="312" w:lineRule="auto"/>
        <w:rPr>
          <w:rFonts w:ascii="Times New Roman" w:hAnsi="Times New Roman" w:cs="Times New Roman"/>
          <w:kern w:val="2"/>
          <w:sz w:val="22"/>
          <w:szCs w:val="22"/>
          <w14:ligatures w14:val="standardContextual"/>
        </w:rPr>
      </w:pPr>
      <w:r w:rsidRPr="00527F98">
        <w:rPr>
          <w:rFonts w:ascii="Times New Roman" w:hAnsi="Times New Roman" w:cs="Times New Roman"/>
          <w:kern w:val="2"/>
          <w:sz w:val="22"/>
          <w:szCs w:val="22"/>
          <w14:ligatures w14:val="standardContextual"/>
        </w:rPr>
        <w:t xml:space="preserve">zaspaná v OR u MS v Praze, </w:t>
      </w:r>
      <w:proofErr w:type="spellStart"/>
      <w:r w:rsidRPr="00527F98">
        <w:rPr>
          <w:rFonts w:ascii="Times New Roman" w:hAnsi="Times New Roman" w:cs="Times New Roman"/>
          <w:kern w:val="2"/>
          <w:sz w:val="22"/>
          <w:szCs w:val="22"/>
          <w14:ligatures w14:val="standardContextual"/>
        </w:rPr>
        <w:t>sp</w:t>
      </w:r>
      <w:proofErr w:type="spellEnd"/>
      <w:r w:rsidRPr="00527F98">
        <w:rPr>
          <w:rFonts w:ascii="Times New Roman" w:hAnsi="Times New Roman" w:cs="Times New Roman"/>
          <w:kern w:val="2"/>
          <w:sz w:val="22"/>
          <w:szCs w:val="22"/>
          <w14:ligatures w14:val="standardContextual"/>
        </w:rPr>
        <w:t>. zn. C 395778</w:t>
      </w:r>
    </w:p>
    <w:p w14:paraId="2D1A5D72" w14:textId="5213D878" w:rsidR="00117D21" w:rsidRPr="00527F98" w:rsidRDefault="00117D21" w:rsidP="00527F98">
      <w:pPr>
        <w:pStyle w:val="Body"/>
        <w:spacing w:line="312" w:lineRule="auto"/>
        <w:jc w:val="both"/>
        <w:rPr>
          <w:rFonts w:cs="Times New Roman"/>
          <w:color w:val="auto"/>
          <w:sz w:val="22"/>
          <w:szCs w:val="22"/>
          <w:lang w:val="cs-CZ"/>
        </w:rPr>
      </w:pPr>
      <w:r w:rsidRPr="00527F98">
        <w:rPr>
          <w:rFonts w:eastAsiaTheme="minorHAnsi" w:cs="Times New Roman"/>
          <w:color w:val="auto"/>
          <w:kern w:val="2"/>
          <w:sz w:val="22"/>
          <w:szCs w:val="22"/>
          <w:bdr w:val="none" w:sz="0" w:space="0" w:color="auto"/>
          <w:lang w:val="cs-CZ"/>
          <w14:ligatures w14:val="standardContextual"/>
        </w:rPr>
        <w:t xml:space="preserve">zastoupena Karlem </w:t>
      </w:r>
      <w:proofErr w:type="spellStart"/>
      <w:r w:rsidRPr="00527F98">
        <w:rPr>
          <w:rFonts w:eastAsiaTheme="minorHAnsi" w:cs="Times New Roman"/>
          <w:color w:val="auto"/>
          <w:kern w:val="2"/>
          <w:sz w:val="22"/>
          <w:szCs w:val="22"/>
          <w:bdr w:val="none" w:sz="0" w:space="0" w:color="auto"/>
          <w:lang w:val="cs-CZ"/>
          <w14:ligatures w14:val="standardContextual"/>
        </w:rPr>
        <w:t>Kahovcem</w:t>
      </w:r>
      <w:proofErr w:type="spellEnd"/>
      <w:r w:rsidRPr="00527F98">
        <w:rPr>
          <w:rFonts w:eastAsiaTheme="minorHAnsi" w:cs="Times New Roman"/>
          <w:color w:val="auto"/>
          <w:kern w:val="2"/>
          <w:sz w:val="22"/>
          <w:szCs w:val="22"/>
          <w:bdr w:val="none" w:sz="0" w:space="0" w:color="auto"/>
          <w:lang w:val="cs-CZ"/>
          <w14:ligatures w14:val="standardContextual"/>
        </w:rPr>
        <w:t>, jednatelem</w:t>
      </w:r>
      <w:r w:rsidRPr="00527F98">
        <w:rPr>
          <w:rFonts w:cs="Times New Roman"/>
          <w:color w:val="auto"/>
          <w:sz w:val="22"/>
          <w:szCs w:val="22"/>
          <w:lang w:val="cs-CZ"/>
        </w:rPr>
        <w:t xml:space="preserve"> </w:t>
      </w:r>
    </w:p>
    <w:p w14:paraId="677F9C01" w14:textId="77777777" w:rsidR="00117D21" w:rsidRDefault="00117D21" w:rsidP="00527F98">
      <w:pPr>
        <w:pStyle w:val="Body"/>
        <w:spacing w:line="312" w:lineRule="auto"/>
        <w:jc w:val="both"/>
        <w:rPr>
          <w:rFonts w:cs="Times New Roman"/>
          <w:color w:val="auto"/>
          <w:sz w:val="22"/>
          <w:szCs w:val="22"/>
          <w:lang w:val="cs-CZ"/>
        </w:rPr>
      </w:pPr>
      <w:r w:rsidRPr="00527F98">
        <w:rPr>
          <w:rFonts w:cs="Times New Roman"/>
          <w:color w:val="auto"/>
          <w:sz w:val="22"/>
          <w:szCs w:val="22"/>
          <w:lang w:val="cs-CZ"/>
        </w:rPr>
        <w:t>(dále jako „</w:t>
      </w:r>
      <w:r w:rsidRPr="00527F98">
        <w:rPr>
          <w:rFonts w:cs="Times New Roman"/>
          <w:b/>
          <w:bCs/>
          <w:color w:val="auto"/>
          <w:sz w:val="22"/>
          <w:szCs w:val="22"/>
          <w:lang w:val="cs-CZ"/>
        </w:rPr>
        <w:t>Pachtýř</w:t>
      </w:r>
      <w:r w:rsidRPr="00527F98">
        <w:rPr>
          <w:rFonts w:cs="Times New Roman"/>
          <w:color w:val="auto"/>
          <w:sz w:val="22"/>
          <w:szCs w:val="22"/>
          <w:lang w:val="cs-CZ"/>
        </w:rPr>
        <w:t>“)</w:t>
      </w:r>
    </w:p>
    <w:p w14:paraId="1947F9D6" w14:textId="77777777" w:rsidR="00527F98" w:rsidRDefault="00527F98" w:rsidP="00527F98">
      <w:pPr>
        <w:pStyle w:val="Body"/>
        <w:spacing w:line="312" w:lineRule="auto"/>
        <w:jc w:val="both"/>
        <w:rPr>
          <w:rFonts w:cs="Times New Roman"/>
          <w:color w:val="auto"/>
          <w:sz w:val="22"/>
          <w:szCs w:val="22"/>
          <w:lang w:val="cs-CZ"/>
        </w:rPr>
      </w:pPr>
    </w:p>
    <w:p w14:paraId="63168634" w14:textId="3014FF52" w:rsidR="00527F98" w:rsidRDefault="00527F98" w:rsidP="00527F98">
      <w:pPr>
        <w:pStyle w:val="Body"/>
        <w:spacing w:line="312" w:lineRule="auto"/>
        <w:jc w:val="both"/>
        <w:rPr>
          <w:rFonts w:cs="Times New Roman"/>
          <w:color w:val="auto"/>
          <w:sz w:val="22"/>
          <w:szCs w:val="22"/>
          <w:lang w:val="cs-CZ"/>
        </w:rPr>
      </w:pPr>
      <w:r>
        <w:rPr>
          <w:rFonts w:cs="Times New Roman"/>
          <w:color w:val="auto"/>
          <w:sz w:val="22"/>
          <w:szCs w:val="22"/>
          <w:lang w:val="cs-CZ"/>
        </w:rPr>
        <w:t>uzavírají tento Dodatek č. 2 (dále jen „</w:t>
      </w:r>
      <w:r w:rsidRPr="00527F98">
        <w:rPr>
          <w:rFonts w:cs="Times New Roman"/>
          <w:b/>
          <w:bCs/>
          <w:color w:val="auto"/>
          <w:sz w:val="22"/>
          <w:szCs w:val="22"/>
          <w:lang w:val="cs-CZ"/>
        </w:rPr>
        <w:t>Dodatek</w:t>
      </w:r>
      <w:r>
        <w:rPr>
          <w:rFonts w:cs="Times New Roman"/>
          <w:color w:val="auto"/>
          <w:sz w:val="22"/>
          <w:szCs w:val="22"/>
          <w:lang w:val="cs-CZ"/>
        </w:rPr>
        <w:t xml:space="preserve">“) ke Smlouvě o </w:t>
      </w:r>
      <w:proofErr w:type="spellStart"/>
      <w:r>
        <w:rPr>
          <w:rFonts w:cs="Times New Roman"/>
          <w:color w:val="auto"/>
          <w:sz w:val="22"/>
          <w:szCs w:val="22"/>
          <w:lang w:val="cs-CZ"/>
        </w:rPr>
        <w:t>podpachtu</w:t>
      </w:r>
      <w:proofErr w:type="spellEnd"/>
      <w:r>
        <w:rPr>
          <w:rFonts w:cs="Times New Roman"/>
          <w:color w:val="auto"/>
          <w:sz w:val="22"/>
          <w:szCs w:val="22"/>
          <w:lang w:val="cs-CZ"/>
        </w:rPr>
        <w:t xml:space="preserve"> nemovitých věcí ze dne </w:t>
      </w:r>
      <w:proofErr w:type="gramStart"/>
      <w:r>
        <w:rPr>
          <w:rFonts w:cs="Times New Roman"/>
          <w:color w:val="auto"/>
          <w:sz w:val="22"/>
          <w:szCs w:val="22"/>
          <w:lang w:val="cs-CZ"/>
        </w:rPr>
        <w:t>01.07.2024</w:t>
      </w:r>
      <w:proofErr w:type="gramEnd"/>
      <w:r>
        <w:rPr>
          <w:rFonts w:cs="Times New Roman"/>
          <w:color w:val="auto"/>
          <w:sz w:val="22"/>
          <w:szCs w:val="22"/>
          <w:lang w:val="cs-CZ"/>
        </w:rPr>
        <w:t xml:space="preserve"> ve znění pozdějšího dodatku č. 1 </w:t>
      </w:r>
      <w:r w:rsidR="00340FFB">
        <w:rPr>
          <w:rFonts w:cs="Times New Roman"/>
          <w:color w:val="auto"/>
          <w:sz w:val="22"/>
          <w:szCs w:val="22"/>
          <w:lang w:val="cs-CZ"/>
        </w:rPr>
        <w:t xml:space="preserve">ze dne 02.12.2024 </w:t>
      </w:r>
      <w:r>
        <w:rPr>
          <w:rFonts w:cs="Times New Roman"/>
          <w:color w:val="auto"/>
          <w:sz w:val="22"/>
          <w:szCs w:val="22"/>
          <w:lang w:val="cs-CZ"/>
        </w:rPr>
        <w:t>(dále jen „</w:t>
      </w:r>
      <w:r w:rsidRPr="00527F98">
        <w:rPr>
          <w:rFonts w:cs="Times New Roman"/>
          <w:b/>
          <w:bCs/>
          <w:color w:val="auto"/>
          <w:sz w:val="22"/>
          <w:szCs w:val="22"/>
          <w:lang w:val="cs-CZ"/>
        </w:rPr>
        <w:t>Smlouva</w:t>
      </w:r>
      <w:r>
        <w:rPr>
          <w:rFonts w:cs="Times New Roman"/>
          <w:color w:val="auto"/>
          <w:sz w:val="22"/>
          <w:szCs w:val="22"/>
          <w:lang w:val="cs-CZ"/>
        </w:rPr>
        <w:t>“), jímž se Smlouva mění následovně:</w:t>
      </w:r>
    </w:p>
    <w:p w14:paraId="2E8C2BC8" w14:textId="77777777" w:rsidR="00527F98" w:rsidRPr="00527F98" w:rsidRDefault="00527F98" w:rsidP="00527F98">
      <w:pPr>
        <w:pStyle w:val="Body"/>
        <w:spacing w:line="312" w:lineRule="auto"/>
        <w:jc w:val="both"/>
        <w:rPr>
          <w:rFonts w:cs="Times New Roman"/>
          <w:color w:val="00000A"/>
          <w:sz w:val="22"/>
          <w:szCs w:val="22"/>
          <w:u w:color="00000A"/>
          <w:lang w:val="cs-CZ"/>
        </w:rPr>
      </w:pPr>
    </w:p>
    <w:p w14:paraId="2590B80B" w14:textId="0F919C3E" w:rsidR="00117D21" w:rsidRPr="00527F98" w:rsidRDefault="00117D21" w:rsidP="00527F98">
      <w:pPr>
        <w:spacing w:line="312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27F98">
        <w:rPr>
          <w:rFonts w:ascii="Times New Roman" w:hAnsi="Times New Roman" w:cs="Times New Roman"/>
          <w:b/>
          <w:bCs/>
          <w:sz w:val="22"/>
          <w:szCs w:val="22"/>
        </w:rPr>
        <w:t>I.</w:t>
      </w:r>
      <w:r w:rsidRPr="00527F98">
        <w:rPr>
          <w:rFonts w:ascii="Times New Roman" w:hAnsi="Times New Roman" w:cs="Times New Roman"/>
          <w:b/>
          <w:bCs/>
          <w:sz w:val="22"/>
          <w:szCs w:val="22"/>
        </w:rPr>
        <w:br/>
      </w:r>
      <w:r w:rsidR="00527F98">
        <w:rPr>
          <w:rFonts w:ascii="Times New Roman" w:hAnsi="Times New Roman" w:cs="Times New Roman"/>
          <w:b/>
          <w:bCs/>
          <w:sz w:val="22"/>
          <w:szCs w:val="22"/>
        </w:rPr>
        <w:t xml:space="preserve">Součinnost při provádění stavby </w:t>
      </w:r>
      <w:r w:rsidR="00340FFB">
        <w:rPr>
          <w:rFonts w:ascii="Times New Roman" w:hAnsi="Times New Roman" w:cs="Times New Roman"/>
          <w:b/>
          <w:bCs/>
          <w:sz w:val="22"/>
          <w:szCs w:val="22"/>
        </w:rPr>
        <w:br/>
      </w:r>
      <w:r w:rsidR="00527F98">
        <w:rPr>
          <w:rFonts w:ascii="Times New Roman" w:hAnsi="Times New Roman" w:cs="Times New Roman"/>
          <w:b/>
          <w:bCs/>
          <w:sz w:val="22"/>
          <w:szCs w:val="22"/>
        </w:rPr>
        <w:t xml:space="preserve">a dočasná sleva na </w:t>
      </w:r>
      <w:proofErr w:type="spellStart"/>
      <w:r w:rsidR="00527F98">
        <w:rPr>
          <w:rFonts w:ascii="Times New Roman" w:hAnsi="Times New Roman" w:cs="Times New Roman"/>
          <w:b/>
          <w:bCs/>
          <w:sz w:val="22"/>
          <w:szCs w:val="22"/>
        </w:rPr>
        <w:t>pachtovném</w:t>
      </w:r>
      <w:proofErr w:type="spellEnd"/>
    </w:p>
    <w:p w14:paraId="3BF14421" w14:textId="77777777" w:rsidR="002D5F7F" w:rsidRPr="00527F98" w:rsidRDefault="002D5F7F" w:rsidP="00527F98">
      <w:pPr>
        <w:spacing w:line="312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1CF806E" w14:textId="42A0DCDF" w:rsidR="00C9318C" w:rsidRDefault="00527F98" w:rsidP="00527F98">
      <w:pPr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27F98">
        <w:rPr>
          <w:rFonts w:ascii="Times New Roman" w:hAnsi="Times New Roman" w:cs="Times New Roman"/>
          <w:b/>
          <w:bCs/>
          <w:sz w:val="22"/>
          <w:szCs w:val="22"/>
        </w:rPr>
        <w:t>1.</w:t>
      </w:r>
      <w:r>
        <w:rPr>
          <w:rFonts w:ascii="Times New Roman" w:hAnsi="Times New Roman" w:cs="Times New Roman"/>
          <w:sz w:val="22"/>
          <w:szCs w:val="22"/>
        </w:rPr>
        <w:t xml:space="preserve"> Ve vztahu k části Předmětu pachtu, který je v odst. 1.1. Smlouvy definován jako „pozemek Poliklinika“, a na něm stojícímu parkovišti, které je v odst. 1.2. Smlouvy definováno jako „Parkoviště Poliklinika“, si smluvní strany ujednávají následující dočasnou součinnost na dobu od 1. června 2025 do 31. prosince 2025: Pachtýř umožní po </w:t>
      </w:r>
      <w:r w:rsidR="00340FFB">
        <w:rPr>
          <w:rFonts w:ascii="Times New Roman" w:hAnsi="Times New Roman" w:cs="Times New Roman"/>
          <w:sz w:val="22"/>
          <w:szCs w:val="22"/>
        </w:rPr>
        <w:t xml:space="preserve">shora </w:t>
      </w:r>
      <w:r>
        <w:rPr>
          <w:rFonts w:ascii="Times New Roman" w:hAnsi="Times New Roman" w:cs="Times New Roman"/>
          <w:sz w:val="22"/>
          <w:szCs w:val="22"/>
        </w:rPr>
        <w:t xml:space="preserve">ujednanou dobu až </w:t>
      </w:r>
      <w:r w:rsidRPr="003B68E8">
        <w:rPr>
          <w:rFonts w:ascii="Times New Roman" w:hAnsi="Times New Roman" w:cs="Times New Roman"/>
          <w:sz w:val="22"/>
          <w:szCs w:val="22"/>
        </w:rPr>
        <w:t>80</w:t>
      </w:r>
      <w:r>
        <w:rPr>
          <w:rFonts w:ascii="Times New Roman" w:hAnsi="Times New Roman" w:cs="Times New Roman"/>
          <w:sz w:val="22"/>
          <w:szCs w:val="22"/>
        </w:rPr>
        <w:t xml:space="preserve"> z parkovacích míst využívat vlastníkovi, r</w:t>
      </w:r>
      <w:r w:rsidR="00305975">
        <w:rPr>
          <w:rFonts w:ascii="Times New Roman" w:hAnsi="Times New Roman" w:cs="Times New Roman"/>
          <w:sz w:val="22"/>
          <w:szCs w:val="22"/>
        </w:rPr>
        <w:t>esp. správci pozemku jako zázem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í pro probíhající stavbu v areálu Polikliniky Prosek a poskytne při tom Propachtovateli nezbytnou související součinnost</w:t>
      </w:r>
      <w:r w:rsidR="00340FFB">
        <w:rPr>
          <w:rFonts w:ascii="Times New Roman" w:hAnsi="Times New Roman" w:cs="Times New Roman"/>
          <w:sz w:val="22"/>
          <w:szCs w:val="22"/>
        </w:rPr>
        <w:t xml:space="preserve"> dle jeho přiměřených pokynů.</w:t>
      </w:r>
    </w:p>
    <w:p w14:paraId="518661D8" w14:textId="77777777" w:rsidR="00527F98" w:rsidRDefault="00527F98" w:rsidP="00527F98">
      <w:pPr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BBEFBA8" w14:textId="7304FEBC" w:rsidR="00527F98" w:rsidRDefault="00527F98" w:rsidP="00527F98">
      <w:pPr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96404">
        <w:rPr>
          <w:rFonts w:ascii="Times New Roman" w:hAnsi="Times New Roman" w:cs="Times New Roman"/>
          <w:b/>
          <w:bCs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 xml:space="preserve"> V návaznosti na ujednanou součinnost dle odst. 1 výše</w:t>
      </w:r>
      <w:r w:rsidR="00340FFB">
        <w:rPr>
          <w:rFonts w:ascii="Times New Roman" w:hAnsi="Times New Roman" w:cs="Times New Roman"/>
          <w:sz w:val="22"/>
          <w:szCs w:val="22"/>
        </w:rPr>
        <w:t>, s níž je spojeno dočasné omezení počtu Pachtýřem užívaných parkovacích míst,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96404">
        <w:rPr>
          <w:rFonts w:ascii="Times New Roman" w:hAnsi="Times New Roman" w:cs="Times New Roman"/>
          <w:sz w:val="22"/>
          <w:szCs w:val="22"/>
        </w:rPr>
        <w:t xml:space="preserve">si smluvní strany ujednávají dočasnou slevu na </w:t>
      </w:r>
      <w:proofErr w:type="spellStart"/>
      <w:r w:rsidR="00D96404">
        <w:rPr>
          <w:rFonts w:ascii="Times New Roman" w:hAnsi="Times New Roman" w:cs="Times New Roman"/>
          <w:sz w:val="22"/>
          <w:szCs w:val="22"/>
        </w:rPr>
        <w:t>pachtovném</w:t>
      </w:r>
      <w:proofErr w:type="spellEnd"/>
      <w:r w:rsidR="00D96404">
        <w:rPr>
          <w:rFonts w:ascii="Times New Roman" w:hAnsi="Times New Roman" w:cs="Times New Roman"/>
          <w:sz w:val="22"/>
          <w:szCs w:val="22"/>
        </w:rPr>
        <w:t xml:space="preserve"> dle odst. 3.1. Smlouvy, a to tak, že ode dne 1. června 2025 do dne 31. prosince 2025 se celkové ujednané měsíční </w:t>
      </w:r>
      <w:proofErr w:type="spellStart"/>
      <w:r w:rsidR="00D96404">
        <w:rPr>
          <w:rFonts w:ascii="Times New Roman" w:hAnsi="Times New Roman" w:cs="Times New Roman"/>
          <w:sz w:val="22"/>
          <w:szCs w:val="22"/>
        </w:rPr>
        <w:t>pachtovné</w:t>
      </w:r>
      <w:proofErr w:type="spellEnd"/>
      <w:r w:rsidR="00D96404">
        <w:rPr>
          <w:rFonts w:ascii="Times New Roman" w:hAnsi="Times New Roman" w:cs="Times New Roman"/>
          <w:sz w:val="22"/>
          <w:szCs w:val="22"/>
        </w:rPr>
        <w:t xml:space="preserve"> v každém jednotlivém měsíci </w:t>
      </w:r>
      <w:r w:rsidR="009A67FE">
        <w:rPr>
          <w:rFonts w:ascii="Times New Roman" w:hAnsi="Times New Roman" w:cs="Times New Roman"/>
          <w:sz w:val="22"/>
          <w:szCs w:val="22"/>
        </w:rPr>
        <w:t xml:space="preserve">v uvedeném </w:t>
      </w:r>
      <w:r w:rsidR="009A67FE" w:rsidRPr="003B68E8">
        <w:rPr>
          <w:rFonts w:ascii="Times New Roman" w:hAnsi="Times New Roman" w:cs="Times New Roman"/>
          <w:sz w:val="22"/>
          <w:szCs w:val="22"/>
        </w:rPr>
        <w:t xml:space="preserve">období </w:t>
      </w:r>
      <w:r w:rsidR="00D96404" w:rsidRPr="003B68E8">
        <w:rPr>
          <w:rFonts w:ascii="Times New Roman" w:hAnsi="Times New Roman" w:cs="Times New Roman"/>
          <w:sz w:val="22"/>
          <w:szCs w:val="22"/>
        </w:rPr>
        <w:t xml:space="preserve">snižuje o částku 16.500,- Kč. O uvedenou částku bude sjednané </w:t>
      </w:r>
      <w:r w:rsidR="00A77C28" w:rsidRPr="003B68E8">
        <w:rPr>
          <w:rFonts w:ascii="Times New Roman" w:hAnsi="Times New Roman" w:cs="Times New Roman"/>
          <w:sz w:val="22"/>
          <w:szCs w:val="22"/>
        </w:rPr>
        <w:t xml:space="preserve">měsíční </w:t>
      </w:r>
      <w:proofErr w:type="spellStart"/>
      <w:r w:rsidR="00D96404" w:rsidRPr="003B68E8">
        <w:rPr>
          <w:rFonts w:ascii="Times New Roman" w:hAnsi="Times New Roman" w:cs="Times New Roman"/>
          <w:sz w:val="22"/>
          <w:szCs w:val="22"/>
        </w:rPr>
        <w:t>pachtovné</w:t>
      </w:r>
      <w:proofErr w:type="spellEnd"/>
      <w:r w:rsidR="00D96404" w:rsidRPr="003B68E8">
        <w:rPr>
          <w:rFonts w:ascii="Times New Roman" w:hAnsi="Times New Roman" w:cs="Times New Roman"/>
          <w:sz w:val="22"/>
          <w:szCs w:val="22"/>
        </w:rPr>
        <w:t xml:space="preserve"> za uvedené měsíc</w:t>
      </w:r>
      <w:r w:rsidR="00A77C28" w:rsidRPr="003B68E8">
        <w:rPr>
          <w:rFonts w:ascii="Times New Roman" w:hAnsi="Times New Roman" w:cs="Times New Roman"/>
          <w:sz w:val="22"/>
          <w:szCs w:val="22"/>
        </w:rPr>
        <w:t>e poníženo</w:t>
      </w:r>
      <w:r w:rsidR="00D96404" w:rsidRPr="003B68E8">
        <w:rPr>
          <w:rFonts w:ascii="Times New Roman" w:hAnsi="Times New Roman" w:cs="Times New Roman"/>
          <w:sz w:val="22"/>
          <w:szCs w:val="22"/>
        </w:rPr>
        <w:t xml:space="preserve"> na faktuře, vystavené</w:t>
      </w:r>
      <w:r w:rsidR="00D96404">
        <w:rPr>
          <w:rFonts w:ascii="Times New Roman" w:hAnsi="Times New Roman" w:cs="Times New Roman"/>
          <w:sz w:val="22"/>
          <w:szCs w:val="22"/>
        </w:rPr>
        <w:t xml:space="preserve"> Propachtovatelem.</w:t>
      </w:r>
    </w:p>
    <w:p w14:paraId="1A7A014C" w14:textId="59E661D3" w:rsidR="00D96404" w:rsidRDefault="00D96404" w:rsidP="00527F98">
      <w:pPr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br/>
      </w:r>
      <w:r w:rsidRPr="00340FFB">
        <w:rPr>
          <w:rFonts w:ascii="Times New Roman" w:hAnsi="Times New Roman" w:cs="Times New Roman"/>
          <w:b/>
          <w:bCs/>
          <w:sz w:val="22"/>
          <w:szCs w:val="22"/>
        </w:rPr>
        <w:t>3.</w:t>
      </w:r>
      <w:r>
        <w:rPr>
          <w:rFonts w:ascii="Times New Roman" w:hAnsi="Times New Roman" w:cs="Times New Roman"/>
          <w:sz w:val="22"/>
          <w:szCs w:val="22"/>
        </w:rPr>
        <w:t xml:space="preserve"> Pro vyloučení pochybností se výslovně stanoví, že po dni 31. prosince 2025 sleva zaniká a ode dne 1. ledna 2026 bude </w:t>
      </w:r>
      <w:proofErr w:type="spellStart"/>
      <w:r>
        <w:rPr>
          <w:rFonts w:ascii="Times New Roman" w:hAnsi="Times New Roman" w:cs="Times New Roman"/>
          <w:sz w:val="22"/>
          <w:szCs w:val="22"/>
        </w:rPr>
        <w:t>pachtovné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hrazeno ve výši ujednané Smlouvou ve stavu před uzavřením tohoto Dodatku.</w:t>
      </w:r>
    </w:p>
    <w:p w14:paraId="030D9EFA" w14:textId="7163F40B" w:rsidR="002A6A2A" w:rsidRDefault="002A6A2A" w:rsidP="00527F98">
      <w:pPr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/>
      </w:r>
      <w:r w:rsidRPr="003B68E8">
        <w:rPr>
          <w:rFonts w:ascii="Times New Roman" w:hAnsi="Times New Roman" w:cs="Times New Roman"/>
          <w:b/>
          <w:bCs/>
          <w:sz w:val="22"/>
          <w:szCs w:val="22"/>
        </w:rPr>
        <w:t>4.</w:t>
      </w:r>
      <w:r w:rsidRPr="003B68E8">
        <w:rPr>
          <w:rFonts w:ascii="Times New Roman" w:hAnsi="Times New Roman" w:cs="Times New Roman"/>
          <w:sz w:val="22"/>
          <w:szCs w:val="22"/>
        </w:rPr>
        <w:t xml:space="preserve"> Pro vyloučení pochybností se dále ujednává, že Pachtýř nepožaduje po Propachtovateli žádnou slevu na nájemném v souvislosti se stavbou dle odst. 1 za období přede dnem 1. června 2025.</w:t>
      </w:r>
    </w:p>
    <w:p w14:paraId="4449B646" w14:textId="77777777" w:rsidR="00527F98" w:rsidRPr="00527F98" w:rsidRDefault="00527F98" w:rsidP="00527F98">
      <w:pPr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07EB8A8" w14:textId="139B4C53" w:rsidR="00C9318C" w:rsidRPr="00527F98" w:rsidRDefault="00C9318C" w:rsidP="00527F98">
      <w:pPr>
        <w:autoSpaceDE w:val="0"/>
        <w:autoSpaceDN w:val="0"/>
        <w:adjustRightInd w:val="0"/>
        <w:spacing w:line="312" w:lineRule="auto"/>
        <w:ind w:left="540" w:hanging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27F98">
        <w:rPr>
          <w:rFonts w:ascii="Times New Roman" w:hAnsi="Times New Roman" w:cs="Times New Roman"/>
          <w:b/>
          <w:bCs/>
          <w:sz w:val="22"/>
          <w:szCs w:val="22"/>
        </w:rPr>
        <w:t xml:space="preserve"> II</w:t>
      </w:r>
      <w:r w:rsidR="00D96404">
        <w:rPr>
          <w:rFonts w:ascii="Times New Roman" w:hAnsi="Times New Roman" w:cs="Times New Roman"/>
          <w:b/>
          <w:bCs/>
          <w:sz w:val="22"/>
          <w:szCs w:val="22"/>
        </w:rPr>
        <w:t>I.</w:t>
      </w:r>
    </w:p>
    <w:p w14:paraId="187EBD74" w14:textId="2396C706" w:rsidR="00C9318C" w:rsidRPr="00527F98" w:rsidRDefault="00C9318C" w:rsidP="00527F98">
      <w:pPr>
        <w:autoSpaceDE w:val="0"/>
        <w:autoSpaceDN w:val="0"/>
        <w:adjustRightInd w:val="0"/>
        <w:spacing w:line="312" w:lineRule="auto"/>
        <w:ind w:left="540" w:hanging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27F98">
        <w:rPr>
          <w:rFonts w:ascii="Times New Roman" w:hAnsi="Times New Roman" w:cs="Times New Roman"/>
          <w:b/>
          <w:bCs/>
          <w:sz w:val="22"/>
          <w:szCs w:val="22"/>
        </w:rPr>
        <w:t xml:space="preserve">Závěrečná </w:t>
      </w:r>
      <w:r w:rsidR="00D96404">
        <w:rPr>
          <w:rFonts w:ascii="Times New Roman" w:hAnsi="Times New Roman" w:cs="Times New Roman"/>
          <w:b/>
          <w:bCs/>
          <w:sz w:val="22"/>
          <w:szCs w:val="22"/>
        </w:rPr>
        <w:t>ujednání</w:t>
      </w:r>
    </w:p>
    <w:p w14:paraId="1EF43346" w14:textId="77777777" w:rsidR="00D96404" w:rsidRDefault="00D96404" w:rsidP="00D96404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3E4CA1F" w14:textId="34CFB531" w:rsidR="00D96404" w:rsidRPr="00D96404" w:rsidRDefault="00D96404" w:rsidP="00D96404">
      <w:pPr>
        <w:autoSpaceDE w:val="0"/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54061">
        <w:rPr>
          <w:rFonts w:ascii="Times New Roman" w:hAnsi="Times New Roman" w:cs="Times New Roman"/>
          <w:b/>
          <w:bCs/>
          <w:sz w:val="22"/>
          <w:szCs w:val="22"/>
        </w:rPr>
        <w:t>1.</w:t>
      </w:r>
      <w:r w:rsidRPr="00D96404">
        <w:rPr>
          <w:rFonts w:ascii="Times New Roman" w:hAnsi="Times New Roman" w:cs="Times New Roman"/>
          <w:sz w:val="22"/>
          <w:szCs w:val="22"/>
        </w:rPr>
        <w:t xml:space="preserve"> Veškerá ujednání Smlouvy výslovně nezměně</w:t>
      </w:r>
      <w:r>
        <w:rPr>
          <w:rFonts w:ascii="Times New Roman" w:hAnsi="Times New Roman" w:cs="Times New Roman"/>
          <w:sz w:val="22"/>
          <w:szCs w:val="22"/>
        </w:rPr>
        <w:t>ná</w:t>
      </w:r>
      <w:r w:rsidRPr="00D96404">
        <w:rPr>
          <w:rFonts w:ascii="Times New Roman" w:hAnsi="Times New Roman" w:cs="Times New Roman"/>
          <w:sz w:val="22"/>
          <w:szCs w:val="22"/>
        </w:rPr>
        <w:t xml:space="preserve"> tímto </w:t>
      </w:r>
      <w:r w:rsidR="00354061">
        <w:rPr>
          <w:rFonts w:ascii="Times New Roman" w:hAnsi="Times New Roman" w:cs="Times New Roman"/>
          <w:sz w:val="22"/>
          <w:szCs w:val="22"/>
        </w:rPr>
        <w:t>D</w:t>
      </w:r>
      <w:r w:rsidRPr="00D96404">
        <w:rPr>
          <w:rFonts w:ascii="Times New Roman" w:hAnsi="Times New Roman" w:cs="Times New Roman"/>
          <w:sz w:val="22"/>
          <w:szCs w:val="22"/>
        </w:rPr>
        <w:t>odatkem, zůstávají beze změny, v platn</w:t>
      </w:r>
      <w:r>
        <w:rPr>
          <w:rFonts w:ascii="Times New Roman" w:hAnsi="Times New Roman" w:cs="Times New Roman"/>
          <w:sz w:val="22"/>
          <w:szCs w:val="22"/>
        </w:rPr>
        <w:t>ost</w:t>
      </w:r>
      <w:r w:rsidRPr="00D96404">
        <w:rPr>
          <w:rFonts w:ascii="Times New Roman" w:hAnsi="Times New Roman" w:cs="Times New Roman"/>
          <w:sz w:val="22"/>
          <w:szCs w:val="22"/>
        </w:rPr>
        <w:t>i a účinnosti.</w:t>
      </w:r>
    </w:p>
    <w:p w14:paraId="2C9C340C" w14:textId="77777777" w:rsidR="00D96404" w:rsidRPr="00D96404" w:rsidRDefault="00D96404" w:rsidP="00D96404">
      <w:pPr>
        <w:autoSpaceDE w:val="0"/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0B0BD3B" w14:textId="4DCD7734" w:rsidR="00651710" w:rsidRPr="00D96404" w:rsidRDefault="00D96404" w:rsidP="00D96404">
      <w:pPr>
        <w:autoSpaceDE w:val="0"/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54061">
        <w:rPr>
          <w:rFonts w:ascii="Times New Roman" w:hAnsi="Times New Roman" w:cs="Times New Roman"/>
          <w:b/>
          <w:bCs/>
          <w:sz w:val="22"/>
          <w:szCs w:val="22"/>
        </w:rPr>
        <w:t>2.</w:t>
      </w:r>
      <w:r w:rsidRPr="00D96404">
        <w:rPr>
          <w:rFonts w:ascii="Times New Roman" w:hAnsi="Times New Roman" w:cs="Times New Roman"/>
          <w:sz w:val="22"/>
          <w:szCs w:val="22"/>
        </w:rPr>
        <w:t xml:space="preserve"> </w:t>
      </w:r>
      <w:r w:rsidR="00651710" w:rsidRPr="00D96404">
        <w:rPr>
          <w:rFonts w:ascii="Times New Roman" w:hAnsi="Times New Roman" w:cs="Times New Roman"/>
          <w:sz w:val="22"/>
          <w:szCs w:val="22"/>
        </w:rPr>
        <w:t>Dodatek</w:t>
      </w:r>
      <w:r w:rsidRPr="00D96404">
        <w:rPr>
          <w:rFonts w:ascii="Times New Roman" w:hAnsi="Times New Roman" w:cs="Times New Roman"/>
          <w:sz w:val="22"/>
          <w:szCs w:val="22"/>
        </w:rPr>
        <w:t xml:space="preserve"> </w:t>
      </w:r>
      <w:r w:rsidR="00651710" w:rsidRPr="00D96404">
        <w:rPr>
          <w:rFonts w:ascii="Times New Roman" w:hAnsi="Times New Roman" w:cs="Times New Roman"/>
          <w:sz w:val="22"/>
          <w:szCs w:val="22"/>
        </w:rPr>
        <w:t>je uzavírán ve 4 originálních stejnopisech, z nichž Propachtovatel obdrží 3 stejnopisy a Pachtýř 1 stejnopis.</w:t>
      </w:r>
    </w:p>
    <w:p w14:paraId="71F6B355" w14:textId="428FB4E5" w:rsidR="00C9318C" w:rsidRPr="00D96404" w:rsidRDefault="00D96404" w:rsidP="00D96404">
      <w:pPr>
        <w:autoSpaceDE w:val="0"/>
        <w:autoSpaceDN w:val="0"/>
        <w:adjustRightInd w:val="0"/>
        <w:spacing w:line="312" w:lineRule="auto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D96404">
        <w:rPr>
          <w:rFonts w:ascii="Times New Roman" w:hAnsi="Times New Roman" w:cs="Times New Roman"/>
          <w:sz w:val="22"/>
          <w:szCs w:val="22"/>
        </w:rPr>
        <w:br/>
      </w:r>
      <w:r w:rsidRPr="00354061">
        <w:rPr>
          <w:rFonts w:ascii="Times New Roman" w:hAnsi="Times New Roman" w:cs="Times New Roman"/>
          <w:b/>
          <w:bCs/>
          <w:sz w:val="22"/>
          <w:szCs w:val="22"/>
        </w:rPr>
        <w:t>3.</w:t>
      </w:r>
      <w:r w:rsidR="0035406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54061">
        <w:rPr>
          <w:rFonts w:ascii="Times New Roman" w:hAnsi="Times New Roman" w:cs="Times New Roman"/>
          <w:sz w:val="22"/>
          <w:szCs w:val="22"/>
        </w:rPr>
        <w:t>D</w:t>
      </w:r>
      <w:r w:rsidR="00C9318C" w:rsidRPr="00D96404">
        <w:rPr>
          <w:rFonts w:ascii="Times New Roman" w:hAnsi="Times New Roman" w:cs="Times New Roman"/>
          <w:sz w:val="22"/>
          <w:szCs w:val="22"/>
        </w:rPr>
        <w:t xml:space="preserve">odatek nabývá platnosti dnem </w:t>
      </w:r>
      <w:r w:rsidRPr="00D96404">
        <w:rPr>
          <w:rFonts w:ascii="Times New Roman" w:hAnsi="Times New Roman" w:cs="Times New Roman"/>
          <w:sz w:val="22"/>
          <w:szCs w:val="22"/>
        </w:rPr>
        <w:t xml:space="preserve">jeho </w:t>
      </w:r>
      <w:r w:rsidR="00C9318C" w:rsidRPr="00D96404">
        <w:rPr>
          <w:rFonts w:ascii="Times New Roman" w:hAnsi="Times New Roman" w:cs="Times New Roman"/>
          <w:sz w:val="22"/>
          <w:szCs w:val="22"/>
        </w:rPr>
        <w:t xml:space="preserve">podpisu </w:t>
      </w:r>
      <w:r w:rsidRPr="00D96404">
        <w:rPr>
          <w:rFonts w:ascii="Times New Roman" w:hAnsi="Times New Roman" w:cs="Times New Roman"/>
          <w:sz w:val="22"/>
          <w:szCs w:val="22"/>
        </w:rPr>
        <w:t xml:space="preserve">poslední </w:t>
      </w:r>
      <w:r w:rsidR="00C9318C" w:rsidRPr="00D96404">
        <w:rPr>
          <w:rFonts w:ascii="Times New Roman" w:hAnsi="Times New Roman" w:cs="Times New Roman"/>
          <w:sz w:val="22"/>
          <w:szCs w:val="22"/>
        </w:rPr>
        <w:t>smluvními stran</w:t>
      </w:r>
      <w:r>
        <w:rPr>
          <w:rFonts w:ascii="Times New Roman" w:hAnsi="Times New Roman" w:cs="Times New Roman"/>
          <w:sz w:val="22"/>
          <w:szCs w:val="22"/>
        </w:rPr>
        <w:t>o</w:t>
      </w:r>
      <w:r w:rsidRPr="00D96404">
        <w:rPr>
          <w:rFonts w:ascii="Times New Roman" w:hAnsi="Times New Roman" w:cs="Times New Roman"/>
          <w:sz w:val="22"/>
          <w:szCs w:val="22"/>
        </w:rPr>
        <w:t>u. Úč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D96404">
        <w:rPr>
          <w:rFonts w:ascii="Times New Roman" w:hAnsi="Times New Roman" w:cs="Times New Roman"/>
          <w:sz w:val="22"/>
          <w:szCs w:val="22"/>
        </w:rPr>
        <w:t>nnosti dnem jeho uveřejnění v regi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D96404">
        <w:rPr>
          <w:rFonts w:ascii="Times New Roman" w:hAnsi="Times New Roman" w:cs="Times New Roman"/>
          <w:sz w:val="22"/>
          <w:szCs w:val="22"/>
        </w:rPr>
        <w:t>tru smluv, které zajistí v zákonné lhůtě Propachtovate</w:t>
      </w:r>
      <w:r w:rsidR="00C81C7A">
        <w:rPr>
          <w:rFonts w:ascii="Times New Roman" w:hAnsi="Times New Roman" w:cs="Times New Roman"/>
          <w:sz w:val="22"/>
          <w:szCs w:val="22"/>
        </w:rPr>
        <w:t>l</w:t>
      </w:r>
      <w:r w:rsidRPr="00D96404">
        <w:rPr>
          <w:rFonts w:ascii="Times New Roman" w:hAnsi="Times New Roman" w:cs="Times New Roman"/>
          <w:sz w:val="22"/>
          <w:szCs w:val="22"/>
        </w:rPr>
        <w:t>.</w:t>
      </w:r>
    </w:p>
    <w:p w14:paraId="204AC941" w14:textId="77777777" w:rsidR="006B5519" w:rsidRPr="00527F98" w:rsidRDefault="006B5519" w:rsidP="00527F98">
      <w:pPr>
        <w:spacing w:line="312" w:lineRule="auto"/>
        <w:rPr>
          <w:rFonts w:ascii="Times New Roman" w:hAnsi="Times New Roman" w:cs="Times New Roman"/>
          <w:sz w:val="22"/>
          <w:szCs w:val="22"/>
        </w:rPr>
      </w:pPr>
    </w:p>
    <w:p w14:paraId="70178260" w14:textId="77777777" w:rsidR="006B5519" w:rsidRPr="00527F98" w:rsidRDefault="006B5519" w:rsidP="00527F98">
      <w:pPr>
        <w:spacing w:line="312" w:lineRule="auto"/>
        <w:rPr>
          <w:rFonts w:ascii="Times New Roman" w:hAnsi="Times New Roman" w:cs="Times New Roman"/>
          <w:sz w:val="22"/>
          <w:szCs w:val="22"/>
        </w:rPr>
      </w:pPr>
    </w:p>
    <w:p w14:paraId="50F18CD1" w14:textId="54B8E4EE" w:rsidR="006B5519" w:rsidRPr="00527F98" w:rsidRDefault="006B5519" w:rsidP="00527F98">
      <w:pPr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27F98">
        <w:rPr>
          <w:rFonts w:ascii="Times New Roman" w:hAnsi="Times New Roman" w:cs="Times New Roman"/>
          <w:sz w:val="22"/>
          <w:szCs w:val="22"/>
        </w:rPr>
        <w:t xml:space="preserve">V Praze dne </w:t>
      </w:r>
      <w:r w:rsidR="00D96404">
        <w:rPr>
          <w:rFonts w:ascii="Times New Roman" w:hAnsi="Times New Roman" w:cs="Times New Roman"/>
          <w:sz w:val="22"/>
          <w:szCs w:val="22"/>
        </w:rPr>
        <w:t>_______</w:t>
      </w:r>
      <w:r w:rsidRPr="00527F98">
        <w:rPr>
          <w:rFonts w:ascii="Times New Roman" w:hAnsi="Times New Roman" w:cs="Times New Roman"/>
          <w:sz w:val="22"/>
          <w:szCs w:val="22"/>
        </w:rPr>
        <w:tab/>
      </w:r>
      <w:r w:rsidRPr="00527F98">
        <w:rPr>
          <w:rFonts w:ascii="Times New Roman" w:hAnsi="Times New Roman" w:cs="Times New Roman"/>
          <w:sz w:val="22"/>
          <w:szCs w:val="22"/>
        </w:rPr>
        <w:tab/>
      </w:r>
      <w:r w:rsidR="0074012A" w:rsidRPr="00527F98">
        <w:rPr>
          <w:rFonts w:ascii="Times New Roman" w:hAnsi="Times New Roman" w:cs="Times New Roman"/>
          <w:sz w:val="22"/>
          <w:szCs w:val="22"/>
        </w:rPr>
        <w:tab/>
      </w:r>
      <w:r w:rsidR="0074012A" w:rsidRPr="00527F98">
        <w:rPr>
          <w:rFonts w:ascii="Times New Roman" w:hAnsi="Times New Roman" w:cs="Times New Roman"/>
          <w:sz w:val="22"/>
          <w:szCs w:val="22"/>
        </w:rPr>
        <w:tab/>
      </w:r>
      <w:r w:rsidR="00D96404">
        <w:rPr>
          <w:rFonts w:ascii="Times New Roman" w:hAnsi="Times New Roman" w:cs="Times New Roman"/>
          <w:sz w:val="22"/>
          <w:szCs w:val="22"/>
        </w:rPr>
        <w:tab/>
      </w:r>
      <w:r w:rsidR="00D96404" w:rsidRPr="00527F98">
        <w:rPr>
          <w:rFonts w:ascii="Times New Roman" w:hAnsi="Times New Roman" w:cs="Times New Roman"/>
          <w:sz w:val="22"/>
          <w:szCs w:val="22"/>
        </w:rPr>
        <w:t xml:space="preserve">V Praze dne </w:t>
      </w:r>
      <w:r w:rsidR="00D96404">
        <w:rPr>
          <w:rFonts w:ascii="Times New Roman" w:hAnsi="Times New Roman" w:cs="Times New Roman"/>
          <w:sz w:val="22"/>
          <w:szCs w:val="22"/>
        </w:rPr>
        <w:t>_______</w:t>
      </w:r>
      <w:r w:rsidR="00D96404" w:rsidRPr="00527F98">
        <w:rPr>
          <w:rFonts w:ascii="Times New Roman" w:hAnsi="Times New Roman" w:cs="Times New Roman"/>
          <w:sz w:val="22"/>
          <w:szCs w:val="22"/>
        </w:rPr>
        <w:tab/>
      </w:r>
    </w:p>
    <w:p w14:paraId="5DB41600" w14:textId="77777777" w:rsidR="006B5519" w:rsidRPr="00527F98" w:rsidRDefault="006B5519" w:rsidP="00527F98">
      <w:pPr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0BCE34D" w14:textId="77777777" w:rsidR="006B5519" w:rsidRDefault="006B5519" w:rsidP="00527F98">
      <w:pPr>
        <w:spacing w:line="312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27F98">
        <w:rPr>
          <w:rFonts w:ascii="Times New Roman" w:hAnsi="Times New Roman" w:cs="Times New Roman"/>
          <w:b/>
          <w:bCs/>
          <w:sz w:val="22"/>
          <w:szCs w:val="22"/>
        </w:rPr>
        <w:t>Propachtovatel</w:t>
      </w:r>
      <w:r w:rsidRPr="00527F9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527F9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527F9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527F9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527F98">
        <w:rPr>
          <w:rFonts w:ascii="Times New Roman" w:hAnsi="Times New Roman" w:cs="Times New Roman"/>
          <w:b/>
          <w:bCs/>
          <w:sz w:val="22"/>
          <w:szCs w:val="22"/>
        </w:rPr>
        <w:tab/>
        <w:t>Pachtýř</w:t>
      </w:r>
    </w:p>
    <w:p w14:paraId="2452E80D" w14:textId="1B9CF325" w:rsidR="00D96404" w:rsidRPr="00527F98" w:rsidRDefault="00D96404" w:rsidP="00527F98">
      <w:pPr>
        <w:spacing w:line="312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27F98">
        <w:rPr>
          <w:rFonts w:ascii="Times New Roman" w:hAnsi="Times New Roman" w:cs="Times New Roman"/>
          <w:b/>
          <w:bCs/>
          <w:sz w:val="22"/>
          <w:szCs w:val="22"/>
        </w:rPr>
        <w:t>Garáže Lovosická, s.r.o.</w:t>
      </w:r>
      <w:r w:rsidRPr="00527F9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527F9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527F9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527F9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527F98">
        <w:rPr>
          <w:rFonts w:ascii="Times New Roman" w:hAnsi="Times New Roman" w:cs="Times New Roman"/>
          <w:b/>
          <w:bCs/>
          <w:kern w:val="2"/>
          <w:sz w:val="22"/>
          <w:szCs w:val="22"/>
          <w14:ligatures w14:val="standardContextual"/>
        </w:rPr>
        <w:t>ACANTHIS-JK s.r.o.</w:t>
      </w:r>
    </w:p>
    <w:p w14:paraId="59F208F4" w14:textId="7FCD3F58" w:rsidR="006B5519" w:rsidRPr="00D96404" w:rsidRDefault="006B5519" w:rsidP="00D96404">
      <w:pPr>
        <w:spacing w:line="312" w:lineRule="auto"/>
        <w:rPr>
          <w:rFonts w:ascii="Times New Roman" w:hAnsi="Times New Roman" w:cs="Times New Roman"/>
          <w:b/>
          <w:bCs/>
          <w:kern w:val="2"/>
          <w:sz w:val="22"/>
          <w:szCs w:val="22"/>
          <w14:ligatures w14:val="standardContextual"/>
        </w:rPr>
      </w:pPr>
      <w:r w:rsidRPr="00527F98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527F98">
        <w:rPr>
          <w:rFonts w:ascii="Times New Roman" w:hAnsi="Times New Roman" w:cs="Times New Roman"/>
          <w:sz w:val="22"/>
          <w:szCs w:val="22"/>
        </w:rPr>
        <w:t>________________________</w:t>
      </w:r>
      <w:r w:rsidRPr="00527F98">
        <w:rPr>
          <w:rFonts w:ascii="Times New Roman" w:hAnsi="Times New Roman" w:cs="Times New Roman"/>
          <w:sz w:val="22"/>
          <w:szCs w:val="22"/>
        </w:rPr>
        <w:tab/>
      </w:r>
      <w:r w:rsidRPr="00527F98">
        <w:rPr>
          <w:rFonts w:ascii="Times New Roman" w:hAnsi="Times New Roman" w:cs="Times New Roman"/>
          <w:sz w:val="22"/>
          <w:szCs w:val="22"/>
        </w:rPr>
        <w:tab/>
      </w:r>
      <w:r w:rsidRPr="00527F98">
        <w:rPr>
          <w:rFonts w:ascii="Times New Roman" w:hAnsi="Times New Roman" w:cs="Times New Roman"/>
          <w:sz w:val="22"/>
          <w:szCs w:val="22"/>
        </w:rPr>
        <w:tab/>
      </w:r>
      <w:r w:rsidR="00651710" w:rsidRPr="00527F98">
        <w:rPr>
          <w:rFonts w:ascii="Times New Roman" w:hAnsi="Times New Roman" w:cs="Times New Roman"/>
          <w:sz w:val="22"/>
          <w:szCs w:val="22"/>
        </w:rPr>
        <w:tab/>
      </w:r>
      <w:r w:rsidRPr="00527F98">
        <w:rPr>
          <w:rFonts w:ascii="Times New Roman" w:hAnsi="Times New Roman" w:cs="Times New Roman"/>
          <w:sz w:val="22"/>
          <w:szCs w:val="22"/>
        </w:rPr>
        <w:t>________________________</w:t>
      </w:r>
      <w:r w:rsidRPr="00527F98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527F98">
        <w:rPr>
          <w:rFonts w:ascii="Times New Roman" w:hAnsi="Times New Roman" w:cs="Times New Roman"/>
          <w:sz w:val="22"/>
          <w:szCs w:val="22"/>
        </w:rPr>
        <w:t>Marek Schulz, jednatel</w:t>
      </w:r>
      <w:r w:rsidR="00D96404">
        <w:rPr>
          <w:rFonts w:ascii="Times New Roman" w:hAnsi="Times New Roman" w:cs="Times New Roman"/>
          <w:sz w:val="22"/>
          <w:szCs w:val="22"/>
        </w:rPr>
        <w:tab/>
      </w:r>
      <w:r w:rsidR="00D96404">
        <w:rPr>
          <w:rFonts w:ascii="Times New Roman" w:hAnsi="Times New Roman" w:cs="Times New Roman"/>
          <w:sz w:val="22"/>
          <w:szCs w:val="22"/>
        </w:rPr>
        <w:tab/>
      </w:r>
      <w:r w:rsidR="00D96404">
        <w:rPr>
          <w:rFonts w:ascii="Times New Roman" w:hAnsi="Times New Roman" w:cs="Times New Roman"/>
          <w:sz w:val="22"/>
          <w:szCs w:val="22"/>
        </w:rPr>
        <w:tab/>
      </w:r>
      <w:r w:rsidR="00D96404">
        <w:rPr>
          <w:rFonts w:ascii="Times New Roman" w:hAnsi="Times New Roman" w:cs="Times New Roman"/>
          <w:sz w:val="22"/>
          <w:szCs w:val="22"/>
        </w:rPr>
        <w:tab/>
      </w:r>
      <w:r w:rsidR="00D96404">
        <w:rPr>
          <w:rFonts w:ascii="Times New Roman" w:hAnsi="Times New Roman" w:cs="Times New Roman"/>
          <w:sz w:val="22"/>
          <w:szCs w:val="22"/>
        </w:rPr>
        <w:tab/>
        <w:t>Karel Kahovec, jednatel</w:t>
      </w:r>
    </w:p>
    <w:p w14:paraId="354E59D3" w14:textId="77777777" w:rsidR="006B5519" w:rsidRPr="00527F98" w:rsidRDefault="006B5519" w:rsidP="00527F98">
      <w:pPr>
        <w:spacing w:line="312" w:lineRule="auto"/>
        <w:rPr>
          <w:rFonts w:ascii="Times New Roman" w:hAnsi="Times New Roman" w:cs="Times New Roman"/>
          <w:sz w:val="22"/>
          <w:szCs w:val="22"/>
        </w:rPr>
      </w:pPr>
    </w:p>
    <w:p w14:paraId="19D8BDAF" w14:textId="77777777" w:rsidR="006B5519" w:rsidRPr="00527F98" w:rsidRDefault="006B5519" w:rsidP="00527F98">
      <w:pPr>
        <w:spacing w:line="312" w:lineRule="auto"/>
        <w:rPr>
          <w:rFonts w:ascii="Times New Roman" w:hAnsi="Times New Roman" w:cs="Times New Roman"/>
          <w:sz w:val="22"/>
          <w:szCs w:val="22"/>
        </w:rPr>
      </w:pPr>
      <w:r w:rsidRPr="00527F98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527F98">
        <w:rPr>
          <w:rFonts w:ascii="Times New Roman" w:hAnsi="Times New Roman" w:cs="Times New Roman"/>
          <w:sz w:val="22"/>
          <w:szCs w:val="22"/>
        </w:rPr>
        <w:t>________________________</w:t>
      </w:r>
    </w:p>
    <w:p w14:paraId="13BCA3E0" w14:textId="77777777" w:rsidR="0022152A" w:rsidRPr="00527F98" w:rsidRDefault="009A57F6" w:rsidP="00527F98">
      <w:pPr>
        <w:pStyle w:val="Body"/>
        <w:spacing w:line="312" w:lineRule="auto"/>
        <w:jc w:val="both"/>
        <w:rPr>
          <w:rFonts w:cs="Times New Roman"/>
          <w:sz w:val="22"/>
          <w:szCs w:val="22"/>
          <w:lang w:val="cs-CZ"/>
        </w:rPr>
      </w:pPr>
      <w:r w:rsidRPr="00527F98">
        <w:rPr>
          <w:rFonts w:cs="Times New Roman"/>
          <w:sz w:val="22"/>
          <w:szCs w:val="22"/>
          <w:lang w:val="cs-CZ"/>
        </w:rPr>
        <w:t>Helena Krejčová, jednatelka</w:t>
      </w:r>
    </w:p>
    <w:p w14:paraId="1629DCD4" w14:textId="77777777" w:rsidR="00527F98" w:rsidRPr="00527F98" w:rsidRDefault="00527F98">
      <w:pPr>
        <w:spacing w:line="312" w:lineRule="auto"/>
        <w:rPr>
          <w:rFonts w:ascii="Times New Roman" w:hAnsi="Times New Roman" w:cs="Times New Roman"/>
          <w:sz w:val="22"/>
          <w:szCs w:val="22"/>
        </w:rPr>
      </w:pPr>
    </w:p>
    <w:sectPr w:rsidR="00527F98" w:rsidRPr="00527F9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000B5" w14:textId="77777777" w:rsidR="00776A0D" w:rsidRDefault="00776A0D" w:rsidP="00340FFB">
      <w:r>
        <w:separator/>
      </w:r>
    </w:p>
  </w:endnote>
  <w:endnote w:type="continuationSeparator" w:id="0">
    <w:p w14:paraId="6A057BAB" w14:textId="77777777" w:rsidR="00776A0D" w:rsidRDefault="00776A0D" w:rsidP="0034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19165916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CF742CA" w14:textId="04A45A82" w:rsidR="00340FFB" w:rsidRDefault="00340FFB" w:rsidP="008E0891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98ED229" w14:textId="77777777" w:rsidR="00340FFB" w:rsidRDefault="00340F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71720410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717D92A" w14:textId="4C66A372" w:rsidR="00340FFB" w:rsidRDefault="00340FFB" w:rsidP="008E0891">
        <w:pPr>
          <w:pStyle w:val="Zpat"/>
          <w:framePr w:wrap="none" w:vAnchor="text" w:hAnchor="margin" w:xAlign="center" w:y="1"/>
          <w:rPr>
            <w:rStyle w:val="slostrnky"/>
          </w:rPr>
        </w:pPr>
        <w:r w:rsidRPr="00340FFB">
          <w:rPr>
            <w:rStyle w:val="slostrnky"/>
            <w:rFonts w:ascii="Times New Roman" w:hAnsi="Times New Roman" w:cs="Times New Roman"/>
            <w:sz w:val="20"/>
            <w:szCs w:val="20"/>
          </w:rPr>
          <w:fldChar w:fldCharType="begin"/>
        </w:r>
        <w:r w:rsidRPr="00340FFB">
          <w:rPr>
            <w:rStyle w:val="slostrnky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340FFB">
          <w:rPr>
            <w:rStyle w:val="slostrnky"/>
            <w:rFonts w:ascii="Times New Roman" w:hAnsi="Times New Roman" w:cs="Times New Roman"/>
            <w:sz w:val="20"/>
            <w:szCs w:val="20"/>
          </w:rPr>
          <w:fldChar w:fldCharType="separate"/>
        </w:r>
        <w:r w:rsidR="00FD1796">
          <w:rPr>
            <w:rStyle w:val="slostrnky"/>
            <w:rFonts w:ascii="Times New Roman" w:hAnsi="Times New Roman" w:cs="Times New Roman"/>
            <w:noProof/>
            <w:sz w:val="20"/>
            <w:szCs w:val="20"/>
          </w:rPr>
          <w:t>2</w:t>
        </w:r>
        <w:r w:rsidRPr="00340FFB">
          <w:rPr>
            <w:rStyle w:val="slostrnky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7B5CF01" w14:textId="77777777" w:rsidR="00340FFB" w:rsidRDefault="00340F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F9A6D" w14:textId="77777777" w:rsidR="00776A0D" w:rsidRDefault="00776A0D" w:rsidP="00340FFB">
      <w:r>
        <w:separator/>
      </w:r>
    </w:p>
  </w:footnote>
  <w:footnote w:type="continuationSeparator" w:id="0">
    <w:p w14:paraId="5E8D974D" w14:textId="77777777" w:rsidR="00776A0D" w:rsidRDefault="00776A0D" w:rsidP="00340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50AB9"/>
    <w:multiLevelType w:val="multilevel"/>
    <w:tmpl w:val="3DC41C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21"/>
    <w:rsid w:val="00091334"/>
    <w:rsid w:val="00117D21"/>
    <w:rsid w:val="002211F7"/>
    <w:rsid w:val="0022152A"/>
    <w:rsid w:val="002378FD"/>
    <w:rsid w:val="00241FC0"/>
    <w:rsid w:val="002A6A2A"/>
    <w:rsid w:val="002D5F7F"/>
    <w:rsid w:val="00305975"/>
    <w:rsid w:val="00340FFB"/>
    <w:rsid w:val="00354061"/>
    <w:rsid w:val="003B68E8"/>
    <w:rsid w:val="00454BAB"/>
    <w:rsid w:val="00527F98"/>
    <w:rsid w:val="00651710"/>
    <w:rsid w:val="006B5519"/>
    <w:rsid w:val="0074012A"/>
    <w:rsid w:val="00776A0D"/>
    <w:rsid w:val="007C55A4"/>
    <w:rsid w:val="00916064"/>
    <w:rsid w:val="009A57F6"/>
    <w:rsid w:val="009A67FE"/>
    <w:rsid w:val="00A77C28"/>
    <w:rsid w:val="00A93F80"/>
    <w:rsid w:val="00B72F09"/>
    <w:rsid w:val="00BC3BEF"/>
    <w:rsid w:val="00BD248F"/>
    <w:rsid w:val="00C81C7A"/>
    <w:rsid w:val="00C9318C"/>
    <w:rsid w:val="00D96404"/>
    <w:rsid w:val="00DD5E53"/>
    <w:rsid w:val="00EA2078"/>
    <w:rsid w:val="00FD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98D80"/>
  <w15:chartTrackingRefBased/>
  <w15:docId w15:val="{272495E6-4694-46A2-9213-415A9A58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7D21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117D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styleId="Odstavecseseznamem">
    <w:name w:val="List Paragraph"/>
    <w:basedOn w:val="Normln"/>
    <w:uiPriority w:val="34"/>
    <w:qFormat/>
    <w:rsid w:val="0065171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3B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3BE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40F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FF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40F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FFB"/>
    <w:rPr>
      <w:sz w:val="24"/>
      <w:szCs w:val="24"/>
    </w:rPr>
  </w:style>
  <w:style w:type="character" w:styleId="slostrnky">
    <w:name w:val="page number"/>
    <w:basedOn w:val="Standardnpsmoodstavce"/>
    <w:uiPriority w:val="99"/>
    <w:semiHidden/>
    <w:unhideWhenUsed/>
    <w:rsid w:val="00340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437</Words>
  <Characters>2585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Praha 9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Helena (ÚMČP.9)</dc:creator>
  <cp:keywords/>
  <dc:description/>
  <cp:lastModifiedBy>Schulz Marek (ÚMČP.9)</cp:lastModifiedBy>
  <cp:revision>2</cp:revision>
  <cp:lastPrinted>2025-06-02T12:51:00Z</cp:lastPrinted>
  <dcterms:created xsi:type="dcterms:W3CDTF">2025-06-02T15:52:00Z</dcterms:created>
  <dcterms:modified xsi:type="dcterms:W3CDTF">2025-06-02T15:52:00Z</dcterms:modified>
</cp:coreProperties>
</file>