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6D66D8" w14:paraId="0D0ABB56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F05BBB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0FBE9FB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A/0028/25/60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B4BFBE1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*TSKAX002W7NW*</w:t>
            </w:r>
          </w:p>
        </w:tc>
      </w:tr>
      <w:tr w:rsidR="006D66D8" w14:paraId="7EB81ECA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C193F4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055DCF1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909F992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TSKAX002W7NW</w:t>
            </w:r>
          </w:p>
        </w:tc>
      </w:tr>
      <w:tr w:rsidR="006D66D8" w14:paraId="36F3F29D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239E5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6D66D8" w14:paraId="4CC9E494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F4494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CFE9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F7F0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E60F1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6D66D8" w14:paraId="2CF23603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2D23C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84B26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7B452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D5428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6D66D8" w14:paraId="4AD0E6BE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ED366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Společnost je zapsána v obchodním rejstříku u Městského soudu v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Praze,  oddíl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B, vložka 20059</w:t>
            </w:r>
          </w:p>
        </w:tc>
      </w:tr>
      <w:tr w:rsidR="006D66D8" w14:paraId="037FB32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0D613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16295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PPF banka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a.s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 číslo účtu: 2023100003/6000</w:t>
            </w:r>
          </w:p>
        </w:tc>
      </w:tr>
      <w:tr w:rsidR="006D66D8" w14:paraId="6D71779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82AB8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55BA8FD" w14:textId="47116DDD" w:rsidR="007706A0" w:rsidRDefault="00374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86ECB14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6D66D8" w14:paraId="1B362C9C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5058D9C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1166487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60-Oddělení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řízení a koordinace oprav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31B5421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A773B9A" w14:textId="0BD45335" w:rsidR="007706A0" w:rsidRDefault="00374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</w:tr>
      <w:tr w:rsidR="006D66D8" w14:paraId="3B978153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85A0FDA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21ED3FF" w14:textId="2F5D0162" w:rsidR="007706A0" w:rsidRDefault="00374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3B7A125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6ADFB88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06.06.2025</w:t>
            </w:r>
          </w:p>
        </w:tc>
      </w:tr>
      <w:tr w:rsidR="006D66D8" w14:paraId="48E10548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E491CBA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5DFE1AA" w14:textId="2B569BC6" w:rsidR="007706A0" w:rsidRDefault="00374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  <w:proofErr w:type="spellEnd"/>
          </w:p>
        </w:tc>
      </w:tr>
      <w:tr w:rsidR="006D66D8" w14:paraId="7FA1C81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B9482C7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0B6A1484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6D66D8" w14:paraId="67220BB5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721A1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6D66D8" w14:paraId="2BCF8BB1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80017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823F5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D-PLUS PROJEKTOVÁ A INŽENÝRSKÁ a.s.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85149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32ADA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26760312</w:t>
            </w:r>
          </w:p>
        </w:tc>
      </w:tr>
      <w:tr w:rsidR="006D66D8" w14:paraId="10DCFD5F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42EDC5E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24C8ECEC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Sokolovská 45/16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B35ED5B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EDF8ACE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CZ26760312</w:t>
            </w:r>
          </w:p>
        </w:tc>
      </w:tr>
      <w:tr w:rsidR="006D66D8" w14:paraId="66460077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0D4CC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A203AD4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18600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17D8AA4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8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C9530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42396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6D66D8" w14:paraId="033B6EDD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68CC04E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00BA3978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u Městského soudu v Praze oddíl 8111, vložka B</w:t>
            </w:r>
          </w:p>
        </w:tc>
      </w:tr>
      <w:tr w:rsidR="006D66D8" w14:paraId="0B0A6DD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A18C597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104C3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0824B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36A7D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8FEF9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6D66D8" w14:paraId="4BCCCD9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4098D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F2E27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Československá obchodní banka, a. 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A7664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581094323/0300</w:t>
            </w:r>
          </w:p>
        </w:tc>
      </w:tr>
      <w:tr w:rsidR="006D66D8" w14:paraId="1F6D8D2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71B74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4FA92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Ing.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Janoch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Karel</w:t>
            </w:r>
          </w:p>
        </w:tc>
      </w:tr>
      <w:tr w:rsidR="006D66D8" w14:paraId="400504C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DE4E5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2EE19" w14:textId="7651CC65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+420 </w:t>
            </w:r>
            <w:proofErr w:type="spellStart"/>
            <w:r w:rsidR="00374BA1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</w:tr>
      <w:tr w:rsidR="006D66D8" w14:paraId="29349AD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636DE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3A8EE" w14:textId="2287AD04" w:rsidR="007706A0" w:rsidRDefault="00374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  <w:proofErr w:type="spellEnd"/>
          </w:p>
        </w:tc>
      </w:tr>
      <w:tr w:rsidR="006D66D8" w14:paraId="5F62525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4DEA1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DACFE" w14:textId="4C2F5CB3" w:rsidR="007706A0" w:rsidRDefault="00374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  <w:proofErr w:type="spellEnd"/>
          </w:p>
        </w:tc>
      </w:tr>
      <w:tr w:rsidR="006D66D8" w14:paraId="32142CA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D5A59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77FEF82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96qdr2w</w:t>
            </w:r>
          </w:p>
        </w:tc>
      </w:tr>
    </w:tbl>
    <w:p w14:paraId="4B013DF5" w14:textId="77777777" w:rsidR="007706A0" w:rsidRDefault="007706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9B2CA8E" w14:textId="77777777" w:rsidR="007706A0" w:rsidRDefault="007706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6D66D8" w14:paraId="545D7A09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1684D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B2D16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Chodníkový program Prahy 3, Šrobárova 29–43, U Vinohradské nemocnice – Hollarovo náměstí a Hollarovo náměstí – U Vinohradského hřbitova, číslo akce: 900067/52</w:t>
            </w:r>
          </w:p>
        </w:tc>
      </w:tr>
      <w:tr w:rsidR="006D66D8" w14:paraId="399210C9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F8B54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0EA1C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Ulice Šrobárova, Praha 3</w:t>
            </w:r>
          </w:p>
        </w:tc>
      </w:tr>
      <w:tr w:rsidR="006D66D8" w14:paraId="3B7A7129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AB5FA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4122F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31.12.2025</w:t>
            </w:r>
          </w:p>
        </w:tc>
      </w:tr>
      <w:tr w:rsidR="006D66D8" w14:paraId="6C079C40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414CC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ECD52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57 600,00 CZK</w:t>
            </w:r>
          </w:p>
        </w:tc>
      </w:tr>
      <w:tr w:rsidR="006D66D8" w14:paraId="78E961AC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23ECE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052E8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6D66D8" w14:paraId="35FE8AC5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50A0F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F9D9E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Výkon autorského dozoru</w:t>
            </w:r>
          </w:p>
        </w:tc>
      </w:tr>
      <w:tr w:rsidR="006D66D8" w14:paraId="1259D5FE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E6F47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FA3C1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1B733D11" w14:textId="77777777" w:rsidR="007706A0" w:rsidRDefault="007706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EFA7175" w14:textId="77777777" w:rsidR="007706A0" w:rsidRDefault="007706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58DF6125" w14:textId="77777777" w:rsidR="007706A0" w:rsidRDefault="007706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0C9E9D27" w14:textId="77777777" w:rsidR="007706A0" w:rsidRDefault="007706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3BFF8EBA" w14:textId="77777777" w:rsidR="007706A0" w:rsidRDefault="007706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61339D4" w14:textId="77777777" w:rsidR="007706A0" w:rsidRDefault="007706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</w:t>
      </w:r>
      <w:r>
        <w:rPr>
          <w:rFonts w:ascii="Arial" w:hAnsi="Arial" w:cs="Arial"/>
          <w:color w:val="000000"/>
          <w:kern w:val="0"/>
          <w:sz w:val="17"/>
          <w:szCs w:val="17"/>
        </w:rPr>
        <w:br/>
        <w:t xml:space="preserve">https://www.tsk-praha.cz/wps/portal/root/o-spolecnosti/VOP.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vztahu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 nimž prohlašuje, že jsou mu známy. Akceptací Objednávky Dodavatelem dochází ke vzniku smluvního vztahu mezi Objednatelem a Dodavatelem.</w:t>
      </w:r>
    </w:p>
    <w:p w14:paraId="3A9E6610" w14:textId="77777777" w:rsidR="007706A0" w:rsidRDefault="007706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9BE4ACD" w14:textId="77777777" w:rsidR="007706A0" w:rsidRDefault="007706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p w14:paraId="44489641" w14:textId="77777777" w:rsidR="007706A0" w:rsidRDefault="007706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FB91827" w14:textId="77777777" w:rsidR="007706A0" w:rsidRDefault="007706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Cenová </w:t>
      </w:r>
      <w:proofErr w:type="spellStart"/>
      <w:r>
        <w:rPr>
          <w:rFonts w:ascii="Arial" w:hAnsi="Arial" w:cs="Arial"/>
          <w:color w:val="000000"/>
          <w:kern w:val="0"/>
          <w:sz w:val="17"/>
          <w:szCs w:val="17"/>
        </w:rPr>
        <w:t>nabídka_Chodníkový</w:t>
      </w:r>
      <w:proofErr w:type="spell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program, </w:t>
      </w:r>
      <w:proofErr w:type="spellStart"/>
      <w:r>
        <w:rPr>
          <w:rFonts w:ascii="Arial" w:hAnsi="Arial" w:cs="Arial"/>
          <w:color w:val="000000"/>
          <w:kern w:val="0"/>
          <w:sz w:val="17"/>
          <w:szCs w:val="17"/>
        </w:rPr>
        <w:t>Šrobárova_AD</w:t>
      </w:r>
      <w:proofErr w:type="spellEnd"/>
    </w:p>
    <w:p w14:paraId="6AE05028" w14:textId="77777777" w:rsidR="007706A0" w:rsidRDefault="007706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Předávací protokol_ Chodník </w:t>
      </w:r>
      <w:proofErr w:type="spellStart"/>
      <w:r>
        <w:rPr>
          <w:rFonts w:ascii="Arial" w:hAnsi="Arial" w:cs="Arial"/>
          <w:color w:val="000000"/>
          <w:kern w:val="0"/>
          <w:sz w:val="17"/>
          <w:szCs w:val="17"/>
        </w:rPr>
        <w:t>Šrobárova_AD</w:t>
      </w:r>
      <w:proofErr w:type="spellEnd"/>
    </w:p>
    <w:p w14:paraId="3A6FED04" w14:textId="21C7E3CB" w:rsidR="007706A0" w:rsidRDefault="007706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proofErr w:type="spellStart"/>
      <w:r>
        <w:rPr>
          <w:rFonts w:ascii="Arial" w:hAnsi="Arial" w:cs="Arial"/>
          <w:color w:val="000000"/>
          <w:kern w:val="0"/>
          <w:sz w:val="17"/>
          <w:szCs w:val="17"/>
        </w:rPr>
        <w:t>Pověření_</w:t>
      </w:r>
      <w:r w:rsidR="00374BA1">
        <w:rPr>
          <w:rFonts w:ascii="Arial" w:hAnsi="Arial" w:cs="Arial"/>
          <w:color w:val="000000"/>
          <w:kern w:val="0"/>
          <w:sz w:val="17"/>
          <w:szCs w:val="17"/>
        </w:rPr>
        <w:t>xxxxxxxxxxxxxx</w:t>
      </w:r>
      <w:proofErr w:type="spellEnd"/>
    </w:p>
    <w:p w14:paraId="72E48E3D" w14:textId="77777777" w:rsidR="007706A0" w:rsidRDefault="007706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VOP_pro_objednávky_1+6</w:t>
      </w:r>
    </w:p>
    <w:p w14:paraId="1CF5D3EC" w14:textId="77777777" w:rsidR="007706A0" w:rsidRDefault="007706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DCFB657" w14:textId="77777777" w:rsidR="007706A0" w:rsidRDefault="007706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492E486" w14:textId="77777777" w:rsidR="007706A0" w:rsidRDefault="007706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6D66D8" w14:paraId="16126490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255B601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3D342F96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06.06.2025</w:t>
            </w:r>
          </w:p>
        </w:tc>
      </w:tr>
    </w:tbl>
    <w:p w14:paraId="5AA89E56" w14:textId="77777777" w:rsidR="007706A0" w:rsidRDefault="007706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1CF21A9" w14:textId="77777777" w:rsidR="007706A0" w:rsidRDefault="007706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9"/>
        <w:gridCol w:w="4762"/>
      </w:tblGrid>
      <w:tr w:rsidR="006D66D8" w14:paraId="2A465F29" w14:textId="77777777">
        <w:trPr>
          <w:cantSplit/>
        </w:trPr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524B10C2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24CEBD71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68BD69D4" w14:textId="77777777" w:rsidR="007706A0" w:rsidRDefault="007706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591E439" w14:textId="77777777" w:rsidR="007706A0" w:rsidRDefault="007706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8ED425E" w14:textId="77777777" w:rsidR="007706A0" w:rsidRDefault="007706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6D66D8" w14:paraId="378E0255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117B398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517E79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26DC0E6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6D66D8" w14:paraId="47270BFD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C5B5B" w14:textId="41A5AB57" w:rsidR="007706A0" w:rsidRDefault="00903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549A227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64DE81D1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6D66D8" w14:paraId="30270026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03B350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 řízení a koordinace oprav, na základě pověření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2EC10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6D66D8" w14:paraId="40126A07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3D7F94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543F6F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1D7A6D2E" w14:textId="77777777" w:rsidR="007706A0" w:rsidRDefault="007706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7706A0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7CBB40FE" w14:textId="77777777" w:rsidR="007706A0" w:rsidRDefault="007706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6B954D3" w14:textId="77777777" w:rsidR="007706A0" w:rsidRDefault="007706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EF7E290" w14:textId="77777777" w:rsidR="007706A0" w:rsidRDefault="007706A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Pokud je výše hodnoty předmětu plnění Objednávky vyšší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6D66D8" w14:paraId="68C9B3A2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06BBAC32" w14:textId="77777777" w:rsidR="007706A0" w:rsidRDefault="0077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1CFD33E8" w14:textId="77777777" w:rsidR="007706A0" w:rsidRDefault="007706A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7706A0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711B5" w14:textId="77777777" w:rsidR="007706A0" w:rsidRDefault="007706A0">
      <w:pPr>
        <w:spacing w:after="0" w:line="240" w:lineRule="auto"/>
      </w:pPr>
      <w:r>
        <w:separator/>
      </w:r>
    </w:p>
  </w:endnote>
  <w:endnote w:type="continuationSeparator" w:id="0">
    <w:p w14:paraId="016D63CA" w14:textId="77777777" w:rsidR="007706A0" w:rsidRDefault="00770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6D66D8" w14:paraId="640B650D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B089A12" w14:textId="77777777" w:rsidR="007706A0" w:rsidRDefault="007706A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6D66D8" w14:paraId="758F94FD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24308CA0" w14:textId="77777777" w:rsidR="007706A0" w:rsidRDefault="007706A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6D66D8" w14:paraId="5CBE9A2B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05396F6" w14:textId="77777777" w:rsidR="007706A0" w:rsidRDefault="007706A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správa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1D32852" w14:textId="77777777" w:rsidR="007706A0" w:rsidRDefault="007706A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6D66D8" w14:paraId="1D3A5E81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72D4F4C" w14:textId="77777777" w:rsidR="007706A0" w:rsidRDefault="007706A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047CAC3" w14:textId="77777777" w:rsidR="007706A0" w:rsidRDefault="007706A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6D66D8" w14:paraId="16A6B6F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3482F29" w14:textId="1B242503" w:rsidR="007706A0" w:rsidRDefault="007706A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proofErr w:type="spellStart"/>
          <w:r w:rsidR="009032B8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xxxxxxxxxxxxxxxxxxxx</w:t>
          </w:r>
          <w:proofErr w:type="spellEnd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|  </w:t>
          </w:r>
          <w:proofErr w:type="spellStart"/>
          <w:r w:rsidR="009032B8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</w:t>
          </w:r>
          <w:proofErr w:type="spellEnd"/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3462FDA" w14:textId="77777777" w:rsidR="007706A0" w:rsidRDefault="007706A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6D66D8" w14:paraId="7BBD9F8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4C68D88" w14:textId="77777777" w:rsidR="007706A0" w:rsidRDefault="007706A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03065C9" w14:textId="77777777" w:rsidR="007706A0" w:rsidRDefault="007706A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6D66D8" w14:paraId="7D17B4A9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2C4F6663" w14:textId="77777777" w:rsidR="007706A0" w:rsidRDefault="007706A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6D66D8" w14:paraId="5A58A7E3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17AA94A" w14:textId="77777777" w:rsidR="007706A0" w:rsidRDefault="007706A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správa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9BD32F5" w14:textId="77777777" w:rsidR="007706A0" w:rsidRDefault="007706A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6D66D8" w14:paraId="497E5E85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62D82DD" w14:textId="77777777" w:rsidR="007706A0" w:rsidRDefault="007706A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B021221" w14:textId="77777777" w:rsidR="007706A0" w:rsidRDefault="007706A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6D66D8" w14:paraId="13494A28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FFCE8C4" w14:textId="77777777" w:rsidR="007706A0" w:rsidRDefault="007706A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+420 257 015 111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|  tsk@tsk-praha.cz</w:t>
          </w:r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47A4F83" w14:textId="77777777" w:rsidR="007706A0" w:rsidRDefault="007706A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6D66D8" w14:paraId="021D68AB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DAE93DB" w14:textId="77777777" w:rsidR="007706A0" w:rsidRDefault="007706A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D6B22A9" w14:textId="77777777" w:rsidR="007706A0" w:rsidRDefault="007706A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AD006" w14:textId="77777777" w:rsidR="007706A0" w:rsidRDefault="007706A0">
      <w:pPr>
        <w:spacing w:after="0" w:line="240" w:lineRule="auto"/>
      </w:pPr>
      <w:r>
        <w:separator/>
      </w:r>
    </w:p>
  </w:footnote>
  <w:footnote w:type="continuationSeparator" w:id="0">
    <w:p w14:paraId="45030E59" w14:textId="77777777" w:rsidR="007706A0" w:rsidRDefault="00770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6D66D8" w14:paraId="67AE351C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1AEF4170" w14:textId="66B802C5" w:rsidR="007706A0" w:rsidRDefault="007706A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773C040B" wp14:editId="7A59EBCD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541B3" w14:textId="77777777" w:rsidR="007706A0" w:rsidRDefault="007706A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ABF"/>
    <w:rsid w:val="00374BA1"/>
    <w:rsid w:val="006D66D8"/>
    <w:rsid w:val="007706A0"/>
    <w:rsid w:val="009032B8"/>
    <w:rsid w:val="00C0332A"/>
    <w:rsid w:val="00C2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4409250"/>
  <w14:defaultImageDpi w14:val="0"/>
  <w15:docId w15:val="{27173FCF-4679-44A0-82FA-AF15112C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3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32B8"/>
  </w:style>
  <w:style w:type="paragraph" w:styleId="Zpat">
    <w:name w:val="footer"/>
    <w:basedOn w:val="Normln"/>
    <w:link w:val="ZpatChar"/>
    <w:uiPriority w:val="99"/>
    <w:unhideWhenUsed/>
    <w:rsid w:val="00903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3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4</cp:revision>
  <dcterms:created xsi:type="dcterms:W3CDTF">2025-06-06T12:38:00Z</dcterms:created>
  <dcterms:modified xsi:type="dcterms:W3CDTF">2025-06-06T12:40:00Z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