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250"/>
        <w:gridCol w:w="830"/>
        <w:gridCol w:w="754"/>
        <w:gridCol w:w="2197"/>
        <w:gridCol w:w="739"/>
        <w:gridCol w:w="743"/>
        <w:gridCol w:w="720"/>
        <w:gridCol w:w="1364"/>
        <w:gridCol w:w="146"/>
      </w:tblGrid>
      <w:tr w:rsidR="00231841" w:rsidRPr="00231841" w:rsidTr="00231841">
        <w:trPr>
          <w:gridAfter w:val="1"/>
          <w:wAfter w:w="6" w:type="dxa"/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23184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Nabídka - Zakázkový list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>NeraKaTo</w:t>
            </w:r>
            <w:proofErr w:type="spellEnd"/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Objednatel </w:t>
            </w: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(kupující):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49516256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 :</w:t>
            </w:r>
            <w:proofErr w:type="gramEnd"/>
          </w:p>
        </w:tc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 Května 1472, Neratovice</w:t>
            </w:r>
          </w:p>
        </w:tc>
      </w:tr>
      <w:tr w:rsidR="00231841" w:rsidRPr="00231841" w:rsidTr="00231841">
        <w:trPr>
          <w:gridAfter w:val="1"/>
          <w:wAfter w:w="6" w:type="dxa"/>
          <w:trHeight w:val="765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 xml:space="preserve">Základní škola Ing. </w:t>
            </w:r>
            <w:proofErr w:type="spellStart"/>
            <w:proofErr w:type="gramStart"/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M.plesingera-Božinova</w:t>
            </w:r>
            <w:proofErr w:type="spellEnd"/>
            <w:proofErr w:type="gramEnd"/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 xml:space="preserve"> Neratovice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Prodej: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653, Neratovice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Ulice, číslo popisné: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 900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 602346144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Obec, PSČ: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Neratovice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Štěrba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 mail: info@spokojenydum.cz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Mobil, telefon, fax: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 w:rsidRPr="00231841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315 682 068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231841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www.spokojenydum.cz</w:t>
              </w:r>
            </w:hyperlink>
          </w:p>
        </w:tc>
      </w:tr>
      <w:tr w:rsidR="00231841" w:rsidRPr="00231841" w:rsidTr="00231841">
        <w:trPr>
          <w:gridAfter w:val="1"/>
          <w:wAfter w:w="6" w:type="dxa"/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Výrobce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Typ, označení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označení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/ ks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příplatek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Koberec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New Vega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5x (4x5,15)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27 810,00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21 450,00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Obvodová lišta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pro vložení koberce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7 530,00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Broušení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3 432,00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Lepidlo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85,8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4 290,00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Přechodová lišta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 xml:space="preserve">Úprava podkladu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trhání a likvidace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85,8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7 722,00 Kč</w:t>
            </w:r>
          </w:p>
        </w:tc>
      </w:tr>
      <w:tr w:rsidR="00231841" w:rsidRPr="00231841" w:rsidTr="00231841">
        <w:trPr>
          <w:gridAfter w:val="1"/>
          <w:wAfter w:w="6" w:type="dxa"/>
          <w:trHeight w:val="270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 xml:space="preserve">Doprava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18"/>
                <w:szCs w:val="18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72 234,00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center"/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>72 234,00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12%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8 668,08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80 902,08 Kč</w:t>
            </w:r>
          </w:p>
        </w:tc>
      </w:tr>
      <w:tr w:rsidR="00231841" w:rsidRPr="00231841" w:rsidTr="00231841">
        <w:trPr>
          <w:gridAfter w:val="1"/>
          <w:wAfter w:w="6" w:type="dxa"/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ZAOKROUHLENO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80 902 Kč</w:t>
            </w:r>
          </w:p>
        </w:tc>
      </w:tr>
      <w:tr w:rsidR="00231841" w:rsidRPr="00231841" w:rsidTr="00231841">
        <w:trPr>
          <w:gridAfter w:val="1"/>
          <w:wAfter w:w="6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</w:pPr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 xml:space="preserve">Poznámka: </w:t>
            </w:r>
            <w:proofErr w:type="spellStart"/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>Cene</w:t>
            </w:r>
            <w:proofErr w:type="spellEnd"/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 xml:space="preserve"> neobsahuje případné úpravy </w:t>
            </w:r>
            <w:proofErr w:type="gramStart"/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>betonu , pokládka</w:t>
            </w:r>
            <w:proofErr w:type="gramEnd"/>
            <w:r w:rsidRPr="00231841"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  <w:t xml:space="preserve"> na stávající podklad bez úprav.</w:t>
            </w: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ITC Avant Garde Gothic" w:eastAsia="Times New Roman" w:hAnsi="ITC Avant Garde Gothic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Zpracoval:</w:t>
            </w: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Karel Svoboda </w:t>
            </w:r>
            <w:proofErr w:type="gramStart"/>
            <w:r w:rsidRPr="002318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tel.602346144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18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318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04.06.2025</w:t>
            </w:r>
            <w:proofErr w:type="gramEnd"/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18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Do 31. 7. 2025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841" w:rsidRPr="00231841" w:rsidTr="0023184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231841" w:rsidRPr="00231841" w:rsidRDefault="00231841" w:rsidP="0023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2365A" w:rsidRDefault="00A2365A">
      <w:bookmarkStart w:id="0" w:name="_GoBack"/>
      <w:bookmarkEnd w:id="0"/>
    </w:p>
    <w:sectPr w:rsidR="00A2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Avant Garde Gothic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41"/>
    <w:rsid w:val="00231841"/>
    <w:rsid w:val="00A2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C1731-6752-447B-A8B4-9F1D85FC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1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kojenydu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Netuková Martina</dc:creator>
  <cp:keywords/>
  <dc:description/>
  <cp:lastModifiedBy>Netuková Martina</cp:lastModifiedBy>
  <cp:revision>1</cp:revision>
  <dcterms:created xsi:type="dcterms:W3CDTF">2025-06-06T11:04:00Z</dcterms:created>
  <dcterms:modified xsi:type="dcterms:W3CDTF">2025-06-06T11:04:00Z</dcterms:modified>
</cp:coreProperties>
</file>