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68CD" w14:textId="77777777" w:rsidR="00E137F9" w:rsidRPr="00197647" w:rsidRDefault="00E137F9">
      <w:pPr>
        <w:spacing w:before="7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7060"/>
      </w:tblGrid>
      <w:tr w:rsidR="00E137F9" w:rsidRPr="00197647" w14:paraId="1E94C428" w14:textId="77777777" w:rsidTr="6BC56071">
        <w:trPr>
          <w:trHeight w:val="292"/>
        </w:trPr>
        <w:tc>
          <w:tcPr>
            <w:tcW w:w="12186" w:type="dxa"/>
            <w:gridSpan w:val="2"/>
          </w:tcPr>
          <w:p w14:paraId="01546AE0" w14:textId="06C81C26" w:rsidR="00E137F9" w:rsidRPr="00197647" w:rsidRDefault="00524D6E" w:rsidP="359CF92D">
            <w:pPr>
              <w:pStyle w:val="TableParagraph"/>
              <w:ind w:left="110"/>
              <w:rPr>
                <w:b/>
                <w:bCs/>
                <w:sz w:val="18"/>
                <w:szCs w:val="18"/>
              </w:rPr>
            </w:pPr>
            <w:r w:rsidRPr="359CF92D">
              <w:rPr>
                <w:b/>
                <w:bCs/>
                <w:sz w:val="18"/>
                <w:szCs w:val="18"/>
              </w:rPr>
              <w:t>Příloha</w:t>
            </w:r>
            <w:r w:rsidRPr="359CF92D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359CF92D">
              <w:rPr>
                <w:b/>
                <w:bCs/>
                <w:sz w:val="18"/>
                <w:szCs w:val="18"/>
              </w:rPr>
              <w:t>č.</w:t>
            </w:r>
            <w:r w:rsidRPr="359CF92D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485E21">
              <w:rPr>
                <w:b/>
                <w:bCs/>
                <w:spacing w:val="-8"/>
                <w:sz w:val="18"/>
                <w:szCs w:val="18"/>
              </w:rPr>
              <w:t>1d</w:t>
            </w:r>
            <w:r w:rsidR="00F60F89" w:rsidRPr="359CF92D">
              <w:rPr>
                <w:b/>
                <w:bCs/>
                <w:sz w:val="18"/>
                <w:szCs w:val="18"/>
              </w:rPr>
              <w:t xml:space="preserve"> </w:t>
            </w:r>
            <w:r w:rsidRPr="359CF92D">
              <w:rPr>
                <w:b/>
                <w:bCs/>
                <w:sz w:val="18"/>
                <w:szCs w:val="18"/>
              </w:rPr>
              <w:t>–</w:t>
            </w:r>
            <w:r w:rsidR="00A822F4" w:rsidRPr="359CF92D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F60F89" w:rsidRPr="00197647">
              <w:rPr>
                <w:rFonts w:eastAsia="Times New Roman"/>
                <w:sz w:val="18"/>
                <w:szCs w:val="18"/>
                <w:lang w:eastAsia="cs-CZ"/>
              </w:rPr>
              <w:t>Audio Procesor</w:t>
            </w:r>
          </w:p>
        </w:tc>
      </w:tr>
      <w:tr w:rsidR="00E137F9" w:rsidRPr="00197647" w14:paraId="531B62BE" w14:textId="77777777" w:rsidTr="6BC56071">
        <w:trPr>
          <w:trHeight w:val="340"/>
        </w:trPr>
        <w:tc>
          <w:tcPr>
            <w:tcW w:w="5126" w:type="dxa"/>
          </w:tcPr>
          <w:p w14:paraId="4C35EF86" w14:textId="77777777" w:rsidR="00E137F9" w:rsidRPr="00197647" w:rsidRDefault="00524D6E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197647">
              <w:rPr>
                <w:b/>
                <w:spacing w:val="-2"/>
                <w:sz w:val="18"/>
                <w:szCs w:val="18"/>
              </w:rPr>
              <w:t>Zakázka:</w:t>
            </w:r>
          </w:p>
        </w:tc>
        <w:tc>
          <w:tcPr>
            <w:tcW w:w="7060" w:type="dxa"/>
          </w:tcPr>
          <w:p w14:paraId="4C32C77A" w14:textId="7E4FE527" w:rsidR="00E137F9" w:rsidRPr="00197647" w:rsidRDefault="00197647" w:rsidP="6BC56071">
            <w:pPr>
              <w:pStyle w:val="TableParagraph"/>
              <w:spacing w:line="230" w:lineRule="exact"/>
              <w:ind w:left="110" w:right="18"/>
              <w:rPr>
                <w:b/>
                <w:bCs/>
                <w:sz w:val="18"/>
                <w:szCs w:val="18"/>
              </w:rPr>
            </w:pPr>
            <w:r w:rsidRPr="6BC56071">
              <w:rPr>
                <w:b/>
                <w:bCs/>
                <w:sz w:val="18"/>
                <w:szCs w:val="18"/>
              </w:rPr>
              <w:t>ZAK24-0202</w:t>
            </w:r>
            <w:r w:rsidR="2E9C2675" w:rsidRPr="6BC56071">
              <w:rPr>
                <w:b/>
                <w:bCs/>
                <w:sz w:val="18"/>
                <w:szCs w:val="18"/>
              </w:rPr>
              <w:t xml:space="preserve"> Obnova technického vybavení CAMP II</w:t>
            </w:r>
          </w:p>
        </w:tc>
      </w:tr>
      <w:tr w:rsidR="00E137F9" w:rsidRPr="00197647" w14:paraId="7D59D937" w14:textId="77777777" w:rsidTr="6BC56071">
        <w:trPr>
          <w:trHeight w:val="292"/>
        </w:trPr>
        <w:tc>
          <w:tcPr>
            <w:tcW w:w="5126" w:type="dxa"/>
          </w:tcPr>
          <w:p w14:paraId="5CA8018B" w14:textId="77777777" w:rsidR="00E137F9" w:rsidRPr="00197647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197647">
              <w:rPr>
                <w:spacing w:val="-2"/>
                <w:sz w:val="18"/>
                <w:szCs w:val="18"/>
              </w:rPr>
              <w:t>Objednavatel:</w:t>
            </w:r>
          </w:p>
        </w:tc>
        <w:tc>
          <w:tcPr>
            <w:tcW w:w="7060" w:type="dxa"/>
          </w:tcPr>
          <w:p w14:paraId="34500844" w14:textId="77777777" w:rsidR="00E137F9" w:rsidRPr="00197647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197647">
              <w:rPr>
                <w:sz w:val="18"/>
                <w:szCs w:val="18"/>
              </w:rPr>
              <w:t>Institut</w:t>
            </w:r>
            <w:r w:rsidRPr="00197647">
              <w:rPr>
                <w:spacing w:val="-9"/>
                <w:sz w:val="18"/>
                <w:szCs w:val="18"/>
              </w:rPr>
              <w:t xml:space="preserve"> </w:t>
            </w:r>
            <w:r w:rsidRPr="00197647">
              <w:rPr>
                <w:sz w:val="18"/>
                <w:szCs w:val="18"/>
              </w:rPr>
              <w:t>plánování</w:t>
            </w:r>
            <w:r w:rsidRPr="00197647">
              <w:rPr>
                <w:spacing w:val="-6"/>
                <w:sz w:val="18"/>
                <w:szCs w:val="18"/>
              </w:rPr>
              <w:t xml:space="preserve"> </w:t>
            </w:r>
            <w:r w:rsidRPr="00197647">
              <w:rPr>
                <w:sz w:val="18"/>
                <w:szCs w:val="18"/>
              </w:rPr>
              <w:t>a</w:t>
            </w:r>
            <w:r w:rsidRPr="00197647">
              <w:rPr>
                <w:spacing w:val="-7"/>
                <w:sz w:val="18"/>
                <w:szCs w:val="18"/>
              </w:rPr>
              <w:t xml:space="preserve"> </w:t>
            </w:r>
            <w:r w:rsidRPr="00197647">
              <w:rPr>
                <w:sz w:val="18"/>
                <w:szCs w:val="18"/>
              </w:rPr>
              <w:t>rozvoje</w:t>
            </w:r>
            <w:r w:rsidRPr="00197647">
              <w:rPr>
                <w:spacing w:val="-6"/>
                <w:sz w:val="18"/>
                <w:szCs w:val="18"/>
              </w:rPr>
              <w:t xml:space="preserve"> </w:t>
            </w:r>
            <w:r w:rsidRPr="00197647">
              <w:rPr>
                <w:sz w:val="18"/>
                <w:szCs w:val="18"/>
              </w:rPr>
              <w:t>hlavního</w:t>
            </w:r>
            <w:r w:rsidRPr="00197647">
              <w:rPr>
                <w:spacing w:val="-7"/>
                <w:sz w:val="18"/>
                <w:szCs w:val="18"/>
              </w:rPr>
              <w:t xml:space="preserve"> </w:t>
            </w:r>
            <w:r w:rsidRPr="00197647">
              <w:rPr>
                <w:sz w:val="18"/>
                <w:szCs w:val="18"/>
              </w:rPr>
              <w:t>města</w:t>
            </w:r>
            <w:r w:rsidRPr="00197647">
              <w:rPr>
                <w:spacing w:val="-6"/>
                <w:sz w:val="18"/>
                <w:szCs w:val="18"/>
              </w:rPr>
              <w:t xml:space="preserve"> </w:t>
            </w:r>
            <w:r w:rsidRPr="00197647">
              <w:rPr>
                <w:spacing w:val="-2"/>
                <w:sz w:val="18"/>
                <w:szCs w:val="18"/>
              </w:rPr>
              <w:t>Prahy</w:t>
            </w:r>
          </w:p>
        </w:tc>
      </w:tr>
      <w:tr w:rsidR="00E137F9" w:rsidRPr="00197647" w14:paraId="203AABDB" w14:textId="77777777" w:rsidTr="6BC56071">
        <w:trPr>
          <w:trHeight w:val="292"/>
        </w:trPr>
        <w:tc>
          <w:tcPr>
            <w:tcW w:w="5126" w:type="dxa"/>
          </w:tcPr>
          <w:p w14:paraId="7AEEFBE0" w14:textId="77777777" w:rsidR="00E137F9" w:rsidRPr="00197647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197647">
              <w:rPr>
                <w:spacing w:val="-2"/>
                <w:sz w:val="18"/>
                <w:szCs w:val="18"/>
              </w:rPr>
              <w:t>Adresa:</w:t>
            </w:r>
          </w:p>
        </w:tc>
        <w:tc>
          <w:tcPr>
            <w:tcW w:w="7060" w:type="dxa"/>
          </w:tcPr>
          <w:p w14:paraId="3D41CBF8" w14:textId="77777777" w:rsidR="00E137F9" w:rsidRPr="00197647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197647">
              <w:rPr>
                <w:color w:val="191919"/>
                <w:sz w:val="18"/>
                <w:szCs w:val="18"/>
              </w:rPr>
              <w:t>Vyšehradská</w:t>
            </w:r>
            <w:r w:rsidRPr="00197647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197647">
              <w:rPr>
                <w:color w:val="191919"/>
                <w:sz w:val="18"/>
                <w:szCs w:val="18"/>
              </w:rPr>
              <w:t>2077/57,</w:t>
            </w:r>
            <w:r w:rsidRPr="00197647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197647">
              <w:rPr>
                <w:color w:val="191919"/>
                <w:sz w:val="18"/>
                <w:szCs w:val="18"/>
              </w:rPr>
              <w:t>128</w:t>
            </w:r>
            <w:r w:rsidRPr="00197647">
              <w:rPr>
                <w:color w:val="191919"/>
                <w:spacing w:val="-7"/>
                <w:sz w:val="18"/>
                <w:szCs w:val="18"/>
              </w:rPr>
              <w:t xml:space="preserve"> </w:t>
            </w:r>
            <w:r w:rsidRPr="00197647">
              <w:rPr>
                <w:color w:val="191919"/>
                <w:sz w:val="18"/>
                <w:szCs w:val="18"/>
              </w:rPr>
              <w:t>00</w:t>
            </w:r>
            <w:r w:rsidRPr="00197647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197647">
              <w:rPr>
                <w:color w:val="191919"/>
                <w:sz w:val="18"/>
                <w:szCs w:val="18"/>
              </w:rPr>
              <w:t>Praha</w:t>
            </w:r>
            <w:r w:rsidRPr="00197647">
              <w:rPr>
                <w:color w:val="191919"/>
                <w:spacing w:val="-7"/>
                <w:sz w:val="18"/>
                <w:szCs w:val="18"/>
              </w:rPr>
              <w:t xml:space="preserve"> </w:t>
            </w:r>
            <w:r w:rsidRPr="00197647">
              <w:rPr>
                <w:color w:val="191919"/>
                <w:spacing w:val="-10"/>
                <w:sz w:val="18"/>
                <w:szCs w:val="18"/>
              </w:rPr>
              <w:t>2</w:t>
            </w:r>
          </w:p>
        </w:tc>
      </w:tr>
    </w:tbl>
    <w:p w14:paraId="05DFC455" w14:textId="77777777" w:rsidR="00E137F9" w:rsidRPr="00197647" w:rsidRDefault="00E137F9">
      <w:pPr>
        <w:spacing w:before="1" w:after="1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1292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457"/>
        <w:gridCol w:w="992"/>
        <w:gridCol w:w="5387"/>
        <w:gridCol w:w="4110"/>
      </w:tblGrid>
      <w:tr w:rsidR="00E137F9" w:rsidRPr="00197647" w14:paraId="108DDFC6" w14:textId="77777777" w:rsidTr="00314E6A">
        <w:trPr>
          <w:trHeight w:val="568"/>
        </w:trPr>
        <w:tc>
          <w:tcPr>
            <w:tcW w:w="974" w:type="dxa"/>
          </w:tcPr>
          <w:p w14:paraId="747BA733" w14:textId="77777777" w:rsidR="00E137F9" w:rsidRPr="00197647" w:rsidRDefault="00524D6E">
            <w:pPr>
              <w:pStyle w:val="TableParagraph"/>
              <w:ind w:left="87" w:right="75"/>
              <w:jc w:val="center"/>
              <w:rPr>
                <w:b/>
                <w:sz w:val="18"/>
                <w:szCs w:val="18"/>
              </w:rPr>
            </w:pPr>
            <w:r w:rsidRPr="00197647">
              <w:rPr>
                <w:b/>
                <w:spacing w:val="-2"/>
                <w:sz w:val="18"/>
                <w:szCs w:val="18"/>
              </w:rPr>
              <w:t>Položka</w:t>
            </w:r>
          </w:p>
        </w:tc>
        <w:tc>
          <w:tcPr>
            <w:tcW w:w="1457" w:type="dxa"/>
          </w:tcPr>
          <w:p w14:paraId="46CA43D1" w14:textId="77777777" w:rsidR="00E137F9" w:rsidRPr="00197647" w:rsidRDefault="00524D6E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197647">
              <w:rPr>
                <w:b/>
                <w:sz w:val="18"/>
                <w:szCs w:val="18"/>
              </w:rPr>
              <w:t>Popis</w:t>
            </w:r>
            <w:r w:rsidRPr="0019764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97647">
              <w:rPr>
                <w:b/>
                <w:spacing w:val="-2"/>
                <w:sz w:val="18"/>
                <w:szCs w:val="18"/>
              </w:rPr>
              <w:t>položky</w:t>
            </w:r>
          </w:p>
        </w:tc>
        <w:tc>
          <w:tcPr>
            <w:tcW w:w="992" w:type="dxa"/>
          </w:tcPr>
          <w:p w14:paraId="58987F2B" w14:textId="77777777" w:rsidR="00E137F9" w:rsidRPr="00197647" w:rsidRDefault="00524D6E">
            <w:pPr>
              <w:pStyle w:val="TableParagraph"/>
              <w:spacing w:line="230" w:lineRule="exact"/>
              <w:ind w:left="106" w:right="93"/>
              <w:rPr>
                <w:b/>
                <w:sz w:val="18"/>
                <w:szCs w:val="18"/>
              </w:rPr>
            </w:pPr>
            <w:r w:rsidRPr="00197647">
              <w:rPr>
                <w:b/>
                <w:spacing w:val="-2"/>
                <w:sz w:val="18"/>
                <w:szCs w:val="18"/>
              </w:rPr>
              <w:t>Počet jednotek</w:t>
            </w:r>
          </w:p>
        </w:tc>
        <w:tc>
          <w:tcPr>
            <w:tcW w:w="5387" w:type="dxa"/>
          </w:tcPr>
          <w:p w14:paraId="6D537115" w14:textId="77777777" w:rsidR="00E137F9" w:rsidRPr="00197647" w:rsidRDefault="00524D6E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197647">
              <w:rPr>
                <w:b/>
                <w:spacing w:val="-2"/>
                <w:sz w:val="18"/>
                <w:szCs w:val="18"/>
              </w:rPr>
              <w:t>Technická</w:t>
            </w:r>
            <w:r w:rsidRPr="00197647">
              <w:rPr>
                <w:b/>
                <w:spacing w:val="5"/>
                <w:sz w:val="18"/>
                <w:szCs w:val="18"/>
              </w:rPr>
              <w:t xml:space="preserve"> </w:t>
            </w:r>
            <w:r w:rsidRPr="00197647">
              <w:rPr>
                <w:b/>
                <w:spacing w:val="-2"/>
                <w:sz w:val="18"/>
                <w:szCs w:val="18"/>
              </w:rPr>
              <w:t>specifikace,</w:t>
            </w:r>
            <w:r w:rsidRPr="00197647">
              <w:rPr>
                <w:b/>
                <w:spacing w:val="5"/>
                <w:sz w:val="18"/>
                <w:szCs w:val="18"/>
              </w:rPr>
              <w:t xml:space="preserve"> </w:t>
            </w:r>
            <w:r w:rsidRPr="00197647">
              <w:rPr>
                <w:b/>
                <w:spacing w:val="-2"/>
                <w:sz w:val="18"/>
                <w:szCs w:val="18"/>
              </w:rPr>
              <w:t>uživatelské</w:t>
            </w:r>
            <w:r w:rsidRPr="00197647">
              <w:rPr>
                <w:b/>
                <w:spacing w:val="6"/>
                <w:sz w:val="18"/>
                <w:szCs w:val="18"/>
              </w:rPr>
              <w:t xml:space="preserve"> </w:t>
            </w:r>
            <w:r w:rsidRPr="00197647">
              <w:rPr>
                <w:b/>
                <w:spacing w:val="-2"/>
                <w:sz w:val="18"/>
                <w:szCs w:val="18"/>
              </w:rPr>
              <w:t>standarty</w:t>
            </w:r>
          </w:p>
        </w:tc>
        <w:tc>
          <w:tcPr>
            <w:tcW w:w="4110" w:type="dxa"/>
          </w:tcPr>
          <w:p w14:paraId="35261203" w14:textId="6FC020AB" w:rsidR="00E137F9" w:rsidRPr="00197647" w:rsidRDefault="00FB77ED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197647">
              <w:rPr>
                <w:b/>
                <w:spacing w:val="-2"/>
                <w:sz w:val="18"/>
                <w:szCs w:val="18"/>
              </w:rPr>
              <w:t>Minimální požadována k</w:t>
            </w:r>
            <w:r w:rsidR="00524D6E" w:rsidRPr="00197647">
              <w:rPr>
                <w:b/>
                <w:spacing w:val="-2"/>
                <w:sz w:val="18"/>
                <w:szCs w:val="18"/>
              </w:rPr>
              <w:t>onektivita</w:t>
            </w:r>
          </w:p>
        </w:tc>
      </w:tr>
      <w:tr w:rsidR="00E137F9" w:rsidRPr="00197647" w14:paraId="426914F0" w14:textId="77777777" w:rsidTr="002B3AC7">
        <w:trPr>
          <w:trHeight w:val="1692"/>
        </w:trPr>
        <w:tc>
          <w:tcPr>
            <w:tcW w:w="974" w:type="dxa"/>
          </w:tcPr>
          <w:p w14:paraId="2DCE6AE0" w14:textId="77777777" w:rsidR="00E137F9" w:rsidRPr="00197647" w:rsidRDefault="00524D6E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197647">
              <w:rPr>
                <w:spacing w:val="-5"/>
                <w:sz w:val="18"/>
                <w:szCs w:val="18"/>
              </w:rPr>
              <w:t>I.</w:t>
            </w:r>
          </w:p>
        </w:tc>
        <w:tc>
          <w:tcPr>
            <w:tcW w:w="1457" w:type="dxa"/>
          </w:tcPr>
          <w:p w14:paraId="62E6D2D6" w14:textId="38D8F1AF" w:rsidR="00E137F9" w:rsidRPr="00197647" w:rsidRDefault="00F60F89" w:rsidP="00AE3B71">
            <w:pPr>
              <w:pStyle w:val="TableParagraph"/>
              <w:ind w:left="105" w:right="445"/>
              <w:rPr>
                <w:spacing w:val="-2"/>
                <w:sz w:val="18"/>
                <w:szCs w:val="18"/>
              </w:rPr>
            </w:pPr>
            <w:r w:rsidRPr="00197647">
              <w:rPr>
                <w:rFonts w:eastAsia="Times New Roman"/>
                <w:sz w:val="18"/>
                <w:szCs w:val="18"/>
                <w:lang w:eastAsia="cs-CZ"/>
              </w:rPr>
              <w:t>Audio Procesor</w:t>
            </w:r>
          </w:p>
        </w:tc>
        <w:tc>
          <w:tcPr>
            <w:tcW w:w="992" w:type="dxa"/>
          </w:tcPr>
          <w:p w14:paraId="4C33562D" w14:textId="3F134D5C" w:rsidR="00E137F9" w:rsidRPr="00197647" w:rsidRDefault="00C85349" w:rsidP="00C85349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197647">
              <w:rPr>
                <w:spacing w:val="-7"/>
                <w:sz w:val="18"/>
                <w:szCs w:val="18"/>
              </w:rPr>
              <w:t>1</w:t>
            </w:r>
            <w:r w:rsidR="00524D6E" w:rsidRPr="00197647">
              <w:rPr>
                <w:spacing w:val="-7"/>
                <w:sz w:val="18"/>
                <w:szCs w:val="18"/>
              </w:rPr>
              <w:t>ks</w:t>
            </w:r>
          </w:p>
        </w:tc>
        <w:tc>
          <w:tcPr>
            <w:tcW w:w="5387" w:type="dxa"/>
          </w:tcPr>
          <w:p w14:paraId="2025CAEC" w14:textId="038BA89F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Signálový procesor, který nabízí konfigurovatelné vstupy a výstupy, flexibilní zpracování signálu a podporu pro Dante a AES67 audio protokoly. Zařízení je vybaveno čtyřmi sloty pro I/O karty, což umožňuje přizpůsobit konfiguraci podle konkrétních potřeb. Podporuje také 256kanálovou digitální audio sběrnici BLU link s nízkou latencí.</w:t>
            </w:r>
          </w:p>
          <w:p w14:paraId="1DA3F963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1EA8D" w14:textId="77777777" w:rsidR="00A17F73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 xml:space="preserve">Procesor je plně konfigurovatelný prostřednictvím softwaru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HiQnet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™ Audio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Architect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, který poskytuje širokou škálu zpracovatelských a logických objektů pro snadné a intuitivní navrhování audio systémů. </w:t>
            </w:r>
          </w:p>
          <w:p w14:paraId="3B60D0C4" w14:textId="77777777" w:rsidR="00A17F73" w:rsidRPr="00197647" w:rsidRDefault="00A17F73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BA52B" w14:textId="0E7B92C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Zařízení je kompatibilní s normou EN 54-16</w:t>
            </w:r>
            <w:r w:rsidR="00A17F73" w:rsidRPr="00197647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97647">
              <w:rPr>
                <w:rFonts w:ascii="Arial" w:hAnsi="Arial" w:cs="Arial"/>
                <w:sz w:val="18"/>
                <w:szCs w:val="18"/>
              </w:rPr>
              <w:t>má standardní rackovou velikost 1U.</w:t>
            </w:r>
          </w:p>
          <w:p w14:paraId="1366B606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398CC" w14:textId="4A39CFEB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Přední panel</w:t>
            </w:r>
            <w:r w:rsidRPr="00197647">
              <w:rPr>
                <w:rFonts w:ascii="Arial" w:hAnsi="Arial" w:cs="Arial"/>
                <w:sz w:val="18"/>
                <w:szCs w:val="18"/>
              </w:rPr>
              <w:t>: Přehledné LED indikátory na předním panelu poskytují informace o stavu zařízení, včetně indikace synchronizace, přítomnosti signálu a přebuzení jednotlivých kanálů. Informativní displej zobrazuje důležité údaje, jako je název zařízení, typ zařízení, verze firmwaru, čas, IP adresa a maska podsítě.</w:t>
            </w:r>
          </w:p>
          <w:p w14:paraId="130F3886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BB367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Podpora analogových vstupů s nastavitelným ziskem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Nabízí softwarově konfigurovatelný zisk v krocích po 6 dB až do +48 dB na kanál. </w:t>
            </w:r>
          </w:p>
          <w:p w14:paraId="4D5882D3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BAB6D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Podpora fantomového napájení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Poskytuje fantomové napájení pro mikrofony na každém analogovém vstupu. </w:t>
            </w:r>
          </w:p>
          <w:p w14:paraId="6E8A33DB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52460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Podpora 256kanálové digitální audio sběrnice BLU link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Umožňuje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nízkolatenční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 a odolný přenos audio signálu mezi zařízeními. </w:t>
            </w:r>
          </w:p>
          <w:p w14:paraId="4F414971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8785B" w14:textId="6DE771DC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Podpora 64 x 64 audio kanálů přes Dante</w:t>
            </w:r>
            <w:r w:rsidRPr="001976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2C6933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D55764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Podpora GPIO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Obsahuje 12 ovládacích vstupů a 6 logických výstupů pro integraci s externími zařízeními. </w:t>
            </w:r>
          </w:p>
          <w:p w14:paraId="34E9473A" w14:textId="77777777" w:rsidR="0009664B" w:rsidRPr="00197647" w:rsidRDefault="0009664B" w:rsidP="00096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C9321" w14:textId="5D4EBB88" w:rsidR="00F46D94" w:rsidRPr="00197647" w:rsidRDefault="0009664B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Podpora standardního kabelu </w:t>
            </w:r>
            <w:proofErr w:type="spellStart"/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Cat</w:t>
            </w:r>
            <w:proofErr w:type="spellEnd"/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5e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Umožňuje připojení na vzdálenost až 100 metrů mezi kompatibilními zařízeními. </w:t>
            </w:r>
          </w:p>
        </w:tc>
        <w:tc>
          <w:tcPr>
            <w:tcW w:w="4110" w:type="dxa"/>
          </w:tcPr>
          <w:p w14:paraId="567424DB" w14:textId="77777777" w:rsidR="00CB16C2" w:rsidRPr="00197647" w:rsidRDefault="00412214" w:rsidP="00F60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Konektivita</w:t>
            </w:r>
          </w:p>
          <w:p w14:paraId="3D83419B" w14:textId="77777777" w:rsidR="00A17F73" w:rsidRPr="00197647" w:rsidRDefault="00A17F73" w:rsidP="00F60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A8C337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Analogové vstupy a výstupy</w:t>
            </w:r>
          </w:p>
          <w:p w14:paraId="4155CF0D" w14:textId="77777777" w:rsidR="00A17F73" w:rsidRPr="00197647" w:rsidRDefault="00A17F73" w:rsidP="00A17F7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Typy vstupů</w:t>
            </w:r>
            <w:r w:rsidRPr="00197647">
              <w:rPr>
                <w:rFonts w:ascii="Arial" w:hAnsi="Arial" w:cs="Arial"/>
                <w:sz w:val="18"/>
                <w:szCs w:val="18"/>
              </w:rPr>
              <w:t>: Analogové audio vstupy s možností fantomového napájení pro mikrofony.</w:t>
            </w:r>
          </w:p>
          <w:p w14:paraId="13F4F6CC" w14:textId="77777777" w:rsidR="00A17F73" w:rsidRPr="00197647" w:rsidRDefault="00A17F73" w:rsidP="00A17F7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Typy výstupů</w:t>
            </w:r>
            <w:r w:rsidRPr="00197647">
              <w:rPr>
                <w:rFonts w:ascii="Arial" w:hAnsi="Arial" w:cs="Arial"/>
                <w:sz w:val="18"/>
                <w:szCs w:val="18"/>
              </w:rPr>
              <w:t>: Analogové audio výstupy.</w:t>
            </w:r>
          </w:p>
          <w:p w14:paraId="37ACB81E" w14:textId="77777777" w:rsidR="00A17F73" w:rsidRPr="00197647" w:rsidRDefault="00A17F73" w:rsidP="00A17F7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Přizpůsobitelné parametry</w:t>
            </w:r>
            <w:r w:rsidRPr="001976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201FBA" w14:textId="77777777" w:rsidR="00A17F73" w:rsidRPr="00197647" w:rsidRDefault="00A17F73" w:rsidP="00A17F73">
            <w:pPr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Nastavitelný zisk (softwarově konfigurovatelný, až +48 dB).</w:t>
            </w:r>
          </w:p>
          <w:p w14:paraId="036E11B1" w14:textId="77777777" w:rsidR="00A17F73" w:rsidRPr="00197647" w:rsidRDefault="00A17F73" w:rsidP="00A17F73">
            <w:pPr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Možnost připojení symetrických nebo nesymetrických zařízení.</w:t>
            </w:r>
          </w:p>
          <w:p w14:paraId="04683F17" w14:textId="77777777" w:rsidR="00A17F73" w:rsidRPr="00197647" w:rsidRDefault="00A17F73" w:rsidP="00F60F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4FE61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Digitální vstupy a výstupy</w:t>
            </w:r>
          </w:p>
          <w:p w14:paraId="371F90F4" w14:textId="77777777" w:rsidR="00A17F73" w:rsidRPr="00197647" w:rsidRDefault="00A17F73" w:rsidP="00A17F7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Podporované formáty</w:t>
            </w:r>
            <w:r w:rsidRPr="001976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89F94" w14:textId="77777777" w:rsidR="00A17F73" w:rsidRPr="00197647" w:rsidRDefault="00A17F73" w:rsidP="00A17F73">
            <w:pPr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AES/EBU.</w:t>
            </w:r>
          </w:p>
          <w:p w14:paraId="52DEE0C8" w14:textId="77777777" w:rsidR="00A17F73" w:rsidRPr="00197647" w:rsidRDefault="00A17F73" w:rsidP="00A17F73">
            <w:pPr>
              <w:numPr>
                <w:ilvl w:val="1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S/PDIF (pro propojení s domácími a profesionálními digitálními zařízeními).</w:t>
            </w:r>
          </w:p>
          <w:p w14:paraId="45EB2DB5" w14:textId="77777777" w:rsidR="00A17F73" w:rsidRPr="00197647" w:rsidRDefault="00A17F73" w:rsidP="00F60F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ADC3E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Síťové audio (Dante)</w:t>
            </w:r>
          </w:p>
          <w:p w14:paraId="185FF3F8" w14:textId="77777777" w:rsidR="00A17F73" w:rsidRPr="00197647" w:rsidRDefault="00A17F73" w:rsidP="00A17F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Vstupy a výstupy Dante</w:t>
            </w:r>
            <w:r w:rsidRPr="001976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D0C235" w14:textId="77777777" w:rsidR="00A17F73" w:rsidRPr="00197647" w:rsidRDefault="00A17F73" w:rsidP="00A17F73">
            <w:pPr>
              <w:numPr>
                <w:ilvl w:val="1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64 x 64 kanálů pro síťovou audio konektivitu.</w:t>
            </w:r>
          </w:p>
          <w:p w14:paraId="7E59FB3A" w14:textId="77777777" w:rsidR="00A17F73" w:rsidRPr="00197647" w:rsidRDefault="00A17F73" w:rsidP="00A17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432E9D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BLU link</w:t>
            </w:r>
          </w:p>
          <w:p w14:paraId="40600F15" w14:textId="77777777" w:rsidR="00A17F73" w:rsidRPr="00197647" w:rsidRDefault="00A17F73" w:rsidP="00A17F7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Digitální audio sběrnice</w:t>
            </w:r>
            <w:r w:rsidRPr="001976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2F6E7F" w14:textId="77777777" w:rsidR="00A17F73" w:rsidRPr="00197647" w:rsidRDefault="00A17F73" w:rsidP="00A17F7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256 kanálů v jednom směru.</w:t>
            </w:r>
          </w:p>
          <w:p w14:paraId="76AEDE1E" w14:textId="5C172DD3" w:rsidR="00A17F73" w:rsidRPr="00197647" w:rsidRDefault="00A17F73" w:rsidP="00A17F7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 xml:space="preserve">Využívá standardní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 5e kabely</w:t>
            </w:r>
          </w:p>
          <w:p w14:paraId="13D8858C" w14:textId="77777777" w:rsidR="00A17F73" w:rsidRPr="00197647" w:rsidRDefault="00A17F73" w:rsidP="00A17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E07D21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Ovládací vstupy a logické výstupy</w:t>
            </w:r>
          </w:p>
          <w:p w14:paraId="7C2D4BFA" w14:textId="77777777" w:rsidR="00A17F73" w:rsidRPr="00197647" w:rsidRDefault="00A17F73" w:rsidP="00A17F7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Ovládací vstupy</w:t>
            </w:r>
            <w:r w:rsidRPr="00197647">
              <w:rPr>
                <w:rFonts w:ascii="Arial" w:hAnsi="Arial" w:cs="Arial"/>
                <w:sz w:val="18"/>
                <w:szCs w:val="18"/>
              </w:rPr>
              <w:t>: 12 konfigurovatelných vstupů pro připojení tlačítek, přepínačů nebo senzorů.</w:t>
            </w:r>
          </w:p>
          <w:p w14:paraId="70C8B2B9" w14:textId="77777777" w:rsidR="00A17F73" w:rsidRPr="00197647" w:rsidRDefault="00A17F73" w:rsidP="00A17F7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Logické výstupy</w:t>
            </w:r>
            <w:r w:rsidRPr="00197647">
              <w:rPr>
                <w:rFonts w:ascii="Arial" w:hAnsi="Arial" w:cs="Arial"/>
                <w:sz w:val="18"/>
                <w:szCs w:val="18"/>
              </w:rPr>
              <w:t>: 6 výstupů pro spínání relé nebo indikaci stavu zařízení.</w:t>
            </w:r>
          </w:p>
          <w:p w14:paraId="5C74A4DF" w14:textId="77777777" w:rsidR="00A17F73" w:rsidRPr="00197647" w:rsidRDefault="00A17F73" w:rsidP="00A17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Modulární I/O karty</w:t>
            </w:r>
          </w:p>
          <w:p w14:paraId="01E5D436" w14:textId="285197ED" w:rsidR="00A17F73" w:rsidRPr="00197647" w:rsidRDefault="00A17F73" w:rsidP="00A17F73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Procesor podporuje různé typy vstupních a výstupních karet, což umožňuje přizpůsobit zařízení konkrétním potřebám:</w:t>
            </w:r>
          </w:p>
          <w:p w14:paraId="690ABCE2" w14:textId="77777777" w:rsidR="00A17F73" w:rsidRPr="00197647" w:rsidRDefault="00A17F73" w:rsidP="00A17F73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AEC vstupní karty</w:t>
            </w:r>
            <w:r w:rsidRPr="00197647">
              <w:rPr>
                <w:rFonts w:ascii="Arial" w:hAnsi="Arial" w:cs="Arial"/>
                <w:sz w:val="18"/>
                <w:szCs w:val="18"/>
              </w:rPr>
              <w:t>: Pro akustické potlačení ozvěny.</w:t>
            </w:r>
          </w:p>
          <w:p w14:paraId="5BFD1CD1" w14:textId="77777777" w:rsidR="00A17F73" w:rsidRPr="00197647" w:rsidRDefault="00A17F73" w:rsidP="00A17F73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Telefonní hybridní karty</w:t>
            </w:r>
            <w:r w:rsidRPr="00197647">
              <w:rPr>
                <w:rFonts w:ascii="Arial" w:hAnsi="Arial" w:cs="Arial"/>
                <w:sz w:val="18"/>
                <w:szCs w:val="18"/>
              </w:rPr>
              <w:t>: Pro integraci telefonních linek.</w:t>
            </w:r>
          </w:p>
          <w:p w14:paraId="1847724B" w14:textId="77777777" w:rsidR="00A17F73" w:rsidRPr="00197647" w:rsidRDefault="00A17F73" w:rsidP="00A17F73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Analogové nebo digitální karty</w:t>
            </w:r>
            <w:r w:rsidRPr="00197647">
              <w:rPr>
                <w:rFonts w:ascii="Arial" w:hAnsi="Arial" w:cs="Arial"/>
                <w:sz w:val="18"/>
                <w:szCs w:val="18"/>
              </w:rPr>
              <w:t>: Flexibilní přizpůsobení počtu a typu vstupů/výstupů.</w:t>
            </w:r>
          </w:p>
          <w:p w14:paraId="11609CB9" w14:textId="4E102DAC" w:rsidR="00A17F73" w:rsidRPr="00197647" w:rsidRDefault="00A17F73" w:rsidP="00A17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343" w:rsidRPr="00197647" w14:paraId="40BD7B8D" w14:textId="77777777" w:rsidTr="002B3AC7">
        <w:trPr>
          <w:trHeight w:val="1692"/>
        </w:trPr>
        <w:tc>
          <w:tcPr>
            <w:tcW w:w="974" w:type="dxa"/>
          </w:tcPr>
          <w:p w14:paraId="0AC221E5" w14:textId="5E39639F" w:rsidR="00A54343" w:rsidRPr="00197647" w:rsidRDefault="00A54343">
            <w:pPr>
              <w:pStyle w:val="TableParagraph"/>
              <w:ind w:left="87"/>
              <w:jc w:val="center"/>
              <w:rPr>
                <w:spacing w:val="-5"/>
                <w:sz w:val="18"/>
                <w:szCs w:val="18"/>
              </w:rPr>
            </w:pPr>
            <w:r w:rsidRPr="00197647">
              <w:rPr>
                <w:spacing w:val="-5"/>
                <w:sz w:val="18"/>
                <w:szCs w:val="18"/>
              </w:rPr>
              <w:lastRenderedPageBreak/>
              <w:t>II.</w:t>
            </w:r>
          </w:p>
        </w:tc>
        <w:tc>
          <w:tcPr>
            <w:tcW w:w="1457" w:type="dxa"/>
          </w:tcPr>
          <w:p w14:paraId="549AF215" w14:textId="49D872A8" w:rsidR="00A54343" w:rsidRPr="00197647" w:rsidRDefault="00F60F89" w:rsidP="00AE3B71">
            <w:pPr>
              <w:pStyle w:val="TableParagraph"/>
              <w:ind w:left="105" w:right="445"/>
              <w:rPr>
                <w:spacing w:val="-2"/>
                <w:sz w:val="18"/>
                <w:szCs w:val="18"/>
              </w:rPr>
            </w:pPr>
            <w:r w:rsidRPr="00197647">
              <w:rPr>
                <w:spacing w:val="-2"/>
                <w:sz w:val="18"/>
                <w:szCs w:val="18"/>
              </w:rPr>
              <w:t>Input karty</w:t>
            </w:r>
          </w:p>
        </w:tc>
        <w:tc>
          <w:tcPr>
            <w:tcW w:w="992" w:type="dxa"/>
          </w:tcPr>
          <w:p w14:paraId="5745E9B1" w14:textId="58B34762" w:rsidR="00A54343" w:rsidRPr="00197647" w:rsidRDefault="006F5D1B" w:rsidP="00C85349">
            <w:pPr>
              <w:pStyle w:val="TableParagraph"/>
              <w:ind w:left="0"/>
              <w:jc w:val="center"/>
              <w:rPr>
                <w:spacing w:val="-7"/>
                <w:sz w:val="18"/>
                <w:szCs w:val="18"/>
              </w:rPr>
            </w:pPr>
            <w:r w:rsidRPr="00197647">
              <w:rPr>
                <w:spacing w:val="-7"/>
                <w:sz w:val="18"/>
                <w:szCs w:val="18"/>
              </w:rPr>
              <w:t>3</w:t>
            </w:r>
            <w:r w:rsidR="00C85349" w:rsidRPr="00197647">
              <w:rPr>
                <w:spacing w:val="-7"/>
                <w:sz w:val="18"/>
                <w:szCs w:val="18"/>
              </w:rPr>
              <w:t xml:space="preserve"> </w:t>
            </w:r>
            <w:r w:rsidR="00A54343" w:rsidRPr="00197647">
              <w:rPr>
                <w:spacing w:val="-7"/>
                <w:sz w:val="18"/>
                <w:szCs w:val="18"/>
              </w:rPr>
              <w:t>ks</w:t>
            </w:r>
          </w:p>
        </w:tc>
        <w:tc>
          <w:tcPr>
            <w:tcW w:w="5387" w:type="dxa"/>
          </w:tcPr>
          <w:p w14:paraId="38F1E439" w14:textId="6C14C7BD" w:rsidR="00207AD3" w:rsidRPr="00197647" w:rsidRDefault="00207AD3" w:rsidP="00207AD3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Analogová vstupní karta pro výše uvedený audio procesor poskytuje následující klíčové parametry:</w:t>
            </w:r>
          </w:p>
          <w:p w14:paraId="32CD28F6" w14:textId="77777777" w:rsidR="00207AD3" w:rsidRPr="00197647" w:rsidRDefault="00207AD3" w:rsidP="00207AD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Počet vstupů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4 mikrofonní/linkové vstupy </w:t>
            </w:r>
          </w:p>
          <w:p w14:paraId="25BF8C29" w14:textId="4C7F1BDE" w:rsidR="00207AD3" w:rsidRPr="00197647" w:rsidRDefault="00207AD3" w:rsidP="00207AD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Typ vstupů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Symetrické/nesymetrické </w:t>
            </w:r>
          </w:p>
          <w:p w14:paraId="4070D03E" w14:textId="77777777" w:rsidR="00207AD3" w:rsidRPr="00197647" w:rsidRDefault="00207AD3" w:rsidP="00207AD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Fantómové napájení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Konfigurovatelné pro každý kanál zvlášť </w:t>
            </w:r>
          </w:p>
          <w:p w14:paraId="1C985C1E" w14:textId="4DAA0D01" w:rsidR="00827337" w:rsidRPr="00197647" w:rsidRDefault="00207AD3" w:rsidP="007246A4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Nastavení zisku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Softwarově ovládaný analogový zisk v krocích po 6 dB, od 0 dB do 48 dB </w:t>
            </w:r>
          </w:p>
          <w:p w14:paraId="302311E1" w14:textId="2999F7D1" w:rsidR="00E664C6" w:rsidRPr="00197647" w:rsidRDefault="00E664C6" w:rsidP="00F60F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3FA4AFE" w14:textId="77777777" w:rsidR="00A54343" w:rsidRPr="00197647" w:rsidRDefault="00600147" w:rsidP="00A548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Konektivita</w:t>
            </w:r>
          </w:p>
          <w:p w14:paraId="46A0C6AB" w14:textId="77777777" w:rsidR="00207AD3" w:rsidRPr="00197647" w:rsidRDefault="00207AD3" w:rsidP="00A548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F26617" w14:textId="77777777" w:rsidR="00207AD3" w:rsidRPr="00197647" w:rsidRDefault="00207AD3" w:rsidP="00207AD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 xml:space="preserve">Dva konektory typu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Combicon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, každý pro dva kanály </w:t>
            </w:r>
          </w:p>
          <w:p w14:paraId="4C71B1C4" w14:textId="023D30AB" w:rsidR="00207AD3" w:rsidRPr="00197647" w:rsidRDefault="00207AD3" w:rsidP="00A548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D1B" w:rsidRPr="00197647" w14:paraId="6EE1E43A" w14:textId="77777777" w:rsidTr="002B3AC7">
        <w:trPr>
          <w:trHeight w:val="1692"/>
        </w:trPr>
        <w:tc>
          <w:tcPr>
            <w:tcW w:w="974" w:type="dxa"/>
          </w:tcPr>
          <w:p w14:paraId="245D361F" w14:textId="6221C2F1" w:rsidR="006F5D1B" w:rsidRPr="00197647" w:rsidRDefault="006F5D1B">
            <w:pPr>
              <w:pStyle w:val="TableParagraph"/>
              <w:ind w:left="87"/>
              <w:jc w:val="center"/>
              <w:rPr>
                <w:spacing w:val="-5"/>
                <w:sz w:val="18"/>
                <w:szCs w:val="18"/>
              </w:rPr>
            </w:pPr>
            <w:r w:rsidRPr="00197647">
              <w:rPr>
                <w:spacing w:val="-5"/>
                <w:sz w:val="18"/>
                <w:szCs w:val="18"/>
              </w:rPr>
              <w:t>III.</w:t>
            </w:r>
          </w:p>
        </w:tc>
        <w:tc>
          <w:tcPr>
            <w:tcW w:w="1457" w:type="dxa"/>
          </w:tcPr>
          <w:p w14:paraId="26F218AF" w14:textId="374F5735" w:rsidR="006F5D1B" w:rsidRPr="00197647" w:rsidRDefault="006F5D1B" w:rsidP="00AE3B71">
            <w:pPr>
              <w:pStyle w:val="TableParagraph"/>
              <w:ind w:left="105" w:right="445"/>
              <w:rPr>
                <w:spacing w:val="-2"/>
                <w:sz w:val="18"/>
                <w:szCs w:val="18"/>
              </w:rPr>
            </w:pPr>
            <w:r w:rsidRPr="00197647">
              <w:rPr>
                <w:spacing w:val="-2"/>
                <w:sz w:val="18"/>
                <w:szCs w:val="18"/>
              </w:rPr>
              <w:t>Output karta</w:t>
            </w:r>
          </w:p>
        </w:tc>
        <w:tc>
          <w:tcPr>
            <w:tcW w:w="992" w:type="dxa"/>
          </w:tcPr>
          <w:p w14:paraId="30A9A7C0" w14:textId="6030BA90" w:rsidR="006F5D1B" w:rsidRPr="00197647" w:rsidRDefault="006F5D1B" w:rsidP="00C85349">
            <w:pPr>
              <w:pStyle w:val="TableParagraph"/>
              <w:ind w:left="0"/>
              <w:jc w:val="center"/>
              <w:rPr>
                <w:spacing w:val="-7"/>
                <w:sz w:val="18"/>
                <w:szCs w:val="18"/>
              </w:rPr>
            </w:pPr>
            <w:r w:rsidRPr="00197647">
              <w:rPr>
                <w:spacing w:val="-7"/>
                <w:sz w:val="18"/>
                <w:szCs w:val="18"/>
              </w:rPr>
              <w:t xml:space="preserve">1 ks </w:t>
            </w:r>
          </w:p>
        </w:tc>
        <w:tc>
          <w:tcPr>
            <w:tcW w:w="5387" w:type="dxa"/>
          </w:tcPr>
          <w:p w14:paraId="64BED7A4" w14:textId="1E243F50" w:rsidR="006F5D1B" w:rsidRPr="00197647" w:rsidRDefault="006F5D1B" w:rsidP="006F5D1B">
            <w:p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>Analogová výstupní karta pro výše uvedený audio procesor poskytuje:</w:t>
            </w:r>
          </w:p>
          <w:p w14:paraId="0863A6EB" w14:textId="0F7075EC" w:rsidR="006F5D1B" w:rsidRPr="00197647" w:rsidRDefault="006F5D1B" w:rsidP="006F5D1B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Počet výstupů</w:t>
            </w:r>
            <w:r w:rsidRPr="00197647">
              <w:rPr>
                <w:rFonts w:ascii="Arial" w:hAnsi="Arial" w:cs="Arial"/>
                <w:sz w:val="18"/>
                <w:szCs w:val="18"/>
              </w:rPr>
              <w:t>: 4 analogové linkové výstupy</w:t>
            </w:r>
          </w:p>
          <w:p w14:paraId="72072DE8" w14:textId="68A33AC3" w:rsidR="006F5D1B" w:rsidRPr="00197647" w:rsidRDefault="006F5D1B" w:rsidP="006F5D1B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Typ výstupů</w:t>
            </w:r>
            <w:r w:rsidRPr="00197647">
              <w:rPr>
                <w:rFonts w:ascii="Arial" w:hAnsi="Arial" w:cs="Arial"/>
                <w:sz w:val="18"/>
                <w:szCs w:val="18"/>
              </w:rPr>
              <w:t xml:space="preserve">: Symetrické/nesymetrické </w:t>
            </w:r>
          </w:p>
          <w:p w14:paraId="779530BC" w14:textId="6716AB03" w:rsidR="006F5D1B" w:rsidRPr="00197647" w:rsidRDefault="006F5D1B" w:rsidP="006F5D1B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Nastavení úrovně: </w:t>
            </w:r>
            <w:r w:rsidRPr="00197647">
              <w:rPr>
                <w:rFonts w:ascii="Arial" w:hAnsi="Arial" w:cs="Arial"/>
                <w:sz w:val="18"/>
                <w:szCs w:val="18"/>
              </w:rPr>
              <w:t>Softwarově ovládané nastavení úrovně signálu</w:t>
            </w:r>
          </w:p>
        </w:tc>
        <w:tc>
          <w:tcPr>
            <w:tcW w:w="4110" w:type="dxa"/>
          </w:tcPr>
          <w:p w14:paraId="6F9F4EE2" w14:textId="77777777" w:rsidR="006F5D1B" w:rsidRPr="00197647" w:rsidRDefault="006F5D1B" w:rsidP="006F5D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647">
              <w:rPr>
                <w:rFonts w:ascii="Arial" w:hAnsi="Arial" w:cs="Arial"/>
                <w:b/>
                <w:bCs/>
                <w:sz w:val="18"/>
                <w:szCs w:val="18"/>
              </w:rPr>
              <w:t>Konektivita</w:t>
            </w:r>
          </w:p>
          <w:p w14:paraId="4DA22F6F" w14:textId="77777777" w:rsidR="006F5D1B" w:rsidRPr="00197647" w:rsidRDefault="006F5D1B" w:rsidP="006F5D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028E6A" w14:textId="77777777" w:rsidR="006F5D1B" w:rsidRPr="00197647" w:rsidRDefault="006F5D1B" w:rsidP="006F5D1B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197647">
              <w:rPr>
                <w:rFonts w:ascii="Arial" w:hAnsi="Arial" w:cs="Arial"/>
                <w:sz w:val="18"/>
                <w:szCs w:val="18"/>
              </w:rPr>
              <w:t xml:space="preserve">Dva konektory typu </w:t>
            </w:r>
            <w:proofErr w:type="spellStart"/>
            <w:r w:rsidRPr="00197647">
              <w:rPr>
                <w:rFonts w:ascii="Arial" w:hAnsi="Arial" w:cs="Arial"/>
                <w:sz w:val="18"/>
                <w:szCs w:val="18"/>
              </w:rPr>
              <w:t>Combicon</w:t>
            </w:r>
            <w:proofErr w:type="spellEnd"/>
            <w:r w:rsidRPr="00197647">
              <w:rPr>
                <w:rFonts w:ascii="Arial" w:hAnsi="Arial" w:cs="Arial"/>
                <w:sz w:val="18"/>
                <w:szCs w:val="18"/>
              </w:rPr>
              <w:t xml:space="preserve">, každý pro dva kanály </w:t>
            </w:r>
          </w:p>
          <w:p w14:paraId="317BA125" w14:textId="77777777" w:rsidR="006F5D1B" w:rsidRPr="00197647" w:rsidRDefault="006F5D1B" w:rsidP="00A548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075C90" w14:textId="77777777" w:rsidR="00E137F9" w:rsidRPr="00197647" w:rsidRDefault="00E137F9">
      <w:pPr>
        <w:spacing w:before="7"/>
        <w:rPr>
          <w:rFonts w:ascii="Arial" w:hAnsi="Arial" w:cs="Arial"/>
          <w:sz w:val="18"/>
          <w:szCs w:val="18"/>
        </w:rPr>
      </w:pPr>
    </w:p>
    <w:p w14:paraId="5E1B15D1" w14:textId="0FC1C4E5" w:rsidR="005601A6" w:rsidRPr="00197647" w:rsidRDefault="005601A6" w:rsidP="005601A6">
      <w:pPr>
        <w:rPr>
          <w:rFonts w:ascii="Arial" w:hAnsi="Arial" w:cs="Arial"/>
          <w:sz w:val="18"/>
          <w:szCs w:val="18"/>
        </w:rPr>
      </w:pPr>
      <w:r w:rsidRPr="00197647">
        <w:rPr>
          <w:rFonts w:ascii="Arial" w:hAnsi="Arial" w:cs="Arial"/>
          <w:color w:val="000000"/>
          <w:sz w:val="18"/>
          <w:szCs w:val="18"/>
        </w:rPr>
        <w:tab/>
      </w:r>
      <w:r w:rsidRPr="00197647">
        <w:rPr>
          <w:rFonts w:ascii="Arial" w:hAnsi="Arial" w:cs="Arial"/>
          <w:color w:val="000000"/>
          <w:sz w:val="18"/>
          <w:szCs w:val="18"/>
        </w:rPr>
        <w:br/>
      </w:r>
    </w:p>
    <w:p w14:paraId="1567CC5C" w14:textId="77777777" w:rsidR="005601A6" w:rsidRPr="00197647" w:rsidRDefault="005601A6" w:rsidP="005601A6">
      <w:pPr>
        <w:rPr>
          <w:rFonts w:ascii="Arial" w:hAnsi="Arial" w:cs="Arial"/>
          <w:color w:val="000000"/>
          <w:sz w:val="18"/>
          <w:szCs w:val="18"/>
        </w:rPr>
      </w:pPr>
    </w:p>
    <w:p w14:paraId="0920FBED" w14:textId="77777777" w:rsidR="006F5D1B" w:rsidRPr="00197647" w:rsidRDefault="006F5D1B" w:rsidP="006F5D1B">
      <w:pPr>
        <w:rPr>
          <w:rFonts w:ascii="Arial" w:hAnsi="Arial" w:cs="Arial"/>
          <w:sz w:val="18"/>
          <w:szCs w:val="18"/>
        </w:rPr>
      </w:pPr>
      <w:r w:rsidRPr="00197647">
        <w:rPr>
          <w:rFonts w:ascii="Arial" w:hAnsi="Arial" w:cs="Arial"/>
          <w:sz w:val="18"/>
          <w:szCs w:val="18"/>
        </w:rPr>
        <w:br/>
      </w:r>
      <w:r w:rsidRPr="00197647">
        <w:rPr>
          <w:rFonts w:ascii="Arial" w:hAnsi="Arial" w:cs="Arial"/>
          <w:sz w:val="18"/>
          <w:szCs w:val="18"/>
        </w:rPr>
        <w:br/>
      </w:r>
    </w:p>
    <w:sectPr w:rsidR="006F5D1B" w:rsidRPr="00197647">
      <w:pgSz w:w="16840" w:h="11900" w:orient="landscape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389"/>
    <w:multiLevelType w:val="hybridMultilevel"/>
    <w:tmpl w:val="9E0A8DDA"/>
    <w:lvl w:ilvl="0" w:tplc="75744ED6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07EDA80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E764705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61464B4A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046BB82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128ABF6E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984C32D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642698FA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59DEFBD8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B43C30"/>
    <w:multiLevelType w:val="multilevel"/>
    <w:tmpl w:val="786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3338"/>
    <w:multiLevelType w:val="hybridMultilevel"/>
    <w:tmpl w:val="57E691FE"/>
    <w:lvl w:ilvl="0" w:tplc="360CE8F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5727908">
      <w:numFmt w:val="bullet"/>
      <w:lvlText w:val="•"/>
      <w:lvlJc w:val="left"/>
      <w:pPr>
        <w:ind w:left="1015" w:hanging="360"/>
      </w:pPr>
      <w:rPr>
        <w:rFonts w:hint="default"/>
        <w:lang w:val="cs-CZ" w:eastAsia="en-US" w:bidi="ar-SA"/>
      </w:rPr>
    </w:lvl>
    <w:lvl w:ilvl="2" w:tplc="91FE6B16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3" w:tplc="9C505A3E">
      <w:numFmt w:val="bullet"/>
      <w:lvlText w:val="•"/>
      <w:lvlJc w:val="left"/>
      <w:pPr>
        <w:ind w:left="1365" w:hanging="360"/>
      </w:pPr>
      <w:rPr>
        <w:rFonts w:hint="default"/>
        <w:lang w:val="cs-CZ" w:eastAsia="en-US" w:bidi="ar-SA"/>
      </w:rPr>
    </w:lvl>
    <w:lvl w:ilvl="4" w:tplc="8CBC785C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5" w:tplc="D5327A3C">
      <w:numFmt w:val="bullet"/>
      <w:lvlText w:val="•"/>
      <w:lvlJc w:val="left"/>
      <w:pPr>
        <w:ind w:left="1715" w:hanging="360"/>
      </w:pPr>
      <w:rPr>
        <w:rFonts w:hint="default"/>
        <w:lang w:val="cs-CZ" w:eastAsia="en-US" w:bidi="ar-SA"/>
      </w:rPr>
    </w:lvl>
    <w:lvl w:ilvl="6" w:tplc="E2AC9DC8"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7" w:tplc="84A2D384">
      <w:numFmt w:val="bullet"/>
      <w:lvlText w:val="•"/>
      <w:lvlJc w:val="left"/>
      <w:pPr>
        <w:ind w:left="2065" w:hanging="360"/>
      </w:pPr>
      <w:rPr>
        <w:rFonts w:hint="default"/>
        <w:lang w:val="cs-CZ" w:eastAsia="en-US" w:bidi="ar-SA"/>
      </w:rPr>
    </w:lvl>
    <w:lvl w:ilvl="8" w:tplc="E662027E">
      <w:numFmt w:val="bullet"/>
      <w:lvlText w:val="•"/>
      <w:lvlJc w:val="left"/>
      <w:pPr>
        <w:ind w:left="224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34F5F29"/>
    <w:multiLevelType w:val="multilevel"/>
    <w:tmpl w:val="F30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36190"/>
    <w:multiLevelType w:val="multilevel"/>
    <w:tmpl w:val="223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D0588"/>
    <w:multiLevelType w:val="hybridMultilevel"/>
    <w:tmpl w:val="062640C8"/>
    <w:lvl w:ilvl="0" w:tplc="7F44C4B0">
      <w:start w:val="1"/>
      <w:numFmt w:val="decimal"/>
      <w:lvlText w:val="%1"/>
      <w:lvlJc w:val="left"/>
      <w:pPr>
        <w:ind w:left="8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2FCD77F0"/>
    <w:multiLevelType w:val="hybridMultilevel"/>
    <w:tmpl w:val="04F22FA8"/>
    <w:lvl w:ilvl="0" w:tplc="9E3498C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6760154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72EAEAD2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FF226AF4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A4ACF95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31EEDFB8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2856E5F6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A028AC6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495E0842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3FA3DF4"/>
    <w:multiLevelType w:val="hybridMultilevel"/>
    <w:tmpl w:val="D53E54E6"/>
    <w:lvl w:ilvl="0" w:tplc="640EE99E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F56D7A8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0B52BF7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0F50BB6E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B96A9F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2AFC5B46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0EC8539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F8AAC3C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0ABC07A4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99346CE"/>
    <w:multiLevelType w:val="multilevel"/>
    <w:tmpl w:val="36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815F4"/>
    <w:multiLevelType w:val="multilevel"/>
    <w:tmpl w:val="C4B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24332"/>
    <w:multiLevelType w:val="hybridMultilevel"/>
    <w:tmpl w:val="210ACB1A"/>
    <w:lvl w:ilvl="0" w:tplc="7D06BBEE">
      <w:start w:val="1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 w15:restartNumberingAfterBreak="0">
    <w:nsid w:val="5FC2574D"/>
    <w:multiLevelType w:val="hybridMultilevel"/>
    <w:tmpl w:val="38AA33E6"/>
    <w:lvl w:ilvl="0" w:tplc="AE52F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32876"/>
    <w:multiLevelType w:val="multilevel"/>
    <w:tmpl w:val="C83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A2116"/>
    <w:multiLevelType w:val="hybridMultilevel"/>
    <w:tmpl w:val="2F763338"/>
    <w:lvl w:ilvl="0" w:tplc="670CAC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66D31"/>
    <w:multiLevelType w:val="multilevel"/>
    <w:tmpl w:val="8DF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182DF2"/>
    <w:multiLevelType w:val="hybridMultilevel"/>
    <w:tmpl w:val="AA66812E"/>
    <w:lvl w:ilvl="0" w:tplc="0E703370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70D43B9C"/>
    <w:multiLevelType w:val="multilevel"/>
    <w:tmpl w:val="060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37DEF"/>
    <w:multiLevelType w:val="multilevel"/>
    <w:tmpl w:val="39E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6056C"/>
    <w:multiLevelType w:val="multilevel"/>
    <w:tmpl w:val="645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221164">
    <w:abstractNumId w:val="7"/>
  </w:num>
  <w:num w:numId="2" w16cid:durableId="353968781">
    <w:abstractNumId w:val="6"/>
  </w:num>
  <w:num w:numId="3" w16cid:durableId="1761025826">
    <w:abstractNumId w:val="2"/>
  </w:num>
  <w:num w:numId="4" w16cid:durableId="1446345939">
    <w:abstractNumId w:val="0"/>
  </w:num>
  <w:num w:numId="5" w16cid:durableId="1187327649">
    <w:abstractNumId w:val="4"/>
  </w:num>
  <w:num w:numId="6" w16cid:durableId="864439879">
    <w:abstractNumId w:val="14"/>
  </w:num>
  <w:num w:numId="7" w16cid:durableId="1138035900">
    <w:abstractNumId w:val="10"/>
  </w:num>
  <w:num w:numId="8" w16cid:durableId="465392648">
    <w:abstractNumId w:val="15"/>
  </w:num>
  <w:num w:numId="9" w16cid:durableId="148788151">
    <w:abstractNumId w:val="18"/>
  </w:num>
  <w:num w:numId="10" w16cid:durableId="930429266">
    <w:abstractNumId w:val="5"/>
  </w:num>
  <w:num w:numId="11" w16cid:durableId="1818765536">
    <w:abstractNumId w:val="11"/>
  </w:num>
  <w:num w:numId="12" w16cid:durableId="1762681736">
    <w:abstractNumId w:val="13"/>
  </w:num>
  <w:num w:numId="13" w16cid:durableId="1820540766">
    <w:abstractNumId w:val="12"/>
  </w:num>
  <w:num w:numId="14" w16cid:durableId="840050422">
    <w:abstractNumId w:val="17"/>
  </w:num>
  <w:num w:numId="15" w16cid:durableId="159928497">
    <w:abstractNumId w:val="9"/>
  </w:num>
  <w:num w:numId="16" w16cid:durableId="1819808774">
    <w:abstractNumId w:val="16"/>
  </w:num>
  <w:num w:numId="17" w16cid:durableId="172568773">
    <w:abstractNumId w:val="8"/>
  </w:num>
  <w:num w:numId="18" w16cid:durableId="935283921">
    <w:abstractNumId w:val="3"/>
  </w:num>
  <w:num w:numId="19" w16cid:durableId="146053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7F9"/>
    <w:rsid w:val="0009664B"/>
    <w:rsid w:val="000C432B"/>
    <w:rsid w:val="00135A6E"/>
    <w:rsid w:val="00171E56"/>
    <w:rsid w:val="00197647"/>
    <w:rsid w:val="00207AD3"/>
    <w:rsid w:val="00260E84"/>
    <w:rsid w:val="002B3AC7"/>
    <w:rsid w:val="002D1A5A"/>
    <w:rsid w:val="00301C77"/>
    <w:rsid w:val="00314E6A"/>
    <w:rsid w:val="003174B2"/>
    <w:rsid w:val="00335971"/>
    <w:rsid w:val="00361395"/>
    <w:rsid w:val="00386CDF"/>
    <w:rsid w:val="003B15E1"/>
    <w:rsid w:val="00412214"/>
    <w:rsid w:val="004338C1"/>
    <w:rsid w:val="00440DF3"/>
    <w:rsid w:val="0044359B"/>
    <w:rsid w:val="004528D7"/>
    <w:rsid w:val="00485E21"/>
    <w:rsid w:val="00524D6E"/>
    <w:rsid w:val="00546C8C"/>
    <w:rsid w:val="005601A6"/>
    <w:rsid w:val="0059680D"/>
    <w:rsid w:val="00597928"/>
    <w:rsid w:val="005E1489"/>
    <w:rsid w:val="00600147"/>
    <w:rsid w:val="00642ACA"/>
    <w:rsid w:val="00654996"/>
    <w:rsid w:val="006B0C64"/>
    <w:rsid w:val="006B775E"/>
    <w:rsid w:val="006F4A89"/>
    <w:rsid w:val="006F5D1B"/>
    <w:rsid w:val="007246A4"/>
    <w:rsid w:val="00745567"/>
    <w:rsid w:val="007934BB"/>
    <w:rsid w:val="007B2785"/>
    <w:rsid w:val="007E6CD9"/>
    <w:rsid w:val="008021A0"/>
    <w:rsid w:val="00827337"/>
    <w:rsid w:val="00834EF6"/>
    <w:rsid w:val="00867B57"/>
    <w:rsid w:val="00892347"/>
    <w:rsid w:val="00893F98"/>
    <w:rsid w:val="008F799A"/>
    <w:rsid w:val="00922D3A"/>
    <w:rsid w:val="009953D2"/>
    <w:rsid w:val="009B123B"/>
    <w:rsid w:val="009D7EA9"/>
    <w:rsid w:val="009D7F73"/>
    <w:rsid w:val="009E22EE"/>
    <w:rsid w:val="009F55B7"/>
    <w:rsid w:val="00A17F73"/>
    <w:rsid w:val="00A5421A"/>
    <w:rsid w:val="00A54343"/>
    <w:rsid w:val="00A54873"/>
    <w:rsid w:val="00A73C96"/>
    <w:rsid w:val="00A822F4"/>
    <w:rsid w:val="00AB0F75"/>
    <w:rsid w:val="00AE3B71"/>
    <w:rsid w:val="00BC662F"/>
    <w:rsid w:val="00C54EBC"/>
    <w:rsid w:val="00C85349"/>
    <w:rsid w:val="00CB16C2"/>
    <w:rsid w:val="00D62853"/>
    <w:rsid w:val="00D870D3"/>
    <w:rsid w:val="00DB55B3"/>
    <w:rsid w:val="00DF51CF"/>
    <w:rsid w:val="00DF5B01"/>
    <w:rsid w:val="00E137F9"/>
    <w:rsid w:val="00E13E8D"/>
    <w:rsid w:val="00E664C6"/>
    <w:rsid w:val="00E7181F"/>
    <w:rsid w:val="00ED1319"/>
    <w:rsid w:val="00F37E21"/>
    <w:rsid w:val="00F46D94"/>
    <w:rsid w:val="00F60F89"/>
    <w:rsid w:val="00FB6BBE"/>
    <w:rsid w:val="00FB77ED"/>
    <w:rsid w:val="2E9C2675"/>
    <w:rsid w:val="2FC6528C"/>
    <w:rsid w:val="359CF92D"/>
    <w:rsid w:val="6BC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666E"/>
  <w15:docId w15:val="{30FC3EE5-DE26-4214-A751-EC0C0545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F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831"/>
    </w:pPr>
    <w:rPr>
      <w:rFonts w:ascii="Arial" w:eastAsia="Arial" w:hAnsi="Arial" w:cs="Arial"/>
    </w:rPr>
  </w:style>
  <w:style w:type="character" w:styleId="Siln">
    <w:name w:val="Strong"/>
    <w:basedOn w:val="Standardnpsmoodstavce"/>
    <w:uiPriority w:val="22"/>
    <w:qFormat/>
    <w:rsid w:val="005601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1A6"/>
    <w:rPr>
      <w:color w:val="0000FF"/>
      <w:u w:val="single"/>
    </w:rPr>
  </w:style>
  <w:style w:type="character" w:customStyle="1" w:styleId="row-header-label">
    <w:name w:val="row-header-label"/>
    <w:basedOn w:val="Standardnpsmoodstavce"/>
    <w:rsid w:val="003174B2"/>
  </w:style>
  <w:style w:type="character" w:customStyle="1" w:styleId="row-header-label-colon">
    <w:name w:val="row-header-label-colon"/>
    <w:basedOn w:val="Standardnpsmoodstavce"/>
    <w:rsid w:val="003174B2"/>
  </w:style>
  <w:style w:type="character" w:styleId="Nevyeenzmnka">
    <w:name w:val="Unresolved Mention"/>
    <w:basedOn w:val="Standardnpsmoodstavce"/>
    <w:uiPriority w:val="99"/>
    <w:semiHidden/>
    <w:unhideWhenUsed/>
    <w:rsid w:val="00A5421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E3B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E3B7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F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10247-DA3A-4F06-A154-776585A89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7574C-4188-4D84-9B26-DA7CA1D6C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03244-E7C9-4087-9C8D-F263B885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1_technická specifikace_technické vybavení_CAMP.docx</dc:title>
  <dc:creator>Mgr. Kateřina Dračková</dc:creator>
  <cp:lastModifiedBy>Mgr. Kateřina Dračková</cp:lastModifiedBy>
  <cp:revision>64</cp:revision>
  <cp:lastPrinted>2025-03-26T14:39:00Z</cp:lastPrinted>
  <dcterms:created xsi:type="dcterms:W3CDTF">2024-06-19T10:36:00Z</dcterms:created>
  <dcterms:modified xsi:type="dcterms:W3CDTF">2025-03-26T14:39:00Z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macOS Verze 13.0 (sestava 22A380) Quartz PDFContext</vt:lpwstr>
  </property>
  <property fmtid="{D5CDD505-2E9C-101B-9397-08002B2CF9AE}" pid="6" name="ContentTypeId">
    <vt:lpwstr>0x0101005BB5DBC68C297044A3662D805D755531</vt:lpwstr>
  </property>
</Properties>
</file>