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85" w:rsidRPr="00870C85" w:rsidRDefault="00870C85" w:rsidP="00870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Číslo smlouvy</w:t>
      </w:r>
      <w:r w:rsidR="00FF2441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FA4162">
        <w:rPr>
          <w:rFonts w:ascii="Arial" w:eastAsia="Times New Roman" w:hAnsi="Arial" w:cs="Arial"/>
          <w:szCs w:val="24"/>
          <w:lang w:eastAsia="cs-CZ"/>
        </w:rPr>
        <w:t xml:space="preserve">SNPCS </w:t>
      </w:r>
      <w:r w:rsidR="00C44313">
        <w:rPr>
          <w:rFonts w:ascii="Arial" w:eastAsia="Times New Roman" w:hAnsi="Arial" w:cs="Arial"/>
          <w:szCs w:val="24"/>
          <w:lang w:eastAsia="cs-CZ"/>
        </w:rPr>
        <w:t>0</w:t>
      </w:r>
      <w:r w:rsidR="00F20155">
        <w:rPr>
          <w:rFonts w:ascii="Arial" w:eastAsia="Times New Roman" w:hAnsi="Arial" w:cs="Arial"/>
          <w:szCs w:val="24"/>
          <w:lang w:eastAsia="cs-CZ"/>
        </w:rPr>
        <w:t>2684</w:t>
      </w:r>
      <w:r w:rsidR="00C44313">
        <w:rPr>
          <w:rFonts w:ascii="Arial" w:eastAsia="Times New Roman" w:hAnsi="Arial" w:cs="Arial"/>
          <w:szCs w:val="24"/>
          <w:lang w:eastAsia="cs-CZ"/>
        </w:rPr>
        <w:t>/202</w:t>
      </w:r>
      <w:r w:rsidR="00F20155">
        <w:rPr>
          <w:rFonts w:ascii="Arial" w:eastAsia="Times New Roman" w:hAnsi="Arial" w:cs="Arial"/>
          <w:szCs w:val="24"/>
          <w:lang w:eastAsia="cs-CZ"/>
        </w:rPr>
        <w:t>5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870C85" w:rsidRPr="00870C85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870C85" w:rsidRPr="001D58DC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8DC">
        <w:rPr>
          <w:rFonts w:ascii="Arial" w:eastAsia="Times New Roman" w:hAnsi="Arial" w:cs="Arial"/>
          <w:b/>
          <w:szCs w:val="24"/>
          <w:lang w:eastAsia="cs-CZ"/>
        </w:rPr>
        <w:t>1.1</w:t>
      </w:r>
      <w:r w:rsidRPr="001D58DC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870C85" w:rsidRDefault="00183FA4" w:rsidP="00870C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Správa Národního parku České Švýcarsko</w:t>
      </w:r>
    </w:p>
    <w:p w:rsidR="00FA4162" w:rsidRPr="00CE0223" w:rsidRDefault="00FA4162" w:rsidP="00FA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Sídlo: </w:t>
      </w:r>
      <w:r>
        <w:rPr>
          <w:rFonts w:ascii="Arial" w:eastAsia="Times New Roman" w:hAnsi="Arial" w:cs="Arial"/>
          <w:szCs w:val="24"/>
          <w:lang w:eastAsia="cs-CZ"/>
        </w:rPr>
        <w:t>Pražská 457/52, 407 46, Krásná Lípa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FA4162" w:rsidRPr="00CE0223" w:rsidRDefault="00FA4162" w:rsidP="00FA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zastoupena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Cs w:val="24"/>
          <w:lang w:eastAsia="cs-CZ"/>
        </w:rPr>
        <w:t xml:space="preserve">Ing. </w:t>
      </w:r>
      <w:r w:rsidR="008F406D">
        <w:rPr>
          <w:rFonts w:ascii="Arial" w:eastAsia="Times New Roman" w:hAnsi="Arial" w:cs="Arial"/>
          <w:szCs w:val="24"/>
          <w:lang w:eastAsia="cs-CZ"/>
        </w:rPr>
        <w:t>Petr Bauer,</w:t>
      </w:r>
      <w:r w:rsidR="00F20155">
        <w:rPr>
          <w:rFonts w:ascii="Arial" w:eastAsia="Times New Roman" w:hAnsi="Arial" w:cs="Arial"/>
          <w:szCs w:val="24"/>
          <w:lang w:eastAsia="cs-CZ"/>
        </w:rPr>
        <w:t xml:space="preserve"> náměstek ředitele,</w:t>
      </w:r>
      <w:r w:rsidR="008F406D">
        <w:rPr>
          <w:rFonts w:ascii="Arial" w:eastAsia="Times New Roman" w:hAnsi="Arial" w:cs="Arial"/>
          <w:szCs w:val="24"/>
          <w:lang w:eastAsia="cs-CZ"/>
        </w:rPr>
        <w:t xml:space="preserve"> </w:t>
      </w:r>
      <w:r w:rsidR="00696CF3">
        <w:rPr>
          <w:rFonts w:ascii="Arial" w:eastAsia="Times New Roman" w:hAnsi="Arial" w:cs="Arial"/>
          <w:szCs w:val="24"/>
          <w:lang w:eastAsia="cs-CZ"/>
        </w:rPr>
        <w:t>vedoucí</w:t>
      </w:r>
      <w:r w:rsidR="008F406D">
        <w:rPr>
          <w:rFonts w:ascii="Arial" w:eastAsia="Times New Roman" w:hAnsi="Arial" w:cs="Arial"/>
          <w:szCs w:val="24"/>
          <w:lang w:eastAsia="cs-CZ"/>
        </w:rPr>
        <w:t xml:space="preserve"> odboru ochrany přírody</w:t>
      </w:r>
      <w:r w:rsidRPr="00CE0223">
        <w:rPr>
          <w:rFonts w:ascii="Arial" w:eastAsia="Times New Roman" w:hAnsi="Arial" w:cs="Arial"/>
          <w:szCs w:val="24"/>
          <w:lang w:eastAsia="cs-CZ"/>
        </w:rPr>
        <w:br/>
      </w:r>
      <w:r>
        <w:rPr>
          <w:rFonts w:ascii="Arial" w:eastAsia="Times New Roman" w:hAnsi="Arial" w:cs="Arial"/>
          <w:szCs w:val="24"/>
          <w:lang w:eastAsia="cs-CZ"/>
        </w:rPr>
        <w:t>IČ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Cs w:val="24"/>
          <w:lang w:eastAsia="cs-CZ"/>
        </w:rPr>
        <w:t>06342477</w:t>
      </w:r>
    </w:p>
    <w:p w:rsidR="00FA4162" w:rsidRPr="00CE0223" w:rsidRDefault="00FA4162" w:rsidP="00FA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DIČ: </w:t>
      </w:r>
      <w:r>
        <w:rPr>
          <w:rFonts w:ascii="Arial" w:eastAsia="Times New Roman" w:hAnsi="Arial" w:cs="Arial"/>
          <w:szCs w:val="24"/>
          <w:lang w:eastAsia="cs-CZ"/>
        </w:rPr>
        <w:t>CZ06342477</w:t>
      </w:r>
    </w:p>
    <w:p w:rsidR="00F50321" w:rsidRDefault="00F50321" w:rsidP="009478E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9478E3" w:rsidRPr="00870C85" w:rsidRDefault="009478E3" w:rsidP="0094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V rozsahu této smlouvy osoba zmocněná k jednání se zhotovitelem, k věcným úkonům a k převzetí díla: </w:t>
      </w:r>
      <w:r w:rsidR="00BE57A8">
        <w:rPr>
          <w:rFonts w:ascii="Arial" w:eastAsia="Times New Roman" w:hAnsi="Arial" w:cs="Arial"/>
          <w:szCs w:val="24"/>
          <w:lang w:eastAsia="cs-CZ"/>
        </w:rPr>
        <w:t>xxxxxx</w:t>
      </w:r>
      <w:bookmarkStart w:id="0" w:name="_GoBack"/>
      <w:bookmarkEnd w:id="0"/>
    </w:p>
    <w:p w:rsidR="00870C85" w:rsidRPr="00870C85" w:rsidRDefault="009478E3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 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="00870C85" w:rsidRPr="00870C85">
        <w:rPr>
          <w:rFonts w:ascii="Arial" w:eastAsia="Times New Roman" w:hAnsi="Arial" w:cs="Arial"/>
        </w:rPr>
        <w:t>„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870C85" w:rsidRPr="00870C85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a</w:t>
      </w:r>
    </w:p>
    <w:p w:rsidR="00870C85" w:rsidRPr="001D58DC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8DC">
        <w:rPr>
          <w:rFonts w:ascii="Arial" w:eastAsia="Times New Roman" w:hAnsi="Arial" w:cs="Arial"/>
          <w:b/>
          <w:szCs w:val="24"/>
          <w:lang w:eastAsia="cs-CZ"/>
        </w:rPr>
        <w:t>1.2</w:t>
      </w:r>
      <w:r w:rsidRPr="001D58DC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</w:p>
    <w:p w:rsidR="00C871F6" w:rsidRDefault="00C871F6" w:rsidP="00E05BCA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Město Mikulášovice</w:t>
      </w:r>
    </w:p>
    <w:p w:rsidR="00C871F6" w:rsidRDefault="00E05BCA" w:rsidP="00C871F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5353A">
        <w:rPr>
          <w:rFonts w:ascii="Arial" w:eastAsia="Times New Roman" w:hAnsi="Arial" w:cs="Arial"/>
          <w:szCs w:val="24"/>
          <w:lang w:eastAsia="cs-CZ"/>
        </w:rPr>
        <w:t xml:space="preserve">Sídlo: </w:t>
      </w:r>
      <w:r w:rsidR="00C871F6">
        <w:rPr>
          <w:rFonts w:ascii="Arial" w:eastAsia="Times New Roman" w:hAnsi="Arial" w:cs="Arial"/>
          <w:lang w:eastAsia="cs-CZ"/>
        </w:rPr>
        <w:t>Mikulášovice 1007, 40779 Mikulášovice</w:t>
      </w:r>
      <w:r w:rsidRPr="0045353A">
        <w:rPr>
          <w:rFonts w:ascii="Arial" w:eastAsia="Times New Roman" w:hAnsi="Arial" w:cs="Arial"/>
          <w:szCs w:val="24"/>
          <w:lang w:eastAsia="cs-CZ"/>
        </w:rPr>
        <w:br/>
      </w:r>
      <w:r w:rsidR="00C871F6">
        <w:rPr>
          <w:rFonts w:ascii="Arial" w:eastAsia="Times New Roman" w:hAnsi="Arial" w:cs="Arial"/>
          <w:lang w:eastAsia="cs-CZ"/>
        </w:rPr>
        <w:t>IČ 00261581</w:t>
      </w:r>
      <w:r w:rsidR="00C871F6">
        <w:rPr>
          <w:rFonts w:ascii="Arial" w:eastAsia="Times New Roman" w:hAnsi="Arial" w:cs="Arial"/>
          <w:lang w:eastAsia="cs-CZ"/>
        </w:rPr>
        <w:br/>
        <w:t>DIČ CZ00261581</w:t>
      </w:r>
      <w:r w:rsidR="00C871F6">
        <w:rPr>
          <w:rFonts w:ascii="Arial" w:eastAsia="Times New Roman" w:hAnsi="Arial" w:cs="Arial"/>
          <w:lang w:eastAsia="cs-CZ"/>
        </w:rPr>
        <w:br/>
        <w:t xml:space="preserve">statutární zástupce </w:t>
      </w:r>
      <w:r w:rsidR="002458C7">
        <w:rPr>
          <w:rFonts w:ascii="Arial" w:eastAsia="Times New Roman" w:hAnsi="Arial" w:cs="Arial"/>
          <w:lang w:eastAsia="cs-CZ"/>
        </w:rPr>
        <w:t>Bc. Aleš Jandus, starosta</w:t>
      </w:r>
    </w:p>
    <w:p w:rsidR="00C555A9" w:rsidRPr="00870C85" w:rsidRDefault="00C555A9" w:rsidP="00870C85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AF42C3" w:rsidRDefault="00870C85" w:rsidP="00AF42C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870C85">
        <w:rPr>
          <w:rFonts w:ascii="Arial" w:eastAsia="Times New Roman" w:hAnsi="Arial" w:cs="Arial"/>
        </w:rPr>
        <w:t>„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896E03" w:rsidRDefault="00896E03" w:rsidP="00AF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E03" w:rsidRDefault="00896E03" w:rsidP="00AF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E03" w:rsidRDefault="00896E03" w:rsidP="00AF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E03" w:rsidRDefault="00896E03" w:rsidP="00AF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52C" w:rsidRDefault="00FA252C" w:rsidP="00AF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52C" w:rsidRPr="00AF42C3" w:rsidRDefault="00FA252C" w:rsidP="00AF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870C85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5E7FAA" w:rsidRDefault="005E7FAA" w:rsidP="00F3035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E7FAA" w:rsidRDefault="005E7FAA" w:rsidP="00F3035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E7FAA" w:rsidRDefault="005E7FAA" w:rsidP="00F3035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C40764" w:rsidRDefault="00C40764" w:rsidP="00F3035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F3035B" w:rsidRDefault="008C0C82" w:rsidP="00F3035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lastRenderedPageBreak/>
        <w:t xml:space="preserve">2.2 Dílem se rozumí: </w:t>
      </w:r>
    </w:p>
    <w:p w:rsidR="00AA773E" w:rsidRPr="0022780A" w:rsidRDefault="00703A15" w:rsidP="00703A15">
      <w:pPr>
        <w:keepLines/>
        <w:spacing w:before="120"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Kosení zachovalých lučních porostů na celkové ploše</w:t>
      </w:r>
      <w:r w:rsidR="00C44313">
        <w:rPr>
          <w:rFonts w:ascii="Arial" w:eastAsia="Times New Roman" w:hAnsi="Arial" w:cs="Arial"/>
          <w:szCs w:val="24"/>
          <w:lang w:eastAsia="cs-CZ"/>
        </w:rPr>
        <w:t xml:space="preserve"> 2,</w:t>
      </w:r>
      <w:r w:rsidR="0089660B">
        <w:rPr>
          <w:rFonts w:ascii="Arial" w:eastAsia="Times New Roman" w:hAnsi="Arial" w:cs="Arial"/>
          <w:szCs w:val="24"/>
          <w:lang w:eastAsia="cs-CZ"/>
        </w:rPr>
        <w:t>65</w:t>
      </w:r>
      <w:r w:rsidR="00C44313">
        <w:rPr>
          <w:rFonts w:ascii="Arial" w:eastAsia="Times New Roman" w:hAnsi="Arial" w:cs="Arial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Cs w:val="24"/>
          <w:lang w:eastAsia="cs-CZ"/>
        </w:rPr>
        <w:t>ha, z toho plocha</w:t>
      </w:r>
      <w:r w:rsidR="00C44313">
        <w:rPr>
          <w:rFonts w:ascii="Arial" w:eastAsia="Times New Roman" w:hAnsi="Arial" w:cs="Arial"/>
          <w:szCs w:val="24"/>
          <w:lang w:eastAsia="cs-CZ"/>
        </w:rPr>
        <w:t xml:space="preserve"> 1,38 </w:t>
      </w:r>
      <w:r w:rsidR="00FC1CE0">
        <w:rPr>
          <w:rFonts w:ascii="Arial" w:eastAsia="Times New Roman" w:hAnsi="Arial" w:cs="Arial"/>
          <w:szCs w:val="24"/>
          <w:lang w:eastAsia="cs-CZ"/>
        </w:rPr>
        <w:t>ha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="002A5095">
        <w:rPr>
          <w:rFonts w:ascii="Arial" w:eastAsia="Times New Roman" w:hAnsi="Arial" w:cs="Arial"/>
          <w:szCs w:val="24"/>
          <w:lang w:eastAsia="cs-CZ"/>
        </w:rPr>
        <w:t>bude kosena mechanizací, plocha</w:t>
      </w:r>
      <w:r w:rsidR="00C44313">
        <w:rPr>
          <w:rFonts w:ascii="Arial" w:eastAsia="Times New Roman" w:hAnsi="Arial" w:cs="Arial"/>
          <w:szCs w:val="24"/>
          <w:lang w:eastAsia="cs-CZ"/>
        </w:rPr>
        <w:t xml:space="preserve"> 1,</w:t>
      </w:r>
      <w:r w:rsidR="009D4B8D">
        <w:rPr>
          <w:rFonts w:ascii="Arial" w:eastAsia="Times New Roman" w:hAnsi="Arial" w:cs="Arial"/>
          <w:szCs w:val="24"/>
          <w:lang w:eastAsia="cs-CZ"/>
        </w:rPr>
        <w:t>27</w:t>
      </w:r>
      <w:r w:rsidR="00C44313">
        <w:rPr>
          <w:rFonts w:ascii="Arial" w:eastAsia="Times New Roman" w:hAnsi="Arial" w:cs="Arial"/>
          <w:szCs w:val="24"/>
          <w:lang w:eastAsia="cs-CZ"/>
        </w:rPr>
        <w:t xml:space="preserve"> </w:t>
      </w:r>
      <w:r w:rsidR="002A5095">
        <w:rPr>
          <w:rFonts w:ascii="Arial" w:eastAsia="Times New Roman" w:hAnsi="Arial" w:cs="Arial"/>
          <w:szCs w:val="24"/>
          <w:lang w:eastAsia="cs-CZ"/>
        </w:rPr>
        <w:t>ha bude sečena ručně křovinořezy.</w:t>
      </w:r>
      <w:r w:rsidR="006F32DD">
        <w:rPr>
          <w:rFonts w:ascii="Arial" w:eastAsia="Times New Roman" w:hAnsi="Arial" w:cs="Arial"/>
          <w:szCs w:val="24"/>
          <w:lang w:eastAsia="cs-CZ"/>
        </w:rPr>
        <w:t xml:space="preserve"> </w:t>
      </w:r>
      <w:r w:rsidR="00CF5558">
        <w:rPr>
          <w:rFonts w:ascii="Arial" w:eastAsia="Times New Roman" w:hAnsi="Arial" w:cs="Arial"/>
          <w:szCs w:val="24"/>
          <w:lang w:eastAsia="cs-CZ"/>
        </w:rPr>
        <w:t>Budou pokoseny ná</w:t>
      </w:r>
      <w:r w:rsidR="0022780A">
        <w:rPr>
          <w:rFonts w:ascii="Arial" w:eastAsia="Times New Roman" w:hAnsi="Arial" w:cs="Arial"/>
          <w:szCs w:val="24"/>
          <w:lang w:eastAsia="cs-CZ"/>
        </w:rPr>
        <w:t xml:space="preserve">sledující lokality: podmáčená louka u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Vágnetráku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 s výskytem modrásků a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prstnatce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 májového na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. 4747/1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. Mikulášovice, louka Výrovka na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. 3513/1 k. ú Mikulášovice, bývalé myslivecké políčko na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. 3557/2 k. ú Mikulášovice a louka u Zlodějky na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. 4150/2, 4260/2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. Mikulášovice. Louka u </w:t>
      </w:r>
      <w:proofErr w:type="spellStart"/>
      <w:r w:rsidR="0022780A">
        <w:rPr>
          <w:rFonts w:ascii="Arial" w:eastAsia="Times New Roman" w:hAnsi="Arial" w:cs="Arial"/>
          <w:szCs w:val="24"/>
          <w:lang w:eastAsia="cs-CZ"/>
        </w:rPr>
        <w:t>Vágnetráku</w:t>
      </w:r>
      <w:proofErr w:type="spellEnd"/>
      <w:r w:rsidR="0022780A">
        <w:rPr>
          <w:rFonts w:ascii="Arial" w:eastAsia="Times New Roman" w:hAnsi="Arial" w:cs="Arial"/>
          <w:szCs w:val="24"/>
          <w:lang w:eastAsia="cs-CZ"/>
        </w:rPr>
        <w:t xml:space="preserve"> bude kosena nejdříve </w:t>
      </w:r>
      <w:r w:rsidR="0089660B">
        <w:rPr>
          <w:rFonts w:ascii="Arial" w:eastAsia="Times New Roman" w:hAnsi="Arial" w:cs="Arial"/>
          <w:szCs w:val="24"/>
          <w:lang w:eastAsia="cs-CZ"/>
        </w:rPr>
        <w:t>po 20. 9. 2025, tedy mimo</w:t>
      </w:r>
      <w:r w:rsidR="0022780A">
        <w:rPr>
          <w:rFonts w:ascii="Arial" w:hAnsi="Arial" w:cs="Arial"/>
        </w:rPr>
        <w:t xml:space="preserve"> letovou sezónu modrásků</w:t>
      </w:r>
      <w:r w:rsidR="0089660B">
        <w:rPr>
          <w:rFonts w:ascii="Arial" w:hAnsi="Arial" w:cs="Arial"/>
        </w:rPr>
        <w:t xml:space="preserve">. Ostatní lokality je možno kosit v letních měsících. </w:t>
      </w:r>
    </w:p>
    <w:p w:rsidR="00D83CB1" w:rsidRDefault="006F32DD" w:rsidP="0089660B">
      <w:pPr>
        <w:keepLine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Kosení bude realizováno dle zákresu v 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ortofotomapách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, které jsou přílohou smlouvy. </w:t>
      </w:r>
      <w:r w:rsidR="00F3035B" w:rsidRPr="00703CFE">
        <w:rPr>
          <w:rFonts w:ascii="Arial" w:eastAsia="Times New Roman" w:hAnsi="Arial" w:cs="Arial"/>
          <w:szCs w:val="24"/>
          <w:lang w:eastAsia="cs-CZ"/>
        </w:rPr>
        <w:t>Veškerá pokosená biomasa bude do 10 dnů po pokosení shrab</w:t>
      </w:r>
      <w:r w:rsidR="00F3035B">
        <w:rPr>
          <w:rFonts w:ascii="Arial" w:eastAsia="Times New Roman" w:hAnsi="Arial" w:cs="Arial"/>
          <w:szCs w:val="24"/>
          <w:lang w:eastAsia="cs-CZ"/>
        </w:rPr>
        <w:t>ána a odstraněna z</w:t>
      </w:r>
      <w:r w:rsidR="00B008E8">
        <w:rPr>
          <w:rFonts w:ascii="Arial" w:eastAsia="Times New Roman" w:hAnsi="Arial" w:cs="Arial"/>
          <w:szCs w:val="24"/>
          <w:lang w:eastAsia="cs-CZ"/>
        </w:rPr>
        <w:t> </w:t>
      </w:r>
      <w:r w:rsidR="00F3035B">
        <w:rPr>
          <w:rFonts w:ascii="Arial" w:eastAsia="Times New Roman" w:hAnsi="Arial" w:cs="Arial"/>
          <w:szCs w:val="24"/>
          <w:lang w:eastAsia="cs-CZ"/>
        </w:rPr>
        <w:t>pozemků</w:t>
      </w:r>
      <w:r w:rsidR="00B008E8">
        <w:rPr>
          <w:rFonts w:ascii="Arial" w:eastAsia="Times New Roman" w:hAnsi="Arial" w:cs="Arial"/>
          <w:szCs w:val="24"/>
          <w:lang w:eastAsia="cs-CZ"/>
        </w:rPr>
        <w:t xml:space="preserve"> a vhodným způsobem zlikvidována v souladu s právními předpisy</w:t>
      </w:r>
      <w:r w:rsidR="00F3035B">
        <w:rPr>
          <w:rFonts w:ascii="Arial" w:eastAsia="Times New Roman" w:hAnsi="Arial" w:cs="Arial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Cs w:val="24"/>
          <w:lang w:eastAsia="cs-CZ"/>
        </w:rPr>
        <w:t xml:space="preserve">Práce budou provedeny do </w:t>
      </w:r>
      <w:r w:rsidR="00D83CB1">
        <w:rPr>
          <w:rFonts w:ascii="Arial" w:eastAsia="Times New Roman" w:hAnsi="Arial" w:cs="Arial"/>
          <w:szCs w:val="24"/>
          <w:lang w:eastAsia="cs-CZ"/>
        </w:rPr>
        <w:t>20</w:t>
      </w:r>
      <w:r w:rsidRPr="000276F9">
        <w:rPr>
          <w:rFonts w:ascii="Arial" w:eastAsia="Times New Roman" w:hAnsi="Arial" w:cs="Arial"/>
          <w:szCs w:val="24"/>
          <w:lang w:eastAsia="cs-CZ"/>
        </w:rPr>
        <w:t xml:space="preserve">. </w:t>
      </w:r>
      <w:r w:rsidR="0089660B">
        <w:rPr>
          <w:rFonts w:ascii="Arial" w:eastAsia="Times New Roman" w:hAnsi="Arial" w:cs="Arial"/>
          <w:szCs w:val="24"/>
          <w:lang w:eastAsia="cs-CZ"/>
        </w:rPr>
        <w:t xml:space="preserve">10. </w:t>
      </w:r>
      <w:r w:rsidRPr="000276F9">
        <w:rPr>
          <w:rFonts w:ascii="Arial" w:eastAsia="Times New Roman" w:hAnsi="Arial" w:cs="Arial"/>
          <w:szCs w:val="24"/>
          <w:lang w:eastAsia="cs-CZ"/>
        </w:rPr>
        <w:t>202</w:t>
      </w:r>
      <w:r w:rsidR="00F20155">
        <w:rPr>
          <w:rFonts w:ascii="Arial" w:eastAsia="Times New Roman" w:hAnsi="Arial" w:cs="Arial"/>
          <w:szCs w:val="24"/>
          <w:lang w:eastAsia="cs-CZ"/>
        </w:rPr>
        <w:t>5</w:t>
      </w:r>
      <w:r w:rsidRPr="000276F9">
        <w:rPr>
          <w:rFonts w:ascii="Arial" w:eastAsia="Times New Roman" w:hAnsi="Arial" w:cs="Arial"/>
          <w:szCs w:val="24"/>
          <w:lang w:eastAsia="cs-CZ"/>
        </w:rPr>
        <w:t>.</w:t>
      </w:r>
      <w:r w:rsidR="00D83C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70C85" w:rsidRPr="00D83CB1" w:rsidRDefault="00870C85" w:rsidP="00D83CB1">
      <w:pPr>
        <w:keepLine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F3035B" w:rsidRPr="00870C85" w:rsidRDefault="00F3035B" w:rsidP="00F303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FA4162" w:rsidRPr="00870C85" w:rsidRDefault="00FA4162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870C85" w:rsidRPr="00870C85" w:rsidRDefault="00870C85" w:rsidP="00870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3.1 Cena díla je stanovena </w:t>
      </w:r>
      <w:r w:rsidR="00007DF6">
        <w:rPr>
          <w:rFonts w:ascii="Arial" w:eastAsia="Times New Roman" w:hAnsi="Arial" w:cs="Arial"/>
          <w:szCs w:val="24"/>
          <w:lang w:eastAsia="cs-CZ"/>
        </w:rPr>
        <w:t>dohodou</w:t>
      </w:r>
      <w:r w:rsidRPr="00870C85">
        <w:rPr>
          <w:rFonts w:ascii="Arial" w:eastAsia="Times New Roman" w:hAnsi="Arial" w:cs="Arial"/>
          <w:szCs w:val="24"/>
          <w:lang w:eastAsia="cs-CZ"/>
        </w:rPr>
        <w:t>:</w:t>
      </w:r>
    </w:p>
    <w:p w:rsidR="00870C85" w:rsidRPr="00C44313" w:rsidRDefault="00FA4162" w:rsidP="00870C85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cs-CZ"/>
        </w:rPr>
      </w:pPr>
      <w:r w:rsidRPr="00C40764">
        <w:rPr>
          <w:rFonts w:ascii="Arial" w:eastAsia="Times New Roman" w:hAnsi="Arial" w:cs="Arial"/>
          <w:szCs w:val="24"/>
          <w:lang w:eastAsia="cs-CZ"/>
        </w:rPr>
        <w:t xml:space="preserve">Cena </w:t>
      </w:r>
      <w:r w:rsidRPr="00C44313">
        <w:rPr>
          <w:rFonts w:ascii="Arial" w:eastAsia="Times New Roman" w:hAnsi="Arial" w:cs="Arial"/>
          <w:lang w:eastAsia="cs-CZ"/>
        </w:rPr>
        <w:t xml:space="preserve">bez DPH: </w:t>
      </w:r>
      <w:r w:rsidR="00AF54DC">
        <w:rPr>
          <w:rFonts w:ascii="Arial" w:eastAsia="Times New Roman" w:hAnsi="Arial" w:cs="Arial"/>
          <w:lang w:eastAsia="cs-CZ"/>
        </w:rPr>
        <w:t>63 231,8</w:t>
      </w:r>
      <w:r w:rsidR="00A80FBD">
        <w:rPr>
          <w:rFonts w:ascii="Arial" w:hAnsi="Arial" w:cs="Arial"/>
        </w:rPr>
        <w:t>,-</w:t>
      </w:r>
      <w:r w:rsidR="00C44313" w:rsidRPr="00C44313">
        <w:rPr>
          <w:rFonts w:ascii="Arial" w:hAnsi="Arial" w:cs="Arial"/>
        </w:rPr>
        <w:t xml:space="preserve"> Kč</w:t>
      </w:r>
    </w:p>
    <w:p w:rsidR="00870C85" w:rsidRPr="00C44313" w:rsidRDefault="00FA4162" w:rsidP="00870C85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cs-CZ"/>
        </w:rPr>
      </w:pPr>
      <w:r w:rsidRPr="00C44313">
        <w:rPr>
          <w:rFonts w:ascii="Arial" w:eastAsia="Times New Roman" w:hAnsi="Arial" w:cs="Arial"/>
          <w:lang w:eastAsia="cs-CZ"/>
        </w:rPr>
        <w:t xml:space="preserve">DPH </w:t>
      </w:r>
      <w:proofErr w:type="gramStart"/>
      <w:r w:rsidRPr="00C44313">
        <w:rPr>
          <w:rFonts w:ascii="Arial" w:eastAsia="Times New Roman" w:hAnsi="Arial" w:cs="Arial"/>
          <w:lang w:eastAsia="cs-CZ"/>
        </w:rPr>
        <w:t>21%</w:t>
      </w:r>
      <w:proofErr w:type="gramEnd"/>
      <w:r w:rsidRPr="00C44313">
        <w:rPr>
          <w:rFonts w:ascii="Arial" w:eastAsia="Times New Roman" w:hAnsi="Arial" w:cs="Arial"/>
          <w:lang w:eastAsia="cs-CZ"/>
        </w:rPr>
        <w:t xml:space="preserve">: </w:t>
      </w:r>
      <w:r w:rsidR="00C44313" w:rsidRPr="00C44313">
        <w:rPr>
          <w:rFonts w:ascii="Arial" w:hAnsi="Arial" w:cs="Arial"/>
        </w:rPr>
        <w:t>1</w:t>
      </w:r>
      <w:r w:rsidR="00AF54DC">
        <w:rPr>
          <w:rFonts w:ascii="Arial" w:hAnsi="Arial" w:cs="Arial"/>
        </w:rPr>
        <w:t>3</w:t>
      </w:r>
      <w:r w:rsidR="00A80FBD">
        <w:rPr>
          <w:rFonts w:ascii="Arial" w:hAnsi="Arial" w:cs="Arial"/>
        </w:rPr>
        <w:t> </w:t>
      </w:r>
      <w:r w:rsidR="00AF54DC">
        <w:rPr>
          <w:rFonts w:ascii="Arial" w:hAnsi="Arial" w:cs="Arial"/>
        </w:rPr>
        <w:t>278</w:t>
      </w:r>
      <w:r w:rsidR="00A80FBD">
        <w:rPr>
          <w:rFonts w:ascii="Arial" w:hAnsi="Arial" w:cs="Arial"/>
        </w:rPr>
        <w:t>,</w:t>
      </w:r>
      <w:r w:rsidR="00AF54DC">
        <w:rPr>
          <w:rFonts w:ascii="Arial" w:hAnsi="Arial" w:cs="Arial"/>
        </w:rPr>
        <w:t>678</w:t>
      </w:r>
      <w:r w:rsidR="00C44313" w:rsidRPr="00C44313">
        <w:rPr>
          <w:rFonts w:ascii="Arial" w:hAnsi="Arial" w:cs="Arial"/>
        </w:rPr>
        <w:t xml:space="preserve"> Kč</w:t>
      </w:r>
    </w:p>
    <w:p w:rsidR="00DF0941" w:rsidRDefault="009478E3" w:rsidP="00870C85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C44313">
        <w:rPr>
          <w:rFonts w:ascii="Arial" w:eastAsia="Times New Roman" w:hAnsi="Arial" w:cs="Arial"/>
          <w:lang w:eastAsia="cs-CZ"/>
        </w:rPr>
        <w:t>Cena včetně DPH:</w:t>
      </w:r>
      <w:r w:rsidR="00FF2441" w:rsidRPr="00C44313">
        <w:rPr>
          <w:rFonts w:ascii="Arial" w:eastAsia="Times New Roman" w:hAnsi="Arial" w:cs="Arial"/>
          <w:lang w:eastAsia="cs-CZ"/>
        </w:rPr>
        <w:t xml:space="preserve"> </w:t>
      </w:r>
      <w:r w:rsidR="00AF54DC">
        <w:rPr>
          <w:rFonts w:ascii="Arial" w:eastAsia="Times New Roman" w:hAnsi="Arial" w:cs="Arial"/>
          <w:lang w:eastAsia="cs-CZ"/>
        </w:rPr>
        <w:t>76</w:t>
      </w:r>
      <w:r w:rsidR="00C44313" w:rsidRPr="00C44313">
        <w:rPr>
          <w:rFonts w:ascii="Arial" w:hAnsi="Arial" w:cs="Arial"/>
        </w:rPr>
        <w:t>.</w:t>
      </w:r>
      <w:r w:rsidR="00AF54DC">
        <w:rPr>
          <w:rFonts w:ascii="Arial" w:hAnsi="Arial" w:cs="Arial"/>
        </w:rPr>
        <w:t>510,</w:t>
      </w:r>
      <w:r w:rsidR="00987427">
        <w:rPr>
          <w:rFonts w:ascii="Arial" w:hAnsi="Arial" w:cs="Arial"/>
        </w:rPr>
        <w:t>48</w:t>
      </w:r>
      <w:r w:rsidR="00C44313" w:rsidRPr="00C44313">
        <w:rPr>
          <w:rFonts w:ascii="Arial" w:hAnsi="Arial" w:cs="Arial"/>
        </w:rPr>
        <w:t xml:space="preserve"> Kč</w:t>
      </w:r>
      <w:r w:rsidR="00C44313" w:rsidRPr="00C40764">
        <w:rPr>
          <w:rFonts w:ascii="Arial" w:eastAsia="Times New Roman" w:hAnsi="Arial" w:cs="Arial"/>
          <w:szCs w:val="24"/>
          <w:lang w:eastAsia="cs-CZ"/>
        </w:rPr>
        <w:t xml:space="preserve"> </w:t>
      </w:r>
      <w:r w:rsidR="00870C85" w:rsidRPr="00C40764">
        <w:rPr>
          <w:rFonts w:ascii="Arial" w:eastAsia="Times New Roman" w:hAnsi="Arial" w:cs="Arial"/>
          <w:szCs w:val="24"/>
          <w:lang w:eastAsia="cs-CZ"/>
        </w:rPr>
        <w:t xml:space="preserve">(slovy </w:t>
      </w:r>
      <w:proofErr w:type="spellStart"/>
      <w:r w:rsidR="00AF54DC">
        <w:rPr>
          <w:rFonts w:ascii="Arial" w:eastAsia="Times New Roman" w:hAnsi="Arial" w:cs="Arial"/>
          <w:szCs w:val="24"/>
          <w:lang w:eastAsia="cs-CZ"/>
        </w:rPr>
        <w:t>Sedmdesátšesttisícpětsetdeset</w:t>
      </w:r>
      <w:proofErr w:type="spellEnd"/>
      <w:r w:rsidR="00C44313">
        <w:rPr>
          <w:rFonts w:ascii="Arial" w:eastAsia="Times New Roman" w:hAnsi="Arial" w:cs="Arial"/>
          <w:szCs w:val="24"/>
          <w:lang w:eastAsia="cs-CZ"/>
        </w:rPr>
        <w:t xml:space="preserve"> korun českých</w:t>
      </w:r>
      <w:r w:rsidR="00987427">
        <w:rPr>
          <w:rFonts w:ascii="Arial" w:eastAsia="Times New Roman" w:hAnsi="Arial" w:cs="Arial"/>
          <w:szCs w:val="24"/>
          <w:lang w:eastAsia="cs-CZ"/>
        </w:rPr>
        <w:t xml:space="preserve"> čtyřicet</w:t>
      </w:r>
      <w:r w:rsidR="005B7253">
        <w:rPr>
          <w:rFonts w:ascii="Arial" w:eastAsia="Times New Roman" w:hAnsi="Arial" w:cs="Arial"/>
          <w:szCs w:val="24"/>
          <w:lang w:eastAsia="cs-CZ"/>
        </w:rPr>
        <w:t xml:space="preserve"> </w:t>
      </w:r>
      <w:r w:rsidR="00987427">
        <w:rPr>
          <w:rFonts w:ascii="Arial" w:eastAsia="Times New Roman" w:hAnsi="Arial" w:cs="Arial"/>
          <w:szCs w:val="24"/>
          <w:lang w:eastAsia="cs-CZ"/>
        </w:rPr>
        <w:t>osm</w:t>
      </w:r>
      <w:r w:rsidR="00AF54DC">
        <w:rPr>
          <w:rFonts w:ascii="Arial" w:eastAsia="Times New Roman" w:hAnsi="Arial" w:cs="Arial"/>
          <w:szCs w:val="24"/>
          <w:lang w:eastAsia="cs-CZ"/>
        </w:rPr>
        <w:t xml:space="preserve"> haléřů</w:t>
      </w:r>
      <w:r w:rsidR="00DF0941">
        <w:rPr>
          <w:rFonts w:ascii="Arial" w:eastAsia="Times New Roman" w:hAnsi="Arial" w:cs="Arial"/>
          <w:szCs w:val="24"/>
          <w:lang w:eastAsia="cs-CZ"/>
        </w:rPr>
        <w:t>).</w:t>
      </w:r>
    </w:p>
    <w:p w:rsidR="00870C85" w:rsidRPr="00870C85" w:rsidRDefault="00870C85" w:rsidP="00870C85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0764">
        <w:rPr>
          <w:rFonts w:ascii="Arial" w:eastAsia="Times New Roman" w:hAnsi="Arial" w:cs="Arial"/>
          <w:szCs w:val="24"/>
          <w:lang w:eastAsia="cs-CZ"/>
        </w:rPr>
        <w:t>Zhotovitel je plátce DPH.</w:t>
      </w:r>
    </w:p>
    <w:p w:rsidR="00321A32" w:rsidRPr="00CE0223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3.2 Dohodnutá cena je stanovena jako nejvýše přípustná. </w:t>
      </w:r>
    </w:p>
    <w:p w:rsidR="00321A32" w:rsidRPr="00CE0223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321A32" w:rsidRPr="00CE0223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3.4 </w:t>
      </w:r>
      <w:r w:rsidR="00AA773E" w:rsidRPr="00CE0223">
        <w:rPr>
          <w:rFonts w:ascii="Arial" w:eastAsia="Times New Roman" w:hAnsi="Arial" w:cs="Arial"/>
          <w:szCs w:val="24"/>
          <w:lang w:eastAsia="cs-CZ"/>
        </w:rPr>
        <w:t>Cena za dílo bude vyúčtována po proved</w:t>
      </w:r>
      <w:r w:rsidR="00AA773E">
        <w:rPr>
          <w:rFonts w:ascii="Arial" w:eastAsia="Times New Roman" w:hAnsi="Arial" w:cs="Arial"/>
          <w:szCs w:val="24"/>
          <w:lang w:eastAsia="cs-CZ"/>
        </w:rPr>
        <w:t xml:space="preserve">ení díla. Zhotovitel je povinen </w:t>
      </w:r>
      <w:r w:rsidR="00AA773E" w:rsidRPr="00CE0223">
        <w:rPr>
          <w:rFonts w:ascii="Arial" w:eastAsia="Times New Roman" w:hAnsi="Arial" w:cs="Arial"/>
          <w:szCs w:val="24"/>
          <w:lang w:eastAsia="cs-CZ"/>
        </w:rPr>
        <w:t xml:space="preserve">fakturu vystavit a doručit objednateli nejpozději </w:t>
      </w:r>
      <w:r w:rsidR="00AA773E" w:rsidRPr="0056619A">
        <w:rPr>
          <w:rFonts w:ascii="Arial" w:eastAsia="Times New Roman" w:hAnsi="Arial" w:cs="Arial"/>
          <w:szCs w:val="24"/>
          <w:lang w:eastAsia="cs-CZ"/>
        </w:rPr>
        <w:t xml:space="preserve">do 15 pracovních dnů po předání a převzetí díla (v žádném případě však ne později než do </w:t>
      </w:r>
      <w:r w:rsidR="00AA773E">
        <w:rPr>
          <w:rFonts w:ascii="Arial" w:eastAsia="Times New Roman" w:hAnsi="Arial" w:cs="Arial"/>
          <w:szCs w:val="24"/>
          <w:lang w:eastAsia="cs-CZ"/>
        </w:rPr>
        <w:t>11. 11. 2025</w:t>
      </w:r>
      <w:r w:rsidR="00AA773E" w:rsidRPr="0056619A">
        <w:rPr>
          <w:rFonts w:ascii="Arial" w:eastAsia="Times New Roman" w:hAnsi="Arial" w:cs="Arial"/>
          <w:szCs w:val="24"/>
          <w:lang w:eastAsia="cs-CZ"/>
        </w:rPr>
        <w:t>) na základě předávacího protokolu na adresu: Správa Národního parku České Švýcarsko, Pražská 52, 407 46 Krásná Lípa</w:t>
      </w:r>
      <w:r w:rsidR="00AA773E">
        <w:rPr>
          <w:rFonts w:ascii="Arial" w:eastAsia="Times New Roman" w:hAnsi="Arial" w:cs="Arial"/>
          <w:szCs w:val="24"/>
          <w:lang w:eastAsia="cs-CZ"/>
        </w:rPr>
        <w:t xml:space="preserve"> </w:t>
      </w:r>
      <w:bookmarkStart w:id="1" w:name="_Hlk137040063"/>
      <w:r w:rsidR="00AA773E">
        <w:rPr>
          <w:rFonts w:ascii="Arial" w:eastAsia="Times New Roman" w:hAnsi="Arial" w:cs="Arial"/>
          <w:szCs w:val="24"/>
          <w:lang w:eastAsia="cs-CZ"/>
        </w:rPr>
        <w:t>nebo na e-mail fakturace@npcs.cz</w:t>
      </w:r>
      <w:bookmarkEnd w:id="1"/>
      <w:r w:rsidR="00AA773E" w:rsidRPr="0056619A">
        <w:rPr>
          <w:rFonts w:ascii="Arial" w:eastAsia="Times New Roman" w:hAnsi="Arial" w:cs="Arial"/>
          <w:szCs w:val="24"/>
          <w:lang w:eastAsia="cs-CZ"/>
        </w:rPr>
        <w:t>.</w:t>
      </w:r>
      <w:r w:rsidR="00AA773E">
        <w:rPr>
          <w:rFonts w:ascii="Arial" w:eastAsia="Times New Roman" w:hAnsi="Arial" w:cs="Arial"/>
          <w:szCs w:val="24"/>
          <w:lang w:eastAsia="cs-CZ"/>
        </w:rPr>
        <w:t xml:space="preserve"> </w:t>
      </w:r>
      <w:r w:rsidR="00AA773E" w:rsidRPr="00CC15F9">
        <w:rPr>
          <w:rFonts w:ascii="Arial" w:hAnsi="Arial" w:cs="Arial"/>
        </w:rPr>
        <w:t xml:space="preserve">Zhotovitel je oprávněn fakturovat provedené dílo postupně, vždy na základě dokladu o provedení a převzetí díla (nebo jeho části) odsouhlaseném smluvními </w:t>
      </w:r>
      <w:proofErr w:type="gramStart"/>
      <w:r w:rsidR="00AA773E" w:rsidRPr="00CC15F9">
        <w:rPr>
          <w:rFonts w:ascii="Arial" w:hAnsi="Arial" w:cs="Arial"/>
        </w:rPr>
        <w:t>stranami</w:t>
      </w:r>
      <w:proofErr w:type="gramEnd"/>
      <w:r w:rsidR="00AA773E" w:rsidRPr="00CC15F9">
        <w:rPr>
          <w:rFonts w:ascii="Arial" w:hAnsi="Arial" w:cs="Arial"/>
        </w:rPr>
        <w:t xml:space="preserve"> a to na každý objekt samostatně.</w:t>
      </w:r>
    </w:p>
    <w:p w:rsidR="00321A32" w:rsidRPr="00CE0223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3.5 </w:t>
      </w:r>
      <w:r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musí mít náležitosti účetního dokladu podle platných obecně závazných právních předpisů; označení faktury a je</w:t>
      </w:r>
      <w:r>
        <w:rPr>
          <w:rFonts w:ascii="Arial" w:eastAsia="Times New Roman" w:hAnsi="Arial" w:cs="Arial"/>
          <w:szCs w:val="24"/>
          <w:lang w:eastAsia="cs-CZ"/>
        </w:rPr>
        <w:t>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>
        <w:rPr>
          <w:rFonts w:ascii="Arial" w:eastAsia="Times New Roman" w:hAnsi="Arial" w:cs="Arial"/>
          <w:szCs w:val="24"/>
          <w:lang w:eastAsia="cs-CZ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lhůta splatnosti.</w:t>
      </w:r>
    </w:p>
    <w:p w:rsidR="00321A32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3.6 </w:t>
      </w:r>
      <w:r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vystaven</w:t>
      </w:r>
      <w:r>
        <w:rPr>
          <w:rFonts w:ascii="Arial" w:eastAsia="Times New Roman" w:hAnsi="Arial" w:cs="Arial"/>
          <w:szCs w:val="24"/>
          <w:lang w:eastAsia="cs-CZ"/>
        </w:rPr>
        <w:t>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zhotov</w:t>
      </w:r>
      <w:r>
        <w:rPr>
          <w:rFonts w:ascii="Arial" w:eastAsia="Times New Roman" w:hAnsi="Arial" w:cs="Arial"/>
          <w:szCs w:val="24"/>
          <w:lang w:eastAsia="cs-CZ"/>
        </w:rPr>
        <w:t>itelem je splatná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do 30 kalendářních dnů po je</w:t>
      </w:r>
      <w:r>
        <w:rPr>
          <w:rFonts w:ascii="Arial" w:eastAsia="Times New Roman" w:hAnsi="Arial" w:cs="Arial"/>
          <w:szCs w:val="24"/>
          <w:lang w:eastAsia="cs-CZ"/>
        </w:rPr>
        <w:t>jím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obdržení objednatelem. Objednatel může fakturu vrátit do data j</w:t>
      </w:r>
      <w:r>
        <w:rPr>
          <w:rFonts w:ascii="Arial" w:eastAsia="Times New Roman" w:hAnsi="Arial" w:cs="Arial"/>
          <w:szCs w:val="24"/>
          <w:lang w:eastAsia="cs-CZ"/>
        </w:rPr>
        <w:t>ejí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splatnosti, pokud obsahuje nesprávné nebo neúplné náležitosti či údaje. Lhůta splatnosti</w:t>
      </w:r>
      <w:r>
        <w:rPr>
          <w:rFonts w:ascii="Arial" w:eastAsia="Times New Roman" w:hAnsi="Arial" w:cs="Arial"/>
          <w:szCs w:val="24"/>
          <w:lang w:eastAsia="cs-CZ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</w:t>
      </w:r>
      <w:r>
        <w:rPr>
          <w:rFonts w:ascii="Arial" w:eastAsia="Times New Roman" w:hAnsi="Arial" w:cs="Arial"/>
          <w:szCs w:val="24"/>
          <w:lang w:eastAsia="cs-CZ"/>
        </w:rPr>
        <w:t>bezvadné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faktury. </w:t>
      </w:r>
    </w:p>
    <w:p w:rsid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3.7 </w:t>
      </w:r>
      <w:r w:rsidR="00007DF6">
        <w:rPr>
          <w:rFonts w:ascii="Arial" w:eastAsia="Times New Roman" w:hAnsi="Arial" w:cs="Arial"/>
          <w:szCs w:val="24"/>
          <w:lang w:eastAsia="cs-CZ"/>
        </w:rPr>
        <w:t>Fakturovaná částka bude považována za uhrazenou včas, bude-li posledního dne splatnosti odepsána z účtu objednatele.</w:t>
      </w:r>
    </w:p>
    <w:p w:rsidR="00235404" w:rsidRDefault="00235404" w:rsidP="002A5095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5E59" w:rsidRDefault="00515E59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60B" w:rsidRPr="00870C85" w:rsidRDefault="0089660B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IV.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4.1 Zhotovitel se zavazuje provést dílo a předat jej objednateli nejpozději do: </w:t>
      </w:r>
      <w:r w:rsidR="0089660B">
        <w:rPr>
          <w:rFonts w:ascii="Arial" w:eastAsia="Times New Roman" w:hAnsi="Arial" w:cs="Arial"/>
          <w:szCs w:val="24"/>
          <w:lang w:eastAsia="cs-CZ"/>
        </w:rPr>
        <w:t>20. 10.</w:t>
      </w:r>
      <w:r w:rsidR="006F32DD">
        <w:rPr>
          <w:rFonts w:ascii="Arial" w:eastAsia="Times New Roman" w:hAnsi="Arial" w:cs="Arial"/>
          <w:szCs w:val="24"/>
          <w:lang w:eastAsia="cs-CZ"/>
        </w:rPr>
        <w:t xml:space="preserve"> 202</w:t>
      </w:r>
      <w:r w:rsidR="00F20155">
        <w:rPr>
          <w:rFonts w:ascii="Arial" w:eastAsia="Times New Roman" w:hAnsi="Arial" w:cs="Arial"/>
          <w:szCs w:val="24"/>
          <w:lang w:eastAsia="cs-CZ"/>
        </w:rPr>
        <w:t>5</w:t>
      </w:r>
      <w:r w:rsidR="007B2D29">
        <w:rPr>
          <w:rFonts w:ascii="Arial" w:eastAsia="Times New Roman" w:hAnsi="Arial" w:cs="Arial"/>
          <w:szCs w:val="24"/>
          <w:lang w:eastAsia="cs-CZ"/>
        </w:rPr>
        <w:t>.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 převezme dílo i v dřívějším nabídnutém termínu, pokud bude bez vad a nedodělků.</w:t>
      </w:r>
    </w:p>
    <w:p w:rsidR="002A5095" w:rsidRDefault="00870C85" w:rsidP="002A5095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4.3 </w:t>
      </w:r>
      <w:r w:rsidR="00F3035B">
        <w:rPr>
          <w:rFonts w:ascii="Arial" w:eastAsia="Times New Roman" w:hAnsi="Arial" w:cs="Arial"/>
          <w:szCs w:val="24"/>
          <w:lang w:eastAsia="cs-CZ"/>
        </w:rPr>
        <w:t xml:space="preserve">Místem plnění jsou </w:t>
      </w:r>
      <w:proofErr w:type="spellStart"/>
      <w:r w:rsidR="002A5095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2A5095">
        <w:rPr>
          <w:rFonts w:ascii="Arial" w:eastAsia="Times New Roman" w:hAnsi="Arial" w:cs="Arial"/>
          <w:szCs w:val="24"/>
          <w:lang w:eastAsia="cs-CZ"/>
        </w:rPr>
        <w:t>. 4747/1, 4103/2, 3513/</w:t>
      </w:r>
      <w:proofErr w:type="gramStart"/>
      <w:r w:rsidR="002A5095">
        <w:rPr>
          <w:rFonts w:ascii="Arial" w:eastAsia="Times New Roman" w:hAnsi="Arial" w:cs="Arial"/>
          <w:szCs w:val="24"/>
          <w:lang w:eastAsia="cs-CZ"/>
        </w:rPr>
        <w:t>1</w:t>
      </w:r>
      <w:r w:rsidR="0075770F">
        <w:rPr>
          <w:rFonts w:ascii="Arial" w:eastAsia="Times New Roman" w:hAnsi="Arial" w:cs="Arial"/>
          <w:szCs w:val="24"/>
          <w:lang w:eastAsia="cs-CZ"/>
        </w:rPr>
        <w:t>,</w:t>
      </w:r>
      <w:r w:rsidR="002A5095">
        <w:rPr>
          <w:rFonts w:ascii="Arial" w:eastAsia="Times New Roman" w:hAnsi="Arial" w:cs="Arial"/>
          <w:szCs w:val="24"/>
          <w:lang w:eastAsia="cs-CZ"/>
        </w:rPr>
        <w:t xml:space="preserve">  3557</w:t>
      </w:r>
      <w:proofErr w:type="gramEnd"/>
      <w:r w:rsidR="002A5095">
        <w:rPr>
          <w:rFonts w:ascii="Arial" w:eastAsia="Times New Roman" w:hAnsi="Arial" w:cs="Arial"/>
          <w:szCs w:val="24"/>
          <w:lang w:eastAsia="cs-CZ"/>
        </w:rPr>
        <w:t>/2</w:t>
      </w:r>
      <w:r w:rsidR="002458C7">
        <w:rPr>
          <w:rFonts w:ascii="Arial" w:eastAsia="Times New Roman" w:hAnsi="Arial" w:cs="Arial"/>
          <w:szCs w:val="24"/>
          <w:lang w:eastAsia="cs-CZ"/>
        </w:rPr>
        <w:t xml:space="preserve">, 4150/2, 4260/2 </w:t>
      </w:r>
      <w:r w:rsidR="002A5095">
        <w:rPr>
          <w:rFonts w:ascii="Arial" w:eastAsia="Times New Roman" w:hAnsi="Arial" w:cs="Arial"/>
          <w:szCs w:val="24"/>
          <w:lang w:eastAsia="cs-CZ"/>
        </w:rPr>
        <w:t xml:space="preserve"> k. ú Mikulášovice. </w:t>
      </w:r>
    </w:p>
    <w:p w:rsidR="004B1C62" w:rsidRDefault="004B1C62" w:rsidP="002A509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870C85" w:rsidRPr="00870C85" w:rsidRDefault="001D58DC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</w:t>
      </w:r>
      <w:r w:rsidR="00870C85" w:rsidRPr="00870C85">
        <w:rPr>
          <w:rFonts w:ascii="Arial" w:eastAsia="Times New Roman" w:hAnsi="Arial" w:cs="Arial"/>
          <w:b/>
          <w:bCs/>
          <w:szCs w:val="24"/>
          <w:lang w:eastAsia="cs-CZ"/>
        </w:rPr>
        <w:t>. Další ujednání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1D58DC" w:rsidRPr="00870C85" w:rsidRDefault="001D58DC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6.1 O předání díla vyhotoví smluvní strany předávací protokol podepsaný oběma smluvními stranami. Objednatel není povinen převzít dílo </w:t>
      </w:r>
      <w:proofErr w:type="gramStart"/>
      <w:r w:rsidRPr="00870C85">
        <w:rPr>
          <w:rFonts w:ascii="Arial" w:eastAsia="Times New Roman" w:hAnsi="Arial" w:cs="Arial"/>
          <w:szCs w:val="24"/>
          <w:lang w:eastAsia="cs-CZ"/>
        </w:rPr>
        <w:t>vykazující</w:t>
      </w:r>
      <w:proofErr w:type="gramEnd"/>
      <w:r w:rsidRPr="00870C85">
        <w:rPr>
          <w:rFonts w:ascii="Arial" w:eastAsia="Times New Roman" w:hAnsi="Arial" w:cs="Arial"/>
          <w:szCs w:val="24"/>
          <w:lang w:eastAsia="cs-CZ"/>
        </w:rPr>
        <w:t xml:space="preserve"> byť drobné vady či nedodělky.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6.2 Objednatel má právo převzít i dílo, které vy</w:t>
      </w:r>
      <w:r w:rsidR="00007DF6">
        <w:rPr>
          <w:rFonts w:ascii="Arial" w:eastAsia="Times New Roman" w:hAnsi="Arial" w:cs="Arial"/>
          <w:szCs w:val="24"/>
          <w:lang w:eastAsia="cs-CZ"/>
        </w:rPr>
        <w:t>kazuje drobné vady a nedodělky</w:t>
      </w:r>
      <w:r w:rsidRPr="00870C85">
        <w:rPr>
          <w:rFonts w:ascii="Arial" w:eastAsia="Times New Roman" w:hAnsi="Arial" w:cs="Arial"/>
          <w:szCs w:val="24"/>
          <w:lang w:eastAsia="cs-CZ"/>
        </w:rPr>
        <w:t>. V tom případě je zhotovitel povinen odstranit tyto vady a nedodělky v termínu stanoveném objednatelem uvedeném v předávacím protokolu.</w:t>
      </w:r>
    </w:p>
    <w:p w:rsidR="00515E59" w:rsidRDefault="00870C85" w:rsidP="00515E59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</w:t>
      </w:r>
      <w:r w:rsidR="00515E59" w:rsidRPr="00CE0223">
        <w:rPr>
          <w:rFonts w:ascii="Arial" w:eastAsia="Times New Roman" w:hAnsi="Arial" w:cs="Arial"/>
          <w:szCs w:val="24"/>
        </w:rPr>
        <w:t xml:space="preserve">za </w:t>
      </w:r>
      <w:r w:rsidR="00515E59">
        <w:rPr>
          <w:rFonts w:ascii="Arial" w:eastAsia="Times New Roman" w:hAnsi="Arial" w:cs="Arial"/>
          <w:szCs w:val="24"/>
        </w:rPr>
        <w:t xml:space="preserve">učiněné oprávněnou osobou a </w:t>
      </w:r>
      <w:r w:rsidR="00515E59" w:rsidRPr="00CE0223">
        <w:rPr>
          <w:rFonts w:ascii="Arial" w:eastAsia="Times New Roman" w:hAnsi="Arial" w:cs="Arial"/>
          <w:szCs w:val="24"/>
        </w:rPr>
        <w:t>doručené zhotoviteli.</w:t>
      </w:r>
    </w:p>
    <w:p w:rsidR="006F7395" w:rsidRPr="00870C85" w:rsidRDefault="006F739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Default="00007DF6" w:rsidP="00870C85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</w:t>
      </w:r>
      <w:r w:rsidR="00870C85" w:rsidRPr="00870C85">
        <w:rPr>
          <w:rFonts w:ascii="Arial" w:eastAsia="Times New Roman" w:hAnsi="Arial" w:cs="Arial"/>
          <w:b/>
          <w:bCs/>
          <w:szCs w:val="24"/>
          <w:lang w:eastAsia="cs-CZ"/>
        </w:rPr>
        <w:t>I. Sankce</w:t>
      </w:r>
    </w:p>
    <w:p w:rsidR="006F7395" w:rsidRPr="00870C85" w:rsidRDefault="006F7395" w:rsidP="00870C85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.1 V případě, že zhotovitel nedodrží termín provedení díla anebo termín odstranění vad a nedodělků uvedený v předávacím protokolu, je zhotovitel povinen zaplatit objednateli smluvní pokutu ve výši 0,1 % z ceny díla </w:t>
      </w:r>
      <w:r>
        <w:rPr>
          <w:rFonts w:ascii="Arial" w:eastAsia="Times New Roman" w:hAnsi="Arial" w:cs="Arial"/>
          <w:szCs w:val="24"/>
          <w:lang w:eastAsia="cs-CZ"/>
        </w:rPr>
        <w:t>včetně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 DPH za každý den prodlení.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.2 V případě prodlení objednatele s placením vyúčtování je objednatel povinen zaplatit zhotoviteli úrok z prodlení z nezaplacené částky </w:t>
      </w:r>
      <w:r w:rsidR="00515E59" w:rsidRPr="00870C85">
        <w:rPr>
          <w:rFonts w:ascii="Arial" w:eastAsia="Times New Roman" w:hAnsi="Arial" w:cs="Arial"/>
          <w:szCs w:val="24"/>
        </w:rPr>
        <w:t>v</w:t>
      </w:r>
      <w:r w:rsidR="00515E59">
        <w:rPr>
          <w:rFonts w:ascii="Arial" w:eastAsia="Times New Roman" w:hAnsi="Arial" w:cs="Arial"/>
          <w:szCs w:val="24"/>
        </w:rPr>
        <w:t>e výši stanovené právními předpisy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. Nárok na úrok z prodlení vzniká zhotoviteli až po 30 dnech po splatnosti daňového dokladu.</w:t>
      </w:r>
    </w:p>
    <w:p w:rsid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.3 Ustanoveními o smluvní pokutě není dotčen nárok oprávněné smluvní strany požadovat náhradu škody v plném rozsahu.</w:t>
      </w:r>
    </w:p>
    <w:p w:rsidR="006F7395" w:rsidRDefault="006F7395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9660B" w:rsidRDefault="0089660B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9660B" w:rsidRDefault="0089660B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96E03" w:rsidRDefault="00896E03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870C85" w:rsidRDefault="00007DF6" w:rsidP="00870C85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VIII</w:t>
      </w:r>
      <w:r w:rsidR="00870C85" w:rsidRPr="00870C85">
        <w:rPr>
          <w:rFonts w:ascii="Arial" w:eastAsia="Times New Roman" w:hAnsi="Arial" w:cs="Arial"/>
          <w:b/>
          <w:bCs/>
          <w:szCs w:val="24"/>
          <w:lang w:eastAsia="cs-CZ"/>
        </w:rPr>
        <w:t>. Závěrečná ustanovení</w:t>
      </w:r>
    </w:p>
    <w:p w:rsidR="006F7395" w:rsidRPr="00870C85" w:rsidRDefault="006F7395" w:rsidP="00870C85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.1 Tato smlouva může být měněna a doplňována pouze písemnými a očíslovanými dodatky podepsanými oprávněnými zástupci smluvních stran, není-li v této smlouvě uvedeno jinak.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.2 Ve věcech touto smlouvou neupravených se řídí práva a povinnosti smluvních stran příslušnými ustanoveními zákona č. 89/2012 Sb., občanského zákoníku.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.3 Zhotovitel bezvýhradně souhlasí se zveřejněním své identifikace a dalších parametrů smlouvy, včetně vyplacené ceny.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.4 Tato smlouva je vyhotovena v třech stejnopisech, z nichž každý má platnost originálu. Dva stejnopisy obdrží objednatel, jeden stejnopis obdrží zhotovitel. </w:t>
      </w:r>
    </w:p>
    <w:p w:rsidR="00C14642" w:rsidRDefault="00C14642" w:rsidP="00C1464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.5 Smlouva nabývá </w:t>
      </w:r>
      <w:r>
        <w:rPr>
          <w:rFonts w:ascii="Arial" w:eastAsia="Times New Roman" w:hAnsi="Arial" w:cs="Arial"/>
          <w:szCs w:val="24"/>
          <w:lang w:eastAsia="cs-CZ"/>
        </w:rPr>
        <w:t xml:space="preserve">platnosti dnem podpisu oprávněným zástupcem poslední smluvní strany a 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účinnosti dnem </w:t>
      </w:r>
      <w:r>
        <w:rPr>
          <w:rFonts w:ascii="Arial" w:eastAsia="Times New Roman" w:hAnsi="Arial" w:cs="Arial"/>
          <w:szCs w:val="24"/>
          <w:lang w:eastAsia="cs-CZ"/>
        </w:rPr>
        <w:t xml:space="preserve">zveřejnění v registru smluv. Zveřejnění smlouvy zajistí objednatel.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>6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 xml:space="preserve">7 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Nedílnou součástí smlouvy jsou tyto přílohy:</w:t>
      </w:r>
    </w:p>
    <w:p w:rsidR="00870C85" w:rsidRPr="00870C85" w:rsidRDefault="00870C85" w:rsidP="00870C85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1 – </w:t>
      </w:r>
      <w:r w:rsidR="00007DF6">
        <w:rPr>
          <w:rFonts w:ascii="Arial" w:eastAsia="Times New Roman" w:hAnsi="Arial" w:cs="Arial"/>
          <w:szCs w:val="24"/>
          <w:lang w:eastAsia="cs-CZ"/>
        </w:rPr>
        <w:t>kalkulace</w:t>
      </w:r>
    </w:p>
    <w:p w:rsidR="00870C85" w:rsidRDefault="00870C85" w:rsidP="00870C85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2 – </w:t>
      </w:r>
      <w:r w:rsidR="0057403D">
        <w:rPr>
          <w:rFonts w:ascii="Arial" w:eastAsia="Times New Roman" w:hAnsi="Arial" w:cs="Arial"/>
          <w:szCs w:val="24"/>
          <w:lang w:eastAsia="cs-CZ"/>
        </w:rPr>
        <w:t>mapové zákresy</w:t>
      </w:r>
    </w:p>
    <w:p w:rsidR="00F70C93" w:rsidRDefault="00F70C93" w:rsidP="00870C85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6860" w:rsidRPr="00676860" w:rsidRDefault="00676860" w:rsidP="00676860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825"/>
        <w:gridCol w:w="413"/>
        <w:gridCol w:w="60"/>
        <w:gridCol w:w="1587"/>
        <w:gridCol w:w="256"/>
        <w:gridCol w:w="964"/>
        <w:gridCol w:w="1943"/>
        <w:gridCol w:w="412"/>
        <w:gridCol w:w="60"/>
        <w:gridCol w:w="1750"/>
        <w:gridCol w:w="204"/>
        <w:gridCol w:w="62"/>
      </w:tblGrid>
      <w:tr w:rsidR="00870C85" w:rsidRPr="00870C85" w:rsidTr="00676860">
        <w:trPr>
          <w:gridAfter w:val="2"/>
          <w:wAfter w:w="266" w:type="dxa"/>
          <w:trHeight w:val="857"/>
          <w:jc w:val="center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FF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870C85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FF2441">
              <w:rPr>
                <w:rFonts w:ascii="Arial" w:eastAsia="Times New Roman" w:hAnsi="Arial" w:cs="Arial"/>
                <w:szCs w:val="24"/>
                <w:lang w:eastAsia="cs-CZ"/>
              </w:rPr>
              <w:t> Krásné Lípě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6D2632" w:rsidP="0009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d</w:t>
            </w:r>
            <w:r w:rsidR="00870C85" w:rsidRPr="00870C85">
              <w:rPr>
                <w:rFonts w:ascii="Arial" w:eastAsia="Times New Roman" w:hAnsi="Arial" w:cs="Arial"/>
                <w:szCs w:val="24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:</w:t>
            </w:r>
            <w:r w:rsidR="00870C85" w:rsidRPr="00870C85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2E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2E4E97">
              <w:rPr>
                <w:rFonts w:ascii="Arial" w:eastAsia="Times New Roman" w:hAnsi="Arial" w:cs="Arial"/>
                <w:szCs w:val="24"/>
                <w:lang w:eastAsia="cs-CZ"/>
              </w:rPr>
              <w:t>……………………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6D2632" w:rsidP="0009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d</w:t>
            </w:r>
            <w:r w:rsidR="00870C85" w:rsidRPr="00870C85">
              <w:rPr>
                <w:rFonts w:ascii="Arial" w:eastAsia="Times New Roman" w:hAnsi="Arial" w:cs="Arial"/>
                <w:szCs w:val="24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:</w:t>
            </w:r>
          </w:p>
        </w:tc>
      </w:tr>
      <w:tr w:rsidR="00870C85" w:rsidRPr="00870C85" w:rsidTr="00676860">
        <w:trPr>
          <w:gridAfter w:val="2"/>
          <w:wAfter w:w="265" w:type="dxa"/>
          <w:trHeight w:val="174"/>
          <w:jc w:val="center"/>
        </w:trPr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70C85" w:rsidRPr="00870C85" w:rsidTr="00676860">
        <w:trPr>
          <w:gridAfter w:val="2"/>
          <w:wAfter w:w="265" w:type="dxa"/>
          <w:trHeight w:val="1767"/>
          <w:jc w:val="center"/>
        </w:trPr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6860" w:rsidRDefault="00676860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0C93" w:rsidRDefault="00F70C93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6860" w:rsidRDefault="00676860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6860" w:rsidRPr="00870C85" w:rsidRDefault="00676860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70C85" w:rsidRPr="00FF2441" w:rsidTr="00676860">
        <w:trPr>
          <w:gridAfter w:val="2"/>
          <w:wAfter w:w="265" w:type="dxa"/>
          <w:trHeight w:val="716"/>
          <w:jc w:val="center"/>
        </w:trPr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23E" w:rsidRPr="00FF2441" w:rsidRDefault="009C023E" w:rsidP="009C023E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Ing. Petr Bauer</w:t>
            </w:r>
          </w:p>
          <w:p w:rsidR="00870C85" w:rsidRPr="00FF2441" w:rsidRDefault="009C023E" w:rsidP="009C02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náměstek ředitele, vedoucí odboru ochrany přírody</w:t>
            </w:r>
            <w:r w:rsidRPr="00FF2441">
              <w:rPr>
                <w:rFonts w:ascii="Arial" w:eastAsia="Times New Roman" w:hAnsi="Arial" w:cs="Arial"/>
                <w:bCs/>
                <w:lang w:eastAsia="cs-CZ"/>
              </w:rPr>
              <w:br/>
            </w:r>
            <w:proofErr w:type="gramStart"/>
            <w:r w:rsidRPr="00FF2441">
              <w:rPr>
                <w:rFonts w:ascii="Arial" w:eastAsia="Times New Roman" w:hAnsi="Arial" w:cs="Arial"/>
                <w:lang w:eastAsia="cs-CZ"/>
              </w:rPr>
              <w:t>za  objednatele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FF2441" w:rsidRDefault="00870C85" w:rsidP="00870C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F24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Default="002458C7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Bc. Aleš Jandus</w:t>
            </w:r>
          </w:p>
          <w:p w:rsidR="0061295E" w:rsidRPr="00FF2441" w:rsidRDefault="0061295E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starost</w:t>
            </w:r>
            <w:r w:rsidR="002458C7">
              <w:rPr>
                <w:rFonts w:ascii="Arial" w:eastAsia="Times New Roman" w:hAnsi="Arial" w:cs="Arial"/>
                <w:lang w:eastAsia="cs-CZ"/>
              </w:rPr>
              <w:t>a</w:t>
            </w:r>
          </w:p>
          <w:p w:rsidR="00FF2441" w:rsidRPr="00FF2441" w:rsidRDefault="00FF2441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F2441">
              <w:rPr>
                <w:rFonts w:ascii="Arial" w:eastAsia="Times New Roman" w:hAnsi="Arial" w:cs="Arial"/>
                <w:lang w:eastAsia="cs-CZ"/>
              </w:rPr>
              <w:t>za zhotovitele</w:t>
            </w:r>
          </w:p>
        </w:tc>
      </w:tr>
      <w:tr w:rsidR="00870C85" w:rsidRPr="00870C85" w:rsidTr="00676860">
        <w:trPr>
          <w:trHeight w:val="253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15337" w:rsidRDefault="00615337" w:rsidP="00FF2441">
      <w:pPr>
        <w:spacing w:before="100" w:beforeAutospacing="1" w:after="240" w:line="240" w:lineRule="auto"/>
      </w:pPr>
    </w:p>
    <w:sectPr w:rsidR="00615337" w:rsidSect="001D58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85"/>
    <w:rsid w:val="00007DF6"/>
    <w:rsid w:val="00015E3F"/>
    <w:rsid w:val="000276F9"/>
    <w:rsid w:val="0006493F"/>
    <w:rsid w:val="00093D8E"/>
    <w:rsid w:val="000E5163"/>
    <w:rsid w:val="000F665E"/>
    <w:rsid w:val="00105E2C"/>
    <w:rsid w:val="00124745"/>
    <w:rsid w:val="001370C2"/>
    <w:rsid w:val="00145E86"/>
    <w:rsid w:val="00183FA4"/>
    <w:rsid w:val="001A2CF4"/>
    <w:rsid w:val="001C7260"/>
    <w:rsid w:val="001D58DC"/>
    <w:rsid w:val="001E073A"/>
    <w:rsid w:val="00221FA1"/>
    <w:rsid w:val="0022428F"/>
    <w:rsid w:val="00225B20"/>
    <w:rsid w:val="0022780A"/>
    <w:rsid w:val="00235404"/>
    <w:rsid w:val="00237564"/>
    <w:rsid w:val="002458C7"/>
    <w:rsid w:val="00295304"/>
    <w:rsid w:val="002A5095"/>
    <w:rsid w:val="002C080E"/>
    <w:rsid w:val="002E4E97"/>
    <w:rsid w:val="00321A32"/>
    <w:rsid w:val="00407150"/>
    <w:rsid w:val="004348A4"/>
    <w:rsid w:val="00466793"/>
    <w:rsid w:val="004B1C62"/>
    <w:rsid w:val="004F48F7"/>
    <w:rsid w:val="00515E59"/>
    <w:rsid w:val="00524502"/>
    <w:rsid w:val="00530B42"/>
    <w:rsid w:val="00560953"/>
    <w:rsid w:val="00563D0C"/>
    <w:rsid w:val="0057403D"/>
    <w:rsid w:val="005770A1"/>
    <w:rsid w:val="005B7253"/>
    <w:rsid w:val="005B7721"/>
    <w:rsid w:val="005C3328"/>
    <w:rsid w:val="005E7FAA"/>
    <w:rsid w:val="005F4279"/>
    <w:rsid w:val="0061295E"/>
    <w:rsid w:val="00615337"/>
    <w:rsid w:val="00676860"/>
    <w:rsid w:val="00696CF3"/>
    <w:rsid w:val="006C59CB"/>
    <w:rsid w:val="006D2632"/>
    <w:rsid w:val="006F32DD"/>
    <w:rsid w:val="006F720D"/>
    <w:rsid w:val="006F7395"/>
    <w:rsid w:val="00703A15"/>
    <w:rsid w:val="0075770F"/>
    <w:rsid w:val="007738A5"/>
    <w:rsid w:val="007A0376"/>
    <w:rsid w:val="007A3C08"/>
    <w:rsid w:val="007A3EA2"/>
    <w:rsid w:val="007A5915"/>
    <w:rsid w:val="007A76C6"/>
    <w:rsid w:val="007B2D29"/>
    <w:rsid w:val="007E320B"/>
    <w:rsid w:val="00862479"/>
    <w:rsid w:val="00863383"/>
    <w:rsid w:val="0086789B"/>
    <w:rsid w:val="00870C85"/>
    <w:rsid w:val="0089660B"/>
    <w:rsid w:val="00896E03"/>
    <w:rsid w:val="008B1ECB"/>
    <w:rsid w:val="008C0C82"/>
    <w:rsid w:val="008C5D51"/>
    <w:rsid w:val="008D3D44"/>
    <w:rsid w:val="008F406D"/>
    <w:rsid w:val="00902432"/>
    <w:rsid w:val="00926D08"/>
    <w:rsid w:val="00934864"/>
    <w:rsid w:val="009478E3"/>
    <w:rsid w:val="0095667C"/>
    <w:rsid w:val="00961E9C"/>
    <w:rsid w:val="009652FD"/>
    <w:rsid w:val="00987427"/>
    <w:rsid w:val="009C023E"/>
    <w:rsid w:val="009D4B8D"/>
    <w:rsid w:val="00A70AF4"/>
    <w:rsid w:val="00A80FBD"/>
    <w:rsid w:val="00AA6C28"/>
    <w:rsid w:val="00AA773E"/>
    <w:rsid w:val="00AB37B1"/>
    <w:rsid w:val="00AD5BC9"/>
    <w:rsid w:val="00AF42C3"/>
    <w:rsid w:val="00AF54DC"/>
    <w:rsid w:val="00B008E8"/>
    <w:rsid w:val="00B41794"/>
    <w:rsid w:val="00B53EC1"/>
    <w:rsid w:val="00B80F6E"/>
    <w:rsid w:val="00B81DA9"/>
    <w:rsid w:val="00B86647"/>
    <w:rsid w:val="00B876E9"/>
    <w:rsid w:val="00B9274E"/>
    <w:rsid w:val="00BB3BDB"/>
    <w:rsid w:val="00BB7F95"/>
    <w:rsid w:val="00BE57A8"/>
    <w:rsid w:val="00BF0B31"/>
    <w:rsid w:val="00C14642"/>
    <w:rsid w:val="00C40764"/>
    <w:rsid w:val="00C44313"/>
    <w:rsid w:val="00C472E0"/>
    <w:rsid w:val="00C555A9"/>
    <w:rsid w:val="00C871F6"/>
    <w:rsid w:val="00CB026F"/>
    <w:rsid w:val="00CD5FD2"/>
    <w:rsid w:val="00CF5558"/>
    <w:rsid w:val="00D344E9"/>
    <w:rsid w:val="00D40BD9"/>
    <w:rsid w:val="00D6260B"/>
    <w:rsid w:val="00D83CB1"/>
    <w:rsid w:val="00D97870"/>
    <w:rsid w:val="00DB49B5"/>
    <w:rsid w:val="00DD1262"/>
    <w:rsid w:val="00DD4578"/>
    <w:rsid w:val="00DE2E85"/>
    <w:rsid w:val="00DF0941"/>
    <w:rsid w:val="00DF40DB"/>
    <w:rsid w:val="00DF6B3A"/>
    <w:rsid w:val="00E043C2"/>
    <w:rsid w:val="00E05BCA"/>
    <w:rsid w:val="00E24785"/>
    <w:rsid w:val="00E52FDE"/>
    <w:rsid w:val="00E71014"/>
    <w:rsid w:val="00EE2DD6"/>
    <w:rsid w:val="00F123F0"/>
    <w:rsid w:val="00F20155"/>
    <w:rsid w:val="00F3035B"/>
    <w:rsid w:val="00F3785E"/>
    <w:rsid w:val="00F50321"/>
    <w:rsid w:val="00F547C8"/>
    <w:rsid w:val="00F64642"/>
    <w:rsid w:val="00F70C93"/>
    <w:rsid w:val="00F72B01"/>
    <w:rsid w:val="00F9409B"/>
    <w:rsid w:val="00FA252C"/>
    <w:rsid w:val="00FA4162"/>
    <w:rsid w:val="00FC1CE0"/>
    <w:rsid w:val="00FE2A63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E8D3"/>
  <w15:docId w15:val="{BB69A151-C38E-4D70-8DDD-C470B0CA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0C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 Tutkova</cp:lastModifiedBy>
  <cp:revision>13</cp:revision>
  <cp:lastPrinted>2025-05-21T06:28:00Z</cp:lastPrinted>
  <dcterms:created xsi:type="dcterms:W3CDTF">2025-04-23T06:09:00Z</dcterms:created>
  <dcterms:modified xsi:type="dcterms:W3CDTF">2025-06-06T05:48:00Z</dcterms:modified>
</cp:coreProperties>
</file>