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6A" w:rsidRPr="00B47450" w:rsidRDefault="002A656A" w:rsidP="00B765DA">
      <w:pPr>
        <w:rPr>
          <w:rFonts w:ascii="Arial" w:hAnsi="Arial" w:cs="Arial"/>
          <w:sz w:val="18"/>
          <w:szCs w:val="18"/>
        </w:rPr>
      </w:pPr>
    </w:p>
    <w:p w:rsidR="002A656A" w:rsidRPr="00B47450" w:rsidRDefault="002A656A" w:rsidP="00B765DA">
      <w:pPr>
        <w:pStyle w:val="Nadpis2"/>
        <w:ind w:left="-360" w:right="65"/>
        <w:rPr>
          <w:rFonts w:ascii="Arial" w:hAnsi="Arial" w:cs="Arial"/>
          <w:b w:val="0"/>
          <w:bCs w:val="0"/>
          <w:sz w:val="18"/>
          <w:szCs w:val="18"/>
        </w:rPr>
      </w:pPr>
      <w:r w:rsidRPr="00B47450">
        <w:rPr>
          <w:rFonts w:ascii="Arial" w:hAnsi="Arial" w:cs="Arial"/>
          <w:b w:val="0"/>
          <w:bCs w:val="0"/>
          <w:sz w:val="18"/>
          <w:szCs w:val="18"/>
        </w:rPr>
        <w:t xml:space="preserve">   č. j. MUSY/</w:t>
      </w:r>
      <w:r w:rsidR="00B765DA">
        <w:rPr>
          <w:rFonts w:ascii="Arial" w:hAnsi="Arial" w:cs="Arial"/>
          <w:b w:val="0"/>
          <w:bCs w:val="0"/>
          <w:sz w:val="18"/>
          <w:szCs w:val="18"/>
        </w:rPr>
        <w:t>38781</w:t>
      </w:r>
      <w:r w:rsidRPr="00B47450">
        <w:rPr>
          <w:rFonts w:ascii="Arial" w:hAnsi="Arial" w:cs="Arial"/>
          <w:b w:val="0"/>
          <w:bCs w:val="0"/>
          <w:sz w:val="18"/>
          <w:szCs w:val="18"/>
        </w:rPr>
        <w:t>/</w:t>
      </w:r>
      <w:r w:rsidR="00C11BCB">
        <w:rPr>
          <w:rFonts w:ascii="Arial" w:hAnsi="Arial" w:cs="Arial"/>
          <w:b w:val="0"/>
          <w:bCs w:val="0"/>
          <w:sz w:val="18"/>
          <w:szCs w:val="18"/>
        </w:rPr>
        <w:t>2025</w:t>
      </w:r>
      <w:r w:rsidRPr="00B47450">
        <w:rPr>
          <w:rFonts w:ascii="Arial" w:hAnsi="Arial" w:cs="Arial"/>
          <w:b w:val="0"/>
          <w:bCs w:val="0"/>
          <w:sz w:val="18"/>
          <w:szCs w:val="18"/>
        </w:rPr>
        <w:t>/OSZ/voj</w:t>
      </w:r>
    </w:p>
    <w:p w:rsidR="002A656A" w:rsidRPr="00B47450" w:rsidRDefault="002A656A" w:rsidP="002A656A">
      <w:pPr>
        <w:jc w:val="right"/>
        <w:rPr>
          <w:rFonts w:ascii="Arial" w:hAnsi="Arial" w:cs="Arial"/>
          <w:sz w:val="18"/>
          <w:szCs w:val="18"/>
        </w:rPr>
      </w:pPr>
      <w:r w:rsidRPr="00B47450">
        <w:rPr>
          <w:rFonts w:ascii="Arial" w:hAnsi="Arial" w:cs="Arial"/>
          <w:sz w:val="18"/>
          <w:szCs w:val="18"/>
        </w:rPr>
        <w:t>spis:</w:t>
      </w:r>
      <w:r w:rsidR="00B765DA">
        <w:rPr>
          <w:rFonts w:ascii="Arial" w:hAnsi="Arial" w:cs="Arial"/>
          <w:sz w:val="18"/>
          <w:szCs w:val="18"/>
        </w:rPr>
        <w:t xml:space="preserve"> 6679/2025</w:t>
      </w:r>
      <w:r w:rsidRPr="00B47450">
        <w:rPr>
          <w:rFonts w:ascii="Arial" w:hAnsi="Arial" w:cs="Arial"/>
          <w:sz w:val="18"/>
          <w:szCs w:val="18"/>
        </w:rPr>
        <w:t xml:space="preserve"> </w:t>
      </w:r>
    </w:p>
    <w:p w:rsidR="002A656A" w:rsidRPr="00B47450" w:rsidRDefault="002A656A" w:rsidP="002A656A">
      <w:pPr>
        <w:jc w:val="right"/>
        <w:rPr>
          <w:rFonts w:ascii="Arial" w:hAnsi="Arial" w:cs="Arial"/>
          <w:sz w:val="18"/>
          <w:szCs w:val="18"/>
        </w:rPr>
      </w:pPr>
      <w:proofErr w:type="spellStart"/>
      <w:r w:rsidRPr="00B47450">
        <w:rPr>
          <w:rFonts w:ascii="Arial" w:hAnsi="Arial" w:cs="Arial"/>
          <w:sz w:val="18"/>
          <w:szCs w:val="18"/>
        </w:rPr>
        <w:t>ev.č</w:t>
      </w:r>
      <w:proofErr w:type="spellEnd"/>
      <w:r w:rsidRPr="00B47450">
        <w:rPr>
          <w:rFonts w:ascii="Arial" w:hAnsi="Arial" w:cs="Arial"/>
          <w:sz w:val="18"/>
          <w:szCs w:val="18"/>
        </w:rPr>
        <w:t xml:space="preserve">. </w:t>
      </w:r>
      <w:r w:rsidR="00B765DA">
        <w:rPr>
          <w:rFonts w:ascii="Arial" w:hAnsi="Arial" w:cs="Arial"/>
          <w:sz w:val="18"/>
          <w:szCs w:val="18"/>
        </w:rPr>
        <w:t>346/2025</w:t>
      </w:r>
    </w:p>
    <w:p w:rsidR="002A656A" w:rsidRPr="00B47450" w:rsidRDefault="002A656A" w:rsidP="002A656A">
      <w:pPr>
        <w:jc w:val="right"/>
        <w:rPr>
          <w:rFonts w:ascii="Arial" w:hAnsi="Arial" w:cs="Arial"/>
          <w:sz w:val="18"/>
          <w:szCs w:val="18"/>
        </w:rPr>
      </w:pP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t xml:space="preserve">         </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Veřejnoprávní smlouva o poskytnutí dotace</w:t>
      </w:r>
    </w:p>
    <w:p w:rsidR="002A656A" w:rsidRPr="00B47450" w:rsidRDefault="002A656A" w:rsidP="002A656A">
      <w:pPr>
        <w:jc w:val="center"/>
        <w:rPr>
          <w:rFonts w:ascii="Arial" w:hAnsi="Arial" w:cs="Arial"/>
          <w:b/>
          <w:bCs/>
          <w:sz w:val="18"/>
          <w:szCs w:val="18"/>
        </w:rPr>
      </w:pPr>
    </w:p>
    <w:p w:rsidR="002A656A" w:rsidRPr="00B47450" w:rsidRDefault="002A656A" w:rsidP="002A656A">
      <w:pPr>
        <w:jc w:val="center"/>
        <w:rPr>
          <w:rFonts w:ascii="Arial" w:hAnsi="Arial" w:cs="Arial"/>
          <w:sz w:val="18"/>
          <w:szCs w:val="18"/>
        </w:rPr>
      </w:pPr>
      <w:r w:rsidRPr="00B47450">
        <w:rPr>
          <w:rFonts w:ascii="Arial" w:hAnsi="Arial" w:cs="Arial"/>
          <w:sz w:val="18"/>
          <w:szCs w:val="18"/>
        </w:rPr>
        <w:t>uzavřená podle § 10a odst. 3 zákona č. 250/2000 Sb., o rozpočtových pravidlech územních rozpočtů, ve znění pozdějších předpisů a v souladu s § 159 zákona č. 500/2004 Sb., správní řád, ve znění pozdějších předpisů</w:t>
      </w:r>
    </w:p>
    <w:p w:rsidR="002A656A" w:rsidRPr="00B47450" w:rsidRDefault="002A656A" w:rsidP="002A656A">
      <w:pPr>
        <w:rPr>
          <w:rFonts w:ascii="Arial" w:hAnsi="Arial" w:cs="Arial"/>
          <w:b/>
          <w:bCs/>
          <w:sz w:val="18"/>
          <w:szCs w:val="18"/>
        </w:rPr>
      </w:pP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 xml:space="preserve">Poskytovatel:          </w:t>
      </w:r>
      <w:r w:rsidRPr="00B47450">
        <w:rPr>
          <w:rFonts w:ascii="Arial" w:hAnsi="Arial" w:cs="Arial"/>
          <w:b/>
          <w:bCs/>
          <w:sz w:val="18"/>
          <w:szCs w:val="18"/>
        </w:rPr>
        <w:tab/>
      </w:r>
      <w:r w:rsidR="00B47450">
        <w:rPr>
          <w:rFonts w:ascii="Arial" w:hAnsi="Arial" w:cs="Arial"/>
          <w:b/>
          <w:bCs/>
          <w:sz w:val="18"/>
          <w:szCs w:val="18"/>
        </w:rPr>
        <w:t>m</w:t>
      </w:r>
      <w:r w:rsidRPr="00B47450">
        <w:rPr>
          <w:rFonts w:ascii="Arial" w:hAnsi="Arial" w:cs="Arial"/>
          <w:b/>
          <w:bCs/>
          <w:sz w:val="18"/>
          <w:szCs w:val="18"/>
        </w:rPr>
        <w:t>ěsto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T. G. Masaryka 5/35,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t>CZ00277444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Pr="00B47450">
        <w:rPr>
          <w:rFonts w:ascii="Arial" w:hAnsi="Arial" w:cs="Arial"/>
          <w:bCs/>
          <w:sz w:val="18"/>
          <w:szCs w:val="18"/>
        </w:rPr>
        <w:tab/>
      </w:r>
      <w:proofErr w:type="spellStart"/>
      <w:r w:rsidR="000C4C04">
        <w:rPr>
          <w:rFonts w:ascii="Arial" w:hAnsi="Arial" w:cs="Arial"/>
          <w:bCs/>
          <w:sz w:val="18"/>
          <w:szCs w:val="18"/>
        </w:rPr>
        <w:t>xxxxxxxxxxxxxxxxxxx</w:t>
      </w:r>
      <w:proofErr w:type="spellEnd"/>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účtu:                </w:t>
      </w:r>
      <w:r w:rsidRPr="00B47450">
        <w:rPr>
          <w:rFonts w:ascii="Arial" w:hAnsi="Arial" w:cs="Arial"/>
          <w:bCs/>
          <w:sz w:val="18"/>
          <w:szCs w:val="18"/>
        </w:rPr>
        <w:tab/>
      </w:r>
      <w:proofErr w:type="spellStart"/>
      <w:r w:rsidR="000C4C04">
        <w:rPr>
          <w:rFonts w:ascii="Arial" w:hAnsi="Arial" w:cs="Arial"/>
          <w:bCs/>
          <w:sz w:val="18"/>
          <w:szCs w:val="18"/>
        </w:rPr>
        <w:t>xxxxxxxxxxxxxxxxxxx</w:t>
      </w:r>
      <w:proofErr w:type="spellEnd"/>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Jednající:             </w:t>
      </w:r>
      <w:r w:rsidRPr="00B47450">
        <w:rPr>
          <w:rFonts w:ascii="Arial" w:hAnsi="Arial" w:cs="Arial"/>
          <w:bCs/>
          <w:sz w:val="18"/>
          <w:szCs w:val="18"/>
        </w:rPr>
        <w:tab/>
        <w:t xml:space="preserve">Mgr. Bc. David Šimek, MBA, starosta </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 (dále jen „poskytovatel“) na straně jedné</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a</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 xml:space="preserve">Příjemce:                  </w:t>
      </w:r>
      <w:r w:rsidR="00B47450">
        <w:rPr>
          <w:rFonts w:ascii="Arial" w:hAnsi="Arial" w:cs="Arial"/>
          <w:b/>
          <w:bCs/>
          <w:sz w:val="18"/>
          <w:szCs w:val="18"/>
        </w:rPr>
        <w:t xml:space="preserve">       </w:t>
      </w:r>
      <w:r w:rsidRPr="00B47450">
        <w:rPr>
          <w:rFonts w:ascii="Arial" w:hAnsi="Arial" w:cs="Arial"/>
          <w:b/>
          <w:bCs/>
          <w:sz w:val="18"/>
          <w:szCs w:val="18"/>
        </w:rPr>
        <w:t xml:space="preserve"> Středisko sociálních služeb </w:t>
      </w:r>
      <w:proofErr w:type="spellStart"/>
      <w:proofErr w:type="gramStart"/>
      <w:r w:rsidRPr="00B47450">
        <w:rPr>
          <w:rFonts w:ascii="Arial" w:hAnsi="Arial" w:cs="Arial"/>
          <w:b/>
          <w:bCs/>
          <w:sz w:val="18"/>
          <w:szCs w:val="18"/>
        </w:rPr>
        <w:t>Salvia</w:t>
      </w:r>
      <w:proofErr w:type="spellEnd"/>
      <w:r w:rsidRPr="00B47450">
        <w:rPr>
          <w:rFonts w:ascii="Arial" w:hAnsi="Arial" w:cs="Arial"/>
          <w:b/>
          <w:bCs/>
          <w:sz w:val="18"/>
          <w:szCs w:val="18"/>
        </w:rPr>
        <w:t xml:space="preserve">,  z. </w:t>
      </w:r>
      <w:proofErr w:type="spellStart"/>
      <w:r w:rsidRPr="00B47450">
        <w:rPr>
          <w:rFonts w:ascii="Arial" w:hAnsi="Arial" w:cs="Arial"/>
          <w:b/>
          <w:bCs/>
          <w:sz w:val="18"/>
          <w:szCs w:val="18"/>
        </w:rPr>
        <w:t>ú.</w:t>
      </w:r>
      <w:proofErr w:type="spellEnd"/>
      <w:proofErr w:type="gramEnd"/>
      <w:r w:rsidRPr="00B47450">
        <w:rPr>
          <w:rFonts w:ascii="Arial" w:hAnsi="Arial" w:cs="Arial"/>
          <w:b/>
          <w:bCs/>
          <w:sz w:val="18"/>
          <w:szCs w:val="18"/>
        </w:rPr>
        <w:t xml:space="preserve"> </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Wolkerova alej 92/18, Město,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r>
      <w:r w:rsidRPr="00B47450">
        <w:rPr>
          <w:rFonts w:ascii="Arial" w:hAnsi="Arial" w:cs="Arial"/>
          <w:bCs/>
          <w:sz w:val="18"/>
          <w:szCs w:val="18"/>
        </w:rPr>
        <w:tab/>
      </w:r>
      <w:r w:rsidRPr="00B47450">
        <w:rPr>
          <w:rFonts w:ascii="Arial" w:hAnsi="Arial" w:cs="Arial"/>
          <w:bCs/>
          <w:sz w:val="18"/>
          <w:szCs w:val="18"/>
        </w:rPr>
        <w:tab/>
        <w:t>CZ03017621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00C11BCB">
        <w:rPr>
          <w:rFonts w:ascii="Arial" w:hAnsi="Arial" w:cs="Arial"/>
          <w:bCs/>
          <w:sz w:val="18"/>
          <w:szCs w:val="18"/>
        </w:rPr>
        <w:tab/>
      </w:r>
      <w:proofErr w:type="spellStart"/>
      <w:r w:rsidR="000C4C04">
        <w:rPr>
          <w:rFonts w:ascii="Arial" w:hAnsi="Arial" w:cs="Arial"/>
          <w:bCs/>
          <w:sz w:val="18"/>
          <w:szCs w:val="18"/>
        </w:rPr>
        <w:t>xxxxxxxxxxxxxxxxxxxxxx</w:t>
      </w:r>
      <w:proofErr w:type="spellEnd"/>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účtu:                  </w:t>
      </w:r>
      <w:r w:rsidR="00C11BCB">
        <w:rPr>
          <w:rFonts w:ascii="Arial" w:hAnsi="Arial" w:cs="Arial"/>
          <w:bCs/>
          <w:sz w:val="18"/>
          <w:szCs w:val="18"/>
        </w:rPr>
        <w:tab/>
      </w:r>
      <w:r w:rsidR="000C4C04">
        <w:rPr>
          <w:rFonts w:ascii="Arial" w:hAnsi="Arial" w:cs="Arial"/>
          <w:bCs/>
          <w:sz w:val="18"/>
          <w:szCs w:val="18"/>
        </w:rPr>
        <w:t>xxxxxxxxxxxxxxxxxxxxxx</w:t>
      </w:r>
      <w:bookmarkStart w:id="0" w:name="_GoBack"/>
      <w:bookmarkEnd w:id="0"/>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Jednající:              </w:t>
      </w:r>
      <w:r w:rsidRPr="00B47450">
        <w:rPr>
          <w:rFonts w:ascii="Arial" w:hAnsi="Arial" w:cs="Arial"/>
          <w:bCs/>
          <w:sz w:val="18"/>
          <w:szCs w:val="18"/>
        </w:rPr>
        <w:tab/>
        <w:t>Mgr. Ludmila Benešová, vedoucí ústavu</w:t>
      </w:r>
    </w:p>
    <w:p w:rsidR="002A656A" w:rsidRPr="00B47450" w:rsidRDefault="002A656A" w:rsidP="002A656A">
      <w:pPr>
        <w:rPr>
          <w:rFonts w:ascii="Arial" w:hAnsi="Arial" w:cs="Arial"/>
          <w:bCs/>
          <w:sz w:val="18"/>
          <w:szCs w:val="18"/>
        </w:rPr>
      </w:pPr>
      <w:r w:rsidRPr="00B47450">
        <w:rPr>
          <w:rFonts w:ascii="Arial" w:hAnsi="Arial" w:cs="Arial"/>
          <w:bCs/>
          <w:sz w:val="18"/>
          <w:szCs w:val="18"/>
        </w:rPr>
        <w:t>(dále jen „příjemce“) na straně druhé</w:t>
      </w:r>
    </w:p>
    <w:p w:rsidR="002A656A" w:rsidRPr="00B47450" w:rsidRDefault="002A656A" w:rsidP="002A656A">
      <w:pPr>
        <w:rPr>
          <w:rFonts w:ascii="Arial" w:hAnsi="Arial" w:cs="Arial"/>
          <w:bCs/>
          <w:sz w:val="18"/>
          <w:szCs w:val="18"/>
        </w:rPr>
      </w:pPr>
    </w:p>
    <w:p w:rsidR="002A656A" w:rsidRPr="00B47450" w:rsidRDefault="002A656A" w:rsidP="002A656A">
      <w:pPr>
        <w:jc w:val="center"/>
        <w:rPr>
          <w:rFonts w:ascii="Arial" w:hAnsi="Arial" w:cs="Arial"/>
          <w:sz w:val="18"/>
          <w:szCs w:val="18"/>
        </w:rPr>
      </w:pPr>
      <w:r w:rsidRPr="00B47450">
        <w:rPr>
          <w:rFonts w:ascii="Arial" w:hAnsi="Arial" w:cs="Arial"/>
          <w:sz w:val="18"/>
          <w:szCs w:val="18"/>
        </w:rPr>
        <w:t>uzavírají níže uvedeného dne měsíce a roku tuto smlouvu o poskytnutí dotace:</w:t>
      </w:r>
    </w:p>
    <w:p w:rsidR="002A656A" w:rsidRPr="00B47450" w:rsidRDefault="002A656A" w:rsidP="002A656A">
      <w:pPr>
        <w:jc w:val="center"/>
        <w:rPr>
          <w:rFonts w:ascii="Arial" w:hAnsi="Arial" w:cs="Arial"/>
          <w:sz w:val="18"/>
          <w:szCs w:val="18"/>
        </w:rPr>
      </w:pPr>
    </w:p>
    <w:p w:rsidR="002A656A" w:rsidRPr="00B47450" w:rsidRDefault="002A656A" w:rsidP="002A656A">
      <w:pPr>
        <w:jc w:val="center"/>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Předmět smlouvy</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dorovnání ztráty z roku 202</w:t>
      </w:r>
      <w:r w:rsidR="009038E6">
        <w:rPr>
          <w:rFonts w:ascii="Arial" w:hAnsi="Arial" w:cs="Arial"/>
          <w:sz w:val="18"/>
          <w:szCs w:val="18"/>
        </w:rPr>
        <w:t>4</w:t>
      </w:r>
      <w:r w:rsidRPr="00B47450">
        <w:rPr>
          <w:rFonts w:ascii="Arial" w:hAnsi="Arial" w:cs="Arial"/>
          <w:sz w:val="18"/>
          <w:szCs w:val="18"/>
        </w:rPr>
        <w:t>, která vznikla v souvislosti poskytováním dopravy pro osoby zdravotně postižené, seniory, osoby s chronickým onemocněním a osoby dočasně zdravotně omezené.</w:t>
      </w:r>
    </w:p>
    <w:p w:rsidR="002A656A" w:rsidRPr="00B47450" w:rsidRDefault="002A656A" w:rsidP="002A656A">
      <w:pPr>
        <w:jc w:val="both"/>
        <w:rPr>
          <w:rFonts w:ascii="Arial" w:hAnsi="Arial" w:cs="Arial"/>
          <w:color w:val="FF0000"/>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Dotace je poskytována na neregistrované činnosti, tzv. navazující činnosti, které nejsou poskytovány přímo podle zákona č. 108/2006 Sb., o sociálních službách, ve znění pozdějších předpisů. Tyto činnosti nejsou kvalifikovány jako hospodářská činnost a nezakládají veřejnou podporu ve smyslu článku 107 odst. 1 Smlouvy o fungování Evropské unie.</w:t>
      </w:r>
    </w:p>
    <w:p w:rsidR="002A656A" w:rsidRPr="00B47450" w:rsidRDefault="002A656A" w:rsidP="002A656A">
      <w:pPr>
        <w:jc w:val="center"/>
        <w:rPr>
          <w:rFonts w:ascii="Arial" w:hAnsi="Arial" w:cs="Arial"/>
          <w:b/>
          <w:bCs/>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II.</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Výše poskytované dotace</w:t>
      </w:r>
    </w:p>
    <w:p w:rsidR="002A656A" w:rsidRPr="00B47450" w:rsidRDefault="002A656A" w:rsidP="002A656A">
      <w:pPr>
        <w:jc w:val="center"/>
        <w:rPr>
          <w:rFonts w:ascii="Arial" w:hAnsi="Arial" w:cs="Arial"/>
          <w:b/>
          <w:bCs/>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Dotace specifikovaná v čl. I smlouvy se poskytuje ve výši </w:t>
      </w:r>
      <w:r w:rsidR="00F04105" w:rsidRPr="00B47450">
        <w:rPr>
          <w:rFonts w:ascii="Arial" w:hAnsi="Arial" w:cs="Arial"/>
          <w:sz w:val="18"/>
          <w:szCs w:val="18"/>
        </w:rPr>
        <w:t>56</w:t>
      </w:r>
      <w:r w:rsidR="008E7DDD">
        <w:rPr>
          <w:rFonts w:ascii="Arial" w:hAnsi="Arial" w:cs="Arial"/>
          <w:sz w:val="18"/>
          <w:szCs w:val="18"/>
        </w:rPr>
        <w:t> </w:t>
      </w:r>
      <w:r w:rsidR="00F04105" w:rsidRPr="00B47450">
        <w:rPr>
          <w:rFonts w:ascii="Arial" w:hAnsi="Arial" w:cs="Arial"/>
          <w:sz w:val="18"/>
          <w:szCs w:val="18"/>
        </w:rPr>
        <w:t>000</w:t>
      </w:r>
      <w:r w:rsidR="008E7DDD">
        <w:rPr>
          <w:rFonts w:ascii="Arial" w:hAnsi="Arial" w:cs="Arial"/>
          <w:sz w:val="18"/>
          <w:szCs w:val="18"/>
        </w:rPr>
        <w:t>,00</w:t>
      </w:r>
      <w:r w:rsidRPr="00B47450">
        <w:rPr>
          <w:rFonts w:ascii="Arial" w:hAnsi="Arial" w:cs="Arial"/>
          <w:sz w:val="18"/>
          <w:szCs w:val="18"/>
        </w:rPr>
        <w:t xml:space="preserve"> Kč, slovy: „</w:t>
      </w:r>
      <w:proofErr w:type="spellStart"/>
      <w:r w:rsidR="002035EB">
        <w:rPr>
          <w:rFonts w:ascii="Arial" w:hAnsi="Arial" w:cs="Arial"/>
          <w:sz w:val="18"/>
          <w:szCs w:val="18"/>
        </w:rPr>
        <w:t>P</w:t>
      </w:r>
      <w:r w:rsidR="00F04105" w:rsidRPr="00B47450">
        <w:rPr>
          <w:rFonts w:ascii="Arial" w:hAnsi="Arial" w:cs="Arial"/>
          <w:sz w:val="18"/>
          <w:szCs w:val="18"/>
        </w:rPr>
        <w:t>adesátšest</w:t>
      </w:r>
      <w:r w:rsidRPr="00B47450">
        <w:rPr>
          <w:rFonts w:ascii="Arial" w:hAnsi="Arial" w:cs="Arial"/>
          <w:sz w:val="18"/>
          <w:szCs w:val="18"/>
        </w:rPr>
        <w:t>tisíc</w:t>
      </w:r>
      <w:proofErr w:type="spellEnd"/>
      <w:r w:rsidRPr="00B47450">
        <w:rPr>
          <w:rFonts w:ascii="Arial" w:hAnsi="Arial" w:cs="Arial"/>
          <w:sz w:val="18"/>
          <w:szCs w:val="18"/>
        </w:rPr>
        <w:t xml:space="preserve"> korun</w:t>
      </w:r>
      <w:r w:rsidR="002035EB">
        <w:rPr>
          <w:rFonts w:ascii="Arial" w:hAnsi="Arial" w:cs="Arial"/>
          <w:sz w:val="18"/>
          <w:szCs w:val="18"/>
        </w:rPr>
        <w:t xml:space="preserve"> českých</w:t>
      </w:r>
      <w:r w:rsidRPr="00B47450">
        <w:rPr>
          <w:rFonts w:ascii="Arial" w:hAnsi="Arial" w:cs="Arial"/>
          <w:sz w:val="18"/>
          <w:szCs w:val="18"/>
        </w:rPr>
        <w:t>“.</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Poskytovatel dotaci uhradí na účet příjemce do 15 dnů po podpisu smlouvy oběma smluvními stranami. </w:t>
      </w:r>
    </w:p>
    <w:p w:rsidR="002A656A" w:rsidRPr="00B47450" w:rsidRDefault="002A656A" w:rsidP="002A656A">
      <w:pPr>
        <w:jc w:val="both"/>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III.</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Povinnosti příjemce</w:t>
      </w:r>
    </w:p>
    <w:p w:rsidR="002A656A" w:rsidRPr="00B47450" w:rsidRDefault="002A656A" w:rsidP="002A656A">
      <w:pPr>
        <w:jc w:val="both"/>
        <w:rPr>
          <w:rFonts w:ascii="Arial" w:hAnsi="Arial" w:cs="Arial"/>
          <w:sz w:val="18"/>
          <w:szCs w:val="18"/>
        </w:rPr>
      </w:pPr>
      <w:r w:rsidRPr="00B47450">
        <w:rPr>
          <w:rFonts w:ascii="Arial" w:hAnsi="Arial" w:cs="Arial"/>
          <w:sz w:val="18"/>
          <w:szCs w:val="18"/>
        </w:rPr>
        <w:t>Příjemce se zavazuje:</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 xml:space="preserve">použít dotaci výhradně v souladu s předmětem této smlouvy a k účelu specifikovanému v článku I, a to nejpozději do </w:t>
      </w:r>
      <w:proofErr w:type="gramStart"/>
      <w:r w:rsidRPr="00B47450">
        <w:rPr>
          <w:rFonts w:ascii="Arial" w:hAnsi="Arial" w:cs="Arial"/>
          <w:sz w:val="18"/>
          <w:szCs w:val="18"/>
        </w:rPr>
        <w:t>31.10.202</w:t>
      </w:r>
      <w:r w:rsidR="00F86131">
        <w:rPr>
          <w:rFonts w:ascii="Arial" w:hAnsi="Arial" w:cs="Arial"/>
          <w:sz w:val="18"/>
          <w:szCs w:val="18"/>
        </w:rPr>
        <w:t>5</w:t>
      </w:r>
      <w:proofErr w:type="gramEnd"/>
      <w:r w:rsidRPr="00B47450">
        <w:rPr>
          <w:rFonts w:ascii="Arial" w:hAnsi="Arial" w:cs="Arial"/>
          <w:sz w:val="18"/>
          <w:szCs w:val="18"/>
        </w:rPr>
        <w:t>.</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vést řádnou a oddělenou evidenci čerpání dotace</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oznámit neprodleně poskytovateli změnu všech identifikačních údajů uvedených v této smlouvě</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lastRenderedPageBreak/>
        <w:t xml:space="preserve">předložit poskytovateli nejpozději do </w:t>
      </w:r>
      <w:proofErr w:type="gramStart"/>
      <w:r w:rsidRPr="00B47450">
        <w:rPr>
          <w:rFonts w:ascii="Arial" w:hAnsi="Arial" w:cs="Arial"/>
          <w:sz w:val="18"/>
          <w:szCs w:val="18"/>
        </w:rPr>
        <w:t>30.11.202</w:t>
      </w:r>
      <w:r w:rsidR="00F86131">
        <w:rPr>
          <w:rFonts w:ascii="Arial" w:hAnsi="Arial" w:cs="Arial"/>
          <w:sz w:val="18"/>
          <w:szCs w:val="18"/>
        </w:rPr>
        <w:t>5</w:t>
      </w:r>
      <w:proofErr w:type="gramEnd"/>
      <w:r w:rsidR="00A97B29" w:rsidRPr="00B47450">
        <w:rPr>
          <w:rFonts w:ascii="Arial" w:hAnsi="Arial" w:cs="Arial"/>
          <w:sz w:val="18"/>
          <w:szCs w:val="18"/>
        </w:rPr>
        <w:t>,</w:t>
      </w:r>
      <w:r w:rsidRPr="00B47450">
        <w:rPr>
          <w:rFonts w:ascii="Arial" w:hAnsi="Arial" w:cs="Arial"/>
          <w:sz w:val="18"/>
          <w:szCs w:val="18"/>
        </w:rPr>
        <w:t xml:space="preserve"> prostřednictvím odboru sociálních věcí a zdravotnictví Městského úřadu Svitavy</w:t>
      </w:r>
      <w:r w:rsidR="00A97B29" w:rsidRPr="00B47450">
        <w:rPr>
          <w:rFonts w:ascii="Arial" w:hAnsi="Arial" w:cs="Arial"/>
          <w:sz w:val="18"/>
          <w:szCs w:val="18"/>
        </w:rPr>
        <w:t>,</w:t>
      </w:r>
      <w:r w:rsidRPr="00B47450">
        <w:rPr>
          <w:rFonts w:ascii="Arial" w:hAnsi="Arial" w:cs="Arial"/>
          <w:sz w:val="18"/>
          <w:szCs w:val="18"/>
        </w:rPr>
        <w:t xml:space="preserve"> </w:t>
      </w:r>
      <w:r w:rsidR="00A97B29" w:rsidRPr="00B47450">
        <w:rPr>
          <w:rFonts w:ascii="Arial" w:hAnsi="Arial" w:cs="Arial"/>
          <w:sz w:val="18"/>
          <w:szCs w:val="18"/>
        </w:rPr>
        <w:t>zaúčtování</w:t>
      </w:r>
      <w:r w:rsidRPr="00B47450">
        <w:rPr>
          <w:rFonts w:ascii="Arial" w:hAnsi="Arial" w:cs="Arial"/>
          <w:sz w:val="18"/>
          <w:szCs w:val="18"/>
        </w:rPr>
        <w:t xml:space="preserve"> dotace </w:t>
      </w:r>
      <w:r w:rsidR="00A97B29" w:rsidRPr="00B47450">
        <w:rPr>
          <w:rFonts w:ascii="Arial" w:hAnsi="Arial" w:cs="Arial"/>
          <w:sz w:val="18"/>
          <w:szCs w:val="18"/>
        </w:rPr>
        <w:t xml:space="preserve">na </w:t>
      </w:r>
      <w:r w:rsidRPr="00B47450">
        <w:rPr>
          <w:rFonts w:ascii="Arial" w:hAnsi="Arial" w:cs="Arial"/>
          <w:sz w:val="18"/>
          <w:szCs w:val="18"/>
        </w:rPr>
        <w:t>služby dopravy osob se zdravotním postižením a seniorů za rok 202</w:t>
      </w:r>
      <w:r w:rsidR="00850357">
        <w:rPr>
          <w:rFonts w:ascii="Arial" w:hAnsi="Arial" w:cs="Arial"/>
          <w:sz w:val="18"/>
          <w:szCs w:val="18"/>
        </w:rPr>
        <w:t>4</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případné nevyčerpané prostředky vrátit nejpozději ke dni vyúčtování na účet poskytovatele</w:t>
      </w:r>
    </w:p>
    <w:p w:rsidR="002A656A" w:rsidRPr="00B47450" w:rsidRDefault="002A656A" w:rsidP="002A656A">
      <w:pPr>
        <w:jc w:val="both"/>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IV.</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Kontrola, sankce</w:t>
      </w:r>
    </w:p>
    <w:p w:rsidR="002A656A" w:rsidRPr="00B47450" w:rsidRDefault="002A656A" w:rsidP="002A656A">
      <w:pPr>
        <w:jc w:val="center"/>
        <w:rPr>
          <w:rFonts w:ascii="Arial" w:hAnsi="Arial" w:cs="Arial"/>
          <w:b/>
          <w:bCs/>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V případě přeměny nebo zrušení příjemce s likvidací je příjemce povinen vrátit nevyčerpané prostředky spolu s vyúčtováním nejpozději do 30 dnů od účinnosti přeměny nebo zrušení příjemce na účet poskytovatele.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2A656A" w:rsidRPr="00B47450" w:rsidRDefault="002A656A" w:rsidP="002A656A">
      <w:pPr>
        <w:ind w:left="360"/>
        <w:jc w:val="both"/>
        <w:rPr>
          <w:rFonts w:ascii="Arial" w:hAnsi="Arial" w:cs="Arial"/>
          <w:sz w:val="18"/>
          <w:szCs w:val="18"/>
        </w:rPr>
      </w:pPr>
    </w:p>
    <w:p w:rsidR="002A656A" w:rsidRPr="00B47450" w:rsidRDefault="002A656A" w:rsidP="002A656A">
      <w:pPr>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0,4 promile z částky odvodu za každý den prodlení, nejvýše však do výše odvodu. </w:t>
      </w: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r w:rsidRPr="00B47450">
        <w:rPr>
          <w:rFonts w:ascii="Arial" w:hAnsi="Arial" w:cs="Arial"/>
          <w:b/>
          <w:bCs/>
          <w:sz w:val="18"/>
          <w:szCs w:val="18"/>
        </w:rPr>
        <w:t>Článek V.</w:t>
      </w:r>
    </w:p>
    <w:p w:rsidR="002A656A" w:rsidRPr="00B47450" w:rsidRDefault="002A656A" w:rsidP="002A656A">
      <w:pPr>
        <w:keepNext/>
        <w:jc w:val="center"/>
        <w:outlineLvl w:val="0"/>
        <w:rPr>
          <w:rFonts w:ascii="Arial" w:hAnsi="Arial" w:cs="Arial"/>
          <w:b/>
          <w:bCs/>
          <w:sz w:val="18"/>
          <w:szCs w:val="18"/>
        </w:rPr>
      </w:pPr>
      <w:r w:rsidRPr="00B47450">
        <w:rPr>
          <w:rFonts w:ascii="Arial" w:hAnsi="Arial" w:cs="Arial"/>
          <w:b/>
          <w:bCs/>
          <w:sz w:val="18"/>
          <w:szCs w:val="18"/>
        </w:rPr>
        <w:t xml:space="preserve">    Závěrečná ustanovení</w:t>
      </w:r>
    </w:p>
    <w:p w:rsidR="002A656A" w:rsidRPr="00B47450" w:rsidRDefault="002A656A" w:rsidP="002A656A">
      <w:pPr>
        <w:jc w:val="center"/>
        <w:rPr>
          <w:rFonts w:ascii="Arial" w:hAnsi="Arial" w:cs="Arial"/>
          <w:b/>
          <w:bCs/>
          <w:sz w:val="18"/>
          <w:szCs w:val="18"/>
        </w:rPr>
      </w:pPr>
    </w:p>
    <w:p w:rsidR="002A656A" w:rsidRPr="00B47450" w:rsidRDefault="002A656A" w:rsidP="002A656A">
      <w:pPr>
        <w:rPr>
          <w:rFonts w:ascii="Arial" w:hAnsi="Arial" w:cs="Arial"/>
          <w:b/>
          <w:bCs/>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2A656A" w:rsidRPr="00B47450" w:rsidRDefault="002A656A" w:rsidP="002A656A">
      <w:pPr>
        <w:ind w:left="72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Smlouva nabývá platnosti dnem podpisu oběma smluvními stranami. Účinnosti smlouva nabývá uveřejněním v registru smluv.</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Jakékoliv změny této smlouvy lze provádět pouze formou písemných dodatků na základě dohody obou smluvních stran.</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Smlouva je sepsána ve dvou vyhotoveních, přičemž obě mají platnost originálu a každá ze smluvních stran obdrží po jednom vyhotovení.</w:t>
      </w:r>
    </w:p>
    <w:p w:rsidR="002A656A" w:rsidRPr="00B47450" w:rsidRDefault="002A656A" w:rsidP="002A656A">
      <w:pPr>
        <w:jc w:val="both"/>
        <w:rPr>
          <w:rFonts w:ascii="Arial" w:hAnsi="Arial" w:cs="Arial"/>
          <w:sz w:val="18"/>
          <w:szCs w:val="18"/>
        </w:rPr>
      </w:pPr>
    </w:p>
    <w:p w:rsidR="002A656A" w:rsidRDefault="002A656A" w:rsidP="002A656A">
      <w:pPr>
        <w:numPr>
          <w:ilvl w:val="0"/>
          <w:numId w:val="4"/>
        </w:numPr>
        <w:jc w:val="both"/>
        <w:rPr>
          <w:rFonts w:ascii="Arial" w:hAnsi="Arial" w:cs="Arial"/>
          <w:sz w:val="18"/>
          <w:szCs w:val="18"/>
        </w:rPr>
      </w:pPr>
      <w:r w:rsidRPr="00B47450">
        <w:rPr>
          <w:rFonts w:ascii="Arial" w:hAnsi="Arial" w:cs="Arial"/>
          <w:sz w:val="18"/>
          <w:szCs w:val="18"/>
        </w:rPr>
        <w:t>Obě smluvní strany prohlašují, že smlouva byla sepsána na základě pravdivých údajů, podle jejich svobodné a vážné vůle a na důkaz toho připojují své podpisy.</w:t>
      </w:r>
    </w:p>
    <w:p w:rsidR="00735D50" w:rsidRDefault="00735D50" w:rsidP="00735D50">
      <w:pPr>
        <w:pStyle w:val="Odstavecseseznamem"/>
        <w:rPr>
          <w:rFonts w:ascii="Arial" w:hAnsi="Arial" w:cs="Arial"/>
          <w:sz w:val="18"/>
          <w:szCs w:val="18"/>
        </w:rPr>
      </w:pPr>
    </w:p>
    <w:p w:rsidR="00735D50" w:rsidRDefault="00735D50" w:rsidP="00735D50">
      <w:pPr>
        <w:jc w:val="both"/>
        <w:rPr>
          <w:rFonts w:ascii="Arial" w:hAnsi="Arial" w:cs="Arial"/>
          <w:sz w:val="18"/>
          <w:szCs w:val="18"/>
        </w:rPr>
      </w:pPr>
    </w:p>
    <w:p w:rsidR="00735D50" w:rsidRDefault="00735D50" w:rsidP="00735D50">
      <w:pPr>
        <w:jc w:val="both"/>
        <w:rPr>
          <w:rFonts w:ascii="Arial" w:hAnsi="Arial" w:cs="Arial"/>
          <w:sz w:val="18"/>
          <w:szCs w:val="18"/>
        </w:rPr>
      </w:pPr>
    </w:p>
    <w:p w:rsidR="00735D50" w:rsidRPr="00B47450" w:rsidRDefault="00735D50" w:rsidP="00735D50">
      <w:pPr>
        <w:jc w:val="both"/>
        <w:rPr>
          <w:rFonts w:ascii="Arial" w:hAnsi="Arial" w:cs="Arial"/>
          <w:sz w:val="18"/>
          <w:szCs w:val="18"/>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r w:rsidRPr="00B47450">
        <w:rPr>
          <w:rFonts w:ascii="Arial" w:hAnsi="Arial" w:cs="Arial"/>
          <w:sz w:val="18"/>
          <w:szCs w:val="18"/>
          <w:u w:val="single"/>
        </w:rPr>
        <w:t>Doložka podle § 41 zák. č. 128/2000 Sb., o obcích:</w:t>
      </w: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Poskytnutí neinvestiční dotace a uzavření veřejnoprávní smlouvy o poskytnutí dotace bylo schváleno Radou města Svitavy dne </w:t>
      </w:r>
      <w:proofErr w:type="gramStart"/>
      <w:r w:rsidR="00735D50">
        <w:rPr>
          <w:rFonts w:ascii="Arial" w:hAnsi="Arial" w:cs="Arial"/>
          <w:sz w:val="18"/>
          <w:szCs w:val="18"/>
        </w:rPr>
        <w:t>02.06.2025</w:t>
      </w:r>
      <w:proofErr w:type="gramEnd"/>
      <w:r w:rsidR="00735D50">
        <w:rPr>
          <w:rFonts w:ascii="Arial" w:hAnsi="Arial" w:cs="Arial"/>
          <w:sz w:val="18"/>
          <w:szCs w:val="18"/>
        </w:rPr>
        <w:t>.</w:t>
      </w:r>
    </w:p>
    <w:p w:rsidR="002A656A" w:rsidRDefault="002A656A" w:rsidP="002A656A">
      <w:pPr>
        <w:jc w:val="both"/>
        <w:rPr>
          <w:rFonts w:ascii="Arial" w:hAnsi="Arial" w:cs="Arial"/>
          <w:sz w:val="18"/>
          <w:szCs w:val="18"/>
        </w:rPr>
      </w:pPr>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Ve Svitavách dne:                                                   Ve Svitavách dne: </w:t>
      </w: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za </w:t>
      </w:r>
      <w:proofErr w:type="gramStart"/>
      <w:r w:rsidRPr="00B47450">
        <w:rPr>
          <w:rFonts w:ascii="Arial" w:hAnsi="Arial" w:cs="Arial"/>
          <w:sz w:val="18"/>
          <w:szCs w:val="18"/>
        </w:rPr>
        <w:t>poskytovatele:                                                     za</w:t>
      </w:r>
      <w:proofErr w:type="gramEnd"/>
      <w:r w:rsidRPr="00B47450">
        <w:rPr>
          <w:rFonts w:ascii="Arial" w:hAnsi="Arial" w:cs="Arial"/>
          <w:sz w:val="18"/>
          <w:szCs w:val="18"/>
        </w:rPr>
        <w:t xml:space="preserve"> příjemce:</w:t>
      </w:r>
    </w:p>
    <w:p w:rsidR="002A656A" w:rsidRPr="00B47450" w:rsidRDefault="002A656A" w:rsidP="002A656A">
      <w:pPr>
        <w:jc w:val="both"/>
        <w:rPr>
          <w:rFonts w:ascii="Arial" w:hAnsi="Arial" w:cs="Arial"/>
          <w:sz w:val="18"/>
          <w:szCs w:val="18"/>
        </w:rPr>
      </w:pPr>
    </w:p>
    <w:p w:rsidR="002A656A" w:rsidRDefault="002A656A" w:rsidP="002A656A">
      <w:pPr>
        <w:jc w:val="both"/>
        <w:rPr>
          <w:rFonts w:ascii="Arial" w:hAnsi="Arial" w:cs="Arial"/>
          <w:sz w:val="18"/>
          <w:szCs w:val="18"/>
        </w:rPr>
      </w:pPr>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w:t>
      </w:r>
    </w:p>
    <w:p w:rsidR="002A656A" w:rsidRPr="00B47450" w:rsidRDefault="00CB392D" w:rsidP="002A656A">
      <w:pPr>
        <w:tabs>
          <w:tab w:val="left" w:pos="5716"/>
        </w:tabs>
        <w:rPr>
          <w:rFonts w:ascii="Arial" w:hAnsi="Arial" w:cs="Arial"/>
          <w:sz w:val="18"/>
          <w:szCs w:val="18"/>
        </w:rPr>
      </w:pPr>
      <w:r>
        <w:rPr>
          <w:rFonts w:ascii="Arial" w:hAnsi="Arial" w:cs="Arial"/>
          <w:sz w:val="18"/>
          <w:szCs w:val="18"/>
        </w:rPr>
        <w:t xml:space="preserve">  Mgr. Bc. David Šimek, MBA                                      </w:t>
      </w:r>
      <w:r w:rsidR="002A656A" w:rsidRPr="00B47450">
        <w:rPr>
          <w:rFonts w:ascii="Arial" w:hAnsi="Arial" w:cs="Arial"/>
          <w:sz w:val="18"/>
          <w:szCs w:val="18"/>
        </w:rPr>
        <w:t>Mgr. Ludmila Benešová</w:t>
      </w:r>
    </w:p>
    <w:p w:rsidR="005D6FDD" w:rsidRPr="00B47450" w:rsidRDefault="005D6FDD" w:rsidP="003A55BC">
      <w:pPr>
        <w:rPr>
          <w:rFonts w:ascii="Arial" w:hAnsi="Arial" w:cs="Arial"/>
          <w:sz w:val="18"/>
          <w:szCs w:val="18"/>
        </w:rPr>
      </w:pPr>
    </w:p>
    <w:sectPr w:rsidR="005D6FDD" w:rsidRPr="00B4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6406"/>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34F02369"/>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7AA972B0"/>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98"/>
    <w:rsid w:val="000C4C04"/>
    <w:rsid w:val="002035EB"/>
    <w:rsid w:val="002A656A"/>
    <w:rsid w:val="003A55BC"/>
    <w:rsid w:val="00512E0D"/>
    <w:rsid w:val="005D6FDD"/>
    <w:rsid w:val="00612BC5"/>
    <w:rsid w:val="00640298"/>
    <w:rsid w:val="00735D50"/>
    <w:rsid w:val="0077462F"/>
    <w:rsid w:val="00850357"/>
    <w:rsid w:val="008E7DDD"/>
    <w:rsid w:val="009038E6"/>
    <w:rsid w:val="00A97B29"/>
    <w:rsid w:val="00AF6B02"/>
    <w:rsid w:val="00B47450"/>
    <w:rsid w:val="00B765DA"/>
    <w:rsid w:val="00C11BCB"/>
    <w:rsid w:val="00CB392D"/>
    <w:rsid w:val="00F04105"/>
    <w:rsid w:val="00F86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A55BC"/>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A55BC"/>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735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A55BC"/>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A55BC"/>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735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4428">
      <w:bodyDiv w:val="1"/>
      <w:marLeft w:val="0"/>
      <w:marRight w:val="0"/>
      <w:marTop w:val="0"/>
      <w:marBottom w:val="0"/>
      <w:divBdr>
        <w:top w:val="none" w:sz="0" w:space="0" w:color="auto"/>
        <w:left w:val="none" w:sz="0" w:space="0" w:color="auto"/>
        <w:bottom w:val="none" w:sz="0" w:space="0" w:color="auto"/>
        <w:right w:val="none" w:sz="0" w:space="0" w:color="auto"/>
      </w:divBdr>
    </w:div>
    <w:div w:id="11845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22</cp:revision>
  <cp:lastPrinted>2024-08-01T08:02:00Z</cp:lastPrinted>
  <dcterms:created xsi:type="dcterms:W3CDTF">2024-08-01T08:02:00Z</dcterms:created>
  <dcterms:modified xsi:type="dcterms:W3CDTF">2025-06-06T07:53:00Z</dcterms:modified>
</cp:coreProperties>
</file>