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CB5C" w14:textId="77777777" w:rsidR="00F13C11" w:rsidRPr="00F13C11" w:rsidRDefault="00F13C11" w:rsidP="00F13C11">
      <w:pPr>
        <w:rPr>
          <w:b/>
          <w:bCs/>
          <w:sz w:val="36"/>
          <w:szCs w:val="36"/>
        </w:rPr>
      </w:pPr>
      <w:r w:rsidRPr="00F13C11">
        <w:rPr>
          <w:b/>
          <w:bCs/>
          <w:sz w:val="36"/>
          <w:szCs w:val="36"/>
        </w:rPr>
        <w:t>SMLOUVA O DÍLO</w:t>
      </w:r>
    </w:p>
    <w:p w14:paraId="6C596BD9" w14:textId="77777777" w:rsidR="00F13C11" w:rsidRPr="00F13C11" w:rsidRDefault="00F13C11" w:rsidP="00F13C11">
      <w:r w:rsidRPr="00F13C11">
        <w:t>Uzavřená dle § 2586 a násl. zákona č. 89/2012 Sb., občanského zákoníku.</w:t>
      </w:r>
    </w:p>
    <w:p w14:paraId="3D8B6575" w14:textId="77777777" w:rsidR="00F13C11" w:rsidRPr="00F13C11" w:rsidRDefault="00000000" w:rsidP="00F13C11">
      <w:r>
        <w:pict w14:anchorId="1104C6DB">
          <v:rect id="_x0000_i1025" style="width:0;height:1.5pt" o:hralign="center" o:hrstd="t" o:hr="t" fillcolor="#a0a0a0" stroked="f"/>
        </w:pict>
      </w:r>
    </w:p>
    <w:p w14:paraId="27C01CA3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I. SMLUVNÍ STRANY</w:t>
      </w:r>
    </w:p>
    <w:p w14:paraId="1017589C" w14:textId="45E20030" w:rsidR="00F13C11" w:rsidRPr="00F13C11" w:rsidRDefault="00F13C11" w:rsidP="00F13C11">
      <w:r w:rsidRPr="00F13C11">
        <w:rPr>
          <w:b/>
          <w:bCs/>
        </w:rPr>
        <w:t>Objednatel:</w:t>
      </w:r>
      <w:r w:rsidRPr="00F13C11">
        <w:br/>
        <w:t>Vodohospodářské sdružení Turnov</w:t>
      </w:r>
      <w:r w:rsidRPr="00F13C11">
        <w:br/>
        <w:t>Antonína Dvořáka 287, 511 01 Turnov</w:t>
      </w:r>
      <w:r w:rsidRPr="00F13C11">
        <w:br/>
        <w:t>Dobrovolný svazek obcí, registrovaný u Krajského úřadu Libereckého kraje</w:t>
      </w:r>
      <w:r w:rsidRPr="00F13C11">
        <w:br/>
        <w:t xml:space="preserve">Bankovní spojení: </w:t>
      </w:r>
      <w:r w:rsidRPr="00F13C11">
        <w:br/>
        <w:t xml:space="preserve">Číslo účtu: </w:t>
      </w:r>
      <w:r w:rsidRPr="00F13C11">
        <w:br/>
        <w:t>IČO: 49295934</w:t>
      </w:r>
      <w:r w:rsidRPr="00F13C11">
        <w:br/>
        <w:t>DIČ: CZ49295934</w:t>
      </w:r>
      <w:r w:rsidRPr="00F13C11">
        <w:br/>
        <w:t xml:space="preserve">Tel: </w:t>
      </w:r>
    </w:p>
    <w:p w14:paraId="6AAEFF68" w14:textId="77777777" w:rsidR="00F13C11" w:rsidRPr="00F13C11" w:rsidRDefault="00F13C11" w:rsidP="00F13C11">
      <w:r w:rsidRPr="00F13C11">
        <w:t>Zástupci:</w:t>
      </w:r>
    </w:p>
    <w:p w14:paraId="56893576" w14:textId="77777777" w:rsidR="00F13C11" w:rsidRPr="00F13C11" w:rsidRDefault="00F13C11" w:rsidP="00F13C11">
      <w:pPr>
        <w:numPr>
          <w:ilvl w:val="0"/>
          <w:numId w:val="1"/>
        </w:numPr>
      </w:pPr>
      <w:r w:rsidRPr="00F13C11">
        <w:t>ve věcech smluvních: Ing. Milan Hejduk, ředitel svazku</w:t>
      </w:r>
    </w:p>
    <w:p w14:paraId="68D4D34B" w14:textId="4E7A18E6" w:rsidR="00F13C11" w:rsidRPr="00F13C11" w:rsidRDefault="00F13C11" w:rsidP="00F13C11">
      <w:pPr>
        <w:numPr>
          <w:ilvl w:val="0"/>
          <w:numId w:val="1"/>
        </w:numPr>
      </w:pPr>
      <w:r w:rsidRPr="00F13C11">
        <w:t xml:space="preserve">ve věcech technických: </w:t>
      </w:r>
    </w:p>
    <w:p w14:paraId="47BAE5DF" w14:textId="3285B4E9" w:rsidR="00F13C11" w:rsidRPr="00F13C11" w:rsidRDefault="00F13C11" w:rsidP="00F13C11">
      <w:r w:rsidRPr="00F13C11">
        <w:rPr>
          <w:b/>
          <w:bCs/>
        </w:rPr>
        <w:t>Zhotovitel:</w:t>
      </w:r>
      <w:r w:rsidRPr="00F13C11">
        <w:br/>
        <w:t>RULF Nová Paka s.r.o.</w:t>
      </w:r>
      <w:r w:rsidRPr="00F13C11">
        <w:br/>
        <w:t>Vrchovina 173, 509 01 Nová Paka</w:t>
      </w:r>
      <w:r w:rsidRPr="00F13C11">
        <w:br/>
        <w:t xml:space="preserve">Bankovní spojení: </w:t>
      </w:r>
      <w:r w:rsidRPr="00F13C11">
        <w:br/>
        <w:t xml:space="preserve">Číslo účtu: </w:t>
      </w:r>
      <w:r w:rsidRPr="00F13C11">
        <w:br/>
        <w:t>IČO: 26009498</w:t>
      </w:r>
      <w:r w:rsidRPr="00F13C11">
        <w:br/>
        <w:t>DIČ: CZ26009498</w:t>
      </w:r>
      <w:r w:rsidRPr="00F13C11">
        <w:br/>
        <w:t xml:space="preserve">E-mail: </w:t>
      </w:r>
      <w:r w:rsidRPr="00F13C11">
        <w:br/>
        <w:t xml:space="preserve">Tel: </w:t>
      </w:r>
    </w:p>
    <w:p w14:paraId="68117EFD" w14:textId="77777777" w:rsidR="00F13C11" w:rsidRPr="00F13C11" w:rsidRDefault="00F13C11" w:rsidP="00F13C11">
      <w:r w:rsidRPr="00F13C11">
        <w:t>Zástupci:</w:t>
      </w:r>
    </w:p>
    <w:p w14:paraId="0241AE18" w14:textId="77777777" w:rsidR="00F13C11" w:rsidRPr="00F13C11" w:rsidRDefault="00F13C11" w:rsidP="00F13C11">
      <w:pPr>
        <w:numPr>
          <w:ilvl w:val="0"/>
          <w:numId w:val="2"/>
        </w:numPr>
      </w:pPr>
      <w:r w:rsidRPr="00F13C11">
        <w:t>ve věcech smluvních: Karel Rulf, jednatel společnosti</w:t>
      </w:r>
    </w:p>
    <w:p w14:paraId="2CC07DB3" w14:textId="77777777" w:rsidR="00F13C11" w:rsidRPr="00F13C11" w:rsidRDefault="00F13C11" w:rsidP="00F13C11">
      <w:pPr>
        <w:numPr>
          <w:ilvl w:val="0"/>
          <w:numId w:val="2"/>
        </w:numPr>
      </w:pPr>
      <w:r w:rsidRPr="00F13C11">
        <w:t>ve věcech technických: Helena Šulcová, stavbyvedoucí</w:t>
      </w:r>
    </w:p>
    <w:p w14:paraId="6FA31198" w14:textId="77777777" w:rsidR="00F13C11" w:rsidRPr="00F13C11" w:rsidRDefault="00000000" w:rsidP="00F13C11">
      <w:r>
        <w:pict w14:anchorId="7F4D671E">
          <v:rect id="_x0000_i1026" style="width:0;height:1.5pt" o:hralign="center" o:hrstd="t" o:hr="t" fillcolor="#a0a0a0" stroked="f"/>
        </w:pict>
      </w:r>
    </w:p>
    <w:p w14:paraId="5DE6F5B1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II. PŘEDMĚT DÍLA</w:t>
      </w:r>
    </w:p>
    <w:p w14:paraId="006C82B6" w14:textId="1DC586BC" w:rsidR="00F13C11" w:rsidRPr="00F13C11" w:rsidRDefault="00F13C11" w:rsidP="00F13C11">
      <w:pPr>
        <w:numPr>
          <w:ilvl w:val="0"/>
          <w:numId w:val="3"/>
        </w:numPr>
      </w:pPr>
      <w:r w:rsidRPr="00F13C11">
        <w:t>Předmětem smlouvy je kompletní realizace stavby:</w:t>
      </w:r>
      <w:r w:rsidRPr="00F13C11">
        <w:br/>
      </w:r>
      <w:r w:rsidRPr="00F13C11">
        <w:rPr>
          <w:b/>
          <w:bCs/>
        </w:rPr>
        <w:t>„</w:t>
      </w:r>
      <w:proofErr w:type="spellStart"/>
      <w:r w:rsidRPr="00F13C11">
        <w:rPr>
          <w:b/>
          <w:bCs/>
        </w:rPr>
        <w:t>Benecko</w:t>
      </w:r>
      <w:proofErr w:type="spellEnd"/>
      <w:r w:rsidRPr="00F13C11">
        <w:rPr>
          <w:b/>
          <w:bCs/>
        </w:rPr>
        <w:t xml:space="preserve"> – prodloužení splaškové kanalizace pod penzionem Sůva“</w:t>
      </w:r>
      <w:r w:rsidRPr="00F13C11">
        <w:t xml:space="preserve"> dle </w:t>
      </w:r>
      <w:r w:rsidR="00480355">
        <w:t xml:space="preserve">smluvního </w:t>
      </w:r>
      <w:r w:rsidRPr="00F13C11">
        <w:t>rozpočtu</w:t>
      </w:r>
      <w:r w:rsidR="00480355">
        <w:t>, výzvy veřejné poptávky a projektové dokumentace</w:t>
      </w:r>
      <w:r w:rsidRPr="00F13C11">
        <w:t>.</w:t>
      </w:r>
    </w:p>
    <w:p w14:paraId="5DDF39CF" w14:textId="77777777" w:rsidR="00F13C11" w:rsidRPr="00F13C11" w:rsidRDefault="00F13C11" w:rsidP="00F13C11">
      <w:pPr>
        <w:numPr>
          <w:ilvl w:val="0"/>
          <w:numId w:val="3"/>
        </w:numPr>
      </w:pPr>
      <w:r w:rsidRPr="00F13C11">
        <w:t xml:space="preserve">Místem realizace je obec </w:t>
      </w:r>
      <w:proofErr w:type="spellStart"/>
      <w:r w:rsidRPr="00F13C11">
        <w:rPr>
          <w:b/>
          <w:bCs/>
        </w:rPr>
        <w:t>Benecko</w:t>
      </w:r>
      <w:proofErr w:type="spellEnd"/>
      <w:r w:rsidRPr="00F13C11">
        <w:t>.</w:t>
      </w:r>
    </w:p>
    <w:p w14:paraId="57B9B528" w14:textId="77777777" w:rsidR="00F13C11" w:rsidRPr="00F13C11" w:rsidRDefault="00F13C11" w:rsidP="00F13C11">
      <w:pPr>
        <w:numPr>
          <w:ilvl w:val="0"/>
          <w:numId w:val="3"/>
        </w:numPr>
      </w:pPr>
      <w:r w:rsidRPr="00F13C11">
        <w:t>Zhotovitel je povinen zpracovat a předložit soupis všech změn, doplňků či rozšíření vzniklých v průběhu realizace. Tento soupis bude předložen ke schválení objednateli.</w:t>
      </w:r>
    </w:p>
    <w:p w14:paraId="0A67A79C" w14:textId="184CC0BF" w:rsidR="00F13C11" w:rsidRPr="00F13C11" w:rsidRDefault="00F13C11" w:rsidP="00F13C11">
      <w:pPr>
        <w:numPr>
          <w:ilvl w:val="0"/>
          <w:numId w:val="3"/>
        </w:numPr>
      </w:pPr>
      <w:r w:rsidRPr="00F13C11">
        <w:t>Tyto změny se považují za vícepráce</w:t>
      </w:r>
      <w:r w:rsidR="00480355">
        <w:t>/méněpráce</w:t>
      </w:r>
      <w:r w:rsidRPr="00F13C11">
        <w:t xml:space="preserve">. </w:t>
      </w:r>
      <w:r w:rsidR="00480355">
        <w:t>Pokud rozsah přesáhne rezervu stavby, uzavře se dodatek ke smlouvě, který případně upraví též termín realizace a předání díla</w:t>
      </w:r>
      <w:r w:rsidRPr="00F13C11">
        <w:t>.</w:t>
      </w:r>
    </w:p>
    <w:p w14:paraId="4595CA9D" w14:textId="77777777" w:rsidR="00F13C11" w:rsidRPr="00F13C11" w:rsidRDefault="00000000" w:rsidP="00F13C11">
      <w:r>
        <w:lastRenderedPageBreak/>
        <w:pict w14:anchorId="5779E681">
          <v:rect id="_x0000_i1027" style="width:0;height:1.5pt" o:hralign="center" o:hrstd="t" o:hr="t" fillcolor="#a0a0a0" stroked="f"/>
        </w:pict>
      </w:r>
    </w:p>
    <w:p w14:paraId="1E8AB2B1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III. DOBA PLNĚNÍ</w:t>
      </w:r>
    </w:p>
    <w:p w14:paraId="49F5F8FB" w14:textId="77777777" w:rsidR="00F13C11" w:rsidRPr="00F13C11" w:rsidRDefault="00F13C11" w:rsidP="00F13C11">
      <w:pPr>
        <w:numPr>
          <w:ilvl w:val="0"/>
          <w:numId w:val="4"/>
        </w:numPr>
      </w:pPr>
      <w:r w:rsidRPr="00F13C11">
        <w:rPr>
          <w:b/>
          <w:bCs/>
        </w:rPr>
        <w:t>Předání staveniště:</w:t>
      </w:r>
      <w:r w:rsidRPr="00F13C11">
        <w:t xml:space="preserve"> 03.06.2025</w:t>
      </w:r>
    </w:p>
    <w:p w14:paraId="7C5D965D" w14:textId="77777777" w:rsidR="00F13C11" w:rsidRPr="00F13C11" w:rsidRDefault="00F13C11" w:rsidP="00F13C11">
      <w:pPr>
        <w:numPr>
          <w:ilvl w:val="0"/>
          <w:numId w:val="4"/>
        </w:numPr>
      </w:pPr>
      <w:r w:rsidRPr="00F13C11">
        <w:rPr>
          <w:b/>
          <w:bCs/>
        </w:rPr>
        <w:t>Zahájení stavebních prací:</w:t>
      </w:r>
      <w:r w:rsidRPr="00F13C11">
        <w:t xml:space="preserve"> 16.06.2025</w:t>
      </w:r>
    </w:p>
    <w:p w14:paraId="2D5E5E2E" w14:textId="77777777" w:rsidR="00F13C11" w:rsidRPr="00F13C11" w:rsidRDefault="00F13C11" w:rsidP="00F13C11">
      <w:pPr>
        <w:numPr>
          <w:ilvl w:val="0"/>
          <w:numId w:val="4"/>
        </w:numPr>
      </w:pPr>
      <w:r w:rsidRPr="00F13C11">
        <w:rPr>
          <w:b/>
          <w:bCs/>
        </w:rPr>
        <w:t>Dokončení díla:</w:t>
      </w:r>
      <w:r w:rsidRPr="00F13C11">
        <w:t xml:space="preserve"> nejpozději do 30.09.2025</w:t>
      </w:r>
    </w:p>
    <w:p w14:paraId="184FCFDF" w14:textId="77777777" w:rsidR="00F13C11" w:rsidRPr="00F13C11" w:rsidRDefault="00000000" w:rsidP="00F13C11">
      <w:r>
        <w:pict w14:anchorId="7A8CBF65">
          <v:rect id="_x0000_i1028" style="width:0;height:1.5pt" o:hralign="center" o:hrstd="t" o:hr="t" fillcolor="#a0a0a0" stroked="f"/>
        </w:pict>
      </w:r>
    </w:p>
    <w:p w14:paraId="48E66A97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IV. CENA DÍLA</w:t>
      </w:r>
    </w:p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544"/>
      </w:tblGrid>
      <w:tr w:rsidR="00F13C11" w:rsidRPr="00F13C11" w14:paraId="093A6EF9" w14:textId="77777777" w:rsidTr="00C17289">
        <w:trPr>
          <w:tblHeader/>
          <w:tblCellSpacing w:w="15" w:type="dxa"/>
        </w:trPr>
        <w:tc>
          <w:tcPr>
            <w:tcW w:w="2223" w:type="dxa"/>
            <w:vAlign w:val="center"/>
            <w:hideMark/>
          </w:tcPr>
          <w:p w14:paraId="4A93EEC2" w14:textId="77777777" w:rsidR="00F13C11" w:rsidRPr="00F13C11" w:rsidRDefault="00F13C11" w:rsidP="00F13C11">
            <w:pPr>
              <w:rPr>
                <w:b/>
                <w:bCs/>
              </w:rPr>
            </w:pPr>
            <w:r w:rsidRPr="00F13C11">
              <w:rPr>
                <w:b/>
                <w:bCs/>
              </w:rPr>
              <w:t>Položka</w:t>
            </w:r>
          </w:p>
        </w:tc>
        <w:tc>
          <w:tcPr>
            <w:tcW w:w="3499" w:type="dxa"/>
            <w:vAlign w:val="center"/>
            <w:hideMark/>
          </w:tcPr>
          <w:p w14:paraId="283B6264" w14:textId="77777777" w:rsidR="00F13C11" w:rsidRPr="00F13C11" w:rsidRDefault="00F13C11" w:rsidP="00F13C11">
            <w:pPr>
              <w:rPr>
                <w:b/>
                <w:bCs/>
              </w:rPr>
            </w:pPr>
            <w:r w:rsidRPr="00F13C11">
              <w:rPr>
                <w:b/>
                <w:bCs/>
              </w:rPr>
              <w:t>Cena (Kč)</w:t>
            </w:r>
          </w:p>
        </w:tc>
      </w:tr>
      <w:tr w:rsidR="00F13C11" w:rsidRPr="00F13C11" w14:paraId="6E9F0131" w14:textId="77777777" w:rsidTr="00C17289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21BFF55D" w14:textId="77777777" w:rsidR="00F13C11" w:rsidRPr="00F13C11" w:rsidRDefault="00F13C11" w:rsidP="00F13C11">
            <w:r w:rsidRPr="00F13C11">
              <w:t>Cena bez DPH</w:t>
            </w:r>
          </w:p>
        </w:tc>
        <w:tc>
          <w:tcPr>
            <w:tcW w:w="3499" w:type="dxa"/>
            <w:vAlign w:val="center"/>
            <w:hideMark/>
          </w:tcPr>
          <w:p w14:paraId="5C34BF62" w14:textId="77777777" w:rsidR="00F13C11" w:rsidRPr="00F13C11" w:rsidRDefault="00F13C11" w:rsidP="00F13C11">
            <w:r w:rsidRPr="00F13C11">
              <w:t>713 243,00</w:t>
            </w:r>
          </w:p>
        </w:tc>
      </w:tr>
      <w:tr w:rsidR="00F13C11" w:rsidRPr="00F13C11" w14:paraId="66B8C9D8" w14:textId="77777777" w:rsidTr="00C17289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64FDB8E6" w14:textId="77777777" w:rsidR="00F13C11" w:rsidRPr="00F13C11" w:rsidRDefault="00F13C11" w:rsidP="00F13C11">
            <w:r w:rsidRPr="00F13C11">
              <w:t>DPH 21 %</w:t>
            </w:r>
          </w:p>
        </w:tc>
        <w:tc>
          <w:tcPr>
            <w:tcW w:w="3499" w:type="dxa"/>
            <w:vAlign w:val="center"/>
            <w:hideMark/>
          </w:tcPr>
          <w:p w14:paraId="74AB3262" w14:textId="77777777" w:rsidR="00F13C11" w:rsidRPr="00F13C11" w:rsidRDefault="00F13C11" w:rsidP="00F13C11">
            <w:r w:rsidRPr="00F13C11">
              <w:t>149 781,00</w:t>
            </w:r>
          </w:p>
        </w:tc>
      </w:tr>
      <w:tr w:rsidR="00F13C11" w:rsidRPr="00F13C11" w14:paraId="0CCA8538" w14:textId="77777777" w:rsidTr="00C17289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A244134" w14:textId="77777777" w:rsidR="00F13C11" w:rsidRPr="00F13C11" w:rsidRDefault="00F13C11" w:rsidP="00F13C11">
            <w:r w:rsidRPr="00F13C11">
              <w:rPr>
                <w:b/>
                <w:bCs/>
              </w:rPr>
              <w:t>Cena včetně DPH</w:t>
            </w:r>
          </w:p>
        </w:tc>
        <w:tc>
          <w:tcPr>
            <w:tcW w:w="3499" w:type="dxa"/>
            <w:vAlign w:val="center"/>
            <w:hideMark/>
          </w:tcPr>
          <w:p w14:paraId="3BE64AA6" w14:textId="77777777" w:rsidR="00F13C11" w:rsidRPr="00F13C11" w:rsidRDefault="00F13C11" w:rsidP="00F13C11">
            <w:r w:rsidRPr="00F13C11">
              <w:rPr>
                <w:b/>
                <w:bCs/>
              </w:rPr>
              <w:t>863 024,00</w:t>
            </w:r>
          </w:p>
        </w:tc>
      </w:tr>
    </w:tbl>
    <w:p w14:paraId="506570B0" w14:textId="77777777" w:rsidR="00F13C11" w:rsidRPr="00F13C11" w:rsidRDefault="00F13C11" w:rsidP="00F13C11">
      <w:r w:rsidRPr="00F13C11">
        <w:t>Cena je pevná a nejvýše přípustná. Zahrnuje veškeré náklady na stavební práce, dodávky, energie, vodné a stočné, odvoz odpadu, pojištění, poplatky, zkoušky a další vedlejší výdaje.</w:t>
      </w:r>
    </w:p>
    <w:p w14:paraId="5EA0E461" w14:textId="77777777" w:rsidR="00F13C11" w:rsidRPr="00F13C11" w:rsidRDefault="00000000" w:rsidP="00F13C11">
      <w:r>
        <w:pict w14:anchorId="04979269">
          <v:rect id="_x0000_i1029" style="width:0;height:1.5pt" o:hralign="center" o:hrstd="t" o:hr="t" fillcolor="#a0a0a0" stroked="f"/>
        </w:pict>
      </w:r>
    </w:p>
    <w:p w14:paraId="5D665246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V. PLATEBNÍ A FAKTURAČNÍ PODMÍNKY</w:t>
      </w:r>
    </w:p>
    <w:p w14:paraId="396F3CFE" w14:textId="77777777" w:rsidR="00F13C11" w:rsidRPr="00F13C11" w:rsidRDefault="00F13C11" w:rsidP="00F13C11">
      <w:pPr>
        <w:numPr>
          <w:ilvl w:val="0"/>
          <w:numId w:val="5"/>
        </w:numPr>
      </w:pPr>
      <w:r w:rsidRPr="00F13C11">
        <w:t>Zhotovitel vystaví fakturu na základě odsouhlaseného zjišťovacího protokolu vždy ke konci měsíce.</w:t>
      </w:r>
    </w:p>
    <w:p w14:paraId="7B83B5E2" w14:textId="77777777" w:rsidR="00F13C11" w:rsidRPr="00F13C11" w:rsidRDefault="00F13C11" w:rsidP="00F13C11">
      <w:pPr>
        <w:numPr>
          <w:ilvl w:val="0"/>
          <w:numId w:val="5"/>
        </w:numPr>
      </w:pPr>
      <w:r w:rsidRPr="00F13C11">
        <w:rPr>
          <w:b/>
          <w:bCs/>
        </w:rPr>
        <w:t>Splatnost faktur:</w:t>
      </w:r>
      <w:r w:rsidRPr="00F13C11">
        <w:t xml:space="preserve"> 28 dní ode dne jejich doručení.</w:t>
      </w:r>
    </w:p>
    <w:p w14:paraId="06E5A899" w14:textId="77777777" w:rsidR="00F13C11" w:rsidRPr="00F13C11" w:rsidRDefault="00F13C11" w:rsidP="00F13C11">
      <w:pPr>
        <w:numPr>
          <w:ilvl w:val="0"/>
          <w:numId w:val="5"/>
        </w:numPr>
      </w:pPr>
      <w:r w:rsidRPr="00F13C11">
        <w:t>Faktury musí obsahovat náležitosti daňového dokladu dle zákona č. 235/2004 Sb. Neúplné doklady může objednatel vrátit k doplnění.</w:t>
      </w:r>
    </w:p>
    <w:p w14:paraId="3381B50C" w14:textId="77777777" w:rsidR="00F13C11" w:rsidRPr="00F13C11" w:rsidRDefault="00F13C11" w:rsidP="00F13C11">
      <w:pPr>
        <w:numPr>
          <w:ilvl w:val="0"/>
          <w:numId w:val="5"/>
        </w:numPr>
      </w:pPr>
      <w:r w:rsidRPr="00F13C11">
        <w:t xml:space="preserve">Platby budou prováděny výhradně v </w:t>
      </w:r>
      <w:r w:rsidRPr="00F13C11">
        <w:rPr>
          <w:b/>
          <w:bCs/>
        </w:rPr>
        <w:t>Kč</w:t>
      </w:r>
      <w:r w:rsidRPr="00F13C11">
        <w:t>.</w:t>
      </w:r>
    </w:p>
    <w:p w14:paraId="120B616F" w14:textId="77777777" w:rsidR="00F13C11" w:rsidRPr="00F13C11" w:rsidRDefault="00F13C11" w:rsidP="00F13C11">
      <w:pPr>
        <w:numPr>
          <w:ilvl w:val="0"/>
          <w:numId w:val="5"/>
        </w:numPr>
      </w:pPr>
      <w:r w:rsidRPr="00F13C11">
        <w:t>Fakturace bude probíhat následovně:</w:t>
      </w:r>
    </w:p>
    <w:p w14:paraId="59A58B28" w14:textId="77777777" w:rsidR="00F13C11" w:rsidRPr="00F13C11" w:rsidRDefault="00F13C11" w:rsidP="00F13C11">
      <w:pPr>
        <w:numPr>
          <w:ilvl w:val="1"/>
          <w:numId w:val="5"/>
        </w:numPr>
      </w:pPr>
      <w:r w:rsidRPr="00F13C11">
        <w:t>90 % z celkové ceny díla v průběhu realizace,</w:t>
      </w:r>
    </w:p>
    <w:p w14:paraId="3ED86156" w14:textId="77777777" w:rsidR="00F13C11" w:rsidRPr="00F13C11" w:rsidRDefault="00F13C11" w:rsidP="00F13C11">
      <w:pPr>
        <w:numPr>
          <w:ilvl w:val="1"/>
          <w:numId w:val="5"/>
        </w:numPr>
      </w:pPr>
      <w:r w:rsidRPr="00F13C11">
        <w:t>5 % po předání díla,</w:t>
      </w:r>
    </w:p>
    <w:p w14:paraId="0E1AF7FD" w14:textId="77777777" w:rsidR="00F13C11" w:rsidRPr="00F13C11" w:rsidRDefault="00F13C11" w:rsidP="00F13C11">
      <w:pPr>
        <w:numPr>
          <w:ilvl w:val="1"/>
          <w:numId w:val="5"/>
        </w:numPr>
      </w:pPr>
      <w:r w:rsidRPr="00F13C11">
        <w:t>5 % po odstranění vad a nedodělků.</w:t>
      </w:r>
    </w:p>
    <w:p w14:paraId="3BA84CEC" w14:textId="77777777" w:rsidR="00F13C11" w:rsidRPr="00F13C11" w:rsidRDefault="00000000" w:rsidP="00F13C11">
      <w:r>
        <w:pict w14:anchorId="45D87E6A">
          <v:rect id="_x0000_i1030" style="width:0;height:1.5pt" o:hralign="center" o:hrstd="t" o:hr="t" fillcolor="#a0a0a0" stroked="f"/>
        </w:pict>
      </w:r>
    </w:p>
    <w:p w14:paraId="429BD36C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VI. ZÁRUKA ZA DÍLO</w:t>
      </w:r>
    </w:p>
    <w:p w14:paraId="6F0AC055" w14:textId="57D34BD5" w:rsidR="00F13C11" w:rsidRPr="00F13C11" w:rsidRDefault="00F13C11" w:rsidP="00F13C11">
      <w:pPr>
        <w:numPr>
          <w:ilvl w:val="0"/>
          <w:numId w:val="6"/>
        </w:numPr>
      </w:pPr>
      <w:r w:rsidRPr="00F13C11">
        <w:rPr>
          <w:b/>
          <w:bCs/>
        </w:rPr>
        <w:t>Inženýrské sítě:</w:t>
      </w:r>
      <w:r w:rsidRPr="00F13C11">
        <w:t xml:space="preserve"> </w:t>
      </w:r>
      <w:r w:rsidR="00C17289">
        <w:tab/>
      </w:r>
      <w:r w:rsidRPr="00F13C11">
        <w:t>60 měsíců</w:t>
      </w:r>
    </w:p>
    <w:p w14:paraId="0A815E84" w14:textId="54838DE9" w:rsidR="00F13C11" w:rsidRPr="00F13C11" w:rsidRDefault="00F13C11" w:rsidP="00F13C11">
      <w:pPr>
        <w:numPr>
          <w:ilvl w:val="0"/>
          <w:numId w:val="6"/>
        </w:numPr>
      </w:pPr>
      <w:r w:rsidRPr="00F13C11">
        <w:rPr>
          <w:b/>
          <w:bCs/>
        </w:rPr>
        <w:t>Komunikace:</w:t>
      </w:r>
      <w:r w:rsidRPr="00F13C11">
        <w:t xml:space="preserve"> </w:t>
      </w:r>
      <w:r w:rsidR="00C17289">
        <w:tab/>
      </w:r>
      <w:r w:rsidR="00C17289">
        <w:tab/>
      </w:r>
      <w:r w:rsidRPr="00F13C11">
        <w:t>60 měsíců</w:t>
      </w:r>
    </w:p>
    <w:p w14:paraId="20139525" w14:textId="77777777" w:rsidR="00F13C11" w:rsidRDefault="00F13C11" w:rsidP="00F13C11">
      <w:r w:rsidRPr="00F13C11">
        <w:t>Záruční doba počíná běžet ode dne uvedeného v přejímacím protokolu.</w:t>
      </w:r>
      <w:r w:rsidRPr="00F13C11">
        <w:br/>
        <w:t>Zhotovitel není odpovědný za vady způsobené materiálem či podklady dodanými objednatelem.</w:t>
      </w:r>
    </w:p>
    <w:p w14:paraId="09D87321" w14:textId="77777777" w:rsidR="00C17289" w:rsidRPr="00F13C11" w:rsidRDefault="00C17289" w:rsidP="00F13C11"/>
    <w:p w14:paraId="2A4D5FD8" w14:textId="77777777" w:rsidR="00F13C11" w:rsidRPr="00F13C11" w:rsidRDefault="00F13C11" w:rsidP="00F13C11">
      <w:r w:rsidRPr="00F13C11">
        <w:lastRenderedPageBreak/>
        <w:t>Vady:</w:t>
      </w:r>
    </w:p>
    <w:p w14:paraId="7562AC2B" w14:textId="77777777" w:rsidR="00F13C11" w:rsidRPr="00F13C11" w:rsidRDefault="00F13C11" w:rsidP="00F13C11">
      <w:pPr>
        <w:numPr>
          <w:ilvl w:val="0"/>
          <w:numId w:val="7"/>
        </w:numPr>
      </w:pPr>
      <w:r w:rsidRPr="00F13C11">
        <w:t>běžné vady: odstranění do 14 dnů,</w:t>
      </w:r>
    </w:p>
    <w:p w14:paraId="6573F17E" w14:textId="77777777" w:rsidR="00F13C11" w:rsidRPr="00F13C11" w:rsidRDefault="00F13C11" w:rsidP="00F13C11">
      <w:pPr>
        <w:numPr>
          <w:ilvl w:val="0"/>
          <w:numId w:val="7"/>
        </w:numPr>
      </w:pPr>
      <w:r w:rsidRPr="00F13C11">
        <w:t>havárie/přerušení provozu: zahájení opravy do 3 dnů.</w:t>
      </w:r>
    </w:p>
    <w:p w14:paraId="2C0462FD" w14:textId="77777777" w:rsidR="00F13C11" w:rsidRPr="00F13C11" w:rsidRDefault="00000000" w:rsidP="00F13C11">
      <w:r>
        <w:pict w14:anchorId="1D769229">
          <v:rect id="_x0000_i1031" style="width:0;height:1.5pt" o:hralign="center" o:hrstd="t" o:hr="t" fillcolor="#a0a0a0" stroked="f"/>
        </w:pict>
      </w:r>
    </w:p>
    <w:p w14:paraId="3F56532F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VII. SMLUVNÍ POKUTY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5"/>
        <w:gridCol w:w="2173"/>
      </w:tblGrid>
      <w:tr w:rsidR="00F13C11" w:rsidRPr="00F13C11" w14:paraId="0052E3C4" w14:textId="77777777" w:rsidTr="00F13C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C212A8" w14:textId="77777777" w:rsidR="00F13C11" w:rsidRPr="00F13C11" w:rsidRDefault="00F13C11" w:rsidP="00F13C11">
            <w:pPr>
              <w:rPr>
                <w:b/>
                <w:bCs/>
              </w:rPr>
            </w:pPr>
            <w:r w:rsidRPr="00F13C11">
              <w:rPr>
                <w:b/>
                <w:bCs/>
              </w:rPr>
              <w:t>Porušení</w:t>
            </w:r>
          </w:p>
        </w:tc>
        <w:tc>
          <w:tcPr>
            <w:tcW w:w="0" w:type="auto"/>
            <w:vAlign w:val="center"/>
            <w:hideMark/>
          </w:tcPr>
          <w:p w14:paraId="4952960A" w14:textId="77777777" w:rsidR="00F13C11" w:rsidRPr="00F13C11" w:rsidRDefault="00F13C11" w:rsidP="00F13C11">
            <w:pPr>
              <w:rPr>
                <w:b/>
                <w:bCs/>
              </w:rPr>
            </w:pPr>
            <w:r w:rsidRPr="00F13C11">
              <w:rPr>
                <w:b/>
                <w:bCs/>
              </w:rPr>
              <w:t>Sankce</w:t>
            </w:r>
          </w:p>
        </w:tc>
      </w:tr>
      <w:tr w:rsidR="00F13C11" w:rsidRPr="00F13C11" w14:paraId="71C06897" w14:textId="77777777" w:rsidTr="00F13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8796C" w14:textId="77777777" w:rsidR="00F13C11" w:rsidRPr="00F13C11" w:rsidRDefault="00F13C11" w:rsidP="00F13C11">
            <w:r w:rsidRPr="00F13C11">
              <w:t>Nedodržení termínu dokončení</w:t>
            </w:r>
          </w:p>
        </w:tc>
        <w:tc>
          <w:tcPr>
            <w:tcW w:w="0" w:type="auto"/>
            <w:vAlign w:val="center"/>
            <w:hideMark/>
          </w:tcPr>
          <w:p w14:paraId="0556E5F4" w14:textId="77777777" w:rsidR="00F13C11" w:rsidRPr="00F13C11" w:rsidRDefault="00F13C11" w:rsidP="00F13C11">
            <w:r w:rsidRPr="00F13C11">
              <w:t>5 000 Kč / den</w:t>
            </w:r>
          </w:p>
        </w:tc>
      </w:tr>
      <w:tr w:rsidR="00F13C11" w:rsidRPr="00F13C11" w14:paraId="62F7755B" w14:textId="77777777" w:rsidTr="00F13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96B2E" w14:textId="77777777" w:rsidR="00F13C11" w:rsidRPr="00F13C11" w:rsidRDefault="00F13C11" w:rsidP="00F13C11">
            <w:r w:rsidRPr="00F13C11">
              <w:t>Neodstranění vad v termínu</w:t>
            </w:r>
          </w:p>
        </w:tc>
        <w:tc>
          <w:tcPr>
            <w:tcW w:w="0" w:type="auto"/>
            <w:vAlign w:val="center"/>
            <w:hideMark/>
          </w:tcPr>
          <w:p w14:paraId="3611C676" w14:textId="77777777" w:rsidR="00F13C11" w:rsidRPr="00F13C11" w:rsidRDefault="00F13C11" w:rsidP="00F13C11">
            <w:r w:rsidRPr="00F13C11">
              <w:t>1 000 Kč / vada / den</w:t>
            </w:r>
          </w:p>
        </w:tc>
      </w:tr>
      <w:tr w:rsidR="00F13C11" w:rsidRPr="00F13C11" w14:paraId="3191517D" w14:textId="77777777" w:rsidTr="00F13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E11C1" w14:textId="77777777" w:rsidR="00F13C11" w:rsidRPr="00F13C11" w:rsidRDefault="00F13C11" w:rsidP="00F13C11">
            <w:r w:rsidRPr="00F13C11">
              <w:t>Nesplnění úkolů, porušení BOZP</w:t>
            </w:r>
          </w:p>
        </w:tc>
        <w:tc>
          <w:tcPr>
            <w:tcW w:w="0" w:type="auto"/>
            <w:vAlign w:val="center"/>
            <w:hideMark/>
          </w:tcPr>
          <w:p w14:paraId="15DBEFF5" w14:textId="77777777" w:rsidR="00F13C11" w:rsidRPr="00F13C11" w:rsidRDefault="00F13C11" w:rsidP="00F13C11">
            <w:r w:rsidRPr="00F13C11">
              <w:t>1 000 Kč / úkol / den</w:t>
            </w:r>
          </w:p>
        </w:tc>
      </w:tr>
      <w:tr w:rsidR="00F13C11" w:rsidRPr="00F13C11" w14:paraId="27042D25" w14:textId="77777777" w:rsidTr="00F13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FE6D4" w14:textId="77777777" w:rsidR="00F13C11" w:rsidRPr="00F13C11" w:rsidRDefault="00F13C11" w:rsidP="00F13C11">
            <w:r w:rsidRPr="00F13C11">
              <w:t>Prodlení s úhradou ze strany objednatele</w:t>
            </w:r>
          </w:p>
        </w:tc>
        <w:tc>
          <w:tcPr>
            <w:tcW w:w="0" w:type="auto"/>
            <w:vAlign w:val="center"/>
            <w:hideMark/>
          </w:tcPr>
          <w:p w14:paraId="44771241" w14:textId="77777777" w:rsidR="00F13C11" w:rsidRPr="00F13C11" w:rsidRDefault="00F13C11" w:rsidP="00F13C11">
            <w:r w:rsidRPr="00F13C11">
              <w:t>0,05 % / den z ceny díla</w:t>
            </w:r>
          </w:p>
        </w:tc>
      </w:tr>
    </w:tbl>
    <w:p w14:paraId="66449CA3" w14:textId="77777777" w:rsidR="00F13C11" w:rsidRPr="00F13C11" w:rsidRDefault="00000000" w:rsidP="00F13C11">
      <w:r>
        <w:pict w14:anchorId="68D1E6B7">
          <v:rect id="_x0000_i1032" style="width:0;height:1.5pt" o:hralign="center" o:hrstd="t" o:hr="t" fillcolor="#a0a0a0" stroked="f"/>
        </w:pict>
      </w:r>
    </w:p>
    <w:p w14:paraId="7139FBE5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VIII. PŘEJÍMACÍ ŘÍZENÍ</w:t>
      </w:r>
    </w:p>
    <w:p w14:paraId="5881627F" w14:textId="222E2C3D" w:rsidR="00F13C11" w:rsidRPr="00F13C11" w:rsidRDefault="00F13C11" w:rsidP="00F13C11">
      <w:r w:rsidRPr="00F13C11">
        <w:t xml:space="preserve">Zahájení na základě </w:t>
      </w:r>
      <w:r w:rsidR="00480355">
        <w:t xml:space="preserve">písemné </w:t>
      </w:r>
      <w:r w:rsidRPr="00F13C11">
        <w:t>výzvy zhotovitele alespoň 3 dny předem</w:t>
      </w:r>
      <w:r w:rsidR="00480355">
        <w:t xml:space="preserve"> (e-mailem)</w:t>
      </w:r>
      <w:r w:rsidRPr="00F13C11">
        <w:t>.</w:t>
      </w:r>
      <w:r w:rsidRPr="00F13C11">
        <w:br/>
        <w:t>O převzetí bude vyhotoven protokol, ve kterém budou uvedeny případné vady a nedodělky s termíny jejich odstranění.</w:t>
      </w:r>
      <w:r w:rsidR="00480355">
        <w:t xml:space="preserve"> Rozsah předávací dokumentace dle výzvy veřejné poptávky.</w:t>
      </w:r>
    </w:p>
    <w:p w14:paraId="76AC87F6" w14:textId="77777777" w:rsidR="00F13C11" w:rsidRPr="00F13C11" w:rsidRDefault="00000000" w:rsidP="00F13C11">
      <w:r>
        <w:pict w14:anchorId="578CE0AE">
          <v:rect id="_x0000_i1033" style="width:0;height:1.5pt" o:hralign="center" o:hrstd="t" o:hr="t" fillcolor="#a0a0a0" stroked="f"/>
        </w:pict>
      </w:r>
    </w:p>
    <w:p w14:paraId="53E8E2CD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IX. VYŠŠÍ MOC</w:t>
      </w:r>
    </w:p>
    <w:p w14:paraId="2851A4D2" w14:textId="14BB363D" w:rsidR="00F13C11" w:rsidRPr="00F13C11" w:rsidRDefault="00F13C11" w:rsidP="00F13C11">
      <w:r w:rsidRPr="00F13C11">
        <w:t>Za vyšší moc se považují mimořádné, nepředvídatelné a neovlivnitelné události (např. povodeň, požár, epidemie, válka).</w:t>
      </w:r>
      <w:r w:rsidR="00480355">
        <w:t xml:space="preserve"> </w:t>
      </w:r>
      <w:r w:rsidRPr="00F13C11">
        <w:t>Plnění se prodlužuje o dobu trvání vyšší moci.</w:t>
      </w:r>
      <w:r w:rsidRPr="00F13C11">
        <w:br/>
      </w:r>
      <w:r w:rsidR="00480355">
        <w:t>Dodavatel má povinnost</w:t>
      </w:r>
      <w:r w:rsidRPr="00F13C11">
        <w:t xml:space="preserve"> oznámit vznik i konec události do 5 dnů.</w:t>
      </w:r>
      <w:r w:rsidRPr="00F13C11">
        <w:br/>
        <w:t xml:space="preserve">Při trvání déle než 3 měsíce </w:t>
      </w:r>
      <w:proofErr w:type="gramStart"/>
      <w:r w:rsidRPr="00F13C11">
        <w:t>se</w:t>
      </w:r>
      <w:proofErr w:type="gramEnd"/>
      <w:r w:rsidRPr="00F13C11">
        <w:t xml:space="preserve"> strany dohodnou na dalším postupu.</w:t>
      </w:r>
    </w:p>
    <w:p w14:paraId="5F2CD7AA" w14:textId="77777777" w:rsidR="00F13C11" w:rsidRPr="00F13C11" w:rsidRDefault="00000000" w:rsidP="00F13C11">
      <w:r>
        <w:pict w14:anchorId="52946A1F">
          <v:rect id="_x0000_i1034" style="width:0;height:1.5pt" o:hralign="center" o:hrstd="t" o:hr="t" fillcolor="#a0a0a0" stroked="f"/>
        </w:pict>
      </w:r>
    </w:p>
    <w:p w14:paraId="565A8A9E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X. OSTATNÍ UJEDNÁNÍ</w:t>
      </w:r>
    </w:p>
    <w:p w14:paraId="6A84C4E2" w14:textId="20975511" w:rsidR="00F13C11" w:rsidRPr="00F13C11" w:rsidRDefault="00F13C11" w:rsidP="00F13C11">
      <w:pPr>
        <w:numPr>
          <w:ilvl w:val="0"/>
          <w:numId w:val="8"/>
        </w:numPr>
      </w:pPr>
      <w:r w:rsidRPr="00F13C11">
        <w:t>Zhotovitel vede</w:t>
      </w:r>
      <w:r w:rsidR="00480355">
        <w:t xml:space="preserve"> od prvního dne</w:t>
      </w:r>
      <w:r w:rsidRPr="00F13C11">
        <w:t xml:space="preserve"> stavební deník.</w:t>
      </w:r>
    </w:p>
    <w:p w14:paraId="02820B1D" w14:textId="77777777" w:rsidR="00F13C11" w:rsidRPr="00F13C11" w:rsidRDefault="00F13C11" w:rsidP="00F13C11">
      <w:pPr>
        <w:numPr>
          <w:ilvl w:val="0"/>
          <w:numId w:val="8"/>
        </w:numPr>
      </w:pPr>
      <w:r w:rsidRPr="00F13C11">
        <w:t>Objednatel předá staveniště nejpozději 10 dní před zahájením prací.</w:t>
      </w:r>
    </w:p>
    <w:p w14:paraId="51F1186C" w14:textId="63B98495" w:rsidR="00F13C11" w:rsidRPr="00F13C11" w:rsidRDefault="00F13C11" w:rsidP="00F13C11">
      <w:pPr>
        <w:numPr>
          <w:ilvl w:val="0"/>
          <w:numId w:val="8"/>
        </w:numPr>
      </w:pPr>
      <w:r w:rsidRPr="00F13C11">
        <w:t>Objednatel zajistí veškerá povolení k užívání veřejných ploch.</w:t>
      </w:r>
    </w:p>
    <w:p w14:paraId="2942CC9E" w14:textId="77777777" w:rsidR="00F13C11" w:rsidRPr="00F13C11" w:rsidRDefault="00F13C11" w:rsidP="00F13C11">
      <w:pPr>
        <w:numPr>
          <w:ilvl w:val="0"/>
          <w:numId w:val="8"/>
        </w:numPr>
      </w:pPr>
      <w:r w:rsidRPr="00F13C11">
        <w:t>V případě odstoupení od smlouvy z viny objednatele uhradí náklady včetně ušlého zisku.</w:t>
      </w:r>
    </w:p>
    <w:p w14:paraId="02B08AAA" w14:textId="77777777" w:rsidR="00F13C11" w:rsidRPr="00F13C11" w:rsidRDefault="00F13C11" w:rsidP="00F13C11">
      <w:pPr>
        <w:numPr>
          <w:ilvl w:val="0"/>
          <w:numId w:val="8"/>
        </w:numPr>
      </w:pPr>
      <w:r w:rsidRPr="00F13C11">
        <w:t>Objednatel poskytuje součinnost (povolení, stanoviska, rozhodnutí) do 2 pracovních dnů.</w:t>
      </w:r>
    </w:p>
    <w:p w14:paraId="49C45740" w14:textId="77777777" w:rsidR="00F13C11" w:rsidRPr="00F13C11" w:rsidRDefault="00000000" w:rsidP="00F13C11">
      <w:r>
        <w:pict w14:anchorId="22B80B38">
          <v:rect id="_x0000_i1035" style="width:0;height:1.5pt" o:hralign="center" o:hrstd="t" o:hr="t" fillcolor="#a0a0a0" stroked="f"/>
        </w:pict>
      </w:r>
    </w:p>
    <w:p w14:paraId="0C5414A3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XI. VÍCEPRÁCE</w:t>
      </w:r>
    </w:p>
    <w:p w14:paraId="10A8684A" w14:textId="77777777" w:rsidR="00F13C11" w:rsidRPr="00F13C11" w:rsidRDefault="00F13C11" w:rsidP="00F13C11">
      <w:r w:rsidRPr="00F13C11">
        <w:t>Objednatel může požadovat vícepráce nebo méněpráce z ekonomických nebo technických důvodů.</w:t>
      </w:r>
      <w:r w:rsidRPr="00F13C11">
        <w:br/>
        <w:t>Ceny nových položek se stanoví dohodou, maximálně však do 90 % dle URS.</w:t>
      </w:r>
    </w:p>
    <w:p w14:paraId="27B5A5C4" w14:textId="77777777" w:rsidR="00F13C11" w:rsidRPr="00F13C11" w:rsidRDefault="00000000" w:rsidP="00F13C11">
      <w:r>
        <w:lastRenderedPageBreak/>
        <w:pict w14:anchorId="099322A9">
          <v:rect id="_x0000_i1036" style="width:0;height:1.5pt" o:hralign="center" o:hrstd="t" o:hr="t" fillcolor="#a0a0a0" stroked="f"/>
        </w:pict>
      </w:r>
    </w:p>
    <w:p w14:paraId="7EA52398" w14:textId="77777777" w:rsidR="00F13C11" w:rsidRPr="00F13C11" w:rsidRDefault="00F13C11" w:rsidP="00F13C11">
      <w:pPr>
        <w:rPr>
          <w:b/>
          <w:bCs/>
        </w:rPr>
      </w:pPr>
      <w:r w:rsidRPr="00F13C11">
        <w:rPr>
          <w:b/>
          <w:bCs/>
        </w:rPr>
        <w:t>XII. ZÁVĚREČNÁ USTANOVENÍ</w:t>
      </w:r>
    </w:p>
    <w:p w14:paraId="205384CB" w14:textId="1B26C58E" w:rsidR="00F13C11" w:rsidRPr="00F13C11" w:rsidRDefault="00F13C11" w:rsidP="00F13C11">
      <w:pPr>
        <w:numPr>
          <w:ilvl w:val="0"/>
          <w:numId w:val="9"/>
        </w:numPr>
      </w:pPr>
      <w:r w:rsidRPr="00F13C11">
        <w:t>Tato smlouva je vyhotovena ve dvou stejnopisech. Každá strana obdrží jed</w:t>
      </w:r>
      <w:r w:rsidR="00B715D5">
        <w:t>en originál</w:t>
      </w:r>
      <w:r w:rsidRPr="00F13C11">
        <w:t>.</w:t>
      </w:r>
    </w:p>
    <w:p w14:paraId="3F1A1BEA" w14:textId="77777777" w:rsidR="00F13C11" w:rsidRPr="00F13C11" w:rsidRDefault="00F13C11" w:rsidP="00F13C11">
      <w:pPr>
        <w:numPr>
          <w:ilvl w:val="0"/>
          <w:numId w:val="9"/>
        </w:numPr>
      </w:pPr>
      <w:r w:rsidRPr="00F13C11">
        <w:t>Změny smlouvy musí mít písemnou podobu a formu číslovaného dodatku.</w:t>
      </w:r>
    </w:p>
    <w:p w14:paraId="67ADB460" w14:textId="577AE169" w:rsidR="00F13C11" w:rsidRPr="00F13C11" w:rsidRDefault="00F13C11" w:rsidP="00F13C11">
      <w:pPr>
        <w:numPr>
          <w:ilvl w:val="0"/>
          <w:numId w:val="9"/>
        </w:numPr>
      </w:pPr>
      <w:r w:rsidRPr="00F13C11">
        <w:t>Strany potvrzují, že smlouvu uzavírají dobrovolně, vážně</w:t>
      </w:r>
      <w:r w:rsidR="00B715D5">
        <w:t>,</w:t>
      </w:r>
      <w:r w:rsidRPr="00F13C11">
        <w:t xml:space="preserve"> srozumitelně</w:t>
      </w:r>
      <w:r w:rsidR="00B715D5">
        <w:t xml:space="preserve"> a na základě svobodné vůle.</w:t>
      </w:r>
    </w:p>
    <w:p w14:paraId="0DEDB4F3" w14:textId="77777777" w:rsidR="00F13C11" w:rsidRPr="00F13C11" w:rsidRDefault="00000000" w:rsidP="00F13C11">
      <w:r>
        <w:pict w14:anchorId="6CA57386">
          <v:rect id="_x0000_i1037" style="width:0;height:1.5pt" o:hralign="center" o:hrstd="t" o:hr="t" fillcolor="#a0a0a0" stroked="f"/>
        </w:pict>
      </w:r>
    </w:p>
    <w:p w14:paraId="2275245E" w14:textId="77777777" w:rsidR="00C17289" w:rsidRDefault="00F13C11" w:rsidP="00F13C11">
      <w:r w:rsidRPr="00F13C11">
        <w:rPr>
          <w:b/>
          <w:bCs/>
        </w:rPr>
        <w:t>Místo:</w:t>
      </w:r>
      <w:r w:rsidRPr="00F13C11">
        <w:t xml:space="preserve"> Turnov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rPr>
          <w:b/>
          <w:bCs/>
        </w:rPr>
        <w:t>Místo:</w:t>
      </w:r>
      <w:r w:rsidRPr="00F13C11">
        <w:t xml:space="preserve"> Nová Paka</w:t>
      </w:r>
    </w:p>
    <w:p w14:paraId="73437B3B" w14:textId="0D7F1B58" w:rsidR="00F13C11" w:rsidRPr="00F13C11" w:rsidRDefault="00F13C11" w:rsidP="00F13C11">
      <w:r w:rsidRPr="00F13C11">
        <w:br/>
      </w:r>
      <w:r w:rsidRPr="00F13C11">
        <w:rPr>
          <w:b/>
          <w:bCs/>
        </w:rPr>
        <w:t>Dne:</w:t>
      </w:r>
      <w:r w:rsidRPr="00F13C11">
        <w:t xml:space="preserve"> </w:t>
      </w:r>
      <w:r w:rsidR="0050260E">
        <w:t>4.6.2025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Pr="00F13C11">
        <w:t> </w:t>
      </w:r>
      <w:r w:rsidR="00C17289">
        <w:t xml:space="preserve">  </w:t>
      </w:r>
      <w:r w:rsidR="0050260E">
        <w:t xml:space="preserve">    </w:t>
      </w:r>
      <w:r w:rsidR="00C17289">
        <w:t xml:space="preserve"> </w:t>
      </w:r>
      <w:r w:rsidRPr="00F13C11">
        <w:rPr>
          <w:b/>
          <w:bCs/>
        </w:rPr>
        <w:t>Dne:</w:t>
      </w:r>
      <w:r w:rsidRPr="00F13C11">
        <w:t xml:space="preserve"> </w:t>
      </w:r>
      <w:r w:rsidR="0050260E">
        <w:t>4.6.2025</w:t>
      </w:r>
    </w:p>
    <w:tbl>
      <w:tblPr>
        <w:tblW w:w="116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7002"/>
      </w:tblGrid>
      <w:tr w:rsidR="00F13C11" w:rsidRPr="00F13C11" w14:paraId="33042AAD" w14:textId="77777777" w:rsidTr="00C17289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7EDB8608" w14:textId="11FEAE48" w:rsidR="00C17289" w:rsidRPr="00F13C11" w:rsidRDefault="00F13C11" w:rsidP="00F13C11">
            <w:pPr>
              <w:rPr>
                <w:b/>
                <w:bCs/>
              </w:rPr>
            </w:pPr>
            <w:r w:rsidRPr="00F13C11">
              <w:rPr>
                <w:b/>
                <w:bCs/>
              </w:rPr>
              <w:t>Za objednatele</w:t>
            </w:r>
            <w:r w:rsidR="00C17289">
              <w:rPr>
                <w:b/>
                <w:bCs/>
              </w:rPr>
              <w:t>:</w:t>
            </w:r>
          </w:p>
        </w:tc>
        <w:tc>
          <w:tcPr>
            <w:tcW w:w="6957" w:type="dxa"/>
            <w:vAlign w:val="center"/>
            <w:hideMark/>
          </w:tcPr>
          <w:p w14:paraId="46B1EDFF" w14:textId="511F4FA8" w:rsidR="00F13C11" w:rsidRPr="00F13C11" w:rsidRDefault="00F13C11" w:rsidP="00F13C11">
            <w:pPr>
              <w:rPr>
                <w:b/>
                <w:bCs/>
              </w:rPr>
            </w:pPr>
            <w:r w:rsidRPr="00F13C11">
              <w:rPr>
                <w:b/>
                <w:bCs/>
              </w:rPr>
              <w:t>Za zhotovitele</w:t>
            </w:r>
            <w:r w:rsidR="00C17289">
              <w:rPr>
                <w:b/>
                <w:bCs/>
              </w:rPr>
              <w:t>:</w:t>
            </w:r>
          </w:p>
        </w:tc>
      </w:tr>
      <w:tr w:rsidR="00C17289" w:rsidRPr="00F13C11" w14:paraId="70EA3310" w14:textId="77777777" w:rsidTr="00C17289">
        <w:trPr>
          <w:tblHeader/>
          <w:tblCellSpacing w:w="15" w:type="dxa"/>
        </w:trPr>
        <w:tc>
          <w:tcPr>
            <w:tcW w:w="4633" w:type="dxa"/>
            <w:vAlign w:val="center"/>
          </w:tcPr>
          <w:p w14:paraId="0395618D" w14:textId="77777777" w:rsidR="00C17289" w:rsidRPr="00F13C11" w:rsidRDefault="00C17289" w:rsidP="00F13C11">
            <w:pPr>
              <w:rPr>
                <w:b/>
                <w:bCs/>
              </w:rPr>
            </w:pPr>
          </w:p>
        </w:tc>
        <w:tc>
          <w:tcPr>
            <w:tcW w:w="6957" w:type="dxa"/>
            <w:vAlign w:val="center"/>
          </w:tcPr>
          <w:p w14:paraId="14CBFE5F" w14:textId="77777777" w:rsidR="00C17289" w:rsidRPr="00F13C11" w:rsidRDefault="00C17289" w:rsidP="00F13C11">
            <w:pPr>
              <w:rPr>
                <w:b/>
                <w:bCs/>
              </w:rPr>
            </w:pPr>
          </w:p>
        </w:tc>
      </w:tr>
      <w:tr w:rsidR="00C17289" w:rsidRPr="00F13C11" w14:paraId="74A8A169" w14:textId="77777777" w:rsidTr="00C17289">
        <w:trPr>
          <w:tblHeader/>
          <w:tblCellSpacing w:w="15" w:type="dxa"/>
        </w:trPr>
        <w:tc>
          <w:tcPr>
            <w:tcW w:w="4633" w:type="dxa"/>
            <w:vAlign w:val="center"/>
          </w:tcPr>
          <w:p w14:paraId="53BEC344" w14:textId="5DAE65F4" w:rsidR="00C17289" w:rsidRPr="00F13C11" w:rsidRDefault="00C17289" w:rsidP="00F13C11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  <w:tc>
          <w:tcPr>
            <w:tcW w:w="6957" w:type="dxa"/>
            <w:vAlign w:val="center"/>
          </w:tcPr>
          <w:p w14:paraId="5855F519" w14:textId="7E74CB03" w:rsidR="00C17289" w:rsidRPr="00F13C11" w:rsidRDefault="00C17289" w:rsidP="00F13C11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</w:tr>
      <w:tr w:rsidR="00F13C11" w:rsidRPr="00F13C11" w14:paraId="31FC5E3A" w14:textId="77777777" w:rsidTr="00C17289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41E5FCEC" w14:textId="77777777" w:rsidR="00F13C11" w:rsidRPr="00F13C11" w:rsidRDefault="00F13C11" w:rsidP="00F13C11">
            <w:r w:rsidRPr="00F13C11">
              <w:t>Ing. Milan Hejduk</w:t>
            </w:r>
          </w:p>
        </w:tc>
        <w:tc>
          <w:tcPr>
            <w:tcW w:w="6957" w:type="dxa"/>
            <w:vAlign w:val="center"/>
            <w:hideMark/>
          </w:tcPr>
          <w:p w14:paraId="2F24CDEA" w14:textId="77777777" w:rsidR="00F13C11" w:rsidRPr="00F13C11" w:rsidRDefault="00F13C11" w:rsidP="00F13C11">
            <w:r w:rsidRPr="00F13C11">
              <w:t>Karel Rulf</w:t>
            </w:r>
          </w:p>
        </w:tc>
      </w:tr>
      <w:tr w:rsidR="00F13C11" w:rsidRPr="00F13C11" w14:paraId="7E9C37A1" w14:textId="77777777" w:rsidTr="00C17289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9B7B734" w14:textId="77777777" w:rsidR="00F13C11" w:rsidRPr="00F13C11" w:rsidRDefault="00F13C11" w:rsidP="00F13C11">
            <w:r w:rsidRPr="00F13C11">
              <w:t>Ředitel svazku</w:t>
            </w:r>
          </w:p>
        </w:tc>
        <w:tc>
          <w:tcPr>
            <w:tcW w:w="6957" w:type="dxa"/>
            <w:vAlign w:val="center"/>
            <w:hideMark/>
          </w:tcPr>
          <w:p w14:paraId="57FC2174" w14:textId="77777777" w:rsidR="00F13C11" w:rsidRPr="00F13C11" w:rsidRDefault="00F13C11" w:rsidP="00F13C11">
            <w:r w:rsidRPr="00F13C11">
              <w:t>Jednatel, RULF s.r.o.</w:t>
            </w:r>
          </w:p>
        </w:tc>
      </w:tr>
    </w:tbl>
    <w:p w14:paraId="1ADDF4C7" w14:textId="77777777" w:rsidR="00420043" w:rsidRDefault="00420043"/>
    <w:sectPr w:rsidR="0042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AAA"/>
    <w:multiLevelType w:val="multilevel"/>
    <w:tmpl w:val="500C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A6024"/>
    <w:multiLevelType w:val="multilevel"/>
    <w:tmpl w:val="196C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97820"/>
    <w:multiLevelType w:val="multilevel"/>
    <w:tmpl w:val="69AA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302F5"/>
    <w:multiLevelType w:val="multilevel"/>
    <w:tmpl w:val="621E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30728"/>
    <w:multiLevelType w:val="multilevel"/>
    <w:tmpl w:val="683E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D1ECF"/>
    <w:multiLevelType w:val="multilevel"/>
    <w:tmpl w:val="25C8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625DD"/>
    <w:multiLevelType w:val="multilevel"/>
    <w:tmpl w:val="79AA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C4E0D"/>
    <w:multiLevelType w:val="multilevel"/>
    <w:tmpl w:val="0472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9424D"/>
    <w:multiLevelType w:val="multilevel"/>
    <w:tmpl w:val="9FD6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583259">
    <w:abstractNumId w:val="0"/>
  </w:num>
  <w:num w:numId="2" w16cid:durableId="1049453619">
    <w:abstractNumId w:val="4"/>
  </w:num>
  <w:num w:numId="3" w16cid:durableId="888759258">
    <w:abstractNumId w:val="7"/>
  </w:num>
  <w:num w:numId="4" w16cid:durableId="960190957">
    <w:abstractNumId w:val="8"/>
  </w:num>
  <w:num w:numId="5" w16cid:durableId="20938477">
    <w:abstractNumId w:val="6"/>
  </w:num>
  <w:num w:numId="6" w16cid:durableId="522015866">
    <w:abstractNumId w:val="3"/>
  </w:num>
  <w:num w:numId="7" w16cid:durableId="646131620">
    <w:abstractNumId w:val="2"/>
  </w:num>
  <w:num w:numId="8" w16cid:durableId="1270116562">
    <w:abstractNumId w:val="5"/>
  </w:num>
  <w:num w:numId="9" w16cid:durableId="111956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11"/>
    <w:rsid w:val="00420043"/>
    <w:rsid w:val="00480355"/>
    <w:rsid w:val="004E4EC0"/>
    <w:rsid w:val="00500C7F"/>
    <w:rsid w:val="0050260E"/>
    <w:rsid w:val="00683169"/>
    <w:rsid w:val="00B715D5"/>
    <w:rsid w:val="00C17289"/>
    <w:rsid w:val="00F1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93F8"/>
  <w15:chartTrackingRefBased/>
  <w15:docId w15:val="{2F297135-339A-4930-BE43-E9693E4E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3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3C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3C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3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3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3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3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3C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C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3C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3C1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3C1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3C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3C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3C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3C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3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3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3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3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3C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3C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3C1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3C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3C1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3C1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13C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1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Lamač</dc:creator>
  <cp:keywords/>
  <dc:description/>
  <cp:lastModifiedBy>Michaela Vodhánělová</cp:lastModifiedBy>
  <cp:revision>5</cp:revision>
  <cp:lastPrinted>2025-05-27T13:43:00Z</cp:lastPrinted>
  <dcterms:created xsi:type="dcterms:W3CDTF">2025-05-27T13:29:00Z</dcterms:created>
  <dcterms:modified xsi:type="dcterms:W3CDTF">2025-06-06T06:55:00Z</dcterms:modified>
</cp:coreProperties>
</file>