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D773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Smlouva o poskytnutí účelové neinvestiční dotace z rozpočtu</w:t>
      </w:r>
    </w:p>
    <w:p w14:paraId="5E0851F5" w14:textId="77777777" w:rsidR="00AE2874" w:rsidRPr="00FD1049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sz w:val="22"/>
          <w:szCs w:val="22"/>
        </w:rPr>
      </w:pPr>
      <w:r w:rsidRPr="00FD1049">
        <w:rPr>
          <w:rFonts w:ascii="Arial" w:hAnsi="Arial" w:cs="Arial"/>
          <w:i w:val="0"/>
          <w:sz w:val="22"/>
          <w:szCs w:val="22"/>
        </w:rPr>
        <w:t>statutárního města Jablonec nad Nisou</w:t>
      </w:r>
    </w:p>
    <w:p w14:paraId="003D1586" w14:textId="77777777" w:rsidR="00AE2874" w:rsidRPr="00FD1049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26F7046" w14:textId="3D1F07E1" w:rsidR="00AE2874" w:rsidRPr="00FD1049" w:rsidRDefault="00AE2874" w:rsidP="001231FE">
      <w:pPr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FD1049">
        <w:rPr>
          <w:rFonts w:ascii="Arial" w:hAnsi="Arial" w:cs="Arial"/>
          <w:snapToGrid w:val="0"/>
          <w:sz w:val="22"/>
          <w:szCs w:val="22"/>
        </w:rPr>
        <w:t xml:space="preserve">ev. č. MMJN: </w:t>
      </w:r>
      <w:r w:rsidRPr="00106DDD">
        <w:rPr>
          <w:rFonts w:ascii="Arial" w:hAnsi="Arial" w:cs="Arial"/>
          <w:snapToGrid w:val="0"/>
          <w:sz w:val="22"/>
          <w:szCs w:val="22"/>
        </w:rPr>
        <w:t>SD/202</w:t>
      </w:r>
      <w:r w:rsidR="004966FD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/</w:t>
      </w:r>
      <w:r w:rsidR="007025B7">
        <w:rPr>
          <w:rFonts w:ascii="Arial" w:hAnsi="Arial" w:cs="Arial"/>
          <w:snapToGrid w:val="0"/>
          <w:sz w:val="22"/>
          <w:szCs w:val="22"/>
        </w:rPr>
        <w:t>0</w:t>
      </w:r>
      <w:r w:rsidR="00BE72D8">
        <w:rPr>
          <w:rFonts w:ascii="Arial" w:hAnsi="Arial" w:cs="Arial"/>
          <w:snapToGrid w:val="0"/>
          <w:sz w:val="22"/>
          <w:szCs w:val="22"/>
        </w:rPr>
        <w:t>402</w:t>
      </w:r>
    </w:p>
    <w:p w14:paraId="483308EB" w14:textId="77777777" w:rsidR="00AE2874" w:rsidRPr="00FD1049" w:rsidRDefault="00AE2874" w:rsidP="001231FE">
      <w:pPr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FD1049">
        <w:rPr>
          <w:rFonts w:ascii="Arial" w:hAnsi="Arial" w:cs="Arial"/>
          <w:b/>
          <w:snapToGrid w:val="0"/>
          <w:sz w:val="22"/>
          <w:szCs w:val="22"/>
        </w:rPr>
        <w:t>uzavřená ve vzájemné shodě mezi smluvními stranami:</w:t>
      </w:r>
    </w:p>
    <w:p w14:paraId="68E9FF47" w14:textId="77777777" w:rsidR="00AE2874" w:rsidRPr="00FD1049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4176E4E6" w14:textId="77777777" w:rsidR="00E141F2" w:rsidRPr="00265237" w:rsidRDefault="00E141F2" w:rsidP="00E141F2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E141F2" w:rsidRPr="00265237" w14:paraId="7168EFA9" w14:textId="77777777" w:rsidTr="00871DC3">
        <w:tc>
          <w:tcPr>
            <w:tcW w:w="2376" w:type="dxa"/>
            <w:shd w:val="clear" w:color="auto" w:fill="auto"/>
          </w:tcPr>
          <w:p w14:paraId="093830B6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403" w:type="dxa"/>
            <w:shd w:val="clear" w:color="auto" w:fill="auto"/>
          </w:tcPr>
          <w:p w14:paraId="4BB171D6" w14:textId="47B32E0D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Mírové nám</w:t>
            </w:r>
            <w:r w:rsidR="009A06B8">
              <w:rPr>
                <w:rFonts w:ascii="Arial" w:hAnsi="Arial" w:cs="Arial"/>
                <w:szCs w:val="22"/>
              </w:rPr>
              <w:t>ěstí</w:t>
            </w:r>
            <w:r w:rsidRPr="00265237">
              <w:rPr>
                <w:rFonts w:ascii="Arial" w:hAnsi="Arial" w:cs="Arial"/>
                <w:szCs w:val="22"/>
              </w:rPr>
              <w:t xml:space="preserve"> 3100/19, 466 01, Jablonec nad Nisou</w:t>
            </w:r>
          </w:p>
        </w:tc>
      </w:tr>
      <w:tr w:rsidR="00E141F2" w:rsidRPr="00265237" w14:paraId="65C71640" w14:textId="77777777" w:rsidTr="00871DC3">
        <w:tc>
          <w:tcPr>
            <w:tcW w:w="2376" w:type="dxa"/>
            <w:shd w:val="clear" w:color="auto" w:fill="auto"/>
          </w:tcPr>
          <w:p w14:paraId="61BF2D30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zastoupené:</w:t>
            </w:r>
          </w:p>
        </w:tc>
        <w:tc>
          <w:tcPr>
            <w:tcW w:w="7403" w:type="dxa"/>
            <w:shd w:val="clear" w:color="auto" w:fill="auto"/>
          </w:tcPr>
          <w:p w14:paraId="4282EF5B" w14:textId="77777777" w:rsidR="00AD4A89" w:rsidRDefault="00AD4A89" w:rsidP="000E0B0E">
            <w:pPr>
              <w:pStyle w:val="Zkladntext"/>
              <w:spacing w:after="60"/>
              <w:jc w:val="both"/>
              <w:rPr>
                <w:rFonts w:ascii="Arial" w:hAnsi="Arial" w:cs="Arial"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 xml:space="preserve">Mgr. Miroslavou </w:t>
            </w:r>
            <w:proofErr w:type="spellStart"/>
            <w:r w:rsidRPr="00265237">
              <w:rPr>
                <w:rFonts w:ascii="Arial" w:hAnsi="Arial" w:cs="Arial"/>
                <w:szCs w:val="22"/>
              </w:rPr>
              <w:t>Rýžakovou</w:t>
            </w:r>
            <w:proofErr w:type="spellEnd"/>
            <w:r w:rsidRPr="00265237">
              <w:rPr>
                <w:rFonts w:ascii="Arial" w:hAnsi="Arial" w:cs="Arial"/>
                <w:szCs w:val="22"/>
              </w:rPr>
              <w:t>, vedoucí humanitního odboru</w:t>
            </w:r>
          </w:p>
          <w:p w14:paraId="698BF702" w14:textId="77777777" w:rsidR="00AD4A89" w:rsidRDefault="00AD4A89" w:rsidP="000E0B0E">
            <w:pPr>
              <w:pStyle w:val="Zkladntext"/>
              <w:spacing w:after="60"/>
              <w:jc w:val="both"/>
              <w:rPr>
                <w:rFonts w:ascii="Arial" w:hAnsi="Arial" w:cs="Arial"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a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265237">
              <w:rPr>
                <w:rFonts w:ascii="Arial" w:hAnsi="Arial" w:cs="Arial"/>
                <w:szCs w:val="22"/>
              </w:rPr>
              <w:t>Mgr. Miroslavem Šourkem, vedoucím oddělení kultury, sportu</w:t>
            </w:r>
          </w:p>
          <w:p w14:paraId="7E3581F2" w14:textId="39900409" w:rsidR="00E141F2" w:rsidRPr="00265237" w:rsidRDefault="00AD4A89" w:rsidP="000E0B0E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a cestovního ruchu</w:t>
            </w:r>
          </w:p>
        </w:tc>
      </w:tr>
      <w:tr w:rsidR="00E141F2" w:rsidRPr="00265237" w14:paraId="16FDB792" w14:textId="77777777" w:rsidTr="00871DC3">
        <w:tc>
          <w:tcPr>
            <w:tcW w:w="2376" w:type="dxa"/>
            <w:shd w:val="clear" w:color="auto" w:fill="auto"/>
          </w:tcPr>
          <w:p w14:paraId="21AD8079" w14:textId="7777777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403" w:type="dxa"/>
            <w:shd w:val="clear" w:color="auto" w:fill="auto"/>
          </w:tcPr>
          <w:p w14:paraId="18267907" w14:textId="6F4C4927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 xml:space="preserve">Komerční banka, a.s., č. </w:t>
            </w:r>
            <w:proofErr w:type="spellStart"/>
            <w:r w:rsidRPr="00265237">
              <w:rPr>
                <w:rFonts w:ascii="Arial" w:hAnsi="Arial" w:cs="Arial"/>
                <w:szCs w:val="22"/>
              </w:rPr>
              <w:t>ú.</w:t>
            </w:r>
            <w:proofErr w:type="spellEnd"/>
            <w:r w:rsidRPr="00265237">
              <w:rPr>
                <w:rFonts w:ascii="Arial" w:hAnsi="Arial" w:cs="Arial"/>
                <w:szCs w:val="22"/>
              </w:rPr>
              <w:t xml:space="preserve"> 121451/0100</w:t>
            </w:r>
          </w:p>
        </w:tc>
      </w:tr>
      <w:tr w:rsidR="00E141F2" w:rsidRPr="00265237" w14:paraId="5DCF5397" w14:textId="77777777" w:rsidTr="00871DC3">
        <w:tc>
          <w:tcPr>
            <w:tcW w:w="2376" w:type="dxa"/>
            <w:shd w:val="clear" w:color="auto" w:fill="auto"/>
          </w:tcPr>
          <w:p w14:paraId="1E780E18" w14:textId="67C68946" w:rsidR="00E141F2" w:rsidRPr="00265237" w:rsidRDefault="00E141F2" w:rsidP="00871DC3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IČ</w:t>
            </w:r>
            <w:r w:rsidR="00052866">
              <w:rPr>
                <w:rFonts w:ascii="Arial" w:hAnsi="Arial" w:cs="Arial"/>
                <w:szCs w:val="22"/>
              </w:rPr>
              <w:t>O</w:t>
            </w:r>
            <w:r w:rsidRPr="00265237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7EC16F14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65237">
              <w:rPr>
                <w:rFonts w:ascii="Arial" w:hAnsi="Arial" w:cs="Arial"/>
                <w:szCs w:val="22"/>
              </w:rPr>
              <w:t>00262340</w:t>
            </w:r>
          </w:p>
        </w:tc>
      </w:tr>
      <w:tr w:rsidR="00E141F2" w:rsidRPr="00265237" w14:paraId="4A951EEB" w14:textId="77777777" w:rsidTr="00871DC3">
        <w:tc>
          <w:tcPr>
            <w:tcW w:w="2376" w:type="dxa"/>
            <w:shd w:val="clear" w:color="auto" w:fill="auto"/>
          </w:tcPr>
          <w:p w14:paraId="75C6B579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403" w:type="dxa"/>
            <w:shd w:val="clear" w:color="auto" w:fill="auto"/>
          </w:tcPr>
          <w:p w14:paraId="632CD931" w14:textId="77777777" w:rsidR="00E141F2" w:rsidRPr="00265237" w:rsidRDefault="00E141F2" w:rsidP="00871DC3">
            <w:pPr>
              <w:pStyle w:val="Zkladntext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55CFE959" w14:textId="69342F22" w:rsidR="00E141F2" w:rsidRPr="00265237" w:rsidRDefault="00E141F2" w:rsidP="00E141F2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dále jen</w:t>
      </w:r>
      <w:r w:rsidRPr="00265237">
        <w:rPr>
          <w:rFonts w:ascii="Arial" w:hAnsi="Arial" w:cs="Arial"/>
          <w:b/>
          <w:snapToGrid w:val="0"/>
          <w:sz w:val="22"/>
          <w:szCs w:val="22"/>
        </w:rPr>
        <w:t xml:space="preserve"> "</w:t>
      </w:r>
      <w:r>
        <w:rPr>
          <w:rFonts w:ascii="Arial" w:hAnsi="Arial" w:cs="Arial"/>
          <w:b/>
          <w:snapToGrid w:val="0"/>
          <w:sz w:val="22"/>
          <w:szCs w:val="22"/>
        </w:rPr>
        <w:t>poskytovatel</w:t>
      </w:r>
      <w:r w:rsidRPr="00265237">
        <w:rPr>
          <w:rFonts w:ascii="Arial" w:hAnsi="Arial" w:cs="Arial"/>
          <w:b/>
          <w:snapToGrid w:val="0"/>
          <w:sz w:val="22"/>
          <w:szCs w:val="22"/>
        </w:rPr>
        <w:t>"</w:t>
      </w:r>
    </w:p>
    <w:p w14:paraId="2437DC37" w14:textId="77777777" w:rsidR="00E141F2" w:rsidRPr="00265237" w:rsidRDefault="00E141F2" w:rsidP="00E141F2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07FE81" w14:textId="77777777" w:rsidR="00E141F2" w:rsidRPr="00265237" w:rsidRDefault="00E141F2" w:rsidP="00E141F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  <w:r w:rsidRPr="00265237">
        <w:rPr>
          <w:rFonts w:ascii="Arial" w:hAnsi="Arial" w:cs="Arial"/>
          <w:snapToGrid w:val="0"/>
          <w:sz w:val="22"/>
          <w:szCs w:val="22"/>
        </w:rPr>
        <w:t>a</w:t>
      </w:r>
    </w:p>
    <w:p w14:paraId="63BB4A24" w14:textId="77777777" w:rsidR="00E141F2" w:rsidRPr="00265237" w:rsidRDefault="00E141F2" w:rsidP="00E141F2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</w:p>
    <w:p w14:paraId="56321FC0" w14:textId="77777777" w:rsidR="004966FD" w:rsidRPr="00B26E2C" w:rsidRDefault="004966FD" w:rsidP="004966FD">
      <w:pPr>
        <w:widowControl w:val="0"/>
        <w:spacing w:after="60"/>
        <w:ind w:left="2160" w:right="49" w:hanging="216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B26E2C">
        <w:rPr>
          <w:rFonts w:ascii="Arial" w:hAnsi="Arial" w:cs="Arial"/>
          <w:b/>
          <w:bCs/>
          <w:snapToGrid w:val="0"/>
          <w:sz w:val="22"/>
          <w:szCs w:val="22"/>
        </w:rPr>
        <w:t xml:space="preserve">Tělovýchovná jednota LIAZ Jablonec nad Nisou, </w:t>
      </w:r>
      <w:proofErr w:type="spellStart"/>
      <w:r w:rsidRPr="00B26E2C">
        <w:rPr>
          <w:rFonts w:ascii="Arial" w:hAnsi="Arial" w:cs="Arial"/>
          <w:b/>
          <w:bCs/>
          <w:snapToGrid w:val="0"/>
          <w:sz w:val="22"/>
          <w:szCs w:val="22"/>
        </w:rPr>
        <w:t>z.s</w:t>
      </w:r>
      <w:proofErr w:type="spellEnd"/>
      <w:r w:rsidRPr="00B26E2C">
        <w:rPr>
          <w:rFonts w:ascii="Arial" w:hAnsi="Arial" w:cs="Arial"/>
          <w:b/>
          <w:bCs/>
          <w:snapToGrid w:val="0"/>
          <w:sz w:val="22"/>
          <w:szCs w:val="22"/>
        </w:rPr>
        <w:t>.</w:t>
      </w:r>
    </w:p>
    <w:p w14:paraId="5BF8F120" w14:textId="77777777" w:rsidR="004966FD" w:rsidRPr="00B26E2C" w:rsidRDefault="004966FD" w:rsidP="004966FD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26E2C">
        <w:rPr>
          <w:rFonts w:ascii="Arial" w:hAnsi="Arial" w:cs="Arial"/>
          <w:snapToGrid w:val="0"/>
          <w:sz w:val="22"/>
          <w:szCs w:val="22"/>
        </w:rPr>
        <w:t>se sídlem:</w:t>
      </w:r>
      <w:r w:rsidRPr="00B26E2C">
        <w:rPr>
          <w:rFonts w:ascii="Arial" w:hAnsi="Arial" w:cs="Arial"/>
          <w:snapToGrid w:val="0"/>
          <w:sz w:val="22"/>
          <w:szCs w:val="22"/>
        </w:rPr>
        <w:tab/>
        <w:t>U Stadionu 4586/1, 466 01 Jablonec nad Nisou</w:t>
      </w:r>
      <w:r w:rsidRPr="00B26E2C">
        <w:rPr>
          <w:rFonts w:ascii="Arial" w:hAnsi="Arial" w:cs="Arial"/>
          <w:snapToGrid w:val="0"/>
          <w:sz w:val="22"/>
          <w:szCs w:val="22"/>
        </w:rPr>
        <w:tab/>
      </w:r>
    </w:p>
    <w:p w14:paraId="7847336F" w14:textId="77777777" w:rsidR="004966FD" w:rsidRPr="00B26E2C" w:rsidRDefault="004966FD" w:rsidP="004966FD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26E2C">
        <w:rPr>
          <w:rFonts w:ascii="Arial" w:hAnsi="Arial" w:cs="Arial"/>
          <w:snapToGrid w:val="0"/>
          <w:sz w:val="22"/>
          <w:szCs w:val="22"/>
        </w:rPr>
        <w:t>zastoupená:</w:t>
      </w:r>
      <w:r w:rsidRPr="00B26E2C">
        <w:rPr>
          <w:rFonts w:ascii="Arial" w:hAnsi="Arial" w:cs="Arial"/>
          <w:snapToGrid w:val="0"/>
          <w:sz w:val="22"/>
          <w:szCs w:val="22"/>
        </w:rPr>
        <w:tab/>
        <w:t>Martinem Michalským, předsedou</w:t>
      </w:r>
    </w:p>
    <w:p w14:paraId="5E8D2F38" w14:textId="77777777" w:rsidR="004966FD" w:rsidRPr="00B26E2C" w:rsidRDefault="004966FD" w:rsidP="004966FD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26E2C">
        <w:rPr>
          <w:rFonts w:ascii="Arial" w:hAnsi="Arial" w:cs="Arial"/>
          <w:snapToGrid w:val="0"/>
          <w:sz w:val="22"/>
          <w:szCs w:val="22"/>
        </w:rPr>
        <w:t>bankovní spojení:</w:t>
      </w:r>
      <w:r w:rsidRPr="00B26E2C">
        <w:rPr>
          <w:rFonts w:ascii="Arial" w:hAnsi="Arial" w:cs="Arial"/>
          <w:snapToGrid w:val="0"/>
          <w:sz w:val="22"/>
          <w:szCs w:val="22"/>
        </w:rPr>
        <w:tab/>
        <w:t xml:space="preserve">Komerční banka, a.s., č. </w:t>
      </w:r>
      <w:proofErr w:type="spellStart"/>
      <w:r w:rsidRPr="00B26E2C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B26E2C">
        <w:rPr>
          <w:rFonts w:ascii="Arial" w:hAnsi="Arial" w:cs="Arial"/>
          <w:snapToGrid w:val="0"/>
          <w:sz w:val="22"/>
          <w:szCs w:val="22"/>
        </w:rPr>
        <w:t xml:space="preserve"> 4333451/0100</w:t>
      </w:r>
    </w:p>
    <w:p w14:paraId="695967F5" w14:textId="77777777" w:rsidR="004966FD" w:rsidRPr="00B26E2C" w:rsidRDefault="004966FD" w:rsidP="004966FD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26E2C">
        <w:rPr>
          <w:rFonts w:ascii="Arial" w:hAnsi="Arial" w:cs="Arial"/>
          <w:snapToGrid w:val="0"/>
          <w:sz w:val="22"/>
          <w:szCs w:val="22"/>
        </w:rPr>
        <w:t>IČO:</w:t>
      </w:r>
      <w:r w:rsidRPr="00B26E2C">
        <w:rPr>
          <w:rFonts w:ascii="Arial" w:hAnsi="Arial" w:cs="Arial"/>
          <w:snapToGrid w:val="0"/>
          <w:sz w:val="22"/>
          <w:szCs w:val="22"/>
        </w:rPr>
        <w:tab/>
        <w:t>14864991</w:t>
      </w:r>
    </w:p>
    <w:p w14:paraId="25F6226F" w14:textId="77777777" w:rsidR="004966FD" w:rsidRDefault="004966FD" w:rsidP="004966FD">
      <w:pPr>
        <w:pStyle w:val="Zkladntext"/>
        <w:ind w:left="2160" w:hanging="2160"/>
        <w:jc w:val="both"/>
        <w:rPr>
          <w:rFonts w:ascii="Arial" w:hAnsi="Arial" w:cs="Arial"/>
          <w:szCs w:val="22"/>
        </w:rPr>
      </w:pPr>
      <w:r w:rsidRPr="00B26E2C">
        <w:rPr>
          <w:rFonts w:ascii="Arial" w:hAnsi="Arial" w:cs="Arial"/>
          <w:szCs w:val="22"/>
        </w:rPr>
        <w:t>registrovaná:</w:t>
      </w:r>
      <w:r w:rsidRPr="00B26E2C">
        <w:rPr>
          <w:rFonts w:ascii="Arial" w:hAnsi="Arial" w:cs="Arial"/>
          <w:szCs w:val="22"/>
        </w:rPr>
        <w:tab/>
        <w:t>Spolkovým rejstříkem vedeným u Krajského soudu v Ústí nad Labem, spisová značka L 452</w:t>
      </w:r>
    </w:p>
    <w:p w14:paraId="0F2240FF" w14:textId="77777777" w:rsidR="004966FD" w:rsidRPr="004E4104" w:rsidRDefault="004966FD" w:rsidP="004966FD">
      <w:pPr>
        <w:pStyle w:val="Zkladntext"/>
        <w:ind w:left="2160" w:hanging="2160"/>
        <w:jc w:val="both"/>
        <w:rPr>
          <w:rFonts w:ascii="Arial" w:hAnsi="Arial" w:cs="Arial"/>
          <w:szCs w:val="22"/>
        </w:rPr>
      </w:pPr>
    </w:p>
    <w:p w14:paraId="5AD0A98D" w14:textId="4D06C78D" w:rsidR="00E141F2" w:rsidRPr="00EB5CE3" w:rsidRDefault="00E141F2" w:rsidP="00E141F2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5CE3">
        <w:rPr>
          <w:rFonts w:ascii="Arial" w:hAnsi="Arial" w:cs="Arial"/>
          <w:sz w:val="22"/>
          <w:szCs w:val="22"/>
        </w:rPr>
        <w:t xml:space="preserve">dále jen </w:t>
      </w:r>
      <w:r w:rsidRPr="00EB5CE3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příjemce</w:t>
      </w:r>
      <w:r w:rsidRPr="00EB5CE3">
        <w:rPr>
          <w:rFonts w:ascii="Arial" w:hAnsi="Arial" w:cs="Arial"/>
          <w:b/>
          <w:sz w:val="22"/>
          <w:szCs w:val="22"/>
        </w:rPr>
        <w:t>“</w:t>
      </w:r>
    </w:p>
    <w:p w14:paraId="45177A86" w14:textId="77777777" w:rsidR="00AE2874" w:rsidRPr="006E229D" w:rsidRDefault="00AE2874" w:rsidP="00EE1772">
      <w:pPr>
        <w:spacing w:after="120"/>
        <w:jc w:val="both"/>
        <w:rPr>
          <w:rFonts w:ascii="Arial" w:hAnsi="Arial" w:cs="Arial"/>
        </w:rPr>
      </w:pPr>
    </w:p>
    <w:p w14:paraId="30C43D13" w14:textId="77777777" w:rsidR="00AE2874" w:rsidRPr="006E229D" w:rsidRDefault="00AE2874" w:rsidP="00EE1772">
      <w:pPr>
        <w:pStyle w:val="Zkladntext"/>
        <w:spacing w:after="360"/>
        <w:jc w:val="both"/>
        <w:rPr>
          <w:rFonts w:ascii="Arial" w:hAnsi="Arial" w:cs="Arial"/>
          <w:snapToGrid/>
          <w:szCs w:val="22"/>
        </w:rPr>
      </w:pPr>
      <w:r w:rsidRPr="006E229D">
        <w:rPr>
          <w:rFonts w:ascii="Arial" w:hAnsi="Arial" w:cs="Arial"/>
          <w:snapToGrid/>
          <w:szCs w:val="22"/>
        </w:rPr>
        <w:t>uzavřely níže uvedeného dne, měsíce a roku v souladu s § 159 a násl. zákona č. 500/2004 Sb., správní řád, podle zákona č. 128/2000 Sb., o obcích, ve znění pozdějších předpisů, a zákona č. 250/2000 Sb., o rozpočtových pravidlech územních rozpočtů, ve znění pozdějších předpisů tuto</w:t>
      </w:r>
    </w:p>
    <w:p w14:paraId="7367C5EF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veřejnoprávní smlouvu o poskytnutí dotace</w:t>
      </w:r>
    </w:p>
    <w:p w14:paraId="6F215F54" w14:textId="77777777" w:rsidR="00AE2874" w:rsidRPr="006E229D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6E229D">
        <w:rPr>
          <w:rFonts w:ascii="Arial" w:hAnsi="Arial" w:cs="Arial"/>
          <w:b/>
          <w:snapToGrid/>
          <w:szCs w:val="22"/>
        </w:rPr>
        <w:t>z rozpočtu statutárního města Jablonec nad Nisou.</w:t>
      </w:r>
    </w:p>
    <w:p w14:paraId="6E52FCF1" w14:textId="77777777" w:rsidR="00AE2874" w:rsidRPr="006E229D" w:rsidRDefault="00AE2874" w:rsidP="00585F46">
      <w:pPr>
        <w:pStyle w:val="Zkladntext"/>
        <w:jc w:val="both"/>
        <w:rPr>
          <w:rFonts w:ascii="Arial" w:hAnsi="Arial" w:cs="Arial"/>
          <w:b/>
          <w:snapToGrid/>
          <w:szCs w:val="22"/>
        </w:rPr>
      </w:pPr>
    </w:p>
    <w:p w14:paraId="00BEAB41" w14:textId="77777777" w:rsidR="00AE2874" w:rsidRPr="006E229D" w:rsidRDefault="00AE2874" w:rsidP="001231FE">
      <w:pPr>
        <w:pStyle w:val="Zkladntext"/>
        <w:numPr>
          <w:ilvl w:val="0"/>
          <w:numId w:val="1"/>
        </w:numPr>
        <w:spacing w:before="160" w:after="160"/>
        <w:ind w:left="641" w:hanging="284"/>
        <w:jc w:val="center"/>
        <w:rPr>
          <w:rFonts w:ascii="Arial" w:hAnsi="Arial" w:cs="Arial"/>
          <w:b/>
          <w:snapToGrid/>
          <w:szCs w:val="22"/>
          <w:u w:val="single"/>
        </w:rPr>
      </w:pPr>
      <w:r>
        <w:rPr>
          <w:rFonts w:ascii="Arial" w:hAnsi="Arial" w:cs="Arial"/>
          <w:b/>
          <w:snapToGrid/>
          <w:szCs w:val="22"/>
          <w:u w:val="single"/>
        </w:rPr>
        <w:t xml:space="preserve"> </w:t>
      </w:r>
      <w:r w:rsidRPr="006E229D">
        <w:rPr>
          <w:rFonts w:ascii="Arial" w:hAnsi="Arial" w:cs="Arial"/>
          <w:b/>
          <w:snapToGrid/>
          <w:szCs w:val="22"/>
          <w:u w:val="single"/>
        </w:rPr>
        <w:t>Předmět smlouvy</w:t>
      </w:r>
    </w:p>
    <w:p w14:paraId="2DBCA046" w14:textId="09FF3C34" w:rsidR="00AE2874" w:rsidRPr="00BB5FBE" w:rsidRDefault="00AE2874" w:rsidP="00BB5FBE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Předmětem smlouvy je poskytnutí účelové neinvestiční dotace z rozpočtu statutárního města Jablonec nad Nisou (dále jen „dotace“) příjemci pro rok 202</w:t>
      </w:r>
      <w:r w:rsidR="001F0496">
        <w:rPr>
          <w:rFonts w:ascii="Arial" w:hAnsi="Arial" w:cs="Arial"/>
          <w:snapToGrid w:val="0"/>
          <w:sz w:val="22"/>
          <w:szCs w:val="22"/>
        </w:rPr>
        <w:t>4</w:t>
      </w:r>
      <w:r w:rsidRPr="006E229D">
        <w:rPr>
          <w:rFonts w:ascii="Arial" w:hAnsi="Arial" w:cs="Arial"/>
          <w:snapToGrid w:val="0"/>
          <w:sz w:val="22"/>
          <w:szCs w:val="22"/>
        </w:rPr>
        <w:t xml:space="preserve"> 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v její celkové výši </w:t>
      </w:r>
      <w:r w:rsidR="004966FD">
        <w:rPr>
          <w:rFonts w:ascii="Arial" w:hAnsi="Arial" w:cs="Arial"/>
          <w:b/>
          <w:snapToGrid w:val="0"/>
          <w:sz w:val="22"/>
          <w:szCs w:val="22"/>
        </w:rPr>
        <w:t>50</w:t>
      </w:r>
      <w:r w:rsidR="008A2A4D">
        <w:rPr>
          <w:rFonts w:ascii="Arial" w:hAnsi="Arial" w:cs="Arial"/>
          <w:b/>
          <w:snapToGrid w:val="0"/>
          <w:sz w:val="22"/>
          <w:szCs w:val="22"/>
        </w:rPr>
        <w:t>0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 000</w:t>
      </w: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 Kč (slovy </w:t>
      </w:r>
      <w:r w:rsidR="004966FD">
        <w:rPr>
          <w:rFonts w:ascii="Arial" w:hAnsi="Arial" w:cs="Arial"/>
          <w:b/>
          <w:snapToGrid w:val="0"/>
          <w:sz w:val="22"/>
          <w:szCs w:val="22"/>
        </w:rPr>
        <w:t>pět set</w:t>
      </w:r>
      <w:r w:rsidR="00C9568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DA767A">
        <w:rPr>
          <w:rFonts w:ascii="Arial" w:hAnsi="Arial" w:cs="Arial"/>
          <w:b/>
          <w:snapToGrid w:val="0"/>
          <w:sz w:val="22"/>
          <w:szCs w:val="22"/>
        </w:rPr>
        <w:t xml:space="preserve">tisíc korun </w:t>
      </w:r>
      <w:r w:rsidRPr="006E229D">
        <w:rPr>
          <w:rFonts w:ascii="Arial" w:hAnsi="Arial" w:cs="Arial"/>
          <w:b/>
          <w:snapToGrid w:val="0"/>
          <w:sz w:val="22"/>
          <w:szCs w:val="22"/>
        </w:rPr>
        <w:t>českých)</w:t>
      </w:r>
      <w:r w:rsidRPr="006E229D">
        <w:rPr>
          <w:rFonts w:ascii="Arial" w:hAnsi="Arial" w:cs="Arial"/>
          <w:snapToGrid w:val="0"/>
          <w:sz w:val="22"/>
          <w:szCs w:val="22"/>
        </w:rPr>
        <w:t xml:space="preserve">, a to na základě žádosti </w:t>
      </w:r>
      <w:r w:rsidR="00865FBE">
        <w:rPr>
          <w:rFonts w:ascii="Arial" w:hAnsi="Arial" w:cs="Arial"/>
          <w:snapToGrid w:val="0"/>
          <w:sz w:val="22"/>
          <w:szCs w:val="22"/>
        </w:rPr>
        <w:t>o individuální dotaci</w:t>
      </w:r>
      <w:r w:rsidR="00BB5FBE">
        <w:rPr>
          <w:rFonts w:ascii="Arial" w:hAnsi="Arial" w:cs="Arial"/>
        </w:rPr>
        <w:br/>
      </w:r>
      <w:r w:rsidR="00D85771" w:rsidRPr="00BB5FBE">
        <w:rPr>
          <w:rFonts w:ascii="Arial" w:hAnsi="Arial" w:cs="Arial"/>
          <w:snapToGrid w:val="0"/>
          <w:sz w:val="22"/>
          <w:szCs w:val="22"/>
        </w:rPr>
        <w:t>č.</w:t>
      </w:r>
      <w:r w:rsidR="00865FBE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ID </w:t>
      </w:r>
      <w:r w:rsidR="008A2A4D">
        <w:rPr>
          <w:rFonts w:ascii="Arial" w:hAnsi="Arial" w:cs="Arial"/>
          <w:snapToGrid w:val="0"/>
          <w:sz w:val="22"/>
          <w:szCs w:val="22"/>
        </w:rPr>
        <w:t>6</w:t>
      </w:r>
      <w:r w:rsidR="0023331E">
        <w:rPr>
          <w:rFonts w:ascii="Arial" w:hAnsi="Arial" w:cs="Arial"/>
          <w:snapToGrid w:val="0"/>
          <w:sz w:val="22"/>
          <w:szCs w:val="22"/>
        </w:rPr>
        <w:t>/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>202</w:t>
      </w:r>
      <w:r w:rsidR="004966FD">
        <w:rPr>
          <w:rFonts w:ascii="Arial" w:hAnsi="Arial" w:cs="Arial"/>
          <w:snapToGrid w:val="0"/>
          <w:sz w:val="22"/>
          <w:szCs w:val="22"/>
        </w:rPr>
        <w:t>5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5FBE">
        <w:rPr>
          <w:rFonts w:ascii="Arial" w:hAnsi="Arial" w:cs="Arial"/>
          <w:snapToGrid w:val="0"/>
          <w:sz w:val="22"/>
          <w:szCs w:val="22"/>
        </w:rPr>
        <w:t>ze dne</w:t>
      </w:r>
      <w:r w:rsidR="00C94126" w:rsidRPr="00BB5FBE">
        <w:rPr>
          <w:rFonts w:ascii="Arial" w:hAnsi="Arial" w:cs="Arial"/>
          <w:snapToGrid w:val="0"/>
          <w:sz w:val="22"/>
          <w:szCs w:val="22"/>
        </w:rPr>
        <w:t xml:space="preserve"> </w:t>
      </w:r>
      <w:r w:rsidR="008A2A4D">
        <w:rPr>
          <w:rFonts w:ascii="Arial" w:hAnsi="Arial" w:cs="Arial"/>
          <w:snapToGrid w:val="0"/>
          <w:sz w:val="22"/>
          <w:szCs w:val="22"/>
        </w:rPr>
        <w:t>5</w:t>
      </w:r>
      <w:r w:rsidR="00DE044C">
        <w:rPr>
          <w:rFonts w:ascii="Arial" w:hAnsi="Arial" w:cs="Arial"/>
          <w:snapToGrid w:val="0"/>
          <w:sz w:val="22"/>
          <w:szCs w:val="22"/>
        </w:rPr>
        <w:t xml:space="preserve">. </w:t>
      </w:r>
      <w:r w:rsidR="004966FD">
        <w:rPr>
          <w:rFonts w:ascii="Arial" w:hAnsi="Arial" w:cs="Arial"/>
          <w:snapToGrid w:val="0"/>
          <w:sz w:val="22"/>
          <w:szCs w:val="22"/>
        </w:rPr>
        <w:t>3</w:t>
      </w:r>
      <w:r w:rsidR="00DE044C">
        <w:rPr>
          <w:rFonts w:ascii="Arial" w:hAnsi="Arial" w:cs="Arial"/>
          <w:snapToGrid w:val="0"/>
          <w:sz w:val="22"/>
          <w:szCs w:val="22"/>
        </w:rPr>
        <w:t>.</w:t>
      </w:r>
      <w:r w:rsidR="00375448" w:rsidRPr="00BB5FBE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Pr="00BB5FBE">
        <w:rPr>
          <w:rFonts w:ascii="Arial" w:hAnsi="Arial" w:cs="Arial"/>
          <w:noProof/>
          <w:snapToGrid w:val="0"/>
          <w:sz w:val="22"/>
          <w:szCs w:val="22"/>
        </w:rPr>
        <w:t>202</w:t>
      </w:r>
      <w:r w:rsidR="004966FD">
        <w:rPr>
          <w:rFonts w:ascii="Arial" w:hAnsi="Arial" w:cs="Arial"/>
          <w:noProof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(dále jen „Žádost“)</w:t>
      </w:r>
      <w:r w:rsidR="00DA767A" w:rsidRPr="00BB5FBE">
        <w:rPr>
          <w:rFonts w:ascii="Arial" w:hAnsi="Arial" w:cs="Arial"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Příjemce tuto dotaci v souladu se stanoveným účelem a podmínkami přijímá.</w:t>
      </w:r>
    </w:p>
    <w:p w14:paraId="385D7818" w14:textId="77777777" w:rsidR="00AE2874" w:rsidRPr="006E229D" w:rsidRDefault="00AE2874" w:rsidP="00EE1772">
      <w:pPr>
        <w:pStyle w:val="Odstavecseseznamem"/>
        <w:numPr>
          <w:ilvl w:val="0"/>
          <w:numId w:val="4"/>
        </w:numPr>
        <w:spacing w:after="240"/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t>Smluvní strany uzavírají tuto smlouvu o poskytnutí dotace z rozpočtu statutárního města Jablonec nad Nisou na Projekt:</w:t>
      </w:r>
    </w:p>
    <w:p w14:paraId="541297BC" w14:textId="1D08F913" w:rsidR="002C09F4" w:rsidRPr="001455D6" w:rsidRDefault="002C09F4" w:rsidP="002C09F4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455D6">
        <w:rPr>
          <w:rFonts w:ascii="Arial" w:hAnsi="Arial" w:cs="Arial"/>
          <w:b/>
          <w:snapToGrid w:val="0"/>
          <w:sz w:val="22"/>
          <w:szCs w:val="22"/>
        </w:rPr>
        <w:t>„</w:t>
      </w:r>
      <w:r w:rsidR="004966FD">
        <w:rPr>
          <w:rFonts w:ascii="Arial" w:hAnsi="Arial" w:cs="Arial"/>
          <w:b/>
          <w:snapToGrid w:val="0"/>
          <w:sz w:val="22"/>
          <w:szCs w:val="22"/>
        </w:rPr>
        <w:t>Atletické Mistrovství České republiky mužů a žen na dráze pro rok 2025</w:t>
      </w:r>
      <w:r w:rsidRPr="001455D6">
        <w:rPr>
          <w:rFonts w:ascii="Arial" w:hAnsi="Arial" w:cs="Arial"/>
          <w:b/>
          <w:snapToGrid w:val="0"/>
          <w:sz w:val="22"/>
          <w:szCs w:val="22"/>
        </w:rPr>
        <w:t>“</w:t>
      </w:r>
    </w:p>
    <w:p w14:paraId="428ED855" w14:textId="77777777" w:rsidR="00AE2874" w:rsidRPr="006E229D" w:rsidRDefault="00AE2874" w:rsidP="00585F46">
      <w:pPr>
        <w:jc w:val="both"/>
        <w:rPr>
          <w:rFonts w:ascii="Arial" w:hAnsi="Arial" w:cs="Arial"/>
        </w:rPr>
      </w:pPr>
    </w:p>
    <w:p w14:paraId="7D0DFE28" w14:textId="382194CB" w:rsidR="00AE2874" w:rsidRDefault="00AE2874" w:rsidP="004966FD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>- termín realizace Projektu</w:t>
      </w:r>
      <w:r w:rsidRPr="00BB5FBE">
        <w:rPr>
          <w:rFonts w:ascii="Arial" w:hAnsi="Arial" w:cs="Arial"/>
          <w:b/>
          <w:snapToGrid w:val="0"/>
          <w:sz w:val="22"/>
          <w:szCs w:val="22"/>
        </w:rPr>
        <w:t>: 1. 1. 202</w:t>
      </w:r>
      <w:r w:rsidR="004966FD">
        <w:rPr>
          <w:rFonts w:ascii="Arial" w:hAnsi="Arial" w:cs="Arial"/>
          <w:b/>
          <w:snapToGrid w:val="0"/>
          <w:sz w:val="22"/>
          <w:szCs w:val="22"/>
        </w:rPr>
        <w:t>5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 – </w:t>
      </w:r>
      <w:r w:rsidR="001F0496">
        <w:rPr>
          <w:rFonts w:ascii="Arial" w:hAnsi="Arial" w:cs="Arial"/>
          <w:b/>
          <w:snapToGrid w:val="0"/>
          <w:sz w:val="22"/>
          <w:szCs w:val="22"/>
        </w:rPr>
        <w:t>3</w:t>
      </w:r>
      <w:r w:rsidR="00EE1772">
        <w:rPr>
          <w:rFonts w:ascii="Arial" w:hAnsi="Arial" w:cs="Arial"/>
          <w:b/>
          <w:snapToGrid w:val="0"/>
          <w:sz w:val="22"/>
          <w:szCs w:val="22"/>
        </w:rPr>
        <w:t>0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EE1772">
        <w:rPr>
          <w:rFonts w:ascii="Arial" w:hAnsi="Arial" w:cs="Arial"/>
          <w:b/>
          <w:snapToGrid w:val="0"/>
          <w:sz w:val="22"/>
          <w:szCs w:val="22"/>
        </w:rPr>
        <w:t>9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4966FD">
        <w:rPr>
          <w:rFonts w:ascii="Arial" w:hAnsi="Arial" w:cs="Arial"/>
          <w:b/>
          <w:snapToGrid w:val="0"/>
          <w:sz w:val="22"/>
          <w:szCs w:val="22"/>
        </w:rPr>
        <w:t>5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34F0343" w14:textId="1C8C61C7" w:rsidR="004966FD" w:rsidRDefault="004966FD" w:rsidP="004966FD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- formát akce: jednorázová akce (22. 8. – 24. 8. 2025, Atletický stadion Střelnice, vrhačský areál Srnčí důl v Jablonci nad Nisou).</w:t>
      </w:r>
    </w:p>
    <w:p w14:paraId="3CCB12D6" w14:textId="77777777" w:rsidR="00EE1772" w:rsidRDefault="00EE1772" w:rsidP="004966FD">
      <w:pPr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DC3719" w14:textId="77777777" w:rsidR="00AE2874" w:rsidRPr="006E229D" w:rsidRDefault="00AE2874" w:rsidP="00585F46">
      <w:pPr>
        <w:pStyle w:val="Odstavecseseznamem"/>
        <w:numPr>
          <w:ilvl w:val="0"/>
          <w:numId w:val="4"/>
        </w:numPr>
        <w:spacing w:after="60"/>
        <w:ind w:left="0" w:firstLine="0"/>
        <w:jc w:val="both"/>
        <w:rPr>
          <w:rFonts w:ascii="Arial" w:hAnsi="Arial" w:cs="Arial"/>
        </w:rPr>
      </w:pPr>
      <w:r w:rsidRPr="006E229D">
        <w:rPr>
          <w:rFonts w:ascii="Arial" w:hAnsi="Arial" w:cs="Arial"/>
          <w:snapToGrid w:val="0"/>
          <w:sz w:val="22"/>
          <w:szCs w:val="22"/>
        </w:rPr>
        <w:lastRenderedPageBreak/>
        <w:t>Příjemce se zavazuje použít dotaci:</w:t>
      </w:r>
    </w:p>
    <w:p w14:paraId="473A8995" w14:textId="2DCC7E17" w:rsidR="00AE2874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E229D">
        <w:rPr>
          <w:rFonts w:ascii="Arial" w:hAnsi="Arial" w:cs="Arial"/>
          <w:b/>
          <w:snapToGrid w:val="0"/>
          <w:sz w:val="22"/>
          <w:szCs w:val="22"/>
        </w:rPr>
        <w:t xml:space="preserve">- pouze za účelem realizace Projektu: </w:t>
      </w:r>
      <w:r w:rsidRPr="006E229D">
        <w:rPr>
          <w:rFonts w:ascii="Arial" w:hAnsi="Arial" w:cs="Arial"/>
          <w:snapToGrid w:val="0"/>
          <w:sz w:val="22"/>
          <w:szCs w:val="22"/>
        </w:rPr>
        <w:t>„</w:t>
      </w:r>
      <w:r w:rsidR="004966FD">
        <w:rPr>
          <w:rFonts w:ascii="Arial" w:hAnsi="Arial" w:cs="Arial"/>
          <w:snapToGrid w:val="0"/>
          <w:sz w:val="22"/>
          <w:szCs w:val="22"/>
        </w:rPr>
        <w:t>Atletické Mistrovství České republiky mužů a žen na dráze pro rok 2025</w:t>
      </w:r>
      <w:r w:rsidRPr="006E229D">
        <w:rPr>
          <w:rFonts w:ascii="Arial" w:hAnsi="Arial" w:cs="Arial"/>
          <w:snapToGrid w:val="0"/>
          <w:sz w:val="22"/>
          <w:szCs w:val="22"/>
        </w:rPr>
        <w:t>“ (dále též jen jako „Projekt“).</w:t>
      </w:r>
    </w:p>
    <w:p w14:paraId="0926D843" w14:textId="3FD20640" w:rsidR="00AE2874" w:rsidRDefault="00AE2874" w:rsidP="00544078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A02B11">
        <w:rPr>
          <w:rFonts w:ascii="Arial" w:hAnsi="Arial" w:cs="Arial"/>
          <w:b/>
          <w:bCs/>
          <w:snapToGrid w:val="0"/>
          <w:sz w:val="22"/>
          <w:szCs w:val="22"/>
        </w:rPr>
        <w:t>- účel čerpání dotace: neinvestiční dotaci lze použít pouze na výdaje, které jsou v souladu s žádostí příjemce</w:t>
      </w:r>
      <w:r w:rsidRPr="00A02B11">
        <w:rPr>
          <w:rFonts w:ascii="Arial" w:hAnsi="Arial" w:cs="Arial"/>
          <w:snapToGrid w:val="0"/>
          <w:sz w:val="22"/>
          <w:szCs w:val="22"/>
        </w:rPr>
        <w:t xml:space="preserve"> </w:t>
      </w:r>
      <w:r w:rsidRPr="00C134FE">
        <w:rPr>
          <w:rFonts w:ascii="Arial" w:hAnsi="Arial" w:cs="Arial"/>
          <w:i/>
          <w:iCs/>
          <w:snapToGrid w:val="0"/>
          <w:sz w:val="22"/>
          <w:szCs w:val="22"/>
        </w:rPr>
        <w:t>(tj. dotaci z rozpočtu statutárního města Jablonec nad Nisou lze použít pouze na ty výdaje, na které příjemce v žádosti požaduje dotaci).</w:t>
      </w:r>
    </w:p>
    <w:p w14:paraId="3243433B" w14:textId="29805987" w:rsidR="00AE2874" w:rsidRPr="0023576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dotace je povinen postupovat v souladu s údaji uvedenými v Žádosti a uskutečnit závazky vyplývající z účelu stanoveného v čl. I. odst. 3</w:t>
      </w:r>
      <w:r w:rsidR="00984D2B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smlouvy, jakož i splnit veškeré další podmínky vyplývající z této smlouvy.</w:t>
      </w:r>
    </w:p>
    <w:p w14:paraId="5976ED72" w14:textId="37C3B8FF" w:rsidR="00AE2874" w:rsidRPr="008E1452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Poskytovatel poskytne dotaci příjemci bezhotovostní formou na </w:t>
      </w:r>
      <w:r w:rsidR="00B14DC6" w:rsidRPr="00F32060">
        <w:rPr>
          <w:rFonts w:ascii="Arial" w:hAnsi="Arial" w:cs="Arial"/>
          <w:snapToGrid w:val="0"/>
          <w:sz w:val="22"/>
          <w:szCs w:val="22"/>
        </w:rPr>
        <w:t>bankovní</w:t>
      </w:r>
      <w:r w:rsidR="00B14DC6">
        <w:rPr>
          <w:rFonts w:ascii="Arial" w:hAnsi="Arial" w:cs="Arial"/>
          <w:snapToGrid w:val="0"/>
          <w:sz w:val="22"/>
          <w:szCs w:val="22"/>
        </w:rPr>
        <w:t xml:space="preserve"> </w:t>
      </w:r>
      <w:r w:rsidRPr="00DF0053">
        <w:rPr>
          <w:rFonts w:ascii="Arial" w:hAnsi="Arial" w:cs="Arial"/>
          <w:snapToGrid w:val="0"/>
          <w:sz w:val="22"/>
          <w:szCs w:val="22"/>
        </w:rPr>
        <w:t>účet příjemce do 30 dnů od uzavření smlouvy o poskytnutí účelové neinvestiční dotace.</w:t>
      </w:r>
    </w:p>
    <w:p w14:paraId="42802566" w14:textId="77777777" w:rsidR="00AE2874" w:rsidRDefault="00AE2874" w:rsidP="00B529CE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8E1452">
        <w:rPr>
          <w:rFonts w:ascii="Arial" w:hAnsi="Arial" w:cs="Arial"/>
          <w:snapToGrid w:val="0"/>
          <w:sz w:val="22"/>
          <w:szCs w:val="22"/>
        </w:rPr>
        <w:t>V případě, že poskytovatel z jakýchkoli důvodů nebude schopen předmětnou dotaci dle této smlouvy příjemci vyplatit, sdělí příjemci písemně náhradní termín vyplacení dotace.</w:t>
      </w:r>
    </w:p>
    <w:p w14:paraId="4927A4FA" w14:textId="77777777" w:rsidR="00AE2874" w:rsidRDefault="00AE2874" w:rsidP="00585F4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0F0EC61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8E1452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Základní ustanovení</w:t>
      </w:r>
    </w:p>
    <w:p w14:paraId="05A90BC0" w14:textId="7AF07CDB" w:rsidR="00AE2874" w:rsidRPr="00235762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Dotace dle čl. I. odst. 1 této smlouvy se poskytuje výhradně za účelem vymezeným v čl. I. odst. 3</w:t>
      </w:r>
      <w:r w:rsidR="00D55987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 Příjemce se zavazuje použít dotaci pouze k úhradě způsobilých výdajů Projektu dle čl. I</w:t>
      </w:r>
      <w:r w:rsidR="00D55987">
        <w:rPr>
          <w:rFonts w:ascii="Arial" w:hAnsi="Arial" w:cs="Arial"/>
          <w:snapToGrid w:val="0"/>
          <w:sz w:val="22"/>
          <w:szCs w:val="22"/>
        </w:rPr>
        <w:t>.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4134754E" w14:textId="77777777" w:rsidR="00AE2874" w:rsidRPr="00941F83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941F83">
        <w:rPr>
          <w:rFonts w:ascii="Arial" w:hAnsi="Arial" w:cs="Arial"/>
          <w:snapToGrid w:val="0"/>
          <w:sz w:val="22"/>
          <w:szCs w:val="22"/>
        </w:rPr>
        <w:t>Dotace na příslušný kalendářní rok je poskytována příjemci až po řádném vyúčtování dotace poskytnuté v předchozím kalendářním roce, pokud taková byla příjemci poskytnuta.</w:t>
      </w:r>
    </w:p>
    <w:p w14:paraId="1484FFCA" w14:textId="77777777" w:rsidR="00AE2874" w:rsidRPr="00C81E2E" w:rsidRDefault="00AE2874" w:rsidP="00B529CE">
      <w:pPr>
        <w:pStyle w:val="Odstavecseseznamem"/>
        <w:numPr>
          <w:ilvl w:val="0"/>
          <w:numId w:val="7"/>
        </w:numPr>
        <w:ind w:left="0" w:firstLine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Na poskytnutí dotace není právní nárok.</w:t>
      </w:r>
    </w:p>
    <w:p w14:paraId="4D55A2AD" w14:textId="77777777" w:rsidR="00AE2874" w:rsidRDefault="00AE2874" w:rsidP="0014017D">
      <w:pPr>
        <w:pStyle w:val="Odstavecseseznamem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94EACD3" w14:textId="77777777" w:rsidR="00AE2874" w:rsidRPr="00F56AF4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Povinnosti příjemce a podmínky vyúčtování dotace</w:t>
      </w:r>
    </w:p>
    <w:p w14:paraId="0A48FCAA" w14:textId="36784EAC" w:rsidR="00AE2874" w:rsidRPr="00F56AF4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 xml:space="preserve">Příjemce je oprávněn čerpat dotaci 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nejpozději 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do </w:t>
      </w:r>
      <w:r w:rsidR="001F0496">
        <w:rPr>
          <w:rFonts w:ascii="Arial" w:hAnsi="Arial" w:cs="Arial"/>
          <w:b/>
          <w:snapToGrid w:val="0"/>
          <w:sz w:val="22"/>
          <w:szCs w:val="22"/>
        </w:rPr>
        <w:t>3</w:t>
      </w:r>
      <w:r w:rsidR="00EE1772">
        <w:rPr>
          <w:rFonts w:ascii="Arial" w:hAnsi="Arial" w:cs="Arial"/>
          <w:b/>
          <w:snapToGrid w:val="0"/>
          <w:sz w:val="22"/>
          <w:szCs w:val="22"/>
        </w:rPr>
        <w:t>0</w:t>
      </w:r>
      <w:r w:rsidRPr="00BB5FBE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EE1772">
        <w:rPr>
          <w:rFonts w:ascii="Arial" w:hAnsi="Arial" w:cs="Arial"/>
          <w:b/>
          <w:snapToGrid w:val="0"/>
          <w:sz w:val="22"/>
          <w:szCs w:val="22"/>
        </w:rPr>
        <w:t>9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 202</w:t>
      </w:r>
      <w:r w:rsidR="00EE1772">
        <w:rPr>
          <w:rFonts w:ascii="Arial" w:hAnsi="Arial" w:cs="Arial"/>
          <w:b/>
          <w:snapToGrid w:val="0"/>
          <w:sz w:val="22"/>
          <w:szCs w:val="22"/>
        </w:rPr>
        <w:t>5</w:t>
      </w:r>
      <w:r w:rsidRPr="00BB5FBE">
        <w:rPr>
          <w:rFonts w:ascii="Arial" w:hAnsi="Arial" w:cs="Arial"/>
          <w:b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Prostředky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nelze převádět do následujícího roku. Čerpáním dotace se rozumí úhrada způsobilých výdajů vzniklých při realizaci Projektu převodem finančních prostředků v hotovosti nebo bankovním převodem ve prospěch jiné oprávněné právnické či fyzické osoby. Daň z přidané hodnoty (DPH) je považována za způsobilý výdaj v případě, kdy příjemce dotace není plátcem </w:t>
      </w:r>
      <w:r w:rsidR="00A710B1" w:rsidRPr="00DF0053">
        <w:rPr>
          <w:rFonts w:ascii="Arial" w:hAnsi="Arial" w:cs="Arial"/>
          <w:snapToGrid w:val="0"/>
          <w:sz w:val="22"/>
          <w:szCs w:val="22"/>
        </w:rPr>
        <w:t>DPH,</w:t>
      </w:r>
      <w:r w:rsidRPr="00DF0053">
        <w:rPr>
          <w:rFonts w:ascii="Arial" w:hAnsi="Arial" w:cs="Arial"/>
          <w:snapToGrid w:val="0"/>
          <w:sz w:val="22"/>
          <w:szCs w:val="22"/>
        </w:rPr>
        <w:t xml:space="preserve"> resp. nemůže uplatnit </w:t>
      </w:r>
      <w:r w:rsidRPr="00DF0053">
        <w:rPr>
          <w:rFonts w:ascii="Arial" w:hAnsi="Arial" w:cs="Arial"/>
          <w:sz w:val="22"/>
          <w:szCs w:val="22"/>
        </w:rPr>
        <w:t>v souvislosti s realizací Projektu dle čl. I. této smlouvy nárok na odpočet DPH na vstupu</w:t>
      </w:r>
      <w:r>
        <w:rPr>
          <w:rFonts w:ascii="Arial" w:hAnsi="Arial" w:cs="Arial"/>
          <w:sz w:val="22"/>
          <w:szCs w:val="22"/>
        </w:rPr>
        <w:t>.</w:t>
      </w:r>
    </w:p>
    <w:p w14:paraId="2D11A95A" w14:textId="5E5F0B94" w:rsidR="00AE2874" w:rsidRPr="00865FBE" w:rsidRDefault="00AE2874" w:rsidP="00865FBE">
      <w:pPr>
        <w:pStyle w:val="Odstavecseseznamem"/>
        <w:widowControl w:val="0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865FBE">
        <w:rPr>
          <w:rFonts w:ascii="Arial" w:hAnsi="Arial" w:cs="Arial"/>
          <w:sz w:val="22"/>
          <w:szCs w:val="22"/>
        </w:rPr>
        <w:t>Příjemce</w:t>
      </w:r>
      <w:r w:rsidR="00865FBE" w:rsidRPr="00865FBE">
        <w:rPr>
          <w:rFonts w:ascii="Arial" w:hAnsi="Arial" w:cs="Arial"/>
          <w:sz w:val="22"/>
          <w:szCs w:val="22"/>
        </w:rPr>
        <w:t xml:space="preserve"> dotace je povinen </w:t>
      </w:r>
      <w:r w:rsidR="00865FBE" w:rsidRPr="00BB5FBE">
        <w:rPr>
          <w:rFonts w:ascii="Arial" w:hAnsi="Arial" w:cs="Arial"/>
          <w:sz w:val="22"/>
          <w:szCs w:val="22"/>
        </w:rPr>
        <w:t xml:space="preserve">nejpozději </w:t>
      </w:r>
      <w:r w:rsidR="00865FBE" w:rsidRPr="00BB5FBE">
        <w:rPr>
          <w:rFonts w:ascii="Arial" w:hAnsi="Arial" w:cs="Arial"/>
          <w:b/>
          <w:sz w:val="22"/>
          <w:szCs w:val="22"/>
        </w:rPr>
        <w:t>do 3</w:t>
      </w:r>
      <w:r w:rsidR="008C1FB4">
        <w:rPr>
          <w:rFonts w:ascii="Arial" w:hAnsi="Arial" w:cs="Arial"/>
          <w:b/>
          <w:sz w:val="22"/>
          <w:szCs w:val="22"/>
        </w:rPr>
        <w:t>1</w:t>
      </w:r>
      <w:r w:rsidR="00865FBE" w:rsidRPr="00BB5FBE">
        <w:rPr>
          <w:rFonts w:ascii="Arial" w:hAnsi="Arial" w:cs="Arial"/>
          <w:b/>
          <w:sz w:val="22"/>
          <w:szCs w:val="22"/>
        </w:rPr>
        <w:t xml:space="preserve">. </w:t>
      </w:r>
      <w:r w:rsidR="008C1FB4">
        <w:rPr>
          <w:rFonts w:ascii="Arial" w:hAnsi="Arial" w:cs="Arial"/>
          <w:b/>
          <w:sz w:val="22"/>
          <w:szCs w:val="22"/>
        </w:rPr>
        <w:t>prosince</w:t>
      </w:r>
      <w:r w:rsidR="00865FBE" w:rsidRPr="00BB5FBE">
        <w:rPr>
          <w:rFonts w:ascii="Arial" w:hAnsi="Arial" w:cs="Arial"/>
          <w:b/>
          <w:sz w:val="22"/>
          <w:szCs w:val="22"/>
        </w:rPr>
        <w:t xml:space="preserve"> 202</w:t>
      </w:r>
      <w:r w:rsidR="0023331E">
        <w:rPr>
          <w:rFonts w:ascii="Arial" w:hAnsi="Arial" w:cs="Arial"/>
          <w:b/>
          <w:sz w:val="22"/>
          <w:szCs w:val="22"/>
        </w:rPr>
        <w:t>5</w:t>
      </w:r>
      <w:r w:rsidR="00865FBE" w:rsidRPr="00BB5FBE">
        <w:rPr>
          <w:rFonts w:ascii="Arial" w:hAnsi="Arial" w:cs="Arial"/>
          <w:sz w:val="22"/>
          <w:szCs w:val="22"/>
        </w:rPr>
        <w:t xml:space="preserve"> písemně</w:t>
      </w:r>
      <w:r w:rsidR="00865FBE" w:rsidRPr="00865FBE">
        <w:rPr>
          <w:rFonts w:ascii="Arial" w:hAnsi="Arial" w:cs="Arial"/>
          <w:sz w:val="22"/>
          <w:szCs w:val="22"/>
        </w:rPr>
        <w:t xml:space="preserve"> poskytovateli doložit úplné vyúčtování poskytnuté účelové neinvestiční dotace podle této smlouvy. Vyúčtování předloží na formuláři „Závěrečná hodnotící zpráva“ (vzor je přílohou smlouvy) Magistrátu města Jablonec nad Nisou.</w:t>
      </w:r>
    </w:p>
    <w:p w14:paraId="7C78A2BF" w14:textId="77777777" w:rsidR="00E31083" w:rsidRPr="004F1550" w:rsidRDefault="00E31083" w:rsidP="00E31083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 xml:space="preserve">O použití a využití poskytovatelem poskytnutých finančních prostředků je příjemce povinen vést samostatnou </w:t>
      </w:r>
      <w:r>
        <w:rPr>
          <w:rFonts w:ascii="Arial" w:hAnsi="Arial" w:cs="Arial"/>
          <w:sz w:val="22"/>
          <w:szCs w:val="22"/>
        </w:rPr>
        <w:t>oddělenou</w:t>
      </w:r>
      <w:r w:rsidRPr="004F1550">
        <w:rPr>
          <w:rFonts w:ascii="Arial" w:hAnsi="Arial" w:cs="Arial"/>
          <w:sz w:val="22"/>
          <w:szCs w:val="22"/>
        </w:rPr>
        <w:t xml:space="preserve"> průkaznou </w:t>
      </w:r>
      <w:r>
        <w:rPr>
          <w:rFonts w:ascii="Arial" w:hAnsi="Arial" w:cs="Arial"/>
          <w:sz w:val="22"/>
          <w:szCs w:val="22"/>
        </w:rPr>
        <w:t xml:space="preserve">účetní </w:t>
      </w:r>
      <w:r w:rsidRPr="004F1550">
        <w:rPr>
          <w:rFonts w:ascii="Arial" w:hAnsi="Arial" w:cs="Arial"/>
          <w:sz w:val="22"/>
          <w:szCs w:val="22"/>
        </w:rPr>
        <w:t>evidenci. Obsahem této evidence musí zejména být přehled o čerpání a použití poskytnutých peněžních prostředků a o vrácení nepoužitých peněžních prostředků do rozpočtu poskytovatele (dále jen „finanční vypořádání dotace“). Tuto evidenci si poskytovatel může v rámci kontroly dotace vyžádat.</w:t>
      </w:r>
    </w:p>
    <w:p w14:paraId="5BF49829" w14:textId="77777777" w:rsidR="00AE2874" w:rsidRPr="00E80AB1" w:rsidRDefault="00AE2874" w:rsidP="001E62A7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F56AF4">
        <w:rPr>
          <w:rFonts w:ascii="Arial" w:hAnsi="Arial" w:cs="Arial"/>
          <w:snapToGrid w:val="0"/>
          <w:sz w:val="22"/>
          <w:szCs w:val="22"/>
        </w:rPr>
        <w:t xml:space="preserve">Příjemce je povinen předložit vyúčtování dotace dle příslušných ustanovení zákona č. 563/1991 Sb., o účetnictví v platném znění a dále dle smluvní dohody </w:t>
      </w:r>
      <w:r w:rsidRPr="00F56AF4">
        <w:rPr>
          <w:rFonts w:ascii="Arial" w:hAnsi="Arial" w:cs="Arial"/>
          <w:sz w:val="22"/>
          <w:szCs w:val="22"/>
        </w:rPr>
        <w:t>příjemce se statutárním městem Jablonec nad Nisou</w:t>
      </w:r>
      <w:r>
        <w:rPr>
          <w:rFonts w:ascii="Arial" w:hAnsi="Arial" w:cs="Arial"/>
          <w:sz w:val="22"/>
          <w:szCs w:val="22"/>
        </w:rPr>
        <w:t>:</w:t>
      </w:r>
    </w:p>
    <w:p w14:paraId="50B0A5BC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z w:val="22"/>
          <w:szCs w:val="22"/>
        </w:rPr>
      </w:pPr>
      <w:bookmarkStart w:id="0" w:name="_Hlk157606929"/>
      <w:r w:rsidRPr="00940F15">
        <w:rPr>
          <w:rFonts w:ascii="Arial" w:hAnsi="Arial" w:cs="Arial"/>
          <w:sz w:val="22"/>
          <w:szCs w:val="22"/>
        </w:rPr>
        <w:t>Předložené účetní doklady jsou průkazné účetní záznamy, které musí obsahovat náležitosti dle § 11 Účetní doklady Zákona č. 563/1991 Sb., o účetnictví.</w:t>
      </w:r>
    </w:p>
    <w:p w14:paraId="23D30AFE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1" w:name="_Hlk157606942"/>
      <w:bookmarkEnd w:id="0"/>
      <w:r w:rsidRPr="00940F15">
        <w:rPr>
          <w:rFonts w:ascii="Arial" w:hAnsi="Arial" w:cs="Arial"/>
          <w:snapToGrid w:val="0"/>
          <w:sz w:val="22"/>
          <w:szCs w:val="22"/>
        </w:rPr>
        <w:t>Běžný daňový doklad musí obsahovat náležitosti daňového dokladu dle § 29 zákona o dani z přidané hodnoty č. 235/2004 Sb.</w:t>
      </w:r>
    </w:p>
    <w:p w14:paraId="7259891D" w14:textId="77777777" w:rsidR="00E31083" w:rsidRPr="00940F15" w:rsidRDefault="00E31083" w:rsidP="00E31083">
      <w:pPr>
        <w:pStyle w:val="Odstavecseseznamem"/>
        <w:numPr>
          <w:ilvl w:val="1"/>
          <w:numId w:val="8"/>
        </w:numPr>
        <w:spacing w:after="6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2" w:name="_Hlk157606953"/>
      <w:bookmarkEnd w:id="1"/>
      <w:r w:rsidRPr="00940F15">
        <w:rPr>
          <w:rFonts w:ascii="Arial" w:hAnsi="Arial" w:cs="Arial"/>
          <w:snapToGrid w:val="0"/>
          <w:sz w:val="22"/>
          <w:szCs w:val="22"/>
        </w:rPr>
        <w:t xml:space="preserve">Všechny doklady musí být označeny pořadovými čísly uvedenými v prvním sloupci soupisu účetních dokladů formuláře závěrečné hodnotící zprávy. Doklady o zaplacení pak pořadovými čísly dokladů, ke kterým se platba vztahuje. </w:t>
      </w:r>
      <w:r w:rsidRPr="00940F15">
        <w:rPr>
          <w:rFonts w:ascii="Arial" w:hAnsi="Arial" w:cs="Arial"/>
          <w:sz w:val="22"/>
          <w:szCs w:val="22"/>
        </w:rPr>
        <w:t>Označení dokladů provede příjemce dotace nejpozději do termínu stanoveného pro předložení vyúčtování.</w:t>
      </w:r>
    </w:p>
    <w:bookmarkEnd w:id="2"/>
    <w:p w14:paraId="75A15274" w14:textId="77777777" w:rsidR="00AE2874" w:rsidRPr="00983A2A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DF0053">
        <w:rPr>
          <w:rFonts w:ascii="Arial" w:hAnsi="Arial" w:cs="Arial"/>
          <w:snapToGrid w:val="0"/>
          <w:sz w:val="22"/>
          <w:szCs w:val="22"/>
        </w:rPr>
        <w:t>Za účetní doklady, kterými prokazuje příjemce dotace výdaje hrazené z dotace, a to i s případnými přílohami (pokud na ně odkazují), jsou považovány zejména:</w:t>
      </w:r>
    </w:p>
    <w:p w14:paraId="5432922C" w14:textId="18ADEA44" w:rsidR="00E31083" w:rsidRPr="004F1550" w:rsidRDefault="00E31083" w:rsidP="00E31083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lastRenderedPageBreak/>
        <w:t xml:space="preserve">zjednodušené daňové doklady (paragon) a výdajové pokladní doklady společně s prvotními daňovými </w:t>
      </w:r>
      <w:r w:rsidR="00A710B1" w:rsidRPr="004F1550">
        <w:rPr>
          <w:rFonts w:ascii="Arial" w:hAnsi="Arial" w:cs="Arial"/>
          <w:snapToGrid w:val="0"/>
          <w:sz w:val="22"/>
          <w:szCs w:val="22"/>
        </w:rPr>
        <w:t>doklady,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tj. doklady, které byly podkladem pro platbu,</w:t>
      </w:r>
    </w:p>
    <w:p w14:paraId="331E8D35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přijaté dodavatelské faktury a výpisy z bankových účtů dokládající jejich úhradu či výdajové pokladní doklady,</w:t>
      </w:r>
    </w:p>
    <w:p w14:paraId="361C0152" w14:textId="77777777" w:rsidR="00E31083" w:rsidRPr="004F1550" w:rsidRDefault="00E31083" w:rsidP="00E31083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cestovní příkazy vyplněné dle zákona č. 262/2006 Sb., doplněné o vnitřní směrnice o hrazení nákladů za služební cesty osobním automobilem, jízdními doklady, knihami jízd,</w:t>
      </w:r>
    </w:p>
    <w:p w14:paraId="6B6B832C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mzdové sestavy, mzdové listy jednotlivých zaměstnanců (při zachování ochrany osobních údajů) doložené bankovním výpisem s vyznačením konkrétních odchozích plateb,</w:t>
      </w:r>
    </w:p>
    <w:p w14:paraId="16942DC4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přehledy hrazených plateb za sociální a zdravotní pojištění doložené bankovním výpisem s vyznačením konkrétních odchozích plateb,</w:t>
      </w:r>
    </w:p>
    <w:p w14:paraId="4DAC7891" w14:textId="77777777" w:rsidR="00E31083" w:rsidRPr="004F1550" w:rsidRDefault="00E31083" w:rsidP="00E31083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nájemní smlouvy, splátkové kalendáře záloh na energie, pojistné smlouvy atp., doplněné dodavatelskými fakturami a bankovním výpisem s vyznačením konkrétních odchozích plateb,</w:t>
      </w:r>
    </w:p>
    <w:p w14:paraId="71D5B3AF" w14:textId="05A32358" w:rsidR="00E31083" w:rsidRPr="008A2A4D" w:rsidRDefault="00E31083" w:rsidP="008A2A4D">
      <w:pPr>
        <w:pStyle w:val="Odstavecseseznamem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bookmarkStart w:id="3" w:name="_Hlk157149974"/>
      <w:r w:rsidRPr="004F1550">
        <w:rPr>
          <w:rFonts w:ascii="Arial" w:hAnsi="Arial" w:cs="Arial"/>
          <w:snapToGrid w:val="0"/>
          <w:sz w:val="22"/>
          <w:szCs w:val="22"/>
        </w:rPr>
        <w:t>v případě úhrady za energie je nutné doložit: konečnou dodavatelskou fakturu, rozpis záloh a vlastnický vztah nebo nájemní či jinou obdobnou smlouvu k objektu z fakturace,</w:t>
      </w:r>
      <w:bookmarkStart w:id="4" w:name="_Hlk157150184"/>
      <w:bookmarkEnd w:id="3"/>
    </w:p>
    <w:bookmarkEnd w:id="4"/>
    <w:p w14:paraId="2E5B28F3" w14:textId="77777777" w:rsidR="00E31083" w:rsidRPr="004F1550" w:rsidRDefault="00E31083" w:rsidP="00E31083">
      <w:pPr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další doklady dokládající výdaje hrazené z dotace např. Smlouvy o dílo, pracovní smlouvy, dohody o provedení práce konané mimo pracovní poměr k Projektu apod.</w:t>
      </w:r>
    </w:p>
    <w:p w14:paraId="387E26C4" w14:textId="50EEC238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Veškeré doklady musí být čitelné, okopírované doklady nesmí překrývat údaje potřebné pro kontrolu.</w:t>
      </w:r>
    </w:p>
    <w:p w14:paraId="2BAA4FE2" w14:textId="67B32ED0" w:rsidR="00403966" w:rsidRPr="00A806D7" w:rsidRDefault="0067328D" w:rsidP="00D62D56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Obecně formulované doklady 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(jako např. „materiál“, „ozvučení“) 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nebudou považovány za uznatelné výdaje. Z dokladů musí vyplývat konkrétní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účel,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tj. na co, kolik kusů, za jakou službu apod.</w:t>
      </w:r>
      <w:r w:rsidR="00EB3640" w:rsidRPr="00A806D7">
        <w:rPr>
          <w:rFonts w:ascii="Arial" w:hAnsi="Arial" w:cs="Arial"/>
          <w:snapToGrid w:val="0"/>
          <w:sz w:val="22"/>
          <w:szCs w:val="22"/>
        </w:rPr>
        <w:t xml:space="preserve"> V případě pořádání akcí musí být z dokladu patrné, že se vztahuje k dané akci</w:t>
      </w:r>
      <w:r w:rsidR="007E1CA3" w:rsidRPr="00A806D7">
        <w:rPr>
          <w:rFonts w:ascii="Arial" w:hAnsi="Arial" w:cs="Arial"/>
          <w:snapToGrid w:val="0"/>
          <w:sz w:val="22"/>
          <w:szCs w:val="22"/>
        </w:rPr>
        <w:t>.</w:t>
      </w:r>
    </w:p>
    <w:p w14:paraId="2C70FB43" w14:textId="78F5EAF8" w:rsidR="00EB3640" w:rsidRPr="00A806D7" w:rsidRDefault="00EB3640" w:rsidP="00937FDF">
      <w:pPr>
        <w:pStyle w:val="Odstavecseseznamem"/>
        <w:numPr>
          <w:ilvl w:val="1"/>
          <w:numId w:val="8"/>
        </w:numPr>
        <w:spacing w:after="60"/>
        <w:ind w:left="64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Jednotlivé výdaje nad </w:t>
      </w:r>
      <w:r w:rsidR="00E31083">
        <w:rPr>
          <w:rFonts w:ascii="Arial" w:hAnsi="Arial" w:cs="Arial"/>
          <w:snapToGrid w:val="0"/>
          <w:sz w:val="22"/>
          <w:szCs w:val="22"/>
        </w:rPr>
        <w:t>2</w:t>
      </w:r>
      <w:r w:rsidRPr="00A806D7">
        <w:rPr>
          <w:rFonts w:ascii="Arial" w:hAnsi="Arial" w:cs="Arial"/>
          <w:snapToGrid w:val="0"/>
          <w:sz w:val="22"/>
          <w:szCs w:val="22"/>
        </w:rPr>
        <w:t>0</w:t>
      </w:r>
      <w:r w:rsidR="002118BC">
        <w:rPr>
          <w:rFonts w:ascii="Arial" w:hAnsi="Arial" w:cs="Arial"/>
          <w:snapToGrid w:val="0"/>
          <w:sz w:val="22"/>
          <w:szCs w:val="22"/>
        </w:rPr>
        <w:t xml:space="preserve"> </w:t>
      </w:r>
      <w:r w:rsidRPr="00A806D7">
        <w:rPr>
          <w:rFonts w:ascii="Arial" w:hAnsi="Arial" w:cs="Arial"/>
          <w:snapToGrid w:val="0"/>
          <w:sz w:val="22"/>
          <w:szCs w:val="22"/>
        </w:rPr>
        <w:t>000 Kč se příjemce zavazuje uskutečnit bezhotovostním převodem.</w:t>
      </w:r>
    </w:p>
    <w:p w14:paraId="5AA1F2F6" w14:textId="5BA9F322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Zálohové faktury, směnky, úvěrové smlouvy a jim podobné doklady se nepovažují za podklad k vyúčtování dotace a nejsou považovány za způsobilé výdaje.</w:t>
      </w:r>
    </w:p>
    <w:p w14:paraId="11F2A555" w14:textId="52F73964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Na vyzvání poskytovatele předloží příjemce dotace kopie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</w:t>
      </w:r>
      <w:bookmarkStart w:id="5" w:name="_Hlk131582230"/>
      <w:bookmarkStart w:id="6" w:name="_Hlk131582459"/>
      <w:r w:rsidRPr="00A806D7">
        <w:rPr>
          <w:rFonts w:ascii="Arial" w:hAnsi="Arial" w:cs="Arial"/>
          <w:snapToGrid w:val="0"/>
          <w:sz w:val="22"/>
          <w:szCs w:val="22"/>
        </w:rPr>
        <w:t xml:space="preserve">prvotních daňových dokladů nebo zjednodušených daňových dokladů </w:t>
      </w:r>
      <w:bookmarkEnd w:id="5"/>
      <w:r w:rsidRPr="00A806D7">
        <w:rPr>
          <w:rFonts w:ascii="Arial" w:hAnsi="Arial" w:cs="Arial"/>
          <w:snapToGrid w:val="0"/>
          <w:sz w:val="22"/>
          <w:szCs w:val="22"/>
        </w:rPr>
        <w:t xml:space="preserve">(např. faktury, účtenky, paragony, výdajové pokladní doklady) </w:t>
      </w:r>
      <w:bookmarkEnd w:id="6"/>
      <w:r w:rsidRPr="00A806D7">
        <w:rPr>
          <w:rFonts w:ascii="Arial" w:hAnsi="Arial" w:cs="Arial"/>
          <w:snapToGrid w:val="0"/>
          <w:sz w:val="22"/>
          <w:szCs w:val="22"/>
        </w:rPr>
        <w:t xml:space="preserve">týkající se celého realizovaného Projektu a doklady prokazující úhradu jednotlivých </w:t>
      </w:r>
      <w:r w:rsidR="00A710B1" w:rsidRPr="00A806D7">
        <w:rPr>
          <w:rFonts w:ascii="Arial" w:hAnsi="Arial" w:cs="Arial"/>
          <w:snapToGrid w:val="0"/>
          <w:sz w:val="22"/>
          <w:szCs w:val="22"/>
        </w:rPr>
        <w:t>účetních,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resp. prvotních daňových dokladů nebo zjednodušených daňových dokladů, ze kterých bude zřejmý účel a způsob využití poskytnutých finančních prostředků.</w:t>
      </w:r>
    </w:p>
    <w:p w14:paraId="647BC360" w14:textId="4738D8CA" w:rsidR="00900771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 xml:space="preserve">Způsobilé výdaje Projektu musí vzniknout v období </w:t>
      </w:r>
      <w:r w:rsidRPr="00BB5FBE">
        <w:rPr>
          <w:rFonts w:ascii="Arial" w:hAnsi="Arial" w:cs="Arial"/>
          <w:snapToGrid w:val="0"/>
          <w:sz w:val="22"/>
          <w:szCs w:val="22"/>
        </w:rPr>
        <w:t>od 1. 1. 202</w:t>
      </w:r>
      <w:r w:rsidR="00EE177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do </w:t>
      </w:r>
      <w:r w:rsidR="00E31083">
        <w:rPr>
          <w:rFonts w:ascii="Arial" w:hAnsi="Arial" w:cs="Arial"/>
          <w:snapToGrid w:val="0"/>
          <w:sz w:val="22"/>
          <w:szCs w:val="22"/>
        </w:rPr>
        <w:t>3</w:t>
      </w:r>
      <w:r w:rsidR="00EE1772">
        <w:rPr>
          <w:rFonts w:ascii="Arial" w:hAnsi="Arial" w:cs="Arial"/>
          <w:snapToGrid w:val="0"/>
          <w:sz w:val="22"/>
          <w:szCs w:val="22"/>
        </w:rPr>
        <w:t>0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. </w:t>
      </w:r>
      <w:r w:rsidR="00EE1772">
        <w:rPr>
          <w:rFonts w:ascii="Arial" w:hAnsi="Arial" w:cs="Arial"/>
          <w:snapToGrid w:val="0"/>
          <w:sz w:val="22"/>
          <w:szCs w:val="22"/>
        </w:rPr>
        <w:t>9</w:t>
      </w:r>
      <w:r w:rsidR="00140CC9">
        <w:rPr>
          <w:rFonts w:ascii="Arial" w:hAnsi="Arial" w:cs="Arial"/>
          <w:snapToGrid w:val="0"/>
          <w:sz w:val="22"/>
          <w:szCs w:val="22"/>
        </w:rPr>
        <w:t>.</w:t>
      </w:r>
      <w:r w:rsidRPr="00BB5FBE">
        <w:rPr>
          <w:rFonts w:ascii="Arial" w:hAnsi="Arial" w:cs="Arial"/>
          <w:snapToGrid w:val="0"/>
          <w:sz w:val="22"/>
          <w:szCs w:val="22"/>
        </w:rPr>
        <w:t xml:space="preserve"> 202</w:t>
      </w:r>
      <w:r w:rsidR="00EE1772">
        <w:rPr>
          <w:rFonts w:ascii="Arial" w:hAnsi="Arial" w:cs="Arial"/>
          <w:snapToGrid w:val="0"/>
          <w:sz w:val="22"/>
          <w:szCs w:val="22"/>
        </w:rPr>
        <w:t>5</w:t>
      </w:r>
      <w:r w:rsidRPr="00BB5FBE">
        <w:rPr>
          <w:rFonts w:ascii="Arial" w:hAnsi="Arial" w:cs="Arial"/>
          <w:snapToGrid w:val="0"/>
          <w:sz w:val="22"/>
          <w:szCs w:val="22"/>
        </w:rPr>
        <w:t>.</w:t>
      </w:r>
      <w:r w:rsidRPr="00A806D7">
        <w:rPr>
          <w:rFonts w:ascii="Arial" w:hAnsi="Arial" w:cs="Arial"/>
          <w:snapToGrid w:val="0"/>
          <w:sz w:val="22"/>
          <w:szCs w:val="22"/>
        </w:rPr>
        <w:t xml:space="preserve"> Výjimkou může být poskytnutí dotace na úhradu energií dle fakturačního období (tj. zahrnutí úhrad energií z předchozího roku).</w:t>
      </w:r>
      <w:r w:rsidR="00900771" w:rsidRPr="00A806D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F05007A" w14:textId="45ACC7DA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nesmí převést dotaci (či její část) na jiné právnické či fyzické osoby, pokud se nejedná o přímé úhrady výdajů spojených s realizací Projektu. Na výzvu poskytovatele je příjemce povinen písemně doložit identifikační údaje subjektů podílejících se na realizaci předmětného Projektu.</w:t>
      </w:r>
    </w:p>
    <w:p w14:paraId="4DF004C9" w14:textId="77777777" w:rsidR="00AE2874" w:rsidRPr="00A806D7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Pokud příjemce uhradil, či jen částečně uhradil, z předmětné dotace drobný dlouhodobý majetek, má povinnost tento majetek vést ve svých inventarizačních seznamech majetku.</w:t>
      </w:r>
    </w:p>
    <w:p w14:paraId="638F9E72" w14:textId="77777777" w:rsidR="00D55C0B" w:rsidRPr="004F1550" w:rsidRDefault="00D55C0B" w:rsidP="00D55C0B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uhradil z předmětné dotace zálohy na energie (tzn. voda, el. energie, ve vyšší míře, než jaká je uvedena v konkrétním vyúčtování těchto plateb, vrátí rozdíl úhrad (tzn. přeplatek) poskytovateli dotace, a to i v případě, že vyúčtování dotace již bylo za dané období uzavřeno. Tuto vzniklou nevyčerpanou dotaci zašle příjemci s průvodním dopisem na účet statutárního města Jablonec nad Nisou.</w:t>
      </w:r>
    </w:p>
    <w:p w14:paraId="3E5C7EED" w14:textId="2F412EC2" w:rsidR="00AE2874" w:rsidRPr="00A806D7" w:rsidRDefault="008C1FB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Příjemce, který nedočerpá dotaci v dohodnuté výši a účelu čerpání poskytnuté dotace, je povinen vrátit nedočerpanou část dotace, případně poplatky z prodlení </w:t>
      </w:r>
      <w:r w:rsidRPr="004F1550">
        <w:rPr>
          <w:rFonts w:ascii="Arial" w:hAnsi="Arial" w:cs="Arial"/>
          <w:b/>
          <w:snapToGrid w:val="0"/>
          <w:sz w:val="22"/>
          <w:szCs w:val="22"/>
        </w:rPr>
        <w:t xml:space="preserve">do 15. </w:t>
      </w:r>
      <w:r>
        <w:rPr>
          <w:rFonts w:ascii="Arial" w:hAnsi="Arial" w:cs="Arial"/>
          <w:b/>
          <w:snapToGrid w:val="0"/>
          <w:sz w:val="22"/>
          <w:szCs w:val="22"/>
        </w:rPr>
        <w:t>ledna</w:t>
      </w:r>
      <w:r w:rsidRPr="004F1550">
        <w:rPr>
          <w:rFonts w:ascii="Arial" w:hAnsi="Arial" w:cs="Arial"/>
          <w:b/>
          <w:snapToGrid w:val="0"/>
          <w:sz w:val="22"/>
          <w:szCs w:val="22"/>
        </w:rPr>
        <w:t xml:space="preserve"> roku následujícího po kalendářním roce, pro který je dotace poskytnuta</w:t>
      </w:r>
      <w:r w:rsidRPr="004F1550">
        <w:rPr>
          <w:rFonts w:ascii="Arial" w:hAnsi="Arial" w:cs="Arial"/>
          <w:snapToGrid w:val="0"/>
          <w:sz w:val="22"/>
          <w:szCs w:val="22"/>
        </w:rPr>
        <w:t>. Nevyčerpané finanční prostředky příjemce vrátí s průvodním dopisem na účet statutárního města Jablonce nad Nisou. Za nevyčerpanou (nedočerpanou) část dotace se považuje i ta část dotace, ke které nedoložil příjemce relevantní účetní doklady dle čl. III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odst. 4.2. popř. předložil doklady v rozporu se stanoveným účelem čerpání dotace dle čl. I. odst. 3. této smlouvy.</w:t>
      </w:r>
    </w:p>
    <w:p w14:paraId="5CFA6946" w14:textId="5DC70923" w:rsidR="00B865EA" w:rsidRPr="00AD5539" w:rsidRDefault="00552AF8" w:rsidP="00B865EA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je povinen vrátit (uhradit) nevyčerpanou část dotace či poplatky z prodlení na bankovní účet poskytovatele č.121451/0100 (úhrada do 31. 12. 202</w:t>
      </w:r>
      <w:r w:rsidR="00EE1772">
        <w:rPr>
          <w:rFonts w:ascii="Arial" w:hAnsi="Arial" w:cs="Arial"/>
          <w:snapToGrid w:val="0"/>
          <w:sz w:val="22"/>
          <w:szCs w:val="22"/>
        </w:rPr>
        <w:t>5</w:t>
      </w:r>
      <w:r w:rsidRPr="004F1550">
        <w:rPr>
          <w:rFonts w:ascii="Arial" w:hAnsi="Arial" w:cs="Arial"/>
          <w:snapToGrid w:val="0"/>
          <w:sz w:val="22"/>
          <w:szCs w:val="22"/>
        </w:rPr>
        <w:t>) nebo č. 19-121451/0100 (úhrada po 31. 12. 202</w:t>
      </w:r>
      <w:r w:rsidR="00EE1772">
        <w:rPr>
          <w:rFonts w:ascii="Arial" w:hAnsi="Arial" w:cs="Arial"/>
          <w:snapToGrid w:val="0"/>
          <w:sz w:val="22"/>
          <w:szCs w:val="22"/>
        </w:rPr>
        <w:t>5</w:t>
      </w:r>
      <w:r w:rsidRPr="004F1550">
        <w:rPr>
          <w:rFonts w:ascii="Arial" w:hAnsi="Arial" w:cs="Arial"/>
          <w:snapToGrid w:val="0"/>
          <w:sz w:val="22"/>
          <w:szCs w:val="22"/>
        </w:rPr>
        <w:t>), vedený u Komerční banky a.s., jako variabilní symbol platby uvést číslo smlouvy.</w:t>
      </w:r>
    </w:p>
    <w:p w14:paraId="4E74ACB6" w14:textId="0CECD9EE" w:rsidR="00FA5BFB" w:rsidRPr="000D6D03" w:rsidRDefault="00FA5BFB" w:rsidP="000E0B0E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z w:val="22"/>
          <w:szCs w:val="22"/>
        </w:rPr>
        <w:lastRenderedPageBreak/>
        <w:t xml:space="preserve">Příjemce je povinen </w:t>
      </w:r>
      <w:r w:rsidR="00BA4235" w:rsidRPr="000D6D03">
        <w:rPr>
          <w:rFonts w:ascii="Arial" w:hAnsi="Arial" w:cs="Arial"/>
          <w:sz w:val="22"/>
          <w:szCs w:val="22"/>
        </w:rPr>
        <w:t xml:space="preserve">písemně </w:t>
      </w:r>
      <w:r w:rsidRPr="000D6D03">
        <w:rPr>
          <w:rFonts w:ascii="Arial" w:hAnsi="Arial" w:cs="Arial"/>
          <w:sz w:val="22"/>
          <w:szCs w:val="22"/>
        </w:rPr>
        <w:t>oznámit poskytovateli všechny významné změny související s podpořeným projektem</w:t>
      </w:r>
      <w:r w:rsidR="005A20CF" w:rsidRPr="000D6D03">
        <w:rPr>
          <w:rFonts w:ascii="Arial" w:hAnsi="Arial" w:cs="Arial"/>
          <w:sz w:val="22"/>
          <w:szCs w:val="22"/>
        </w:rPr>
        <w:t xml:space="preserve">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(termín akce, místo konání, název akce a charakter projektu) </w:t>
      </w:r>
      <w:r w:rsidRPr="000D6D03">
        <w:rPr>
          <w:rFonts w:ascii="Arial" w:hAnsi="Arial" w:cs="Arial"/>
          <w:sz w:val="22"/>
          <w:szCs w:val="22"/>
        </w:rPr>
        <w:t>a s jeho osobou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 (změnu statutárního zástupce, sídla, bankovního spojení či názvu organizace apod.)</w:t>
      </w:r>
      <w:r w:rsidRPr="000D6D03">
        <w:rPr>
          <w:rFonts w:ascii="Arial" w:hAnsi="Arial" w:cs="Arial"/>
          <w:sz w:val="22"/>
          <w:szCs w:val="22"/>
        </w:rPr>
        <w:t xml:space="preserve">, a všechny okolnosti, které by mohly negativně ovlivnit splnění závazků příjemce vyplývajících ze smlouvy, a to zejména úpadek příjemce, zahájení insolvenčního řízení proti příjemci jako dlužníku, </w:t>
      </w:r>
      <w:r w:rsidR="00BA4235" w:rsidRPr="000D6D03">
        <w:rPr>
          <w:rFonts w:ascii="Arial" w:hAnsi="Arial" w:cs="Arial"/>
          <w:sz w:val="22"/>
          <w:szCs w:val="22"/>
        </w:rPr>
        <w:t xml:space="preserve">zahájení exekučního řízení proti příjemci jako dlužníku, </w:t>
      </w:r>
      <w:r w:rsidRPr="000D6D03">
        <w:rPr>
          <w:rFonts w:ascii="Arial" w:hAnsi="Arial" w:cs="Arial"/>
          <w:sz w:val="22"/>
          <w:szCs w:val="22"/>
        </w:rPr>
        <w:t xml:space="preserve">vstup příjemce do likvidace, přeměnu příjemce, nebo jinou skutečnost směřující k zániku příjemce, a to bez zbytečného odkladu - 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nejpozději však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do 10 dnů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</w:t>
      </w:r>
      <w:r w:rsidRPr="000D6D03">
        <w:rPr>
          <w:rFonts w:ascii="Arial" w:hAnsi="Arial" w:cs="Arial"/>
          <w:b/>
          <w:snapToGrid w:val="0"/>
          <w:sz w:val="22"/>
          <w:szCs w:val="22"/>
        </w:rPr>
        <w:t>od účinnosti předmětné změny.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 Poskytovatel je oprávněn tuto smlouvu vypovědět v případě, že nastane některý z těchto výpovědních důvodů: bude zahájeno insolvenční řízení proti příjemci jako dlužníku, příslušným soudem bude rozhodnuto o úpadku příjemce, příjemce vstoupí do likvidace, dojde k přeměně příjemce, nebo nastane jiná skutečnost směřující k zániku příjemce. Výpovědní doba činí 10 dnů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 a počíná běžet prvním dnem následujícím po doručení výpovědi příjemci. V případě výpovědi je příjemce povinen provést finanční vypořádání dotace viz čl. III. a vrátit na účet poskytovatele uvedený v bodě 4.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>1</w:t>
      </w:r>
      <w:r w:rsidR="0002331B">
        <w:rPr>
          <w:rFonts w:ascii="Arial" w:hAnsi="Arial" w:cs="Arial"/>
          <w:snapToGrid w:val="0"/>
          <w:sz w:val="22"/>
          <w:szCs w:val="22"/>
        </w:rPr>
        <w:t>4</w:t>
      </w:r>
      <w:r w:rsidR="00720811" w:rsidRPr="000D6D03">
        <w:rPr>
          <w:rFonts w:ascii="Arial" w:hAnsi="Arial" w:cs="Arial"/>
          <w:snapToGrid w:val="0"/>
          <w:sz w:val="22"/>
          <w:szCs w:val="22"/>
        </w:rPr>
        <w:t xml:space="preserve">.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nevyčerpanou část dotace s variabilním symbolem čísla smlouvy nejpozději do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 xml:space="preserve">30 </w:t>
      </w:r>
      <w:r w:rsidR="002F441E" w:rsidRPr="000D6D03">
        <w:rPr>
          <w:rFonts w:ascii="Arial" w:hAnsi="Arial" w:cs="Arial"/>
          <w:snapToGrid w:val="0"/>
          <w:sz w:val="22"/>
          <w:szCs w:val="22"/>
        </w:rPr>
        <w:t xml:space="preserve">dnů od doručení výpovědi příjemci. Pokud příjemce nevrátí do stanovených lhůt poskytnutou dotaci, stávají se prostředky dotace zadrženými ve smyslu </w:t>
      </w:r>
      <w:proofErr w:type="spellStart"/>
      <w:r w:rsidR="002F441E" w:rsidRPr="000D6D03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2F441E" w:rsidRPr="000D6D03">
        <w:rPr>
          <w:rFonts w:ascii="Arial" w:hAnsi="Arial" w:cs="Arial"/>
          <w:snapToGrid w:val="0"/>
          <w:sz w:val="22"/>
          <w:szCs w:val="22"/>
        </w:rPr>
        <w:t>. § 22 a násl. zák. č. 250/2000 Sb., a bude tak následně postupováno dle tohoto zákona.</w:t>
      </w:r>
    </w:p>
    <w:p w14:paraId="34E53C7C" w14:textId="02CDE916" w:rsidR="00DC613A" w:rsidRPr="000D6D03" w:rsidRDefault="00BA4235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0D6D03">
        <w:rPr>
          <w:rFonts w:ascii="Arial" w:hAnsi="Arial" w:cs="Arial"/>
          <w:snapToGrid w:val="0"/>
          <w:sz w:val="22"/>
          <w:szCs w:val="22"/>
        </w:rPr>
        <w:t>U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>vedení nepravdivých údajů</w:t>
      </w:r>
      <w:r w:rsidR="00AC151B" w:rsidRPr="000D6D03">
        <w:rPr>
          <w:rFonts w:ascii="Arial" w:hAnsi="Arial" w:cs="Arial"/>
          <w:snapToGrid w:val="0"/>
          <w:sz w:val="22"/>
          <w:szCs w:val="22"/>
        </w:rPr>
        <w:t xml:space="preserve"> v podkladech (např. žádost, čestné prohlášení apod.)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, na jejichž základě byla dotace poskytnuta, nebo finančně vypořádána, </w:t>
      </w:r>
      <w:r w:rsidRPr="000D6D03">
        <w:rPr>
          <w:rFonts w:ascii="Arial" w:hAnsi="Arial" w:cs="Arial"/>
          <w:snapToGrid w:val="0"/>
          <w:sz w:val="22"/>
          <w:szCs w:val="22"/>
        </w:rPr>
        <w:t xml:space="preserve">může být v odůvodněných případech považováno za </w:t>
      </w:r>
      <w:r w:rsidR="005A20CF" w:rsidRPr="000D6D03">
        <w:rPr>
          <w:rFonts w:ascii="Arial" w:hAnsi="Arial" w:cs="Arial"/>
          <w:snapToGrid w:val="0"/>
          <w:sz w:val="22"/>
          <w:szCs w:val="22"/>
        </w:rPr>
        <w:t>porušení této smlouvy srovnatelné s porušením účelu dotace a posuzováno jako</w:t>
      </w:r>
      <w:r w:rsidR="00DC613A" w:rsidRPr="000D6D03">
        <w:rPr>
          <w:rFonts w:ascii="Arial" w:hAnsi="Arial" w:cs="Arial"/>
          <w:snapToGrid w:val="0"/>
          <w:sz w:val="22"/>
          <w:szCs w:val="22"/>
        </w:rPr>
        <w:t xml:space="preserve"> porušení rozpočtové kázně dle zákona č. 250/2000 Sb.</w:t>
      </w:r>
    </w:p>
    <w:p w14:paraId="7CF341CD" w14:textId="0F5C5352" w:rsidR="00AE2874" w:rsidRPr="00D10C0A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806D7">
        <w:rPr>
          <w:rFonts w:ascii="Arial" w:hAnsi="Arial" w:cs="Arial"/>
          <w:snapToGrid w:val="0"/>
          <w:sz w:val="22"/>
          <w:szCs w:val="22"/>
        </w:rPr>
        <w:t>Příjemce se zavazuje, že jak při realizaci Projektu, tak po jeho ukončení, bude dbát dobrého jména poskytovatele a Projekt realizovat v souladu s právními předpisy</w:t>
      </w:r>
      <w:r w:rsidR="00314202">
        <w:rPr>
          <w:rFonts w:ascii="Arial" w:hAnsi="Arial" w:cs="Arial"/>
          <w:snapToGrid w:val="0"/>
          <w:sz w:val="22"/>
          <w:szCs w:val="22"/>
        </w:rPr>
        <w:t>.</w:t>
      </w:r>
      <w:r w:rsidRPr="00D10C0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E0C239B" w14:textId="7F9ABFED" w:rsidR="001F0496" w:rsidRDefault="00AE2874" w:rsidP="001F0496">
      <w:pPr>
        <w:pStyle w:val="Odstavecseseznamem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A530CD">
        <w:rPr>
          <w:rFonts w:ascii="Arial" w:hAnsi="Arial" w:cs="Arial"/>
          <w:snapToGrid w:val="0"/>
          <w:sz w:val="22"/>
          <w:szCs w:val="22"/>
        </w:rPr>
        <w:t>Příjemce se zavazuje, že strpí dohlídku využití dotace k účelu podle čl. I</w:t>
      </w:r>
      <w:r w:rsidR="00D54D2D">
        <w:rPr>
          <w:rFonts w:ascii="Arial" w:hAnsi="Arial" w:cs="Arial"/>
          <w:snapToGrid w:val="0"/>
          <w:sz w:val="22"/>
          <w:szCs w:val="22"/>
        </w:rPr>
        <w:t>.</w:t>
      </w:r>
      <w:r w:rsidRPr="00A530CD">
        <w:rPr>
          <w:rFonts w:ascii="Arial" w:hAnsi="Arial" w:cs="Arial"/>
          <w:snapToGrid w:val="0"/>
          <w:sz w:val="22"/>
          <w:szCs w:val="22"/>
        </w:rPr>
        <w:t xml:space="preserve"> této smlouvy.</w:t>
      </w:r>
    </w:p>
    <w:p w14:paraId="4DE972A9" w14:textId="6EC1D9E3" w:rsidR="00AE2874" w:rsidRDefault="00AE2874" w:rsidP="0014017D">
      <w:pPr>
        <w:pStyle w:val="Odstavecseseznamem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66446FA" w14:textId="77777777" w:rsidR="00AE2874" w:rsidRPr="00A530CD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</w:t>
      </w:r>
      <w:r w:rsidRPr="00A530CD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Kontrola dotace</w:t>
      </w:r>
    </w:p>
    <w:p w14:paraId="4003C208" w14:textId="77777777" w:rsidR="00AE2874" w:rsidRDefault="00AE2874" w:rsidP="001E62A7">
      <w:pPr>
        <w:pStyle w:val="Odstavecseseznamem"/>
        <w:numPr>
          <w:ilvl w:val="3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je povinen dle § 9 odst. 2 zákona č. 320/2001 Sb., o finanční kontrole, ve znění pozdějších předpisů umožnit poskytovateli (resp. jeho k tomu příslušným orgánům) kontrolu hospodaření příjemce a dodržování účelu a podmínek, za kterých byla dotace příjemci poskytnuta a čerpána.</w:t>
      </w:r>
    </w:p>
    <w:p w14:paraId="6B37853F" w14:textId="77777777" w:rsidR="00AE2874" w:rsidRDefault="00AE2874" w:rsidP="00B529CE">
      <w:pPr>
        <w:pStyle w:val="Odstavecseseznamem"/>
        <w:numPr>
          <w:ilvl w:val="3"/>
          <w:numId w:val="8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DF0053">
        <w:rPr>
          <w:rFonts w:ascii="Arial" w:hAnsi="Arial" w:cs="Arial"/>
          <w:snapToGrid w:val="0"/>
          <w:sz w:val="22"/>
          <w:szCs w:val="22"/>
        </w:rPr>
        <w:t>Příjemce se zavazuje předložit poskytovateli na požádání po dobu realizace Projektu a následně veškerou potřebnou dokumentaci, účetnictví a účetní doklady, dokumentující všechny rozhodné skutečnosti pro ověření způsobu čerpání a využití dotace a plnění podmínek této smlouvy, a to po dobu 5 let, po kterou je příjemce povinen dle § 31 odst. 2. písm. b) a c) zákona o účetnictví uschovávat účetní záznamy a účetní doklady.</w:t>
      </w:r>
    </w:p>
    <w:p w14:paraId="4BFFA1A5" w14:textId="77777777" w:rsidR="00AE2874" w:rsidRDefault="00AE2874" w:rsidP="0014017D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E9162D" w14:textId="77777777" w:rsidR="00AE2874" w:rsidRPr="00353E52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DF0053">
        <w:rPr>
          <w:rFonts w:ascii="Arial" w:hAnsi="Arial" w:cs="Arial"/>
          <w:b/>
          <w:snapToGrid w:val="0"/>
          <w:sz w:val="22"/>
          <w:szCs w:val="22"/>
          <w:u w:val="single"/>
        </w:rPr>
        <w:t>Sankce za porušení podmínek a výpověď smlouvy</w:t>
      </w:r>
    </w:p>
    <w:p w14:paraId="4B8D703C" w14:textId="4DFE8A07" w:rsidR="00D55C0B" w:rsidRPr="004F1550" w:rsidRDefault="00D55C0B" w:rsidP="001C1F2A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Pokud příjemce dotace, poskytnuté dle této smlouvy, nesplní povinnosti uvedené v čl. III. a IV. této smlouvy, mohou být všechny další Žádosti příjemce o poskytnutí dotace vyřazeny, resp. dalším žádostem nevyhověno.</w:t>
      </w:r>
    </w:p>
    <w:p w14:paraId="0C1796ED" w14:textId="77777777" w:rsidR="00D55C0B" w:rsidRPr="004F1550" w:rsidRDefault="00D55C0B" w:rsidP="001C1F2A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Příjemce bere na vědomí, že porušení povinností stanovených touto smlouvou bude řešeno jako porušení rozpočtové kázně ve smyslu </w:t>
      </w:r>
      <w:proofErr w:type="spellStart"/>
      <w:r w:rsidRPr="004F1550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4F1550">
        <w:rPr>
          <w:rFonts w:ascii="Arial" w:hAnsi="Arial" w:cs="Arial"/>
          <w:snapToGrid w:val="0"/>
          <w:sz w:val="22"/>
          <w:szCs w:val="22"/>
        </w:rPr>
        <w:t>. § 22 zákona č. 250/2000 Sb., o rozpočtových pravidlech územních rozpočtů, v platném znění, a to v případě, pokud příjemce nesplní povinnost k vrácení dotace nebo její části dobrovolně na výzvu poskytovatele.</w:t>
      </w:r>
    </w:p>
    <w:p w14:paraId="0005AF82" w14:textId="6B55713F" w:rsidR="00D55C0B" w:rsidRPr="004F1550" w:rsidRDefault="00D55C0B" w:rsidP="00D55C0B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Za nedodržení níže uvedených podmínek stanovených v této smlouvě </w:t>
      </w:r>
      <w:r w:rsidRPr="004F1550">
        <w:rPr>
          <w:rFonts w:ascii="Arial" w:hAnsi="Arial" w:cs="Arial"/>
          <w:sz w:val="22"/>
          <w:szCs w:val="22"/>
        </w:rPr>
        <w:t xml:space="preserve">se uloží nižší odvod, a to v případě, pokud příjemce neprovedl opatření k nápravě do </w:t>
      </w:r>
      <w:r w:rsidRPr="004F1550">
        <w:rPr>
          <w:rFonts w:ascii="Arial" w:hAnsi="Arial" w:cs="Arial"/>
          <w:b/>
          <w:sz w:val="22"/>
          <w:szCs w:val="22"/>
        </w:rPr>
        <w:t>20 dnů</w:t>
      </w:r>
      <w:r w:rsidRPr="004F1550">
        <w:rPr>
          <w:rFonts w:ascii="Arial" w:hAnsi="Arial" w:cs="Arial"/>
          <w:sz w:val="22"/>
          <w:szCs w:val="22"/>
        </w:rPr>
        <w:t xml:space="preserve"> od prokazatelně doručené výzvy k jejich provedení.</w:t>
      </w:r>
    </w:p>
    <w:p w14:paraId="752AC48C" w14:textId="4B227A45" w:rsidR="00D55C0B" w:rsidRPr="004F1550" w:rsidRDefault="00D55C0B" w:rsidP="00197001">
      <w:pPr>
        <w:pStyle w:val="Odstavecseseznamem"/>
        <w:numPr>
          <w:ilvl w:val="1"/>
          <w:numId w:val="15"/>
        </w:numPr>
        <w:spacing w:after="120"/>
        <w:ind w:left="284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vrátit nevyčerpanou, resp. neprofinancovanou část poskytnuté dotace (finančních prostředků) v termínu dle čl. III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>, odst. 4.1</w:t>
      </w:r>
      <w:r w:rsidR="00D55987">
        <w:rPr>
          <w:rFonts w:ascii="Arial" w:hAnsi="Arial" w:cs="Arial"/>
          <w:sz w:val="22"/>
          <w:szCs w:val="22"/>
        </w:rPr>
        <w:t>4.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uvedené níže v tabulce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D55C0B" w:rsidRPr="004F1550" w14:paraId="07B4C657" w14:textId="77777777" w:rsidTr="00230C2E">
        <w:tc>
          <w:tcPr>
            <w:tcW w:w="4691" w:type="dxa"/>
            <w:shd w:val="clear" w:color="auto" w:fill="auto"/>
          </w:tcPr>
          <w:p w14:paraId="4D284CFC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691" w:type="dxa"/>
            <w:shd w:val="clear" w:color="auto" w:fill="auto"/>
          </w:tcPr>
          <w:p w14:paraId="1E1E33C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14D8E4DA" w14:textId="77777777" w:rsidTr="00230C2E">
        <w:tc>
          <w:tcPr>
            <w:tcW w:w="4691" w:type="dxa"/>
            <w:shd w:val="clear" w:color="auto" w:fill="auto"/>
          </w:tcPr>
          <w:p w14:paraId="3D29ACCE" w14:textId="772D3B60" w:rsidR="00D55C0B" w:rsidRPr="004F1550" w:rsidRDefault="0023331E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21–30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  <w:shd w:val="clear" w:color="auto" w:fill="auto"/>
          </w:tcPr>
          <w:p w14:paraId="02D733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387B3E98" w14:textId="77777777" w:rsidTr="00230C2E">
        <w:tc>
          <w:tcPr>
            <w:tcW w:w="4691" w:type="dxa"/>
            <w:shd w:val="clear" w:color="auto" w:fill="auto"/>
          </w:tcPr>
          <w:p w14:paraId="5FD02FAD" w14:textId="7EC1B24A" w:rsidR="00D55C0B" w:rsidRPr="004F1550" w:rsidRDefault="0023331E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31–40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  <w:shd w:val="clear" w:color="auto" w:fill="auto"/>
          </w:tcPr>
          <w:p w14:paraId="50C1DE55" w14:textId="77777777" w:rsidR="00D55C0B" w:rsidRPr="004F1550" w:rsidRDefault="00D55C0B" w:rsidP="00230C2E">
            <w:pPr>
              <w:jc w:val="both"/>
              <w:rPr>
                <w:rFonts w:ascii="Arial" w:hAnsi="Arial" w:cs="Arial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6B1D0D48" w14:textId="5A0E24E7" w:rsidR="00D55C0B" w:rsidRPr="004F1550" w:rsidRDefault="00D55C0B" w:rsidP="00D55C0B">
      <w:pPr>
        <w:pStyle w:val="Odstavecseseznamem"/>
        <w:numPr>
          <w:ilvl w:val="1"/>
          <w:numId w:val="15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lastRenderedPageBreak/>
        <w:t xml:space="preserve">za porušení povinnosti příjemce doložit </w:t>
      </w:r>
      <w:r w:rsidRPr="004F1550">
        <w:rPr>
          <w:rFonts w:ascii="Arial" w:hAnsi="Arial" w:cs="Arial"/>
          <w:b/>
          <w:sz w:val="22"/>
          <w:szCs w:val="22"/>
        </w:rPr>
        <w:t>úplné</w:t>
      </w:r>
      <w:r w:rsidRPr="004F1550">
        <w:rPr>
          <w:rFonts w:ascii="Arial" w:hAnsi="Arial" w:cs="Arial"/>
          <w:sz w:val="22"/>
          <w:szCs w:val="22"/>
        </w:rPr>
        <w:t xml:space="preserve"> finanční vypořádání v termínu vyúčtování dle čl. III. odst. 2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v závislosti na lhůtě doplnění chybějících dokladů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2B19B0E2" w14:textId="77777777" w:rsidTr="00230C2E">
        <w:tc>
          <w:tcPr>
            <w:tcW w:w="4747" w:type="dxa"/>
            <w:shd w:val="clear" w:color="auto" w:fill="auto"/>
          </w:tcPr>
          <w:p w14:paraId="5493689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  <w:shd w:val="clear" w:color="auto" w:fill="auto"/>
          </w:tcPr>
          <w:p w14:paraId="3621006A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39928251" w14:textId="77777777" w:rsidTr="00230C2E">
        <w:tc>
          <w:tcPr>
            <w:tcW w:w="4747" w:type="dxa"/>
            <w:shd w:val="clear" w:color="auto" w:fill="auto"/>
          </w:tcPr>
          <w:p w14:paraId="13A3A7CB" w14:textId="57E1FB88" w:rsidR="00D55C0B" w:rsidRPr="004F1550" w:rsidRDefault="0023331E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21–30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0868DA7C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3 %</w:t>
            </w:r>
          </w:p>
        </w:tc>
      </w:tr>
      <w:tr w:rsidR="00D55C0B" w:rsidRPr="004F1550" w14:paraId="0134E54F" w14:textId="77777777" w:rsidTr="00230C2E">
        <w:tc>
          <w:tcPr>
            <w:tcW w:w="4747" w:type="dxa"/>
            <w:shd w:val="clear" w:color="auto" w:fill="auto"/>
          </w:tcPr>
          <w:p w14:paraId="449E2AE7" w14:textId="03B2C184" w:rsidR="00D55C0B" w:rsidRPr="004F1550" w:rsidRDefault="0023331E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31–40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02E0B2B8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</w:tbl>
    <w:p w14:paraId="654DBE79" w14:textId="04B976C5" w:rsidR="00D55C0B" w:rsidRPr="004F1550" w:rsidRDefault="00D55C0B" w:rsidP="00D55C0B">
      <w:pPr>
        <w:pStyle w:val="Odstavecseseznamem"/>
        <w:numPr>
          <w:ilvl w:val="1"/>
          <w:numId w:val="7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za porušení povinnosti příjemce doložit finanční vypořádání </w:t>
      </w:r>
      <w:r w:rsidRPr="004F1550">
        <w:rPr>
          <w:rFonts w:ascii="Arial" w:hAnsi="Arial" w:cs="Arial"/>
          <w:b/>
          <w:sz w:val="22"/>
          <w:szCs w:val="22"/>
        </w:rPr>
        <w:t>v termínu</w:t>
      </w:r>
      <w:r w:rsidRPr="004F1550">
        <w:rPr>
          <w:rFonts w:ascii="Arial" w:hAnsi="Arial" w:cs="Arial"/>
          <w:sz w:val="22"/>
          <w:szCs w:val="22"/>
        </w:rPr>
        <w:t xml:space="preserve"> vyúčtování dle čl. III. odst. 2</w:t>
      </w:r>
      <w:r w:rsidR="00605ED2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smlouvy, bude stanoven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D55C0B" w:rsidRPr="004F1550" w14:paraId="33F6141A" w14:textId="77777777" w:rsidTr="00230C2E">
        <w:tc>
          <w:tcPr>
            <w:tcW w:w="4747" w:type="dxa"/>
            <w:shd w:val="clear" w:color="auto" w:fill="auto"/>
          </w:tcPr>
          <w:p w14:paraId="7291105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  <w:shd w:val="clear" w:color="auto" w:fill="auto"/>
          </w:tcPr>
          <w:p w14:paraId="422C2E39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výše odvodu z poskytnuté dotace</w:t>
            </w:r>
          </w:p>
        </w:tc>
      </w:tr>
      <w:tr w:rsidR="00D55C0B" w:rsidRPr="004F1550" w14:paraId="747A2EE5" w14:textId="77777777" w:rsidTr="00230C2E">
        <w:tc>
          <w:tcPr>
            <w:tcW w:w="4747" w:type="dxa"/>
            <w:shd w:val="clear" w:color="auto" w:fill="auto"/>
          </w:tcPr>
          <w:p w14:paraId="026E09A8" w14:textId="264D6DC8" w:rsidR="00D55C0B" w:rsidRPr="004F1550" w:rsidRDefault="0023331E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21–30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52752E33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5 %</w:t>
            </w:r>
          </w:p>
        </w:tc>
      </w:tr>
      <w:tr w:rsidR="00D55C0B" w:rsidRPr="004F1550" w14:paraId="74A1CF11" w14:textId="77777777" w:rsidTr="00230C2E">
        <w:tc>
          <w:tcPr>
            <w:tcW w:w="4747" w:type="dxa"/>
            <w:shd w:val="clear" w:color="auto" w:fill="auto"/>
          </w:tcPr>
          <w:p w14:paraId="0E660C44" w14:textId="62B948D8" w:rsidR="00D55C0B" w:rsidRPr="004F1550" w:rsidRDefault="0023331E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31–40</w:t>
            </w:r>
            <w:r w:rsidR="00D55C0B" w:rsidRPr="004F1550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7BF156F4" w14:textId="77777777" w:rsidR="00D55C0B" w:rsidRPr="004F1550" w:rsidRDefault="00D55C0B" w:rsidP="00230C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1550">
              <w:rPr>
                <w:rFonts w:ascii="Arial" w:hAnsi="Arial" w:cs="Arial"/>
              </w:rPr>
              <w:t>10 %</w:t>
            </w:r>
          </w:p>
        </w:tc>
      </w:tr>
    </w:tbl>
    <w:p w14:paraId="7E91A5E6" w14:textId="74F33569" w:rsidR="00D55C0B" w:rsidRPr="004F1550" w:rsidRDefault="00D55C0B" w:rsidP="00D55C0B">
      <w:pPr>
        <w:pStyle w:val="Odstavecseseznamem"/>
        <w:numPr>
          <w:ilvl w:val="1"/>
          <w:numId w:val="7"/>
        </w:numPr>
        <w:spacing w:before="240"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neprodleně, nejpozději však do stanoveného termínu, informovat poskytovatele o změnách dle čl. III odst. 5</w:t>
      </w:r>
      <w:r w:rsidR="00D55987">
        <w:rPr>
          <w:rFonts w:ascii="Arial" w:hAnsi="Arial" w:cs="Arial"/>
          <w:sz w:val="22"/>
          <w:szCs w:val="22"/>
        </w:rPr>
        <w:t>.</w:t>
      </w:r>
      <w:r w:rsidRPr="004F1550">
        <w:rPr>
          <w:rFonts w:ascii="Arial" w:hAnsi="Arial" w:cs="Arial"/>
          <w:sz w:val="22"/>
          <w:szCs w:val="22"/>
        </w:rPr>
        <w:t xml:space="preserve"> této smlouvy bude stanoven odvod ve výši 2 % z poskytnuté dotace.</w:t>
      </w:r>
    </w:p>
    <w:p w14:paraId="349669F5" w14:textId="77777777" w:rsidR="00D55C0B" w:rsidRPr="004F1550" w:rsidRDefault="00D55C0B" w:rsidP="00D55C0B">
      <w:pPr>
        <w:pStyle w:val="Odstavecseseznamem"/>
        <w:numPr>
          <w:ilvl w:val="1"/>
          <w:numId w:val="7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>Za nesplnění povinnosti příjemce vést samostatnou průkaznou účetní evidenci dle čl. III. odst. 3. této smlouvy v případě, že poskytnutá dotace byla využita v souladu s účelem Projektu a její využití je prokázáno, bude stanoven odvod ve výši 3 % z poskytnuté dotace.</w:t>
      </w:r>
    </w:p>
    <w:p w14:paraId="096BAA28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z w:val="22"/>
          <w:szCs w:val="22"/>
        </w:rPr>
        <w:t xml:space="preserve">Veškeré platby jako důsledky porušení závazků provede příjemce formou bezhotovostního převodu na účet poskytovatele, případně může být částka za porušení závazků řešena poskytovatelem tak, že o tuto částku sníží poskytovanou dotaci ze svého rozpočtu, event. oběma </w:t>
      </w:r>
      <w:r w:rsidRPr="004F1550">
        <w:rPr>
          <w:rFonts w:ascii="Arial" w:hAnsi="Arial" w:cs="Arial"/>
          <w:snapToGrid w:val="0"/>
          <w:sz w:val="22"/>
          <w:szCs w:val="22"/>
        </w:rPr>
        <w:t>způsoby.</w:t>
      </w:r>
    </w:p>
    <w:p w14:paraId="026B8552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Vztah založený touto smlouvou lze ukončit na základě písemné dohody obou smluvních stran anebo písemnou výpovědí. Výpovědní lhůta se sjednává v délce 30 dnů a počíná běžet prvním dnem kalendářního měsíce následujícího po měsíci, ve kterém byla výpověď doručena druhé smluvní straně. Dohoda o ukončení této smlouvy musí být v souladu s 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§ 167 zák. č. 500/2004 Sb., správního řádu, písemná a musí v ní být uvedeny důvody, které vedly k ukončení této smlouvy, včetně způsobu vzájemného vypořádání práv a povinností smluvních stran</w:t>
      </w:r>
    </w:p>
    <w:p w14:paraId="71E64485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hAnsi="Arial" w:cs="Arial"/>
          <w:snapToGrid w:val="0"/>
          <w:sz w:val="22"/>
          <w:szCs w:val="22"/>
        </w:rPr>
        <w:t>Dojde-li ze strany příjemce k závažnému porušení smlouvy anebo Dotačního programu, je poskytovatel oprávněn tuto smlouvu vypovědět. Závažným porušením se zejména rozumí:</w:t>
      </w:r>
    </w:p>
    <w:p w14:paraId="29DFA931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použití dotace (případně její části) v rozporu s účelem, který je stanoven touto smlouvou anebo Dotačním programem,</w:t>
      </w:r>
    </w:p>
    <w:p w14:paraId="046A858F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F1550">
        <w:rPr>
          <w:rFonts w:ascii="Arial" w:eastAsia="Calibri" w:hAnsi="Arial" w:cs="Arial"/>
          <w:snapToGrid w:val="0"/>
          <w:sz w:val="22"/>
          <w:szCs w:val="22"/>
          <w:lang w:eastAsia="en-US"/>
        </w:rPr>
        <w:t>nedodržení termínu pro použití dotace stanoveného v této smlouvě,</w:t>
      </w:r>
    </w:p>
    <w:p w14:paraId="059280BD" w14:textId="77777777" w:rsidR="00D55C0B" w:rsidRPr="004F1550" w:rsidRDefault="00D55C0B" w:rsidP="00D55C0B">
      <w:pPr>
        <w:pStyle w:val="Odstavecseseznamem"/>
        <w:numPr>
          <w:ilvl w:val="0"/>
          <w:numId w:val="16"/>
        </w:numPr>
        <w:ind w:left="714" w:hanging="357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F1550">
        <w:rPr>
          <w:rFonts w:ascii="Arial" w:hAnsi="Arial" w:cs="Arial"/>
          <w:snapToGrid w:val="0"/>
          <w:sz w:val="22"/>
          <w:szCs w:val="22"/>
        </w:rPr>
        <w:t>neumožnění poskytovateli provést kontrolu dle čl. IV. této smlouvy.</w:t>
      </w:r>
    </w:p>
    <w:p w14:paraId="60619891" w14:textId="77777777" w:rsidR="00D55C0B" w:rsidRPr="004F1550" w:rsidRDefault="00D55C0B" w:rsidP="00D55C0B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32"/>
          <w:szCs w:val="32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ukončení smluvního vztahu výpovědí je příjemce dotace povinen provést vyúčtování dotace a vrátit na bankovní účet poskytovatele nevyčerpanou část dotace poskytnuté mu dle čl. I. odst. 2 této smlouvy, a to do 30 dnů po uplynutí výpovědní lhůty.</w:t>
      </w:r>
    </w:p>
    <w:p w14:paraId="1B26DE93" w14:textId="77777777" w:rsidR="00D55C0B" w:rsidRDefault="00D55C0B" w:rsidP="00D55C0B">
      <w:pPr>
        <w:pStyle w:val="Odstavecseseznamem"/>
        <w:numPr>
          <w:ilvl w:val="0"/>
          <w:numId w:val="7"/>
        </w:numPr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 xml:space="preserve">Pokud v době plnění smlouvy dojde z jakýchkoliv důvodů k ukončení realizace Projektu, či k jiným závažným změnám oproti skutečnostem uváděným v Žádosti, je příjemce povinen provést vyúčtování dotace a vrátit na účet poskytovatele nevyčerpanou část dotace, a to buď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 30 dnů od ukončení Projektu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nebo </w:t>
      </w:r>
      <w:r w:rsidRPr="004F1550">
        <w:rPr>
          <w:rFonts w:ascii="Arial" w:hAnsi="Arial" w:cs="Arial"/>
          <w:b/>
          <w:snapToGrid w:val="0"/>
          <w:sz w:val="22"/>
          <w:szCs w:val="22"/>
        </w:rPr>
        <w:t>do 30 dnů</w:t>
      </w:r>
      <w:r w:rsidRPr="004F1550">
        <w:rPr>
          <w:rFonts w:ascii="Arial" w:hAnsi="Arial" w:cs="Arial"/>
          <w:snapToGrid w:val="0"/>
          <w:sz w:val="22"/>
          <w:szCs w:val="22"/>
        </w:rPr>
        <w:t xml:space="preserve"> od uplatnění tohoto smluvního ustanovení ze strany poskytovatele v případě jiných závažných změn.</w:t>
      </w:r>
    </w:p>
    <w:p w14:paraId="1575A4F2" w14:textId="26FA5D56" w:rsidR="00AE2874" w:rsidRPr="001E62A7" w:rsidRDefault="00AE2874" w:rsidP="002118BC">
      <w:pPr>
        <w:spacing w:line="259" w:lineRule="auto"/>
        <w:rPr>
          <w:rFonts w:ascii="Arial" w:hAnsi="Arial" w:cs="Arial"/>
          <w:snapToGrid w:val="0"/>
          <w:sz w:val="22"/>
          <w:szCs w:val="22"/>
        </w:rPr>
      </w:pPr>
    </w:p>
    <w:p w14:paraId="5D458FE2" w14:textId="77777777" w:rsidR="00AE2874" w:rsidRPr="00A806D7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A806D7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Zvláštní ujednání</w:t>
      </w:r>
    </w:p>
    <w:p w14:paraId="3409B610" w14:textId="3154FFE5" w:rsidR="00E31083" w:rsidRPr="004F1550" w:rsidRDefault="00E31083" w:rsidP="00E31083">
      <w:pPr>
        <w:pStyle w:val="Odstavecseseznamem"/>
        <w:numPr>
          <w:ilvl w:val="3"/>
          <w:numId w:val="15"/>
        </w:numPr>
        <w:spacing w:after="80"/>
        <w:ind w:left="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>Příjemce je povinen při realizaci Projektu dle ustanovení čl. I. odst. 2</w:t>
      </w:r>
      <w:r w:rsidR="00D55987">
        <w:rPr>
          <w:rFonts w:ascii="Arial" w:eastAsia="Arial" w:hAnsi="Arial" w:cs="Arial"/>
          <w:snapToGrid w:val="0"/>
          <w:sz w:val="22"/>
          <w:szCs w:val="22"/>
        </w:rPr>
        <w:t>.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této smlouvy informovat veřejnost o podpoře ze strany SMJN důstojným a viditelným způsobem:</w:t>
      </w:r>
    </w:p>
    <w:p w14:paraId="739A515C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ind w:left="1077" w:hanging="357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umístění logotypu SMJN na webu příjemce dotace na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stejné pozici s ostatními partnery;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- je-li provozován;</w:t>
      </w:r>
    </w:p>
    <w:p w14:paraId="0230368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zveřejnění příspěvku s poděkováním na Facebooku, Instagramu, nebo jiných sociálních sítích příjemce dotace (logotyp SMJN + informace o tom, že projekt byl podpořen z rozpočtu SMJN)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pouze v případě, že příjemce má zřízeny profily na těchto sociálních sítích;</w:t>
      </w:r>
    </w:p>
    <w:p w14:paraId="0EA98A14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lastRenderedPageBreak/>
        <w:t xml:space="preserve">umístění logotypu SMJN na propagačních tiskových materiálech (plakát, leták, pozvánka)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1922E65B" w14:textId="383DB3F0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umístění logotypu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 SMJN 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na vlastních reklamních nosičích (banner, PVC </w:t>
      </w:r>
      <w:r w:rsidR="0023331E"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plachta</w:t>
      </w: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atd.) 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F1550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6AEBE74E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  <w:lang w:eastAsia="en-US"/>
        </w:rPr>
        <w:t>viditelně na všech pozvánkách a plakátech a podobných nosičích sloužících k propagaci aktivit pořádaných příjemcem určených veřejnosti uvádět logo SMJN;</w:t>
      </w:r>
    </w:p>
    <w:p w14:paraId="771588A7" w14:textId="77777777" w:rsidR="00E31083" w:rsidRPr="004F1550" w:rsidRDefault="00E31083" w:rsidP="00E31083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F1550">
        <w:rPr>
          <w:rFonts w:ascii="Arial" w:eastAsia="Arial" w:hAnsi="Arial" w:cs="Arial"/>
          <w:snapToGrid w:val="0"/>
          <w:sz w:val="22"/>
          <w:szCs w:val="22"/>
        </w:rPr>
        <w:t xml:space="preserve">prezentace SMJN v tištěných médiích, reklamních spotech, PR článcích – </w:t>
      </w:r>
      <w:r w:rsidRPr="004F1550">
        <w:rPr>
          <w:rFonts w:ascii="Arial" w:eastAsia="Arial" w:hAnsi="Arial" w:cs="Arial"/>
          <w:i/>
          <w:iCs/>
          <w:snapToGrid w:val="0"/>
          <w:sz w:val="22"/>
          <w:szCs w:val="22"/>
        </w:rPr>
        <w:t>jsou-li publikovány;</w:t>
      </w:r>
    </w:p>
    <w:p w14:paraId="10286F79" w14:textId="77777777" w:rsidR="00E31083" w:rsidRPr="004F1550" w:rsidRDefault="00E31083" w:rsidP="00E31083">
      <w:pPr>
        <w:pStyle w:val="Odstavecseseznamem"/>
        <w:spacing w:after="60"/>
        <w:ind w:left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je povinen při předložení finančního vypořádání dotace prokazatelně doložit způsob prezentace SMJN dle tohoto článku smlouvy prostřednictvím fotografií, screenshotů, doložením propagačních materiálů apod.</w:t>
      </w:r>
    </w:p>
    <w:p w14:paraId="7A4931B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F1550">
        <w:rPr>
          <w:rFonts w:ascii="Arial" w:hAnsi="Arial" w:cs="Arial"/>
          <w:snapToGrid w:val="0"/>
          <w:sz w:val="22"/>
          <w:szCs w:val="22"/>
        </w:rPr>
        <w:t>Logo SMJN ke stažení na: </w:t>
      </w:r>
      <w:hyperlink r:id="rId8" w:history="1">
        <w:r w:rsidRPr="004F1550">
          <w:rPr>
            <w:rStyle w:val="Hypertextovodkaz"/>
            <w:rFonts w:ascii="Arial" w:hAnsi="Arial" w:cs="Arial"/>
            <w:snapToGrid w:val="0"/>
            <w:sz w:val="22"/>
            <w:szCs w:val="22"/>
          </w:rPr>
          <w:t>https://www.mestojablonec.cz/filemanager/files/file.php?file=17494</w:t>
        </w:r>
      </w:hyperlink>
    </w:p>
    <w:p w14:paraId="01AB56A8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Příjemce dotace souhlasí se zveřejněním svého jména či názvu, adresy (sídla), názvu akce, účelem čerpání dotace a výše poskytnuté dotace, případně dalších údajů uvedených ve zvláštních právních předpisech, a to na webových stránkách určených poskytovatelem. Příjemce bere na vědomí, že tato smlouva bude vedena v evidenci smluv, která je veřejně přístupná a která obsahuje údaje zejména o smluvních stranách, předmětu smlouvy, výši finančního plnění a datum jejího podpisu.</w:t>
      </w:r>
    </w:p>
    <w:p w14:paraId="25281FDC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z w:val="22"/>
          <w:szCs w:val="22"/>
        </w:rPr>
        <w:t>Příjemce svým podpisem souhlasí s tím, že správce daně může sdělit poskytovateli dotace, zda je žadatel dlužníkem na odvodu za porušení rozpočtové kázně (zákon č. 280/2009 Sb., daňový řád). Tento souhlas se vydává pouze pro účely poskytnutí dotace z rozpočtu města.</w:t>
      </w:r>
    </w:p>
    <w:p w14:paraId="0F5AF094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Smluvní strany souhlasně prohlašují, že žádný údaj v této smlouvě není označován za obchodní tajemství.</w:t>
      </w:r>
    </w:p>
    <w:p w14:paraId="2ECC03FB" w14:textId="77777777" w:rsidR="00E31083" w:rsidRPr="004F1550" w:rsidRDefault="00E31083" w:rsidP="00E31083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Poskytnutá dotace je veřejnou finanční podporou ve smyslu zákona č. 320/2001 Sb., o finanční kontrole, ve znění pozdějších předpisů, a vztahují se tak na ni všechna ustanovení tohoto zákona.</w:t>
      </w:r>
    </w:p>
    <w:p w14:paraId="63C18016" w14:textId="77777777" w:rsidR="00E31083" w:rsidRDefault="00E31083" w:rsidP="00940F15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F1550">
        <w:rPr>
          <w:rFonts w:ascii="Arial" w:hAnsi="Arial" w:cs="Arial"/>
          <w:snapToGrid w:val="0"/>
          <w:sz w:val="22"/>
          <w:szCs w:val="22"/>
        </w:rPr>
        <w:t>V případě neplnění povinností z této smlouvy pro příjemce vyplývající má poskytovatel právo odstoupit od této smlouvy.</w:t>
      </w:r>
    </w:p>
    <w:p w14:paraId="115BA5E9" w14:textId="5CE2E4C3" w:rsidR="00E31083" w:rsidRPr="00940F15" w:rsidRDefault="00E31083" w:rsidP="00E31083">
      <w:pPr>
        <w:pStyle w:val="Odstavecseseznamem"/>
        <w:numPr>
          <w:ilvl w:val="3"/>
          <w:numId w:val="15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bookmarkStart w:id="7" w:name="_Hlk157612247"/>
      <w:r w:rsidRPr="00940F15">
        <w:rPr>
          <w:rFonts w:ascii="Arial" w:hAnsi="Arial" w:cs="Arial"/>
          <w:snapToGrid w:val="0"/>
          <w:sz w:val="22"/>
          <w:szCs w:val="22"/>
        </w:rPr>
        <w:t xml:space="preserve">Při komunikaci mezi Smluvními stranami se pro výzvu k provedení opatření k nápravě upřednostňuje elektronická forma komunikace (ve formě e-mailu). Za doručení se považuje okamžik, kdy příjemce potvrdí zprávu o přijetí mailu. Pro potřeby této komunikace bude využita emailová adresa příjemce: </w:t>
      </w:r>
      <w:hyperlink r:id="rId9" w:history="1">
        <w:r w:rsidR="004966FD" w:rsidRPr="002443D5">
          <w:rPr>
            <w:rStyle w:val="Hypertextovodkaz"/>
            <w:rFonts w:ascii="Arial" w:hAnsi="Arial" w:cs="Arial"/>
            <w:snapToGrid w:val="0"/>
            <w:sz w:val="22"/>
            <w:szCs w:val="22"/>
          </w:rPr>
          <w:t>michalsky.jbc@gmail.com</w:t>
        </w:r>
      </w:hyperlink>
      <w:r w:rsidRPr="00940F15">
        <w:rPr>
          <w:rFonts w:ascii="Arial" w:hAnsi="Arial" w:cs="Arial"/>
          <w:snapToGrid w:val="0"/>
          <w:sz w:val="22"/>
          <w:szCs w:val="22"/>
        </w:rPr>
        <w:t>.</w:t>
      </w:r>
    </w:p>
    <w:bookmarkEnd w:id="7"/>
    <w:p w14:paraId="7329BA36" w14:textId="77777777" w:rsidR="00940F15" w:rsidRDefault="00940F15" w:rsidP="008A4657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08A18AC2" w14:textId="77777777" w:rsidR="00D85771" w:rsidRPr="00671D8D" w:rsidRDefault="00D85771" w:rsidP="00D85771">
      <w:pPr>
        <w:widowControl w:val="0"/>
        <w:spacing w:after="1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671D8D">
        <w:rPr>
          <w:rFonts w:ascii="Arial" w:hAnsi="Arial" w:cs="Arial"/>
          <w:b/>
          <w:snapToGrid w:val="0"/>
          <w:sz w:val="22"/>
          <w:szCs w:val="22"/>
          <w:u w:val="single"/>
        </w:rPr>
        <w:t>VII. Závěrečná ustanovení</w:t>
      </w:r>
    </w:p>
    <w:p w14:paraId="3854EBD9" w14:textId="77777777" w:rsidR="00D85771" w:rsidRPr="00B16B97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71D8D">
        <w:rPr>
          <w:rFonts w:ascii="Arial" w:hAnsi="Arial" w:cs="Arial"/>
          <w:b/>
          <w:snapToGrid w:val="0"/>
          <w:sz w:val="22"/>
          <w:szCs w:val="22"/>
        </w:rPr>
        <w:t>1.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Tato smlouva se stává platnou dnem podpisu oběma smluvními stranami. Poskytovatel dotace obdrží 3 vyhotovení této smlouvy a příjemce dotace obdrží 1 vyhotovení; všechna 4 vyhotovení mají stejnou právní relevanci.</w:t>
      </w:r>
      <w:r w:rsidRPr="00671D8D">
        <w:rPr>
          <w:rFonts w:ascii="Arial" w:hAnsi="Arial" w:cs="Arial"/>
          <w:snapToGrid w:val="0"/>
          <w:sz w:val="22"/>
          <w:szCs w:val="22"/>
        </w:rPr>
        <w:cr/>
      </w:r>
      <w:r w:rsidRPr="004013ED">
        <w:rPr>
          <w:rFonts w:ascii="Arial" w:hAnsi="Arial" w:cs="Arial"/>
          <w:b/>
          <w:snapToGrid w:val="0"/>
          <w:sz w:val="22"/>
          <w:szCs w:val="22"/>
        </w:rPr>
        <w:t>2.</w:t>
      </w:r>
      <w:r>
        <w:rPr>
          <w:rFonts w:ascii="Arial" w:hAnsi="Arial" w:cs="Arial"/>
          <w:snapToGrid w:val="0"/>
          <w:sz w:val="22"/>
          <w:szCs w:val="22"/>
        </w:rPr>
        <w:t xml:space="preserve"> Tato smlouva se stává účinnou dnem jejího zveřejnění </w:t>
      </w:r>
      <w:r w:rsidRPr="000B54DA">
        <w:rPr>
          <w:rFonts w:ascii="Arial" w:hAnsi="Arial" w:cs="Arial"/>
          <w:snapToGrid w:val="0"/>
          <w:sz w:val="22"/>
          <w:szCs w:val="22"/>
        </w:rPr>
        <w:t>v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0B54DA">
        <w:rPr>
          <w:rFonts w:ascii="Arial" w:hAnsi="Arial" w:cs="Arial"/>
          <w:snapToGrid w:val="0"/>
          <w:sz w:val="22"/>
          <w:szCs w:val="22"/>
        </w:rPr>
        <w:t>souladu se zák. č. 340/2015 Sb., zákon o registru smluv, na oficiálních webových stránkách Portálu veřejné správy na síti internet (</w:t>
      </w:r>
      <w:hyperlink r:id="rId10" w:history="1">
        <w:r w:rsidRPr="007855A2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Pr="000B54DA">
        <w:rPr>
          <w:rFonts w:ascii="Arial" w:hAnsi="Arial" w:cs="Arial"/>
          <w:snapToGrid w:val="0"/>
          <w:sz w:val="22"/>
          <w:szCs w:val="22"/>
        </w:rPr>
        <w:t>)</w:t>
      </w:r>
      <w:r>
        <w:rPr>
          <w:rFonts w:ascii="Arial" w:hAnsi="Arial" w:cs="Arial"/>
          <w:snapToGrid w:val="0"/>
          <w:sz w:val="22"/>
          <w:szCs w:val="22"/>
        </w:rPr>
        <w:t xml:space="preserve"> v příslušném registru smluv. Obě smluvní strany berou na vědomí zákonnou povinnost zveřejnit tuto smlouvu v souladu se zák. č. 340/2015 Sb., o registru smluv.</w:t>
      </w:r>
    </w:p>
    <w:p w14:paraId="2CE8C697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3</w:t>
      </w:r>
      <w:r w:rsidRPr="00671D8D">
        <w:rPr>
          <w:rFonts w:ascii="Arial" w:hAnsi="Arial" w:cs="Arial"/>
          <w:snapToGrid w:val="0"/>
          <w:sz w:val="22"/>
          <w:szCs w:val="22"/>
        </w:rPr>
        <w:t>. Právní vztahy plynoucí z této smlouvy se výhradně řídí českým právním řádem, zejména pak zák. č. 250/2000 Sb.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o rozpočtových pravidlech územních rozpočtů, v platném znění.</w:t>
      </w:r>
    </w:p>
    <w:p w14:paraId="3B1A93E5" w14:textId="24849EE0" w:rsidR="008A2A4D" w:rsidRPr="00434D75" w:rsidRDefault="00D85771" w:rsidP="008A2A4D">
      <w:pPr>
        <w:pStyle w:val="Odstavecseseznamem"/>
        <w:spacing w:after="60"/>
        <w:ind w:left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</w:rPr>
        <w:t>4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Tato </w:t>
      </w:r>
      <w:r w:rsidR="001C1F2A">
        <w:rPr>
          <w:rFonts w:ascii="Arial" w:hAnsi="Arial" w:cs="Arial"/>
          <w:snapToGrid w:val="0"/>
          <w:sz w:val="22"/>
          <w:szCs w:val="22"/>
        </w:rPr>
        <w:t>smlouva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byla schválena </w:t>
      </w:r>
      <w:r w:rsidR="004966FD">
        <w:rPr>
          <w:rFonts w:ascii="Arial" w:hAnsi="Arial" w:cs="Arial"/>
          <w:snapToGrid w:val="0"/>
          <w:sz w:val="22"/>
          <w:szCs w:val="22"/>
        </w:rPr>
        <w:t>Zastupitelstvem</w:t>
      </w:r>
      <w:r w:rsidR="008A2A4D" w:rsidRPr="00434D75">
        <w:rPr>
          <w:rFonts w:ascii="Arial" w:hAnsi="Arial" w:cs="Arial"/>
          <w:snapToGrid w:val="0"/>
          <w:sz w:val="22"/>
          <w:szCs w:val="22"/>
        </w:rPr>
        <w:t xml:space="preserve"> města Jablonec nad Nisou usnesením </w:t>
      </w:r>
      <w:r w:rsidR="008A2A4D" w:rsidRPr="00434D75">
        <w:rPr>
          <w:rFonts w:ascii="Arial" w:hAnsi="Arial" w:cs="Arial"/>
          <w:snapToGrid w:val="0"/>
          <w:sz w:val="22"/>
          <w:szCs w:val="22"/>
        </w:rPr>
        <w:br/>
        <w:t xml:space="preserve">č. </w:t>
      </w:r>
      <w:r w:rsidR="004966FD">
        <w:rPr>
          <w:rFonts w:ascii="Arial" w:hAnsi="Arial" w:cs="Arial"/>
          <w:snapToGrid w:val="0"/>
          <w:sz w:val="22"/>
          <w:szCs w:val="22"/>
        </w:rPr>
        <w:t>Z</w:t>
      </w:r>
      <w:r w:rsidR="008A2A4D" w:rsidRPr="00434D75">
        <w:rPr>
          <w:rFonts w:ascii="Arial" w:hAnsi="Arial" w:cs="Arial"/>
          <w:snapToGrid w:val="0"/>
          <w:sz w:val="22"/>
          <w:szCs w:val="22"/>
        </w:rPr>
        <w:t>M/</w:t>
      </w:r>
      <w:r w:rsidR="008C1FB4">
        <w:rPr>
          <w:rFonts w:ascii="Arial" w:hAnsi="Arial" w:cs="Arial"/>
          <w:snapToGrid w:val="0"/>
          <w:sz w:val="22"/>
          <w:szCs w:val="22"/>
        </w:rPr>
        <w:t>74</w:t>
      </w:r>
      <w:r w:rsidR="008A2A4D" w:rsidRPr="00434D75">
        <w:rPr>
          <w:rFonts w:ascii="Arial" w:hAnsi="Arial" w:cs="Arial"/>
          <w:snapToGrid w:val="0"/>
          <w:sz w:val="22"/>
          <w:szCs w:val="22"/>
        </w:rPr>
        <w:t>/202</w:t>
      </w:r>
      <w:r w:rsidR="004966FD">
        <w:rPr>
          <w:rFonts w:ascii="Arial" w:hAnsi="Arial" w:cs="Arial"/>
          <w:snapToGrid w:val="0"/>
          <w:sz w:val="22"/>
          <w:szCs w:val="22"/>
        </w:rPr>
        <w:t>5</w:t>
      </w:r>
      <w:r w:rsidR="008C1FB4">
        <w:rPr>
          <w:rFonts w:ascii="Arial" w:hAnsi="Arial" w:cs="Arial"/>
          <w:snapToGrid w:val="0"/>
          <w:sz w:val="22"/>
          <w:szCs w:val="22"/>
        </w:rPr>
        <w:t>/B</w:t>
      </w:r>
      <w:r w:rsidR="008A2A4D" w:rsidRPr="00434D75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8A2A4D">
        <w:rPr>
          <w:rFonts w:ascii="Arial" w:hAnsi="Arial" w:cs="Arial"/>
          <w:snapToGrid w:val="0"/>
          <w:sz w:val="22"/>
          <w:szCs w:val="22"/>
        </w:rPr>
        <w:t>2</w:t>
      </w:r>
      <w:r w:rsidR="004966FD">
        <w:rPr>
          <w:rFonts w:ascii="Arial" w:hAnsi="Arial" w:cs="Arial"/>
          <w:snapToGrid w:val="0"/>
          <w:sz w:val="22"/>
          <w:szCs w:val="22"/>
        </w:rPr>
        <w:t>2</w:t>
      </w:r>
      <w:r w:rsidR="008A2A4D" w:rsidRPr="00434D75">
        <w:rPr>
          <w:rFonts w:ascii="Arial" w:hAnsi="Arial" w:cs="Arial"/>
          <w:snapToGrid w:val="0"/>
          <w:sz w:val="22"/>
          <w:szCs w:val="22"/>
        </w:rPr>
        <w:t xml:space="preserve">. </w:t>
      </w:r>
      <w:r w:rsidR="004966FD">
        <w:rPr>
          <w:rFonts w:ascii="Arial" w:hAnsi="Arial" w:cs="Arial"/>
          <w:snapToGrid w:val="0"/>
          <w:sz w:val="22"/>
          <w:szCs w:val="22"/>
        </w:rPr>
        <w:t>5</w:t>
      </w:r>
      <w:r w:rsidR="008A2A4D" w:rsidRPr="00434D75">
        <w:rPr>
          <w:rFonts w:ascii="Arial" w:hAnsi="Arial" w:cs="Arial"/>
          <w:snapToGrid w:val="0"/>
          <w:sz w:val="22"/>
          <w:szCs w:val="22"/>
        </w:rPr>
        <w:t>. 202</w:t>
      </w:r>
      <w:r w:rsidR="004966FD">
        <w:rPr>
          <w:rFonts w:ascii="Arial" w:hAnsi="Arial" w:cs="Arial"/>
          <w:snapToGrid w:val="0"/>
          <w:sz w:val="22"/>
          <w:szCs w:val="22"/>
        </w:rPr>
        <w:t>5</w:t>
      </w:r>
      <w:r w:rsidR="008A2A4D" w:rsidRPr="00434D75">
        <w:rPr>
          <w:rFonts w:ascii="Arial" w:hAnsi="Arial" w:cs="Arial"/>
          <w:snapToGrid w:val="0"/>
          <w:sz w:val="22"/>
          <w:szCs w:val="22"/>
        </w:rPr>
        <w:t>.</w:t>
      </w:r>
    </w:p>
    <w:p w14:paraId="0EA8ADEA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5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Jakékoliv změny této smlouvy lze provádět pouze formou písemných postupně číslovaných dodatků na základě dohody obou smluvních stran.</w:t>
      </w:r>
    </w:p>
    <w:p w14:paraId="78249816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6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Není-li v této smlouvě uvedeno jinak, je k právnímu jednání podle této smlouvy jménem poskytovatele oprávněna kontaktní osoba uvedená v záhlaví této smlouvy nebo jiný pověřený zaměstnanec Magistrátu města Jablonce nad Nisou.</w:t>
      </w:r>
    </w:p>
    <w:p w14:paraId="2EEB7908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7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Příjemce prohlašuje, že veškeré údaje a informace obsažené v Žádosti, této smlouvě, jakož i v souvisejících přílohách a podkladech jsou správné a pravdivé a v souladu se Zásadami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671D8D">
        <w:rPr>
          <w:rFonts w:ascii="Arial" w:hAnsi="Arial" w:cs="Arial"/>
          <w:snapToGrid w:val="0"/>
          <w:sz w:val="22"/>
          <w:szCs w:val="22"/>
        </w:rPr>
        <w:t>a příslušnými předpisy.</w:t>
      </w:r>
    </w:p>
    <w:p w14:paraId="1A8EF742" w14:textId="77777777" w:rsidR="00D85771" w:rsidRPr="00671D8D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8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Příjemce bere na vědomí, že v případě zjištění závažných ned</w:t>
      </w:r>
      <w:r>
        <w:rPr>
          <w:rFonts w:ascii="Arial" w:hAnsi="Arial" w:cs="Arial"/>
          <w:snapToGrid w:val="0"/>
          <w:sz w:val="22"/>
          <w:szCs w:val="22"/>
        </w:rPr>
        <w:t xml:space="preserve">ostatků při realizaci Projektu 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je </w:t>
      </w:r>
      <w:r w:rsidRPr="00671D8D">
        <w:rPr>
          <w:rFonts w:ascii="Arial" w:hAnsi="Arial" w:cs="Arial"/>
          <w:snapToGrid w:val="0"/>
          <w:sz w:val="22"/>
          <w:szCs w:val="22"/>
        </w:rPr>
        <w:lastRenderedPageBreak/>
        <w:t>poskytovatel oprávněn vyloučit v následujících 5 letech jeho žádosti o poskytnutí dotací, finančních darů a návratných finančních výpomocí z prostředků poskytovatele.</w:t>
      </w:r>
    </w:p>
    <w:p w14:paraId="3D7328D1" w14:textId="77777777" w:rsidR="008C1FB4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9</w:t>
      </w:r>
      <w:r w:rsidRPr="00671D8D">
        <w:rPr>
          <w:rFonts w:ascii="Arial" w:hAnsi="Arial" w:cs="Arial"/>
          <w:b/>
          <w:snapToGrid w:val="0"/>
          <w:sz w:val="22"/>
          <w:szCs w:val="22"/>
        </w:rPr>
        <w:t>.</w:t>
      </w:r>
      <w:r w:rsidRPr="00671D8D">
        <w:rPr>
          <w:rFonts w:ascii="Arial" w:hAnsi="Arial" w:cs="Arial"/>
          <w:snapToGrid w:val="0"/>
          <w:sz w:val="22"/>
          <w:szCs w:val="22"/>
        </w:rPr>
        <w:t xml:space="preserve"> </w:t>
      </w:r>
      <w:r w:rsidR="008C1FB4" w:rsidRPr="004F1550">
        <w:rPr>
          <w:rFonts w:ascii="Arial" w:hAnsi="Arial" w:cs="Arial"/>
          <w:snapToGrid w:val="0"/>
          <w:sz w:val="22"/>
          <w:szCs w:val="22"/>
        </w:rPr>
        <w:t>Obě smluvní strany si řádně přečetly obsah této smlouvy a souhlasí bez výhrad s jejím obsahem a v této smlouvě uvedenými podmínkami.</w:t>
      </w:r>
    </w:p>
    <w:p w14:paraId="0B0A3206" w14:textId="05F1AF0C" w:rsidR="008C1FB4" w:rsidRDefault="00D85771" w:rsidP="00D8577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671D8D">
        <w:rPr>
          <w:rFonts w:ascii="Arial" w:hAnsi="Arial" w:cs="Arial"/>
          <w:snapToGrid w:val="0"/>
          <w:sz w:val="22"/>
          <w:szCs w:val="22"/>
        </w:rPr>
        <w:cr/>
      </w: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E141F2" w14:paraId="46B3FD90" w14:textId="77777777" w:rsidTr="00871DC3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06BDE85F" w14:textId="3CD6F393" w:rsidR="00E141F2" w:rsidRDefault="008C1FB4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 w:rsidR="00E141F2">
              <w:rPr>
                <w:rFonts w:ascii="Arial" w:hAnsi="Arial" w:cs="Arial"/>
                <w:snapToGrid w:val="0"/>
                <w:sz w:val="22"/>
                <w:szCs w:val="22"/>
              </w:rPr>
              <w:t xml:space="preserve"> Jablonci nad Nisou dne: </w:t>
            </w:r>
            <w:r w:rsidR="00376475"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EE1772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376475">
              <w:rPr>
                <w:rFonts w:ascii="Arial" w:hAnsi="Arial" w:cs="Arial"/>
                <w:snapToGrid w:val="0"/>
                <w:sz w:val="22"/>
                <w:szCs w:val="22"/>
              </w:rPr>
              <w:t xml:space="preserve"> 6. 2025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883537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0A6E5B5F" w14:textId="0727E95B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D85771">
              <w:rPr>
                <w:rFonts w:ascii="Arial" w:hAnsi="Arial" w:cs="Arial"/>
                <w:snapToGrid w:val="0"/>
                <w:sz w:val="22"/>
                <w:szCs w:val="22"/>
              </w:rPr>
              <w:t>Jablonci nad Nisou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dne: </w:t>
            </w:r>
            <w:r w:rsidR="00376475">
              <w:rPr>
                <w:rFonts w:ascii="Arial" w:hAnsi="Arial" w:cs="Arial"/>
                <w:snapToGrid w:val="0"/>
                <w:sz w:val="22"/>
                <w:szCs w:val="22"/>
              </w:rPr>
              <w:t>2</w:t>
            </w:r>
            <w:r w:rsidR="00EE1772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376475">
              <w:rPr>
                <w:rFonts w:ascii="Arial" w:hAnsi="Arial" w:cs="Arial"/>
                <w:snapToGrid w:val="0"/>
                <w:sz w:val="22"/>
                <w:szCs w:val="22"/>
              </w:rPr>
              <w:t xml:space="preserve"> 6. 2025</w:t>
            </w:r>
          </w:p>
        </w:tc>
      </w:tr>
      <w:tr w:rsidR="00E141F2" w14:paraId="5D0F613D" w14:textId="77777777" w:rsidTr="00871DC3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0213640B" w14:textId="775EA115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poskytovatele: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F1AE99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1EC3EAB2" w14:textId="7F3F3DAE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příjemce:</w:t>
            </w:r>
          </w:p>
        </w:tc>
      </w:tr>
      <w:tr w:rsidR="00E141F2" w14:paraId="49F9E405" w14:textId="77777777" w:rsidTr="00871DC3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3212524E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3EC3875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83E83DF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155D1A9" w14:textId="1F57A29D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……..</w:t>
            </w:r>
          </w:p>
          <w:p w14:paraId="2001E11C" w14:textId="77777777" w:rsidR="001973DA" w:rsidRDefault="001973DA" w:rsidP="001973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Mgr. Miroslava Rýžaková, vedoucí</w:t>
            </w:r>
          </w:p>
          <w:p w14:paraId="0325C50B" w14:textId="77777777" w:rsidR="001973DA" w:rsidRDefault="001973DA" w:rsidP="001973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humanitního odboru</w:t>
            </w:r>
          </w:p>
          <w:p w14:paraId="0CC03B49" w14:textId="77777777" w:rsidR="00E141F2" w:rsidRDefault="00E141F2" w:rsidP="001973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AF177E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69250A8C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AA686BB" w14:textId="77777777" w:rsidR="00EE1772" w:rsidRDefault="00EE177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4D128B87" w14:textId="75A5CD3B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……….</w:t>
            </w:r>
          </w:p>
          <w:p w14:paraId="5B7F9EBF" w14:textId="3E51E3F0" w:rsidR="00E92D90" w:rsidRPr="00E92D90" w:rsidRDefault="008A2A4D" w:rsidP="002333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</w:t>
            </w:r>
            <w:r w:rsidR="00EE1772">
              <w:rPr>
                <w:rFonts w:ascii="Arial" w:hAnsi="Arial" w:cs="Arial"/>
                <w:snapToGrid w:val="0"/>
                <w:sz w:val="22"/>
                <w:szCs w:val="22"/>
              </w:rPr>
              <w:t>artin Michalský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předsed</w:t>
            </w:r>
            <w:r w:rsidR="00EE1772">
              <w:rPr>
                <w:rFonts w:ascii="Arial" w:hAnsi="Arial" w:cs="Arial"/>
                <w:snapToGrid w:val="0"/>
                <w:sz w:val="22"/>
                <w:szCs w:val="22"/>
              </w:rPr>
              <w:t xml:space="preserve">a TJ LIAZ Jablonec nad Nisou, </w:t>
            </w:r>
            <w:proofErr w:type="spellStart"/>
            <w:r w:rsidR="00EE1772">
              <w:rPr>
                <w:rFonts w:ascii="Arial" w:hAnsi="Arial" w:cs="Arial"/>
                <w:snapToGrid w:val="0"/>
                <w:sz w:val="22"/>
                <w:szCs w:val="22"/>
              </w:rPr>
              <w:t>z.s</w:t>
            </w:r>
            <w:proofErr w:type="spellEnd"/>
            <w:r w:rsidR="00EE1772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</w:tr>
      <w:tr w:rsidR="00E141F2" w14:paraId="27EE248B" w14:textId="77777777" w:rsidTr="00871DC3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12AD7D78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4B31C6B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655F4B7" w14:textId="77777777" w:rsidR="00E141F2" w:rsidRDefault="00E141F2" w:rsidP="00871DC3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A99BAAB" w14:textId="0EAE02E1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1F0496">
              <w:rPr>
                <w:rFonts w:ascii="Arial" w:hAnsi="Arial" w:cs="Arial"/>
                <w:snapToGrid w:val="0"/>
                <w:sz w:val="22"/>
                <w:szCs w:val="22"/>
              </w:rPr>
              <w:t>……</w:t>
            </w:r>
            <w:r w:rsidR="00E92D90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</w:p>
          <w:p w14:paraId="6F85005E" w14:textId="7887998E" w:rsidR="000E0B0E" w:rsidRDefault="000E0B0E" w:rsidP="000E0B0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Mgr. Miroslav </w:t>
            </w:r>
            <w:r w:rsidR="001973DA">
              <w:rPr>
                <w:rFonts w:ascii="Arial" w:hAnsi="Arial" w:cs="Arial"/>
                <w:snapToGrid w:val="0"/>
                <w:sz w:val="22"/>
                <w:szCs w:val="22"/>
              </w:rPr>
              <w:t>Šourek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vedoucí</w:t>
            </w:r>
            <w:r w:rsidR="001973DA">
              <w:rPr>
                <w:rFonts w:ascii="Arial" w:hAnsi="Arial" w:cs="Arial"/>
                <w:snapToGrid w:val="0"/>
                <w:sz w:val="22"/>
                <w:szCs w:val="22"/>
              </w:rPr>
              <w:t xml:space="preserve"> oddělení</w:t>
            </w:r>
          </w:p>
          <w:p w14:paraId="5C6BFB73" w14:textId="2A2023F3" w:rsidR="000E0B0E" w:rsidRDefault="001973DA" w:rsidP="000E0B0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kultury, sportu a cestovního ruchu</w:t>
            </w:r>
          </w:p>
          <w:p w14:paraId="00EC8AF7" w14:textId="77777777" w:rsidR="00E141F2" w:rsidRDefault="00E141F2" w:rsidP="00871DC3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9BE26D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304A2805" w14:textId="77777777" w:rsidR="00E141F2" w:rsidRDefault="00E141F2" w:rsidP="00871DC3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36F4B833" w14:textId="77777777" w:rsidR="00AE2874" w:rsidRPr="00585F46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654B5C22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  <w:sectPr w:rsidR="00AE2874" w:rsidSect="00AE2874">
          <w:footerReference w:type="default" r:id="rId11"/>
          <w:pgSz w:w="11906" w:h="16838"/>
          <w:pgMar w:top="1134" w:right="1077" w:bottom="1134" w:left="1077" w:header="709" w:footer="709" w:gutter="0"/>
          <w:pgNumType w:start="1"/>
          <w:cols w:space="708"/>
          <w:docGrid w:linePitch="360"/>
        </w:sectPr>
      </w:pPr>
    </w:p>
    <w:p w14:paraId="171A7BDD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E9762AE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B38E1A" w14:textId="77777777" w:rsidR="00865FBE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AC7D0D" w14:textId="77777777" w:rsidR="00B310C5" w:rsidRDefault="00B310C5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73FBB12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C218947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24CE936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F79C38A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A851669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906B95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BF1A981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7BD3C4C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D6B1D50" w14:textId="77777777" w:rsidR="000D6D03" w:rsidRDefault="000D6D03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BBA41B3" w14:textId="77777777" w:rsidR="00EF76C0" w:rsidRDefault="00EF76C0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9C0CBC2" w14:textId="77777777" w:rsidR="00EF76C0" w:rsidRDefault="00EF76C0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F693C85" w14:textId="77777777" w:rsidR="001C1F2A" w:rsidRDefault="001C1F2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27C229C" w14:textId="77777777" w:rsidR="008A2A4D" w:rsidRDefault="008A2A4D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A5D0677" w14:textId="77777777" w:rsidR="008A2A4D" w:rsidRDefault="008A2A4D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EC92026" w14:textId="77777777" w:rsidR="008A2A4D" w:rsidRDefault="008A2A4D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4EE56C" w14:textId="77777777" w:rsidR="007C54AA" w:rsidRDefault="007C54A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2B6847C" w14:textId="77777777" w:rsidR="007C54AA" w:rsidRDefault="007C54A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54C053C" w14:textId="77777777" w:rsidR="007C54AA" w:rsidRDefault="007C54A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4EED510" w14:textId="77777777" w:rsidR="007C54AA" w:rsidRDefault="007C54A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D7A4A40" w14:textId="77777777" w:rsidR="007C54AA" w:rsidRDefault="007C54A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C3B98BD" w14:textId="77777777" w:rsidR="007C54AA" w:rsidRDefault="007C54A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723B9BC" w14:textId="77777777" w:rsidR="007C54AA" w:rsidRDefault="007C54A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F3CB961" w14:textId="77777777" w:rsidR="007C54AA" w:rsidRDefault="007C54AA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04F42D" w14:textId="77777777" w:rsidR="002118BC" w:rsidRDefault="002118BC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C0DF6FA" w14:textId="77777777" w:rsidR="00D54D2D" w:rsidRDefault="00D54D2D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76F22CC" w14:textId="77777777" w:rsidR="00F854D1" w:rsidRPr="00D24A23" w:rsidRDefault="00F854D1" w:rsidP="00F854D1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  <w:r w:rsidRPr="00104452">
        <w:rPr>
          <w:rFonts w:ascii="Arial" w:hAnsi="Arial" w:cs="Arial"/>
          <w:color w:val="808080"/>
          <w:sz w:val="16"/>
          <w:szCs w:val="16"/>
        </w:rPr>
        <w:t>Za věcno</w:t>
      </w:r>
      <w:r>
        <w:rPr>
          <w:rFonts w:ascii="Arial" w:hAnsi="Arial" w:cs="Arial"/>
          <w:color w:val="808080"/>
          <w:sz w:val="16"/>
          <w:szCs w:val="16"/>
        </w:rPr>
        <w:t>u správnost: Jiří Kubsch, pracovník oddělení kultury, sportu a cestovního ruchu</w:t>
      </w:r>
    </w:p>
    <w:p w14:paraId="4ADA416E" w14:textId="77777777" w:rsidR="008A2A4D" w:rsidRDefault="008A2A4D" w:rsidP="00865FBE">
      <w:pPr>
        <w:tabs>
          <w:tab w:val="left" w:pos="4536"/>
        </w:tabs>
        <w:rPr>
          <w:sz w:val="24"/>
          <w:szCs w:val="24"/>
        </w:rPr>
      </w:pPr>
    </w:p>
    <w:p w14:paraId="09068800" w14:textId="77777777" w:rsidR="00A659BD" w:rsidRDefault="00A659BD" w:rsidP="00865FBE">
      <w:pPr>
        <w:tabs>
          <w:tab w:val="left" w:pos="4536"/>
        </w:tabs>
        <w:rPr>
          <w:sz w:val="24"/>
          <w:szCs w:val="24"/>
        </w:rPr>
      </w:pPr>
    </w:p>
    <w:p w14:paraId="311F0844" w14:textId="77777777" w:rsidR="00A659BD" w:rsidRDefault="00A659BD" w:rsidP="00865FBE">
      <w:pPr>
        <w:tabs>
          <w:tab w:val="left" w:pos="4536"/>
        </w:tabs>
        <w:rPr>
          <w:sz w:val="24"/>
          <w:szCs w:val="24"/>
        </w:rPr>
      </w:pPr>
    </w:p>
    <w:p w14:paraId="333820A1" w14:textId="74E330F6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  <w:r w:rsidRPr="004B3D94">
        <w:rPr>
          <w:sz w:val="24"/>
          <w:szCs w:val="24"/>
        </w:rPr>
        <w:t>Příloha:</w:t>
      </w:r>
    </w:p>
    <w:p w14:paraId="0B489C34" w14:textId="77777777" w:rsidR="00865FBE" w:rsidRPr="004B3D94" w:rsidRDefault="00865FBE" w:rsidP="00865FBE">
      <w:pPr>
        <w:tabs>
          <w:tab w:val="left" w:pos="4536"/>
        </w:tabs>
        <w:rPr>
          <w:sz w:val="24"/>
          <w:szCs w:val="24"/>
        </w:rPr>
      </w:pPr>
    </w:p>
    <w:tbl>
      <w:tblPr>
        <w:tblW w:w="104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450"/>
        <w:gridCol w:w="1106"/>
        <w:gridCol w:w="250"/>
        <w:gridCol w:w="1101"/>
        <w:gridCol w:w="1349"/>
        <w:gridCol w:w="918"/>
        <w:gridCol w:w="881"/>
        <w:gridCol w:w="1664"/>
      </w:tblGrid>
      <w:tr w:rsidR="00865FBE" w:rsidRPr="004B3D94" w14:paraId="3CD9B476" w14:textId="77777777" w:rsidTr="00D60EF9">
        <w:trPr>
          <w:trHeight w:val="786"/>
          <w:jc w:val="center"/>
        </w:trPr>
        <w:tc>
          <w:tcPr>
            <w:tcW w:w="87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B9D36F3" w14:textId="3C431C67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ZÁVĚREČNÁ HODNOTÍCÍ ZPRÁVA                                                                                                              Účelová neinvestiční dotace z rozpočtu statutárního města Jablonec nad Nisou (Individuální </w:t>
            </w:r>
            <w:proofErr w:type="gramStart"/>
            <w:r w:rsidR="00B416BA"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dotace)  </w:t>
            </w: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59521418" w14:textId="17817452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32"/>
                <w:szCs w:val="32"/>
              </w:rPr>
              <w:t>za rok 20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B416BA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</w:tr>
      <w:tr w:rsidR="00865FBE" w:rsidRPr="004B3D94" w14:paraId="6E31C82D" w14:textId="77777777" w:rsidTr="00D60EF9">
        <w:trPr>
          <w:trHeight w:val="960"/>
          <w:jc w:val="center"/>
        </w:trPr>
        <w:tc>
          <w:tcPr>
            <w:tcW w:w="451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6ECE13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Datum přijetí: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9E136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PID: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BEB7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E541D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DAA17" w14:textId="7C0271CB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B053E6A" wp14:editId="119E2BC9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17780</wp:posOffset>
                  </wp:positionV>
                  <wp:extent cx="1111250" cy="553720"/>
                  <wp:effectExtent l="0" t="0" r="0" b="0"/>
                  <wp:wrapNone/>
                  <wp:docPr id="1653" name="Obrázek 1653" descr="1d - jablonec_standar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EFD46C-F89D-4F4B-ACDC-230B20D2FC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 112" descr="1d - jablonec_standard">
                            <a:extLst>
                              <a:ext uri="{FF2B5EF4-FFF2-40B4-BE49-F238E27FC236}">
                                <a16:creationId xmlns:a16="http://schemas.microsoft.com/office/drawing/2014/main" id="{1DEFD46C-F89D-4F4B-ACDC-230B20D2FCBD}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72E7C1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65FBE" w:rsidRPr="004B3D94" w14:paraId="16E96F3A" w14:textId="77777777" w:rsidTr="00D60EF9">
        <w:trPr>
          <w:trHeight w:val="761"/>
          <w:jc w:val="center"/>
        </w:trPr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hideMark/>
          </w:tcPr>
          <w:p w14:paraId="06D96A3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Název/jméno příjemce</w:t>
            </w:r>
          </w:p>
        </w:tc>
        <w:tc>
          <w:tcPr>
            <w:tcW w:w="871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CCDA8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9EB333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hideMark/>
          </w:tcPr>
          <w:p w14:paraId="145CBE4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IČ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4B3D94">
              <w:rPr>
                <w:rFonts w:ascii="Arial" w:hAnsi="Arial" w:cs="Arial"/>
                <w:b/>
                <w:bCs/>
              </w:rPr>
              <w:t xml:space="preserve"> příjemce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CFB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38583FF5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Sídlo/adresa příjemce</w:t>
            </w:r>
          </w:p>
        </w:tc>
        <w:tc>
          <w:tcPr>
            <w:tcW w:w="59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9A63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FA8F6D2" w14:textId="77777777" w:rsidTr="00B416BA">
        <w:trPr>
          <w:trHeight w:val="423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F183732" w14:textId="4C31265B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A42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3AF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B8D1D4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28D53BED" w14:textId="77777777" w:rsidTr="00D60EF9">
        <w:trPr>
          <w:trHeight w:val="708"/>
          <w:jc w:val="center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11C1D0" w14:textId="17D3F4CF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Číslo smlouvy (event. včetně </w:t>
            </w:r>
            <w:r w:rsidR="007E1846" w:rsidRPr="004B3D94">
              <w:rPr>
                <w:rFonts w:ascii="Arial" w:hAnsi="Arial" w:cs="Arial"/>
                <w:b/>
                <w:bCs/>
              </w:rPr>
              <w:t>čísla dodatku</w:t>
            </w:r>
            <w:r w:rsidRPr="004B3D9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5153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14:paraId="394BB1D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Číslo usnesení Zastupitelstva nebo Rady města JBC (viz smlouva/dodatek)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F2CD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17D52C9" w14:textId="77777777" w:rsidTr="00D60EF9">
        <w:trPr>
          <w:trHeight w:val="271"/>
          <w:jc w:val="center"/>
        </w:trPr>
        <w:tc>
          <w:tcPr>
            <w:tcW w:w="31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14:paraId="1768C4D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Jméno osoby zodpovědné                        za vyúčtování </w:t>
            </w:r>
          </w:p>
        </w:tc>
        <w:tc>
          <w:tcPr>
            <w:tcW w:w="2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472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7C5F91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F2E6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</w:tr>
      <w:tr w:rsidR="00865FBE" w:rsidRPr="004B3D94" w14:paraId="2E2F79E4" w14:textId="77777777" w:rsidTr="00D60EF9">
        <w:trPr>
          <w:trHeight w:val="271"/>
          <w:jc w:val="center"/>
        </w:trPr>
        <w:tc>
          <w:tcPr>
            <w:tcW w:w="315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DB55F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3DAD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870834A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9856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93D775F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E63DF8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Výše poskytnuté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2B3E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860C62B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193D0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Vyčerpaná výše dotace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7BE69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58025D76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39F3B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Částka vrácená městu JBC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CB1E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63A08A84" w14:textId="77777777" w:rsidTr="00D60EF9">
        <w:trPr>
          <w:trHeight w:val="271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DC850A8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Spoluúčast ve výši (min. 20 %)</w:t>
            </w:r>
          </w:p>
        </w:tc>
        <w:tc>
          <w:tcPr>
            <w:tcW w:w="726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B203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6130F4E" w14:textId="77777777" w:rsidTr="00D60EF9">
        <w:trPr>
          <w:trHeight w:val="212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hideMark/>
          </w:tcPr>
          <w:p w14:paraId="20EED94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Název projektu/činnosti/aktivity</w:t>
            </w:r>
          </w:p>
        </w:tc>
      </w:tr>
      <w:tr w:rsidR="00865FBE" w:rsidRPr="004B3D94" w14:paraId="1AAC90C3" w14:textId="77777777" w:rsidTr="00D60EF9">
        <w:trPr>
          <w:trHeight w:val="68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3EDCE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BCF4E15" w14:textId="77777777" w:rsidTr="00D60EF9">
        <w:trPr>
          <w:trHeight w:val="367"/>
          <w:jc w:val="center"/>
        </w:trPr>
        <w:tc>
          <w:tcPr>
            <w:tcW w:w="1042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93A475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Zhodnocení projektu/činnosti, vč. uvedení konkrétních aktivit </w:t>
            </w:r>
            <w:r w:rsidRPr="004B3D94">
              <w:rPr>
                <w:rFonts w:ascii="Arial" w:hAnsi="Arial" w:cs="Arial"/>
                <w:i/>
                <w:iCs/>
              </w:rPr>
              <w:t>(případně je možno přiložit podrobnější zprávu na zvláštní list).</w:t>
            </w:r>
          </w:p>
        </w:tc>
      </w:tr>
      <w:tr w:rsidR="00865FBE" w:rsidRPr="004B3D94" w14:paraId="27923674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F383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B04BE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01FCF1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57B33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28412D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FD46A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0FFFA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7CF4A1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65B06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D2706B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D38DA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91489B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F308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1D8C39C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3F21894A" w14:textId="77777777" w:rsidTr="00D60EF9">
        <w:trPr>
          <w:trHeight w:val="610"/>
          <w:jc w:val="center"/>
        </w:trPr>
        <w:tc>
          <w:tcPr>
            <w:tcW w:w="10424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3FD6D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08146CFD" w14:textId="77777777" w:rsidTr="00D60EF9">
        <w:trPr>
          <w:trHeight w:val="290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049CA28B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>Odlišnosti při realizaci oproti záměru, jejich zdůvodnění</w:t>
            </w:r>
          </w:p>
        </w:tc>
      </w:tr>
      <w:tr w:rsidR="00865FBE" w:rsidRPr="004B3D94" w14:paraId="53F1324B" w14:textId="77777777" w:rsidTr="00D60EF9">
        <w:trPr>
          <w:trHeight w:val="2493"/>
          <w:jc w:val="center"/>
        </w:trPr>
        <w:tc>
          <w:tcPr>
            <w:tcW w:w="10424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2A5EC1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2601C4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C2ABB4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4E5F253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332406C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824B8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3C955F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5DF39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65C9B36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5F52D2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29D1C86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001B05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0BD7F2A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  <w:p w14:paraId="76847E6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F4831DF" w14:textId="77777777" w:rsidTr="00D60EF9">
        <w:trPr>
          <w:trHeight w:val="27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6723462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lastRenderedPageBreak/>
              <w:t xml:space="preserve">SOUPIS </w:t>
            </w:r>
            <w:r>
              <w:rPr>
                <w:rFonts w:ascii="Arial" w:hAnsi="Arial" w:cs="Arial"/>
                <w:b/>
                <w:bCs/>
              </w:rPr>
              <w:t>ÚČETNÍCH DOKLADŮ</w:t>
            </w:r>
          </w:p>
        </w:tc>
      </w:tr>
      <w:tr w:rsidR="00865FBE" w:rsidRPr="004B3D94" w14:paraId="205AA6E0" w14:textId="77777777" w:rsidTr="00B416BA">
        <w:trPr>
          <w:trHeight w:val="512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AE05B7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1DFED1" w14:textId="47ECD09D" w:rsidR="00865FBE" w:rsidRPr="004B3D94" w:rsidRDefault="007E1846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Číslo účetního</w:t>
            </w:r>
            <w:r w:rsidR="00865FBE" w:rsidRPr="004B3D94">
              <w:rPr>
                <w:rFonts w:ascii="Arial" w:hAnsi="Arial" w:cs="Arial"/>
                <w:sz w:val="18"/>
                <w:szCs w:val="18"/>
              </w:rPr>
              <w:t xml:space="preserve"> dokladu *</w:t>
            </w:r>
            <w:r w:rsidR="00865FBE"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5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3C580C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AE92416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Celková výše dokladu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D1A2D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 xml:space="preserve">Výše částky hrazená z dotace JBC </w:t>
            </w:r>
          </w:p>
        </w:tc>
      </w:tr>
      <w:tr w:rsidR="00865FBE" w:rsidRPr="004B3D94" w14:paraId="7FFA293D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09DCA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33F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1301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E277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89CBC8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29B0F1E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CF5F5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87F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06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0EE0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2939CB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D31774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FBACF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40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F91F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01BE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49C59E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0227BCC6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933DC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55B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F27D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73F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22A771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4BFAB8D0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19E5E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5CF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C078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AC9A5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D46B0D4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73872570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0F0E1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E8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3F97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63B1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2BF5108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5A8DE2D4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B42E34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45BF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9ADD2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E07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09120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FC62BF1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43BAB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637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7834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50E37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62F4DB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</w:p>
        </w:tc>
      </w:tr>
      <w:tr w:rsidR="00865FBE" w:rsidRPr="004B3D94" w14:paraId="691D3F07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0A60D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10F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AE88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7C5E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B1267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208F5F1D" w14:textId="77777777" w:rsidTr="00D60EF9">
        <w:trPr>
          <w:trHeight w:val="271"/>
          <w:jc w:val="center"/>
        </w:trPr>
        <w:tc>
          <w:tcPr>
            <w:tcW w:w="17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7D84B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8C8A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95510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112DE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EFD9023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4E0FCC22" w14:textId="77777777" w:rsidTr="00D60EF9">
        <w:trPr>
          <w:trHeight w:val="338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3740B18E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7E85C24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3823BCD3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44570AA7" w14:textId="77777777" w:rsidTr="00D60EF9">
        <w:trPr>
          <w:trHeight w:val="162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F171A41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865FBE" w:rsidRPr="004B3D94" w14:paraId="76183B33" w14:textId="77777777" w:rsidTr="00D60EF9">
        <w:trPr>
          <w:trHeight w:val="207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99CCFF"/>
            <w:vAlign w:val="center"/>
            <w:hideMark/>
          </w:tcPr>
          <w:p w14:paraId="5A4076BE" w14:textId="3C9D2CC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SOUPIS </w:t>
            </w:r>
            <w:r>
              <w:rPr>
                <w:rFonts w:ascii="Arial" w:hAnsi="Arial" w:cs="Arial"/>
                <w:b/>
                <w:bCs/>
              </w:rPr>
              <w:t xml:space="preserve">ÚČETNÍCH </w:t>
            </w:r>
            <w:r w:rsidR="00B416BA">
              <w:rPr>
                <w:rFonts w:ascii="Arial" w:hAnsi="Arial" w:cs="Arial"/>
                <w:b/>
                <w:bCs/>
              </w:rPr>
              <w:t>DOKLADŮ – SPOLUÚČAST</w:t>
            </w:r>
            <w:r w:rsidRPr="004B3D94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865FBE" w:rsidRPr="004B3D94" w14:paraId="22BE284F" w14:textId="77777777" w:rsidTr="00A45B83">
        <w:trPr>
          <w:trHeight w:val="248"/>
          <w:jc w:val="center"/>
        </w:trPr>
        <w:tc>
          <w:tcPr>
            <w:tcW w:w="1042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9CCFF"/>
            <w:hideMark/>
          </w:tcPr>
          <w:p w14:paraId="1AA40E1D" w14:textId="77777777" w:rsidR="00865FBE" w:rsidRPr="004B3D94" w:rsidRDefault="00865FBE" w:rsidP="00D60EF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i/>
                <w:iCs/>
                <w:sz w:val="16"/>
                <w:szCs w:val="16"/>
              </w:rPr>
              <w:t>min. 20 % nad schválenou dotaci</w:t>
            </w:r>
          </w:p>
        </w:tc>
      </w:tr>
      <w:tr w:rsidR="00865FBE" w:rsidRPr="004B3D94" w14:paraId="393A03D0" w14:textId="77777777" w:rsidTr="00B416BA">
        <w:trPr>
          <w:trHeight w:val="589"/>
          <w:jc w:val="center"/>
        </w:trPr>
        <w:tc>
          <w:tcPr>
            <w:tcW w:w="315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41D13E5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Pořadové číslo dokladu</w:t>
            </w:r>
          </w:p>
        </w:tc>
        <w:tc>
          <w:tcPr>
            <w:tcW w:w="135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A91370C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Číslo účetního dokladu *</w:t>
            </w:r>
            <w:r w:rsidRPr="004B3D94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36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FF98EC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Účel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3E6D304" w14:textId="77777777" w:rsidR="00865FBE" w:rsidRPr="004B3D94" w:rsidRDefault="00865FBE" w:rsidP="00D60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3D94">
              <w:rPr>
                <w:rFonts w:ascii="Arial" w:hAnsi="Arial" w:cs="Arial"/>
                <w:sz w:val="18"/>
                <w:szCs w:val="18"/>
              </w:rPr>
              <w:t>Částka v Kč</w:t>
            </w:r>
          </w:p>
        </w:tc>
      </w:tr>
      <w:tr w:rsidR="00865FBE" w:rsidRPr="004B3D94" w14:paraId="190B14D5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127B8" w14:textId="77777777" w:rsidR="00865FBE" w:rsidRPr="004B3D94" w:rsidRDefault="00865FBE" w:rsidP="00D60EF9">
            <w:pPr>
              <w:jc w:val="center"/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D7991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D5A3D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BBBA739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3CA60234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AE673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7B705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5349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0ECB9C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15414FCD" w14:textId="77777777" w:rsidTr="00D60EF9">
        <w:trPr>
          <w:trHeight w:val="250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F5956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306EB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D3491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9469EA8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A761BC0" w14:textId="77777777" w:rsidTr="00D60EF9">
        <w:trPr>
          <w:trHeight w:val="258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F2ADE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C2D63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60549" w14:textId="77777777" w:rsidR="00865FBE" w:rsidRPr="004B3D94" w:rsidRDefault="00865FBE" w:rsidP="00D60EF9">
            <w:pPr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5257E96" w14:textId="77777777" w:rsidR="00865FBE" w:rsidRPr="004B3D94" w:rsidRDefault="00865FBE" w:rsidP="00D60EF9">
            <w:pPr>
              <w:rPr>
                <w:rFonts w:ascii="Arial" w:hAnsi="Arial" w:cs="Arial"/>
              </w:rPr>
            </w:pPr>
            <w:r w:rsidRPr="004B3D94">
              <w:rPr>
                <w:rFonts w:ascii="Arial" w:hAnsi="Arial" w:cs="Arial"/>
              </w:rPr>
              <w:t> </w:t>
            </w:r>
          </w:p>
        </w:tc>
      </w:tr>
      <w:tr w:rsidR="00865FBE" w:rsidRPr="004B3D94" w14:paraId="78AE66FE" w14:textId="77777777" w:rsidTr="00D60EF9">
        <w:trPr>
          <w:trHeight w:val="334"/>
          <w:jc w:val="center"/>
        </w:trPr>
        <w:tc>
          <w:tcPr>
            <w:tcW w:w="5612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0139E19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7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2BA4D69C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D9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44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C0C0C0"/>
            <w:noWrap/>
            <w:vAlign w:val="bottom"/>
            <w:hideMark/>
          </w:tcPr>
          <w:p w14:paraId="6DC9FAFB" w14:textId="77777777" w:rsidR="00865FBE" w:rsidRPr="004B3D94" w:rsidRDefault="00865FBE" w:rsidP="00D60EF9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2A17A4CC" w14:textId="77777777" w:rsidTr="00D60EF9">
        <w:trPr>
          <w:trHeight w:val="551"/>
          <w:jc w:val="center"/>
        </w:trPr>
        <w:tc>
          <w:tcPr>
            <w:tcW w:w="10424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20932" w14:textId="6723BD7E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  <w:r w:rsidRPr="004B3D94">
              <w:rPr>
                <w:rFonts w:ascii="Arial" w:hAnsi="Arial" w:cs="Arial"/>
                <w:b/>
                <w:bCs/>
              </w:rPr>
              <w:t xml:space="preserve">Zde uveďte počet předkládaných dokladů (např. 6x faktura, 5x výpis z BÚ, 1x </w:t>
            </w:r>
            <w:r w:rsidR="00B416BA" w:rsidRPr="004B3D94">
              <w:rPr>
                <w:rFonts w:ascii="Arial" w:hAnsi="Arial" w:cs="Arial"/>
                <w:b/>
                <w:bCs/>
              </w:rPr>
              <w:t>VPD</w:t>
            </w:r>
            <w:r w:rsidRPr="004B3D94">
              <w:rPr>
                <w:rFonts w:ascii="Arial" w:hAnsi="Arial" w:cs="Arial"/>
                <w:b/>
                <w:bCs/>
              </w:rPr>
              <w:t xml:space="preserve"> apod.) a seznam příloh (např. fotokopie účetních dokladů, dokumentace dokládající propagaci města, </w:t>
            </w:r>
            <w:r w:rsidRPr="00E44CC7">
              <w:rPr>
                <w:rFonts w:ascii="Arial" w:hAnsi="Arial" w:cs="Arial"/>
                <w:b/>
                <w:bCs/>
              </w:rPr>
              <w:t>soupis účetních dokladů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B3D94">
              <w:rPr>
                <w:rFonts w:ascii="Arial" w:hAnsi="Arial" w:cs="Arial"/>
                <w:b/>
                <w:bCs/>
              </w:rPr>
              <w:t>v případě, že řádky ve výše uvedených tabulkách nepostačují):</w:t>
            </w:r>
          </w:p>
        </w:tc>
      </w:tr>
      <w:tr w:rsidR="00865FBE" w:rsidRPr="004B3D94" w14:paraId="46A2944A" w14:textId="77777777" w:rsidTr="00D60EF9">
        <w:trPr>
          <w:trHeight w:val="978"/>
          <w:jc w:val="center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9F395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65FBE" w:rsidRPr="004B3D94" w14:paraId="67BE61E3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14:paraId="661FA9B5" w14:textId="6C9AA4A0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PROHLÁŠENÍ STATUTÁRNÍHO </w:t>
            </w:r>
            <w:proofErr w:type="gramStart"/>
            <w:r w:rsidR="007F20AF" w:rsidRPr="004B3D94">
              <w:rPr>
                <w:rFonts w:ascii="Arial" w:hAnsi="Arial"/>
                <w:b/>
                <w:bCs/>
                <w:i/>
                <w:iCs/>
              </w:rPr>
              <w:t xml:space="preserve">ZÁSTUPCE:  </w:t>
            </w:r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proofErr w:type="gramEnd"/>
            <w:r w:rsidRPr="004B3D94">
              <w:rPr>
                <w:rFonts w:ascii="Arial" w:hAnsi="Arial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Potvrzuji, že skutečnosti uvedené v této Závěrečné hodnotící zprávě a jejích přílohách jsou pravdivé.</w:t>
            </w:r>
          </w:p>
        </w:tc>
      </w:tr>
      <w:tr w:rsidR="00865FBE" w:rsidRPr="004B3D94" w14:paraId="55A53D68" w14:textId="77777777" w:rsidTr="00D60EF9">
        <w:trPr>
          <w:trHeight w:val="408"/>
          <w:jc w:val="center"/>
        </w:trPr>
        <w:tc>
          <w:tcPr>
            <w:tcW w:w="1042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E3934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</w:tr>
      <w:tr w:rsidR="00865FBE" w:rsidRPr="004B3D94" w14:paraId="7A01AD85" w14:textId="77777777" w:rsidTr="00D60EF9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9D7E" w14:textId="77777777" w:rsidR="00865FBE" w:rsidRPr="004B3D94" w:rsidRDefault="00865FBE" w:rsidP="00D60EF9">
            <w:pPr>
              <w:rPr>
                <w:rFonts w:ascii="Arial" w:hAnsi="Arial"/>
                <w:b/>
                <w:bCs/>
                <w:i/>
                <w:i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B506" w14:textId="77777777" w:rsidR="00865FBE" w:rsidRPr="004B3D94" w:rsidRDefault="00865FBE" w:rsidP="00D60EF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A79C" w14:textId="77777777" w:rsidR="00865FBE" w:rsidRPr="004B3D94" w:rsidRDefault="00865FBE" w:rsidP="00D60EF9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CC09" w14:textId="77777777" w:rsidR="00865FBE" w:rsidRPr="004B3D94" w:rsidRDefault="00865FBE" w:rsidP="00D60EF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503C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D4E8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8A37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5A30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C718" w14:textId="77777777" w:rsidR="00865FBE" w:rsidRPr="004B3D94" w:rsidRDefault="00865FBE" w:rsidP="00D60EF9"/>
        </w:tc>
      </w:tr>
      <w:tr w:rsidR="00865FBE" w:rsidRPr="004B3D94" w14:paraId="056DE07D" w14:textId="77777777" w:rsidTr="00D60EF9">
        <w:trPr>
          <w:trHeight w:val="16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C44C" w14:textId="77777777" w:rsidR="00865FBE" w:rsidRPr="004B3D94" w:rsidRDefault="00865FBE" w:rsidP="00D60EF9"/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708C" w14:textId="77777777" w:rsidR="00865FBE" w:rsidRPr="004B3D94" w:rsidRDefault="00865FBE" w:rsidP="00D60EF9"/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9C00" w14:textId="77777777" w:rsidR="00865FBE" w:rsidRPr="004B3D94" w:rsidRDefault="00865FBE" w:rsidP="00D60EF9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90A1" w14:textId="77777777" w:rsidR="00865FBE" w:rsidRPr="004B3D94" w:rsidRDefault="00865FBE" w:rsidP="00D60EF9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4828" w14:textId="77777777" w:rsidR="00865FBE" w:rsidRPr="004B3D94" w:rsidRDefault="00865FBE" w:rsidP="00D60EF9"/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EDF0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EDFF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395D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6394" w14:textId="77777777" w:rsidR="00865FBE" w:rsidRPr="004B3D94" w:rsidRDefault="00865FBE" w:rsidP="00D60EF9"/>
        </w:tc>
      </w:tr>
      <w:tr w:rsidR="00865FBE" w:rsidRPr="004B3D94" w14:paraId="62EF6E1C" w14:textId="77777777" w:rsidTr="00D60EF9">
        <w:trPr>
          <w:trHeight w:val="183"/>
          <w:jc w:val="center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9C5F8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9B87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dne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5B1D" w14:textId="77777777" w:rsidR="00865FBE" w:rsidRPr="004B3D94" w:rsidRDefault="00865FBE" w:rsidP="00D60EF9">
            <w:pPr>
              <w:jc w:val="center"/>
              <w:rPr>
                <w:rFonts w:ascii="Arial" w:hAnsi="Arial"/>
              </w:rPr>
            </w:pPr>
            <w:r w:rsidRPr="004B3D94">
              <w:rPr>
                <w:rFonts w:ascii="Arial" w:hAnsi="Arial"/>
              </w:rPr>
              <w:t> </w:t>
            </w:r>
          </w:p>
        </w:tc>
        <w:tc>
          <w:tcPr>
            <w:tcW w:w="59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55E8" w14:textId="74CB93AC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  <w:r w:rsidRPr="004B3D94">
              <w:rPr>
                <w:rFonts w:ascii="Arial" w:hAnsi="Arial"/>
                <w:b/>
                <w:bCs/>
              </w:rPr>
              <w:t>Podpis statutárního zástupce:</w:t>
            </w:r>
            <w:r w:rsidR="00B416BA">
              <w:rPr>
                <w:rFonts w:ascii="Arial" w:hAnsi="Arial"/>
                <w:b/>
                <w:bCs/>
              </w:rPr>
              <w:t xml:space="preserve"> </w:t>
            </w:r>
            <w:r w:rsidRPr="004B3D94">
              <w:rPr>
                <w:rFonts w:ascii="Arial" w:hAnsi="Arial"/>
                <w:b/>
                <w:bCs/>
              </w:rPr>
              <w:t>...............................................</w:t>
            </w:r>
          </w:p>
        </w:tc>
      </w:tr>
      <w:tr w:rsidR="00865FBE" w:rsidRPr="004B3D94" w14:paraId="7F0A8317" w14:textId="77777777" w:rsidTr="00D60EF9">
        <w:trPr>
          <w:trHeight w:val="183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174B" w14:textId="77777777" w:rsidR="00865FBE" w:rsidRPr="004B3D94" w:rsidRDefault="00865FBE" w:rsidP="00D60EF9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5A08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D12E" w14:textId="77777777" w:rsidR="00865FBE" w:rsidRPr="004B3D94" w:rsidRDefault="00865FBE" w:rsidP="00D60EF9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9752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F4CF" w14:textId="77777777" w:rsidR="00865FBE" w:rsidRPr="004B3D94" w:rsidRDefault="00865FBE" w:rsidP="00D60EF9">
            <w:pPr>
              <w:jc w:val="center"/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A919" w14:textId="77777777" w:rsidR="00865FBE" w:rsidRPr="004B3D94" w:rsidRDefault="00865FBE" w:rsidP="00D60EF9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269B" w14:textId="77777777" w:rsidR="00865FBE" w:rsidRPr="004B3D94" w:rsidRDefault="00865FBE" w:rsidP="00D60EF9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F256" w14:textId="77777777" w:rsidR="00865FBE" w:rsidRPr="004B3D94" w:rsidRDefault="00865FBE" w:rsidP="00D60EF9"/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818A" w14:textId="77777777" w:rsidR="00865FBE" w:rsidRPr="004B3D94" w:rsidRDefault="00865FBE" w:rsidP="00D60EF9"/>
        </w:tc>
      </w:tr>
      <w:tr w:rsidR="00865FBE" w:rsidRPr="004B3D94" w14:paraId="1EE2F16D" w14:textId="77777777" w:rsidTr="00D60EF9">
        <w:trPr>
          <w:trHeight w:val="163"/>
          <w:jc w:val="center"/>
        </w:trPr>
        <w:tc>
          <w:tcPr>
            <w:tcW w:w="104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0224" w14:textId="77777777" w:rsidR="00865FBE" w:rsidRPr="004B3D94" w:rsidRDefault="00865FBE" w:rsidP="00D60E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vertAlign w:val="superscript"/>
              </w:rPr>
              <w:t xml:space="preserve">1 </w:t>
            </w:r>
            <w:r w:rsidRPr="004B3D9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číslem účetního dokladu se rozumí např. u faktury číselná řada (evidence) dodavatele nebo číselná řada (evidence) příjemce</w:t>
            </w:r>
          </w:p>
        </w:tc>
      </w:tr>
    </w:tbl>
    <w:p w14:paraId="0354ADFB" w14:textId="77777777" w:rsidR="00865FBE" w:rsidRPr="004B3D94" w:rsidRDefault="00865FBE" w:rsidP="00865FBE">
      <w:pPr>
        <w:tabs>
          <w:tab w:val="left" w:pos="4536"/>
        </w:tabs>
        <w:jc w:val="center"/>
        <w:rPr>
          <w:sz w:val="24"/>
          <w:szCs w:val="24"/>
        </w:rPr>
      </w:pPr>
    </w:p>
    <w:p w14:paraId="62A31F51" w14:textId="77777777" w:rsidR="00865FBE" w:rsidRDefault="00865FBE" w:rsidP="00865FBE">
      <w:pPr>
        <w:widowControl w:val="0"/>
        <w:spacing w:after="60"/>
        <w:rPr>
          <w:rFonts w:ascii="Arial" w:hAnsi="Arial" w:cs="Arial"/>
          <w:color w:val="808080"/>
          <w:sz w:val="16"/>
          <w:szCs w:val="16"/>
        </w:rPr>
      </w:pPr>
    </w:p>
    <w:p w14:paraId="1EE0395C" w14:textId="77777777" w:rsidR="00865FBE" w:rsidRPr="00983A2A" w:rsidRDefault="00865FBE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sectPr w:rsidR="00865FBE" w:rsidRPr="00983A2A" w:rsidSect="00AE2874">
      <w:footerReference w:type="default" r:id="rId13"/>
      <w:type w:val="continuous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0D4D" w14:textId="77777777" w:rsidR="001F75FD" w:rsidRDefault="001F75FD" w:rsidP="00585F46">
      <w:r>
        <w:separator/>
      </w:r>
    </w:p>
  </w:endnote>
  <w:endnote w:type="continuationSeparator" w:id="0">
    <w:p w14:paraId="101953C5" w14:textId="77777777" w:rsidR="001F75FD" w:rsidRDefault="001F75FD" w:rsidP="0058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359139"/>
      <w:docPartObj>
        <w:docPartGallery w:val="Page Numbers (Bottom of Page)"/>
        <w:docPartUnique/>
      </w:docPartObj>
    </w:sdtPr>
    <w:sdtEndPr/>
    <w:sdtContent>
      <w:p w14:paraId="2C93434F" w14:textId="37681B04" w:rsidR="00AE2874" w:rsidRDefault="00AE28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37691F">
          <w:t>7</w:t>
        </w:r>
      </w:p>
    </w:sdtContent>
  </w:sdt>
  <w:p w14:paraId="2889F46F" w14:textId="77777777" w:rsidR="00AE2874" w:rsidRDefault="00AE28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E01C" w14:textId="3850AC21" w:rsidR="00585F46" w:rsidRDefault="00585F46">
    <w:pPr>
      <w:pStyle w:val="Zpat"/>
      <w:jc w:val="right"/>
    </w:pPr>
  </w:p>
  <w:p w14:paraId="5C7D4D97" w14:textId="77777777" w:rsidR="00585F46" w:rsidRDefault="00585F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E0B7" w14:textId="77777777" w:rsidR="001F75FD" w:rsidRDefault="001F75FD" w:rsidP="00585F46">
      <w:r>
        <w:separator/>
      </w:r>
    </w:p>
  </w:footnote>
  <w:footnote w:type="continuationSeparator" w:id="0">
    <w:p w14:paraId="2C8990C7" w14:textId="77777777" w:rsidR="001F75FD" w:rsidRDefault="001F75FD" w:rsidP="0058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1310DA"/>
    <w:multiLevelType w:val="multilevel"/>
    <w:tmpl w:val="6A92C498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/>
        <w:bCs/>
        <w:strike w:val="0"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3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3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3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 w15:restartNumberingAfterBreak="1">
    <w:nsid w:val="00D52746"/>
    <w:multiLevelType w:val="hybridMultilevel"/>
    <w:tmpl w:val="B17C6D80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42532F1"/>
    <w:multiLevelType w:val="hybridMultilevel"/>
    <w:tmpl w:val="127EADB0"/>
    <w:lvl w:ilvl="0" w:tplc="ACE092BE">
      <w:start w:val="4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  <w:b w:val="0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1">
    <w:nsid w:val="1B443AF5"/>
    <w:multiLevelType w:val="hybridMultilevel"/>
    <w:tmpl w:val="99C48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2FB2"/>
    <w:multiLevelType w:val="hybridMultilevel"/>
    <w:tmpl w:val="1EB68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03F3BD1"/>
    <w:multiLevelType w:val="hybridMultilevel"/>
    <w:tmpl w:val="487058A2"/>
    <w:lvl w:ilvl="0" w:tplc="9288EC18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5E61A9E"/>
    <w:multiLevelType w:val="hybridMultilevel"/>
    <w:tmpl w:val="C892293C"/>
    <w:lvl w:ilvl="0" w:tplc="8B4A1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2A63CD"/>
    <w:multiLevelType w:val="hybridMultilevel"/>
    <w:tmpl w:val="6504B676"/>
    <w:lvl w:ilvl="0" w:tplc="31F0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2E791EDE"/>
    <w:multiLevelType w:val="hybridMultilevel"/>
    <w:tmpl w:val="D82A8254"/>
    <w:lvl w:ilvl="0" w:tplc="2848C4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1">
    <w:nsid w:val="3827781C"/>
    <w:multiLevelType w:val="hybridMultilevel"/>
    <w:tmpl w:val="B54E2610"/>
    <w:lvl w:ilvl="0" w:tplc="F8BE3F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A045C3"/>
    <w:multiLevelType w:val="multilevel"/>
    <w:tmpl w:val="3B327A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02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1">
    <w:nsid w:val="472236FD"/>
    <w:multiLevelType w:val="hybridMultilevel"/>
    <w:tmpl w:val="E9527110"/>
    <w:lvl w:ilvl="0" w:tplc="D674BDBE">
      <w:start w:val="1"/>
      <w:numFmt w:val="decimal"/>
      <w:suff w:val="space"/>
      <w:lvlText w:val="%1."/>
      <w:lvlJc w:val="left"/>
      <w:pPr>
        <w:ind w:left="531" w:hanging="171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D0501ED"/>
    <w:multiLevelType w:val="hybridMultilevel"/>
    <w:tmpl w:val="DC985ABC"/>
    <w:lvl w:ilvl="0" w:tplc="6CF21D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FC1248"/>
    <w:multiLevelType w:val="hybridMultilevel"/>
    <w:tmpl w:val="241C9C4A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6496F7B"/>
    <w:multiLevelType w:val="multilevel"/>
    <w:tmpl w:val="AC20E5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1">
    <w:nsid w:val="5C642B33"/>
    <w:multiLevelType w:val="hybridMultilevel"/>
    <w:tmpl w:val="265846C8"/>
    <w:lvl w:ilvl="0" w:tplc="78B407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E732E"/>
    <w:multiLevelType w:val="hybridMultilevel"/>
    <w:tmpl w:val="94DC4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1">
    <w:nsid w:val="6F01412E"/>
    <w:multiLevelType w:val="hybridMultilevel"/>
    <w:tmpl w:val="78246CBC"/>
    <w:lvl w:ilvl="0" w:tplc="E8CEAA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F1005"/>
    <w:multiLevelType w:val="hybridMultilevel"/>
    <w:tmpl w:val="77323938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9EB709C"/>
    <w:multiLevelType w:val="multilevel"/>
    <w:tmpl w:val="35789E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bullet"/>
      <w:suff w:val="space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7EB25413"/>
    <w:multiLevelType w:val="multilevel"/>
    <w:tmpl w:val="2A3490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3263730">
    <w:abstractNumId w:val="5"/>
  </w:num>
  <w:num w:numId="2" w16cid:durableId="2023120500">
    <w:abstractNumId w:val="6"/>
  </w:num>
  <w:num w:numId="3" w16cid:durableId="1111321645">
    <w:abstractNumId w:val="11"/>
  </w:num>
  <w:num w:numId="4" w16cid:durableId="1703238061">
    <w:abstractNumId w:val="15"/>
  </w:num>
  <w:num w:numId="5" w16cid:durableId="1075084504">
    <w:abstractNumId w:val="13"/>
  </w:num>
  <w:num w:numId="6" w16cid:durableId="1907837075">
    <w:abstractNumId w:val="1"/>
  </w:num>
  <w:num w:numId="7" w16cid:durableId="819543257">
    <w:abstractNumId w:val="20"/>
  </w:num>
  <w:num w:numId="8" w16cid:durableId="1359743104">
    <w:abstractNumId w:val="0"/>
  </w:num>
  <w:num w:numId="9" w16cid:durableId="1252664327">
    <w:abstractNumId w:val="2"/>
  </w:num>
  <w:num w:numId="10" w16cid:durableId="1074159501">
    <w:abstractNumId w:val="8"/>
  </w:num>
  <w:num w:numId="11" w16cid:durableId="54818840">
    <w:abstractNumId w:val="9"/>
  </w:num>
  <w:num w:numId="12" w16cid:durableId="978612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680265">
    <w:abstractNumId w:val="14"/>
  </w:num>
  <w:num w:numId="14" w16cid:durableId="10188921">
    <w:abstractNumId w:val="3"/>
  </w:num>
  <w:num w:numId="15" w16cid:durableId="119687375">
    <w:abstractNumId w:val="10"/>
  </w:num>
  <w:num w:numId="16" w16cid:durableId="287929741">
    <w:abstractNumId w:val="17"/>
  </w:num>
  <w:num w:numId="17" w16cid:durableId="2057318054">
    <w:abstractNumId w:val="12"/>
  </w:num>
  <w:num w:numId="18" w16cid:durableId="1598899497">
    <w:abstractNumId w:val="7"/>
  </w:num>
  <w:num w:numId="19" w16cid:durableId="676150445">
    <w:abstractNumId w:val="18"/>
  </w:num>
  <w:num w:numId="20" w16cid:durableId="1846437399">
    <w:abstractNumId w:val="16"/>
  </w:num>
  <w:num w:numId="21" w16cid:durableId="1331327310">
    <w:abstractNumId w:val="4"/>
  </w:num>
  <w:num w:numId="22" w16cid:durableId="8334217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89"/>
    <w:rsid w:val="000034D5"/>
    <w:rsid w:val="00015E1D"/>
    <w:rsid w:val="0001791B"/>
    <w:rsid w:val="0002331B"/>
    <w:rsid w:val="00032E5D"/>
    <w:rsid w:val="00052866"/>
    <w:rsid w:val="000545F8"/>
    <w:rsid w:val="00055990"/>
    <w:rsid w:val="000756AE"/>
    <w:rsid w:val="00082708"/>
    <w:rsid w:val="00085CDC"/>
    <w:rsid w:val="000C02B0"/>
    <w:rsid w:val="000C24C7"/>
    <w:rsid w:val="000D6D03"/>
    <w:rsid w:val="000E0B0E"/>
    <w:rsid w:val="000E40D1"/>
    <w:rsid w:val="00101686"/>
    <w:rsid w:val="00106DDD"/>
    <w:rsid w:val="00123085"/>
    <w:rsid w:val="001231FE"/>
    <w:rsid w:val="00135ECC"/>
    <w:rsid w:val="0014017D"/>
    <w:rsid w:val="00140CC9"/>
    <w:rsid w:val="001456DD"/>
    <w:rsid w:val="0014618C"/>
    <w:rsid w:val="001640B4"/>
    <w:rsid w:val="00167299"/>
    <w:rsid w:val="0017500D"/>
    <w:rsid w:val="00184D2A"/>
    <w:rsid w:val="00187FF6"/>
    <w:rsid w:val="00191A3A"/>
    <w:rsid w:val="00197001"/>
    <w:rsid w:val="001973DA"/>
    <w:rsid w:val="001A2E0E"/>
    <w:rsid w:val="001C1F2A"/>
    <w:rsid w:val="001C5D80"/>
    <w:rsid w:val="001E27FE"/>
    <w:rsid w:val="001E2B7D"/>
    <w:rsid w:val="001E62A7"/>
    <w:rsid w:val="001F0496"/>
    <w:rsid w:val="001F2E03"/>
    <w:rsid w:val="001F75FD"/>
    <w:rsid w:val="00203A7A"/>
    <w:rsid w:val="00207375"/>
    <w:rsid w:val="00207EB3"/>
    <w:rsid w:val="002118BC"/>
    <w:rsid w:val="00216F26"/>
    <w:rsid w:val="0023331E"/>
    <w:rsid w:val="00235762"/>
    <w:rsid w:val="00253163"/>
    <w:rsid w:val="00260C68"/>
    <w:rsid w:val="002624BE"/>
    <w:rsid w:val="002625BC"/>
    <w:rsid w:val="002808A9"/>
    <w:rsid w:val="00286644"/>
    <w:rsid w:val="00296A72"/>
    <w:rsid w:val="002A2130"/>
    <w:rsid w:val="002A6EF3"/>
    <w:rsid w:val="002C09F4"/>
    <w:rsid w:val="002F441E"/>
    <w:rsid w:val="002F6A26"/>
    <w:rsid w:val="00304431"/>
    <w:rsid w:val="00314202"/>
    <w:rsid w:val="00317469"/>
    <w:rsid w:val="0032618D"/>
    <w:rsid w:val="00326842"/>
    <w:rsid w:val="00330316"/>
    <w:rsid w:val="00353E52"/>
    <w:rsid w:val="0035468C"/>
    <w:rsid w:val="00354AC7"/>
    <w:rsid w:val="003668C5"/>
    <w:rsid w:val="00375448"/>
    <w:rsid w:val="00376475"/>
    <w:rsid w:val="0037691F"/>
    <w:rsid w:val="00385C6B"/>
    <w:rsid w:val="00391B8C"/>
    <w:rsid w:val="003A3CF5"/>
    <w:rsid w:val="003B0BD5"/>
    <w:rsid w:val="003B3AE7"/>
    <w:rsid w:val="003B7970"/>
    <w:rsid w:val="003C4239"/>
    <w:rsid w:val="003C7EA7"/>
    <w:rsid w:val="003D2D8A"/>
    <w:rsid w:val="003E76FA"/>
    <w:rsid w:val="003F2E28"/>
    <w:rsid w:val="00401FFB"/>
    <w:rsid w:val="00403966"/>
    <w:rsid w:val="00407020"/>
    <w:rsid w:val="00420034"/>
    <w:rsid w:val="00426EE0"/>
    <w:rsid w:val="00427A94"/>
    <w:rsid w:val="00451289"/>
    <w:rsid w:val="00471B0E"/>
    <w:rsid w:val="004966FD"/>
    <w:rsid w:val="00532642"/>
    <w:rsid w:val="00534775"/>
    <w:rsid w:val="00544078"/>
    <w:rsid w:val="00545E3C"/>
    <w:rsid w:val="00552AF8"/>
    <w:rsid w:val="00562C6A"/>
    <w:rsid w:val="00585F46"/>
    <w:rsid w:val="0058708A"/>
    <w:rsid w:val="00591CD2"/>
    <w:rsid w:val="00597DCA"/>
    <w:rsid w:val="005A20CF"/>
    <w:rsid w:val="005B144B"/>
    <w:rsid w:val="005B55D1"/>
    <w:rsid w:val="005C4257"/>
    <w:rsid w:val="005F1298"/>
    <w:rsid w:val="005F4A3B"/>
    <w:rsid w:val="005F72A7"/>
    <w:rsid w:val="00602A42"/>
    <w:rsid w:val="00605ED2"/>
    <w:rsid w:val="006215E1"/>
    <w:rsid w:val="0062655F"/>
    <w:rsid w:val="0063268D"/>
    <w:rsid w:val="00647E38"/>
    <w:rsid w:val="00652851"/>
    <w:rsid w:val="00652D47"/>
    <w:rsid w:val="0065556B"/>
    <w:rsid w:val="00664EDF"/>
    <w:rsid w:val="0067328D"/>
    <w:rsid w:val="0068079A"/>
    <w:rsid w:val="00694FDF"/>
    <w:rsid w:val="006A647B"/>
    <w:rsid w:val="006B186D"/>
    <w:rsid w:val="006D40E7"/>
    <w:rsid w:val="006D422F"/>
    <w:rsid w:val="006E229D"/>
    <w:rsid w:val="006F2A1E"/>
    <w:rsid w:val="007025B7"/>
    <w:rsid w:val="007062AC"/>
    <w:rsid w:val="00713456"/>
    <w:rsid w:val="00720089"/>
    <w:rsid w:val="00720811"/>
    <w:rsid w:val="00764E2B"/>
    <w:rsid w:val="00784880"/>
    <w:rsid w:val="007849CB"/>
    <w:rsid w:val="007A2F01"/>
    <w:rsid w:val="007A4F30"/>
    <w:rsid w:val="007A7FCF"/>
    <w:rsid w:val="007C1A0D"/>
    <w:rsid w:val="007C54AA"/>
    <w:rsid w:val="007E1846"/>
    <w:rsid w:val="007E1CA3"/>
    <w:rsid w:val="007F20AF"/>
    <w:rsid w:val="007F7FC3"/>
    <w:rsid w:val="00813B22"/>
    <w:rsid w:val="00823575"/>
    <w:rsid w:val="008272E5"/>
    <w:rsid w:val="00834445"/>
    <w:rsid w:val="0083703F"/>
    <w:rsid w:val="0084534A"/>
    <w:rsid w:val="008507C3"/>
    <w:rsid w:val="00865FBE"/>
    <w:rsid w:val="00866199"/>
    <w:rsid w:val="00886068"/>
    <w:rsid w:val="008A1152"/>
    <w:rsid w:val="008A2A4D"/>
    <w:rsid w:val="008A4657"/>
    <w:rsid w:val="008B7C3B"/>
    <w:rsid w:val="008C1FB4"/>
    <w:rsid w:val="008E0CCA"/>
    <w:rsid w:val="008E1452"/>
    <w:rsid w:val="008F2FD4"/>
    <w:rsid w:val="00900771"/>
    <w:rsid w:val="009070A6"/>
    <w:rsid w:val="00937601"/>
    <w:rsid w:val="00937FDF"/>
    <w:rsid w:val="00940F15"/>
    <w:rsid w:val="00941F83"/>
    <w:rsid w:val="00962AC5"/>
    <w:rsid w:val="00964499"/>
    <w:rsid w:val="009677CB"/>
    <w:rsid w:val="009740E7"/>
    <w:rsid w:val="00983A2A"/>
    <w:rsid w:val="00984D2B"/>
    <w:rsid w:val="00987074"/>
    <w:rsid w:val="0099637E"/>
    <w:rsid w:val="009A06B8"/>
    <w:rsid w:val="009C5EB6"/>
    <w:rsid w:val="009D2599"/>
    <w:rsid w:val="009D4FDA"/>
    <w:rsid w:val="009F526F"/>
    <w:rsid w:val="00A02946"/>
    <w:rsid w:val="00A02B11"/>
    <w:rsid w:val="00A07AAF"/>
    <w:rsid w:val="00A12B24"/>
    <w:rsid w:val="00A13D7D"/>
    <w:rsid w:val="00A2710B"/>
    <w:rsid w:val="00A4289D"/>
    <w:rsid w:val="00A44F05"/>
    <w:rsid w:val="00A45B83"/>
    <w:rsid w:val="00A45BF0"/>
    <w:rsid w:val="00A530CD"/>
    <w:rsid w:val="00A659BD"/>
    <w:rsid w:val="00A710B1"/>
    <w:rsid w:val="00A806D7"/>
    <w:rsid w:val="00A83474"/>
    <w:rsid w:val="00A91FA0"/>
    <w:rsid w:val="00A96FB9"/>
    <w:rsid w:val="00AA54A8"/>
    <w:rsid w:val="00AA7A3C"/>
    <w:rsid w:val="00AC151B"/>
    <w:rsid w:val="00AD4A89"/>
    <w:rsid w:val="00AD5539"/>
    <w:rsid w:val="00AE2874"/>
    <w:rsid w:val="00AE47F6"/>
    <w:rsid w:val="00AE6657"/>
    <w:rsid w:val="00AE6C39"/>
    <w:rsid w:val="00AF0210"/>
    <w:rsid w:val="00AF2AFA"/>
    <w:rsid w:val="00B0046B"/>
    <w:rsid w:val="00B115BD"/>
    <w:rsid w:val="00B14DC6"/>
    <w:rsid w:val="00B169F7"/>
    <w:rsid w:val="00B22D8F"/>
    <w:rsid w:val="00B24F1C"/>
    <w:rsid w:val="00B25249"/>
    <w:rsid w:val="00B300BB"/>
    <w:rsid w:val="00B310C5"/>
    <w:rsid w:val="00B416BA"/>
    <w:rsid w:val="00B423E0"/>
    <w:rsid w:val="00B43EBD"/>
    <w:rsid w:val="00B529CE"/>
    <w:rsid w:val="00B52D7D"/>
    <w:rsid w:val="00B53D7A"/>
    <w:rsid w:val="00B57142"/>
    <w:rsid w:val="00B74D50"/>
    <w:rsid w:val="00B865EA"/>
    <w:rsid w:val="00B9576F"/>
    <w:rsid w:val="00B97A08"/>
    <w:rsid w:val="00BA4235"/>
    <w:rsid w:val="00BB5FBE"/>
    <w:rsid w:val="00BD6F0C"/>
    <w:rsid w:val="00BD7395"/>
    <w:rsid w:val="00BE32E3"/>
    <w:rsid w:val="00BE72D8"/>
    <w:rsid w:val="00BF0465"/>
    <w:rsid w:val="00BF2CAE"/>
    <w:rsid w:val="00C06563"/>
    <w:rsid w:val="00C11804"/>
    <w:rsid w:val="00C134FE"/>
    <w:rsid w:val="00C40823"/>
    <w:rsid w:val="00C75101"/>
    <w:rsid w:val="00C81E2E"/>
    <w:rsid w:val="00C94126"/>
    <w:rsid w:val="00C95687"/>
    <w:rsid w:val="00C960E6"/>
    <w:rsid w:val="00CA61C9"/>
    <w:rsid w:val="00CB452D"/>
    <w:rsid w:val="00CB467D"/>
    <w:rsid w:val="00CD4C0B"/>
    <w:rsid w:val="00CD6107"/>
    <w:rsid w:val="00CE304E"/>
    <w:rsid w:val="00CE52C7"/>
    <w:rsid w:val="00CF5AAD"/>
    <w:rsid w:val="00D04070"/>
    <w:rsid w:val="00D10C0A"/>
    <w:rsid w:val="00D131FA"/>
    <w:rsid w:val="00D135C1"/>
    <w:rsid w:val="00D22ACD"/>
    <w:rsid w:val="00D24045"/>
    <w:rsid w:val="00D51964"/>
    <w:rsid w:val="00D54D2D"/>
    <w:rsid w:val="00D55987"/>
    <w:rsid w:val="00D55C0B"/>
    <w:rsid w:val="00D62D56"/>
    <w:rsid w:val="00D85771"/>
    <w:rsid w:val="00DA45F4"/>
    <w:rsid w:val="00DA5506"/>
    <w:rsid w:val="00DA767A"/>
    <w:rsid w:val="00DC4BF6"/>
    <w:rsid w:val="00DC613A"/>
    <w:rsid w:val="00DE044C"/>
    <w:rsid w:val="00DE2C10"/>
    <w:rsid w:val="00DF2577"/>
    <w:rsid w:val="00E02193"/>
    <w:rsid w:val="00E04966"/>
    <w:rsid w:val="00E0707A"/>
    <w:rsid w:val="00E07DD8"/>
    <w:rsid w:val="00E141F2"/>
    <w:rsid w:val="00E248DC"/>
    <w:rsid w:val="00E31083"/>
    <w:rsid w:val="00E33BAA"/>
    <w:rsid w:val="00E37A24"/>
    <w:rsid w:val="00E41C7B"/>
    <w:rsid w:val="00E575F9"/>
    <w:rsid w:val="00E80AB1"/>
    <w:rsid w:val="00E82C55"/>
    <w:rsid w:val="00E90EA5"/>
    <w:rsid w:val="00E92D90"/>
    <w:rsid w:val="00E94FEA"/>
    <w:rsid w:val="00EB3640"/>
    <w:rsid w:val="00EE1772"/>
    <w:rsid w:val="00EE5AB7"/>
    <w:rsid w:val="00EF5BA3"/>
    <w:rsid w:val="00EF76C0"/>
    <w:rsid w:val="00EF7B06"/>
    <w:rsid w:val="00F14FBD"/>
    <w:rsid w:val="00F32060"/>
    <w:rsid w:val="00F37AE3"/>
    <w:rsid w:val="00F41971"/>
    <w:rsid w:val="00F56AF4"/>
    <w:rsid w:val="00F617CE"/>
    <w:rsid w:val="00F64FFE"/>
    <w:rsid w:val="00F65C64"/>
    <w:rsid w:val="00F83323"/>
    <w:rsid w:val="00F854D1"/>
    <w:rsid w:val="00F944D5"/>
    <w:rsid w:val="00FA5BFB"/>
    <w:rsid w:val="00FD1049"/>
    <w:rsid w:val="00FD2A67"/>
    <w:rsid w:val="00FD7FDF"/>
    <w:rsid w:val="00FE002A"/>
    <w:rsid w:val="00FE484E"/>
    <w:rsid w:val="00FF047A"/>
    <w:rsid w:val="00FF6A77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2255"/>
  <w15:chartTrackingRefBased/>
  <w15:docId w15:val="{5C08F002-26E2-4BF3-9828-084CC4B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12B24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12B24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A12B24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A12B24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FD1049"/>
    <w:pPr>
      <w:ind w:left="720"/>
      <w:contextualSpacing/>
    </w:pPr>
  </w:style>
  <w:style w:type="character" w:styleId="Hypertextovodkaz">
    <w:name w:val="Hyperlink"/>
    <w:rsid w:val="0017500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20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206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20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20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20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E7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40F15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0B0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0B0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ablonec.cz/filemanager/files/file.php?file=1749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rtal.gov.cz/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lsky.jb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1869-B2E9-4FE7-A523-26D462B1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3567</Words>
  <Characters>21047</Characters>
  <Application>Microsoft Office Word</Application>
  <DocSecurity>4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 Šárka</cp:lastModifiedBy>
  <cp:revision>2</cp:revision>
  <cp:lastPrinted>2025-06-02T06:32:00Z</cp:lastPrinted>
  <dcterms:created xsi:type="dcterms:W3CDTF">2025-06-06T05:57:00Z</dcterms:created>
  <dcterms:modified xsi:type="dcterms:W3CDTF">2025-06-06T05:57:00Z</dcterms:modified>
</cp:coreProperties>
</file>