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2117E">
        <w:trPr>
          <w:cantSplit/>
        </w:trPr>
        <w:tc>
          <w:tcPr>
            <w:tcW w:w="6570" w:type="dxa"/>
            <w:gridSpan w:val="9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OBJ/170/25/081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2117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WATERS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m.b.H</w:t>
            </w:r>
            <w:proofErr w:type="spellEnd"/>
            <w:r>
              <w:rPr>
                <w:rFonts w:ascii="Arial" w:hAnsi="Arial"/>
                <w:b/>
                <w:sz w:val="18"/>
              </w:rPr>
              <w:t>., 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WAT084038    CARBOHYDRATE ANALYSIS COLUMN            2</w:t>
            </w:r>
            <w:r>
              <w:rPr>
                <w:rFonts w:ascii="Arial" w:hAnsi="Arial"/>
                <w:sz w:val="18"/>
              </w:rPr>
              <w:br/>
              <w:t>WAT046865    UBONDAPAK NH2 GUARD COL 2/PK            2</w:t>
            </w:r>
            <w:r>
              <w:rPr>
                <w:rFonts w:ascii="Arial" w:hAnsi="Arial"/>
                <w:sz w:val="18"/>
              </w:rPr>
              <w:br/>
              <w:t>vč. dopravy</w:t>
            </w:r>
            <w:r>
              <w:rPr>
                <w:rFonts w:ascii="Arial" w:hAnsi="Arial"/>
                <w:sz w:val="18"/>
              </w:rPr>
              <w:br/>
              <w:t>CN č. 24085340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F02068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B2117E">
        <w:trPr>
          <w:cantSplit/>
        </w:trPr>
        <w:tc>
          <w:tcPr>
            <w:tcW w:w="7540" w:type="dxa"/>
            <w:gridSpan w:val="10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2117E" w:rsidRDefault="007277E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80 495,80</w:t>
            </w:r>
          </w:p>
        </w:tc>
        <w:tc>
          <w:tcPr>
            <w:tcW w:w="1078" w:type="dxa"/>
            <w:gridSpan w:val="3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2117E">
        <w:trPr>
          <w:cantSplit/>
        </w:trPr>
        <w:tc>
          <w:tcPr>
            <w:tcW w:w="7540" w:type="dxa"/>
            <w:gridSpan w:val="10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2117E" w:rsidRDefault="007277E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97 400,80</w:t>
            </w:r>
          </w:p>
        </w:tc>
        <w:tc>
          <w:tcPr>
            <w:tcW w:w="1078" w:type="dxa"/>
            <w:gridSpan w:val="3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7277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F020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02068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F020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F020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7277E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2117E" w:rsidRDefault="00F020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2117E">
        <w:trPr>
          <w:cantSplit/>
        </w:trPr>
        <w:tc>
          <w:tcPr>
            <w:tcW w:w="10772" w:type="dxa"/>
            <w:gridSpan w:val="14"/>
          </w:tcPr>
          <w:p w:rsidR="00B2117E" w:rsidRDefault="00B211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277E2" w:rsidRDefault="007277E2"/>
    <w:sectPr w:rsidR="007277E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7E"/>
    <w:rsid w:val="00371D41"/>
    <w:rsid w:val="007277E2"/>
    <w:rsid w:val="00B2117E"/>
    <w:rsid w:val="00F0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9CB6"/>
  <w15:docId w15:val="{2528027A-57A0-4B6F-AB0D-6D103742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Company>SZPI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2025-06-05T12:46:00Z</dcterms:created>
  <dcterms:modified xsi:type="dcterms:W3CDTF">2025-06-05T12:47:00Z</dcterms:modified>
</cp:coreProperties>
</file>