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9EBE" w14:textId="77777777" w:rsidR="0025494D" w:rsidRPr="002F16A3" w:rsidRDefault="0025494D" w:rsidP="0025494D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F16A3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eastAsia="cs-CZ"/>
          <w14:ligatures w14:val="none"/>
        </w:rPr>
        <w:t>Základní škola a mateřská škola Český Těšín Hrabina, příspěvková organizace</w:t>
      </w:r>
      <w:r w:rsidRPr="002F1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9D0C3" w14:textId="77777777" w:rsidR="0025494D" w:rsidRPr="002F16A3" w:rsidRDefault="0025494D" w:rsidP="0025494D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</w:pPr>
      <w:r w:rsidRPr="002F16A3"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  <w:t>se sídlem Ostravská 1710, Český Těšín, 737 01</w:t>
      </w:r>
    </w:p>
    <w:p w14:paraId="7F9ABED9" w14:textId="77777777" w:rsidR="0025494D" w:rsidRPr="002F16A3" w:rsidRDefault="0025494D" w:rsidP="0025494D">
      <w:pPr>
        <w:jc w:val="center"/>
        <w:rPr>
          <w:b/>
          <w:bCs/>
          <w:sz w:val="32"/>
          <w:u w:val="single"/>
        </w:rPr>
      </w:pPr>
    </w:p>
    <w:p w14:paraId="6E988E41" w14:textId="77777777" w:rsidR="0025494D" w:rsidRPr="002F16A3" w:rsidRDefault="0025494D" w:rsidP="0025494D">
      <w:pPr>
        <w:jc w:val="both"/>
      </w:pPr>
      <w:r w:rsidRPr="002F16A3">
        <w:t xml:space="preserve">Pracoviště: </w:t>
      </w:r>
      <w:r>
        <w:t>Základní škola Ostravská ul.</w:t>
      </w:r>
    </w:p>
    <w:p w14:paraId="6D964487" w14:textId="77777777" w:rsidR="0025494D" w:rsidRDefault="0025494D" w:rsidP="0025494D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</w:p>
    <w:p w14:paraId="38CFE50E" w14:textId="77777777" w:rsidR="0025494D" w:rsidRPr="002F16A3" w:rsidRDefault="0025494D" w:rsidP="0025494D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  <w:r w:rsidRPr="002F16A3">
        <w:rPr>
          <w:rFonts w:ascii="Times New Roman" w:hAnsi="Times New Roman" w:cs="Times New Roman"/>
        </w:rPr>
        <w:t xml:space="preserve">      </w:t>
      </w:r>
    </w:p>
    <w:p w14:paraId="1A932739" w14:textId="0252B11A" w:rsidR="0025494D" w:rsidRPr="002F16A3" w:rsidRDefault="0025494D" w:rsidP="0025494D">
      <w:pPr>
        <w:pStyle w:val="Nadpis8"/>
        <w:ind w:left="495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F16A3">
        <w:rPr>
          <w:rFonts w:ascii="Times New Roman" w:hAnsi="Times New Roman" w:cs="Times New Roman"/>
          <w:sz w:val="24"/>
          <w:szCs w:val="24"/>
        </w:rPr>
        <w:t xml:space="preserve">  </w:t>
      </w:r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V Českém Těšíně </w:t>
      </w:r>
      <w:proofErr w:type="gramStart"/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dne  </w:t>
      </w:r>
      <w:r>
        <w:rPr>
          <w:rFonts w:ascii="Times New Roman" w:hAnsi="Times New Roman" w:cs="Times New Roman"/>
          <w:i w:val="0"/>
          <w:sz w:val="24"/>
          <w:szCs w:val="24"/>
        </w:rPr>
        <w:t>5.6.2025</w:t>
      </w:r>
      <w:proofErr w:type="gramEnd"/>
    </w:p>
    <w:p w14:paraId="1A548715" w14:textId="77777777" w:rsidR="0025494D" w:rsidRPr="002F16A3" w:rsidRDefault="0025494D" w:rsidP="0025494D"/>
    <w:p w14:paraId="37CEEE25" w14:textId="77777777" w:rsidR="0025494D" w:rsidRPr="002F16A3" w:rsidRDefault="0025494D" w:rsidP="0025494D">
      <w:pPr>
        <w:jc w:val="both"/>
      </w:pPr>
    </w:p>
    <w:p w14:paraId="1892E027" w14:textId="4904A50A" w:rsidR="0025494D" w:rsidRPr="002F16A3" w:rsidRDefault="0025494D" w:rsidP="0025494D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Objednávka </w:t>
      </w:r>
      <w:proofErr w:type="gramStart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>číslo :</w:t>
      </w:r>
      <w:proofErr w:type="gramEnd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ZSHR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85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/2025</w:t>
      </w:r>
    </w:p>
    <w:p w14:paraId="55AE026C" w14:textId="77777777" w:rsidR="0025494D" w:rsidRPr="002F16A3" w:rsidRDefault="0025494D" w:rsidP="0025494D">
      <w:r w:rsidRPr="002F16A3">
        <w:tab/>
      </w:r>
      <w:r w:rsidRPr="002F16A3">
        <w:tab/>
      </w:r>
      <w:r w:rsidRPr="002F16A3">
        <w:tab/>
      </w:r>
    </w:p>
    <w:p w14:paraId="0F9FC34D" w14:textId="08A80188" w:rsidR="0025494D" w:rsidRDefault="0025494D" w:rsidP="0025494D">
      <w:r w:rsidRPr="002F16A3">
        <w:t xml:space="preserve">Adresa </w:t>
      </w:r>
      <w:proofErr w:type="gramStart"/>
      <w:r w:rsidRPr="002F16A3">
        <w:t>dodavatele :</w:t>
      </w:r>
      <w:proofErr w:type="gramEnd"/>
      <w:r w:rsidRPr="002F16A3">
        <w:t xml:space="preserve"> </w:t>
      </w:r>
      <w:r w:rsidRPr="002F16A3">
        <w:tab/>
      </w:r>
      <w:proofErr w:type="spellStart"/>
      <w:r>
        <w:t>RepasPoint</w:t>
      </w:r>
      <w:proofErr w:type="spellEnd"/>
      <w:r>
        <w:t xml:space="preserve"> s.r.o., Tř. Maršála Malinovského 389, Uherské Hradiště</w:t>
      </w:r>
    </w:p>
    <w:p w14:paraId="7F14212F" w14:textId="2B618DDC" w:rsidR="0025494D" w:rsidRDefault="0025494D" w:rsidP="0025494D">
      <w:r>
        <w:tab/>
      </w:r>
      <w:r>
        <w:tab/>
      </w:r>
      <w:r>
        <w:tab/>
        <w:t>IČ: 2</w:t>
      </w:r>
      <w:r>
        <w:t>9243254</w:t>
      </w:r>
    </w:p>
    <w:p w14:paraId="4249FB77" w14:textId="77777777" w:rsidR="0025494D" w:rsidRDefault="0025494D" w:rsidP="0025494D"/>
    <w:p w14:paraId="2B40D395" w14:textId="77777777" w:rsidR="0025494D" w:rsidRPr="002F16A3" w:rsidRDefault="0025494D" w:rsidP="00254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423"/>
        <w:gridCol w:w="1863"/>
      </w:tblGrid>
      <w:tr w:rsidR="0025494D" w:rsidRPr="002F16A3" w14:paraId="04E49296" w14:textId="77777777" w:rsidTr="00F3187E">
        <w:trPr>
          <w:trHeight w:val="567"/>
        </w:trPr>
        <w:tc>
          <w:tcPr>
            <w:tcW w:w="1342" w:type="dxa"/>
            <w:vAlign w:val="center"/>
          </w:tcPr>
          <w:p w14:paraId="7101BC50" w14:textId="77777777" w:rsidR="0025494D" w:rsidRPr="002F16A3" w:rsidRDefault="0025494D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Počet ks</w:t>
            </w:r>
          </w:p>
        </w:tc>
        <w:tc>
          <w:tcPr>
            <w:tcW w:w="6423" w:type="dxa"/>
            <w:vAlign w:val="center"/>
          </w:tcPr>
          <w:p w14:paraId="6AA24A50" w14:textId="77777777" w:rsidR="0025494D" w:rsidRPr="002F16A3" w:rsidRDefault="0025494D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Text</w:t>
            </w:r>
          </w:p>
        </w:tc>
        <w:tc>
          <w:tcPr>
            <w:tcW w:w="1863" w:type="dxa"/>
            <w:vAlign w:val="bottom"/>
          </w:tcPr>
          <w:p w14:paraId="6F09C5A3" w14:textId="77777777" w:rsidR="0025494D" w:rsidRPr="002F16A3" w:rsidRDefault="0025494D" w:rsidP="00F3187E">
            <w:pPr>
              <w:pStyle w:val="Zkladntext"/>
              <w:jc w:val="center"/>
              <w:rPr>
                <w:sz w:val="32"/>
              </w:rPr>
            </w:pPr>
          </w:p>
          <w:p w14:paraId="64EFF19A" w14:textId="77777777" w:rsidR="0025494D" w:rsidRPr="002F16A3" w:rsidRDefault="0025494D" w:rsidP="00F3187E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Celková cena         vč. DPH</w:t>
            </w:r>
          </w:p>
          <w:p w14:paraId="641496A8" w14:textId="77777777" w:rsidR="0025494D" w:rsidRPr="002F16A3" w:rsidRDefault="0025494D" w:rsidP="00F3187E">
            <w:pPr>
              <w:pStyle w:val="Zkladntext"/>
              <w:jc w:val="center"/>
              <w:rPr>
                <w:sz w:val="32"/>
              </w:rPr>
            </w:pPr>
          </w:p>
        </w:tc>
      </w:tr>
      <w:tr w:rsidR="0025494D" w:rsidRPr="002F16A3" w14:paraId="40B47648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4FD83904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351034F5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</w:t>
            </w:r>
          </w:p>
        </w:tc>
        <w:tc>
          <w:tcPr>
            <w:tcW w:w="1863" w:type="dxa"/>
            <w:vAlign w:val="center"/>
          </w:tcPr>
          <w:p w14:paraId="49CC6110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6ECDC1AC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662A8F55" w14:textId="44E7617F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 ks</w:t>
            </w:r>
          </w:p>
        </w:tc>
        <w:tc>
          <w:tcPr>
            <w:tcW w:w="6423" w:type="dxa"/>
            <w:vAlign w:val="center"/>
          </w:tcPr>
          <w:p w14:paraId="09C98E4B" w14:textId="19C27353" w:rsidR="0025494D" w:rsidRPr="002F16A3" w:rsidRDefault="0025494D" w:rsidP="00F3187E">
            <w:r>
              <w:t>OPTOMA interaktivní displej 5863RK 86“ + VESA držák</w:t>
            </w:r>
          </w:p>
        </w:tc>
        <w:tc>
          <w:tcPr>
            <w:tcW w:w="1863" w:type="dxa"/>
            <w:vAlign w:val="center"/>
          </w:tcPr>
          <w:p w14:paraId="146481A1" w14:textId="32C266D0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19 972</w:t>
            </w:r>
            <w:r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25494D" w:rsidRPr="002F16A3" w14:paraId="4F372E87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668BC890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1B9A1781" w14:textId="77777777" w:rsidR="0025494D" w:rsidRPr="002F16A3" w:rsidRDefault="0025494D" w:rsidP="00F3187E"/>
        </w:tc>
        <w:tc>
          <w:tcPr>
            <w:tcW w:w="1863" w:type="dxa"/>
            <w:vAlign w:val="center"/>
          </w:tcPr>
          <w:p w14:paraId="01846584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35ACAE1B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1300C604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1FB945A5" w14:textId="77777777" w:rsidR="0025494D" w:rsidRPr="002F16A3" w:rsidRDefault="0025494D" w:rsidP="00F3187E"/>
        </w:tc>
        <w:tc>
          <w:tcPr>
            <w:tcW w:w="1863" w:type="dxa"/>
            <w:vAlign w:val="center"/>
          </w:tcPr>
          <w:p w14:paraId="21B19BA4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4B087F93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3CA01F3F" w14:textId="77777777" w:rsidR="0025494D" w:rsidRPr="002F16A3" w:rsidRDefault="0025494D" w:rsidP="00F3187E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23" w:type="dxa"/>
            <w:vAlign w:val="bottom"/>
          </w:tcPr>
          <w:p w14:paraId="65DB7AC4" w14:textId="77777777" w:rsidR="0025494D" w:rsidRPr="002F16A3" w:rsidRDefault="0025494D" w:rsidP="00F3187E"/>
        </w:tc>
        <w:tc>
          <w:tcPr>
            <w:tcW w:w="1863" w:type="dxa"/>
            <w:vAlign w:val="center"/>
          </w:tcPr>
          <w:p w14:paraId="3001AAF7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378B1855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20130CEF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15E40132" w14:textId="77777777" w:rsidR="0025494D" w:rsidRPr="002F16A3" w:rsidRDefault="0025494D" w:rsidP="00F3187E">
            <w:pPr>
              <w:ind w:left="360"/>
            </w:pPr>
          </w:p>
        </w:tc>
        <w:tc>
          <w:tcPr>
            <w:tcW w:w="1863" w:type="dxa"/>
            <w:vAlign w:val="center"/>
          </w:tcPr>
          <w:p w14:paraId="670EA2DE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69EEC363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6E314E1E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748EBB8C" w14:textId="77777777" w:rsidR="0025494D" w:rsidRPr="002F16A3" w:rsidRDefault="0025494D" w:rsidP="00F3187E">
            <w:r w:rsidRPr="002F16A3">
              <w:t xml:space="preserve">Obě smluvní strany souhlasí se zveřejněním smlouvy </w:t>
            </w:r>
          </w:p>
        </w:tc>
        <w:tc>
          <w:tcPr>
            <w:tcW w:w="1863" w:type="dxa"/>
            <w:vAlign w:val="center"/>
          </w:tcPr>
          <w:p w14:paraId="22BDE45F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2E36604D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07CA939F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018DE866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3" w:type="dxa"/>
            <w:vAlign w:val="center"/>
          </w:tcPr>
          <w:p w14:paraId="3C1935EC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7E40FEEB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77192670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1AE486EF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C193632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25494D" w:rsidRPr="002F16A3" w14:paraId="32021351" w14:textId="77777777" w:rsidTr="00F3187E">
        <w:trPr>
          <w:trHeight w:val="397"/>
        </w:trPr>
        <w:tc>
          <w:tcPr>
            <w:tcW w:w="1342" w:type="dxa"/>
            <w:vAlign w:val="center"/>
          </w:tcPr>
          <w:p w14:paraId="1E8066A6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3EEEA9B9" w14:textId="77777777" w:rsidR="0025494D" w:rsidRPr="002F16A3" w:rsidRDefault="0025494D" w:rsidP="00F3187E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3" w:type="dxa"/>
            <w:vAlign w:val="center"/>
          </w:tcPr>
          <w:p w14:paraId="64F1F99E" w14:textId="77777777" w:rsidR="0025494D" w:rsidRPr="002F16A3" w:rsidRDefault="0025494D" w:rsidP="00F3187E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14ABDA01" w14:textId="77777777" w:rsidR="0025494D" w:rsidRPr="002F16A3" w:rsidRDefault="0025494D" w:rsidP="0025494D">
      <w:pPr>
        <w:pStyle w:val="Zkladntext"/>
      </w:pPr>
    </w:p>
    <w:p w14:paraId="1FD70818" w14:textId="77777777" w:rsidR="0025494D" w:rsidRPr="002F16A3" w:rsidRDefault="0025494D" w:rsidP="0025494D">
      <w:pPr>
        <w:pStyle w:val="Zkladntext"/>
        <w:rPr>
          <w:b w:val="0"/>
          <w:bCs w:val="0"/>
          <w:sz w:val="24"/>
        </w:rPr>
      </w:pPr>
      <w:proofErr w:type="gramStart"/>
      <w:r w:rsidRPr="002F16A3">
        <w:rPr>
          <w:b w:val="0"/>
          <w:bCs w:val="0"/>
          <w:sz w:val="24"/>
        </w:rPr>
        <w:t>Objednal :</w:t>
      </w:r>
      <w:proofErr w:type="gramEnd"/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175E4F3F" w14:textId="77777777" w:rsidR="0025494D" w:rsidRPr="002F16A3" w:rsidRDefault="0025494D" w:rsidP="0025494D">
      <w:pPr>
        <w:pStyle w:val="Zkladntext"/>
        <w:rPr>
          <w:b w:val="0"/>
          <w:bCs w:val="0"/>
          <w:sz w:val="24"/>
        </w:rPr>
      </w:pPr>
    </w:p>
    <w:p w14:paraId="1812E527" w14:textId="77777777" w:rsidR="0025494D" w:rsidRPr="002F16A3" w:rsidRDefault="0025494D" w:rsidP="0025494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27EDC4AA" w14:textId="77777777" w:rsidR="0025494D" w:rsidRPr="002F16A3" w:rsidRDefault="0025494D" w:rsidP="0025494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679E69C6" w14:textId="77777777" w:rsidR="0025494D" w:rsidRPr="002F16A3" w:rsidRDefault="0025494D" w:rsidP="0025494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</w:t>
      </w:r>
      <w:proofErr w:type="gramStart"/>
      <w:r w:rsidRPr="002F16A3">
        <w:rPr>
          <w:b w:val="0"/>
          <w:bCs w:val="0"/>
          <w:sz w:val="24"/>
        </w:rPr>
        <w:t xml:space="preserve">adresa:   </w:t>
      </w:r>
      <w:proofErr w:type="gramEnd"/>
      <w:r w:rsidRPr="002F16A3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</w:p>
    <w:p w14:paraId="434CBDBA" w14:textId="77777777" w:rsidR="0025494D" w:rsidRDefault="0025494D" w:rsidP="0025494D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72175884" w14:textId="77777777" w:rsidR="0025494D" w:rsidRDefault="0025494D" w:rsidP="0025494D">
      <w:pPr>
        <w:pStyle w:val="Zkladntext"/>
        <w:ind w:left="1416" w:firstLine="708"/>
      </w:pPr>
      <w:r>
        <w:rPr>
          <w:b w:val="0"/>
          <w:bCs w:val="0"/>
          <w:sz w:val="24"/>
        </w:rPr>
        <w:t xml:space="preserve">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  <w:r>
        <w:tab/>
      </w:r>
    </w:p>
    <w:p w14:paraId="04ABB8E4" w14:textId="77777777" w:rsidR="0025494D" w:rsidRDefault="0025494D" w:rsidP="0025494D"/>
    <w:p w14:paraId="4AE0BCE6" w14:textId="77777777" w:rsidR="0025494D" w:rsidRDefault="0025494D" w:rsidP="0025494D"/>
    <w:p w14:paraId="2ABB94A1" w14:textId="77777777" w:rsidR="0025494D" w:rsidRDefault="0025494D" w:rsidP="0025494D"/>
    <w:p w14:paraId="5604C810" w14:textId="77777777" w:rsidR="00B348A4" w:rsidRDefault="00B348A4"/>
    <w:sectPr w:rsidR="00B348A4" w:rsidSect="002549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D"/>
    <w:rsid w:val="0025494D"/>
    <w:rsid w:val="006C2953"/>
    <w:rsid w:val="00852ECF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30F6"/>
  <w15:chartTrackingRefBased/>
  <w15:docId w15:val="{5ED230FC-2D6B-4C2A-A38C-028F66E2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9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549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9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49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49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49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49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49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2549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49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4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4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49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49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49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49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2549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49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54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254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49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54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49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549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49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549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4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49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494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25494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5494D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2025-06-05T13:05:00Z</dcterms:created>
  <dcterms:modified xsi:type="dcterms:W3CDTF">2025-06-05T13:14:00Z</dcterms:modified>
</cp:coreProperties>
</file>