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32619">
        <w:rPr>
          <w:rFonts w:ascii="Calibri" w:eastAsia="Times New Roman" w:hAnsi="Calibri" w:cs="Calibri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D080F"/>
          <w:sz w:val="28"/>
          <w:szCs w:val="28"/>
          <w:lang w:eastAsia="cs-CZ"/>
        </w:rPr>
        <w:t>Smlouva o zajištění ubytovacích a stravovacích služeb</w:t>
      </w:r>
      <w:r w:rsidRPr="00932619">
        <w:rPr>
          <w:rFonts w:ascii="Times New Roman" w:eastAsia="Times New Roman" w:hAnsi="Times New Roman" w:cs="Times New Roman"/>
          <w:color w:val="0D080F"/>
          <w:sz w:val="28"/>
          <w:szCs w:val="28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Ubytovatel: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D40232" w:rsidRDefault="00326F8A" w:rsidP="00932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cs-CZ"/>
        </w:rPr>
      </w:pPr>
      <w:r w:rsidRPr="00D40232">
        <w:rPr>
          <w:rFonts w:ascii="Times New Roman" w:eastAsia="Times New Roman" w:hAnsi="Times New Roman" w:cs="Times New Roman"/>
          <w:color w:val="000000"/>
          <w:sz w:val="24"/>
          <w:szCs w:val="18"/>
          <w:lang w:eastAsia="cs-CZ"/>
        </w:rPr>
        <w:t>Plzeňské TERCETO, s.r.o.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Adresa: </w:t>
      </w:r>
      <w:r w:rsidR="00326F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Radbuzy 790/20, Plzeň 301</w:t>
      </w:r>
      <w:r w:rsidR="00D402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00</w:t>
      </w:r>
      <w:r w:rsidR="00326F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</w:t>
      </w:r>
      <w:r w:rsidR="00E7721E" w:rsidRPr="00E7721E">
        <w:t xml:space="preserve"> </w:t>
      </w:r>
      <w:proofErr w:type="gramStart"/>
      <w:r w:rsidR="00E7721E" w:rsidRPr="00E772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62621653</w:t>
      </w:r>
      <w:r w:rsidR="00E772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DIČ</w:t>
      </w:r>
      <w:proofErr w:type="gramEnd"/>
      <w:r w:rsidR="00E772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E7721E" w:rsidRPr="00E772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CZ62621653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Kontaktní osoba: </w:t>
      </w:r>
      <w:r w:rsidR="00E772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Edita </w:t>
      </w:r>
      <w:proofErr w:type="spellStart"/>
      <w:r w:rsidR="00E772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Šabková</w:t>
      </w:r>
      <w:proofErr w:type="spellEnd"/>
    </w:p>
    <w:p w:rsidR="00932619" w:rsidRPr="00932619" w:rsidRDefault="00E7721E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tel: +420 </w:t>
      </w:r>
      <w:proofErr w:type="spellStart"/>
      <w:r w:rsidR="00EA00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</w:t>
      </w:r>
      <w:proofErr w:type="spellEnd"/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mail: larocca@larocca.cz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www.</w:t>
      </w:r>
      <w:r w:rsidR="00E7721E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larocca.cz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i/>
          <w:iCs/>
          <w:color w:val="0D080F"/>
          <w:sz w:val="24"/>
          <w:szCs w:val="24"/>
          <w:lang w:eastAsia="cs-CZ"/>
        </w:rPr>
        <w:t>Objednavatel: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i/>
          <w:iCs/>
          <w:color w:val="0D080F"/>
          <w:sz w:val="24"/>
          <w:szCs w:val="24"/>
          <w:lang w:eastAsia="cs-CZ"/>
        </w:rPr>
        <w:t>Základní škola Jana Amose Komenského, Karlovy Vary, Kollárova 19, příspěvková organizace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Adresa: Karlovy Vary, Kollárova 553/19, 360 01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IČ:</w:t>
      </w:r>
      <w:r w:rsidRPr="00932619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eastAsia="cs-CZ"/>
        </w:rPr>
        <w:t xml:space="preserve"> 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70933782 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 xml:space="preserve">datová schránka: </w:t>
      </w:r>
      <w:r w:rsidRPr="00932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qg6mmz4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zastoupená: Mgr. Vilibald Schlapák, ředitel školy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 xml:space="preserve">odpovědná osoba – kontakt: </w:t>
      </w:r>
      <w:r w:rsidRPr="0093261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Ing. Jiří Soukup, +420</w:t>
      </w:r>
      <w:r w:rsidR="00E7721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</w:t>
      </w:r>
      <w:r w:rsidR="00EA001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xxx</w:t>
      </w:r>
      <w:bookmarkStart w:id="0" w:name="_GoBack"/>
      <w:bookmarkEnd w:id="0"/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D080F"/>
          <w:sz w:val="28"/>
          <w:szCs w:val="28"/>
          <w:lang w:eastAsia="cs-CZ"/>
        </w:rPr>
        <w:t>Uzavírají dle níže uvedených podmínek tuto smlouvu:</w:t>
      </w:r>
      <w:r w:rsidRPr="00932619">
        <w:rPr>
          <w:rFonts w:ascii="Times New Roman" w:eastAsia="Times New Roman" w:hAnsi="Times New Roman" w:cs="Times New Roman"/>
          <w:color w:val="0D080F"/>
          <w:sz w:val="28"/>
          <w:szCs w:val="28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8"/>
          <w:szCs w:val="28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D080F"/>
          <w:sz w:val="24"/>
          <w:szCs w:val="24"/>
          <w:lang w:eastAsia="cs-CZ"/>
        </w:rPr>
        <w:t>I. Úvodní ustanovení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1. Ubytovatel je podnikatelem v oboru živností volných - ubytovací služby a je provozovatelem zařízení k tomu určeného. Stravování a ubytování bude zajištěno v</w:t>
      </w:r>
      <w:r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 xml:space="preserve"> kempu La </w:t>
      </w:r>
      <w:proofErr w:type="spellStart"/>
      <w:r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Rocca</w:t>
      </w:r>
      <w:proofErr w:type="spellEnd"/>
      <w:r w:rsidR="00146C61"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  <w:t>.</w:t>
      </w:r>
    </w:p>
    <w:p w:rsidR="00932619" w:rsidRPr="00932619" w:rsidRDefault="00932619" w:rsidP="009326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2</w:t>
      </w:r>
      <w:r w:rsidRPr="00932619">
        <w:rPr>
          <w:rFonts w:ascii="Times New Roman" w:eastAsia="Times New Roman" w:hAnsi="Times New Roman" w:cs="Times New Roman"/>
          <w:color w:val="31313C"/>
          <w:sz w:val="24"/>
          <w:szCs w:val="24"/>
          <w:lang w:eastAsia="cs-CZ"/>
        </w:rPr>
        <w:t xml:space="preserve">. 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Adresa ubytovacího zařízení</w:t>
      </w:r>
      <w:r w:rsidRPr="00932619">
        <w:rPr>
          <w:rFonts w:ascii="Times New Roman" w:eastAsia="Times New Roman" w:hAnsi="Times New Roman" w:cs="Times New Roman"/>
          <w:color w:val="31313C"/>
          <w:sz w:val="24"/>
          <w:szCs w:val="24"/>
          <w:lang w:eastAsia="cs-CZ"/>
        </w:rPr>
        <w:t xml:space="preserve">: </w:t>
      </w:r>
      <w:r w:rsidR="00146C61">
        <w:rPr>
          <w:rFonts w:ascii="Times New Roman" w:eastAsia="Times New Roman" w:hAnsi="Times New Roman" w:cs="Times New Roman"/>
          <w:color w:val="31313C"/>
          <w:sz w:val="24"/>
          <w:szCs w:val="24"/>
          <w:lang w:eastAsia="cs-CZ"/>
        </w:rPr>
        <w:t>V Aleji 136, 349 52 Konstantinovy Lázně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3.Ubytovatel výslovně prohlašuje, že je oprávněn rekreační zařízení užívat a provozovat   a dále, že je oprávněn veškeré další sjednané služby poskytovat v souladu s platnými příslušnými předpisy, zejména prohlašuje, že jsou splněny veškeré podmínky obecně závazných a dalších předpisů pro poskytování ubytovacích služeb v rámci zotavovacích   a j</w:t>
      </w:r>
      <w:r w:rsidRPr="00932619">
        <w:rPr>
          <w:rFonts w:ascii="Times New Roman" w:eastAsia="Times New Roman" w:hAnsi="Times New Roman" w:cs="Times New Roman"/>
          <w:color w:val="31313C"/>
          <w:sz w:val="24"/>
          <w:szCs w:val="24"/>
          <w:lang w:eastAsia="cs-CZ"/>
        </w:rPr>
        <w:t>i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ných obdobných akcí pro děti.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D080F"/>
          <w:sz w:val="24"/>
          <w:szCs w:val="24"/>
          <w:lang w:eastAsia="cs-CZ"/>
        </w:rPr>
        <w:t>II. Předmět smlouvy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1. Ubytovatel se zavazuje poskytnout objednateli ubytování spolu se základním vybavením po celou dobu pobytu konaného v rámci školního výletu. 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2</w:t>
      </w:r>
      <w:r w:rsidRPr="00932619">
        <w:rPr>
          <w:rFonts w:ascii="Times New Roman" w:eastAsia="Times New Roman" w:hAnsi="Times New Roman" w:cs="Times New Roman"/>
          <w:color w:val="31313C"/>
          <w:sz w:val="24"/>
          <w:szCs w:val="24"/>
          <w:lang w:eastAsia="cs-CZ"/>
        </w:rPr>
        <w:t xml:space="preserve">. 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Základním vybavením se rozumí dodávka teplé a studené vody, energií, denní úklid společných prostor a sociálních zařízení. </w:t>
      </w:r>
    </w:p>
    <w:p w:rsidR="00932619" w:rsidRDefault="00932619" w:rsidP="00932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 xml:space="preserve">3. Objednavatel si objednává </w:t>
      </w:r>
      <w:r w:rsidRPr="00932619">
        <w:rPr>
          <w:rFonts w:ascii="Times New Roman" w:eastAsia="Times New Roman" w:hAnsi="Times New Roman" w:cs="Times New Roman"/>
          <w:b/>
          <w:bCs/>
          <w:color w:val="0D080F"/>
          <w:sz w:val="24"/>
          <w:szCs w:val="24"/>
          <w:lang w:eastAsia="cs-CZ"/>
        </w:rPr>
        <w:t xml:space="preserve">ubytovací služby 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 xml:space="preserve">včetně </w:t>
      </w:r>
      <w:r w:rsidRPr="00932619">
        <w:rPr>
          <w:rFonts w:ascii="Times New Roman" w:eastAsia="Times New Roman" w:hAnsi="Times New Roman" w:cs="Times New Roman"/>
          <w:b/>
          <w:bCs/>
          <w:color w:val="0D080F"/>
          <w:sz w:val="24"/>
          <w:szCs w:val="24"/>
          <w:lang w:eastAsia="cs-CZ"/>
        </w:rPr>
        <w:t xml:space="preserve">stravy - </w:t>
      </w:r>
      <w:r w:rsidR="00146C61">
        <w:rPr>
          <w:rFonts w:ascii="Times New Roman" w:eastAsia="Times New Roman" w:hAnsi="Times New Roman" w:cs="Times New Roman"/>
          <w:b/>
          <w:bCs/>
          <w:color w:val="0D080F"/>
          <w:sz w:val="24"/>
          <w:szCs w:val="24"/>
          <w:lang w:eastAsia="cs-CZ"/>
        </w:rPr>
        <w:t>polopenze</w:t>
      </w:r>
      <w:r w:rsidRPr="00932619">
        <w:rPr>
          <w:rFonts w:ascii="Times New Roman" w:eastAsia="Times New Roman" w:hAnsi="Times New Roman" w:cs="Times New Roman"/>
          <w:b/>
          <w:bCs/>
          <w:color w:val="0D080F"/>
          <w:sz w:val="24"/>
          <w:szCs w:val="24"/>
          <w:lang w:eastAsia="cs-CZ"/>
        </w:rPr>
        <w:t xml:space="preserve"> + pitného režimu.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 </w:t>
      </w:r>
    </w:p>
    <w:p w:rsidR="00146C61" w:rsidRPr="00932619" w:rsidRDefault="00146C61" w:rsidP="009326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D080F"/>
          <w:sz w:val="24"/>
          <w:szCs w:val="24"/>
          <w:lang w:eastAsia="cs-CZ"/>
        </w:rPr>
        <w:t>III.  Specifikace předmětu plnění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 xml:space="preserve">Ubytovatel se zavazuje poskytnout objednavateli ubytovací a stravovací služby 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termínu </w:t>
      </w:r>
      <w:r w:rsidR="00146C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 9. 6. 2025 do 12. 6. 2025.</w:t>
      </w:r>
      <w:r w:rsidRPr="00932619"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1. Objednavatel je povinen užívat prostory vyhrazené mu k ubytování a stravování řádně dle ubytovacího řádu</w:t>
      </w:r>
      <w:r w:rsidRPr="00932619">
        <w:rPr>
          <w:rFonts w:ascii="Times New Roman" w:eastAsia="Times New Roman" w:hAnsi="Times New Roman" w:cs="Times New Roman"/>
          <w:color w:val="31313C"/>
          <w:sz w:val="24"/>
          <w:szCs w:val="24"/>
          <w:lang w:eastAsia="cs-CZ"/>
        </w:rPr>
        <w:t xml:space="preserve">; </w:t>
      </w: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v těchto prostorách nesmí objednatel bez souhlasu ubytovatele provádět žádné podstatné změny.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D080F"/>
          <w:sz w:val="24"/>
          <w:szCs w:val="24"/>
          <w:lang w:eastAsia="cs-CZ"/>
        </w:rPr>
        <w:t>2. Objednavatel prohlašuje, že je povinen veškeré zjištěné závady v ubytovací </w:t>
      </w:r>
    </w:p>
    <w:p w:rsidR="00932619" w:rsidRPr="00932619" w:rsidRDefault="00932619" w:rsidP="00932619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jednotce okamžitě nahlásit ubytovateli.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IV. Cenové podmínky a způsob plateb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</w:pP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 xml:space="preserve">1. </w:t>
      </w:r>
      <w:r w:rsidRPr="00932619">
        <w:rPr>
          <w:rFonts w:ascii="Times New Roman" w:eastAsia="Times New Roman" w:hAnsi="Times New Roman" w:cs="Times New Roman"/>
          <w:color w:val="0E080D"/>
          <w:sz w:val="24"/>
          <w:szCs w:val="24"/>
          <w:lang w:eastAsia="cs-CZ"/>
        </w:rPr>
        <w:t>Účastníci smlouvy se dohodli na smluvní ceně za ubytován</w:t>
      </w:r>
      <w:r w:rsidRPr="00932619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í </w:t>
      </w:r>
      <w:r w:rsidRPr="00932619">
        <w:rPr>
          <w:rFonts w:ascii="Times New Roman" w:eastAsia="Times New Roman" w:hAnsi="Times New Roman" w:cs="Times New Roman"/>
          <w:color w:val="0E080D"/>
          <w:sz w:val="24"/>
          <w:szCs w:val="24"/>
          <w:lang w:eastAsia="cs-CZ"/>
        </w:rPr>
        <w:t>a stravu</w:t>
      </w:r>
      <w:r w:rsidR="00AE5E1A">
        <w:rPr>
          <w:rFonts w:ascii="Times New Roman" w:eastAsia="Times New Roman" w:hAnsi="Times New Roman" w:cs="Times New Roman"/>
          <w:color w:val="0E080D"/>
          <w:sz w:val="24"/>
          <w:szCs w:val="24"/>
          <w:lang w:eastAsia="cs-CZ"/>
        </w:rPr>
        <w:t xml:space="preserve"> dle aktuálního ceníku služeb</w:t>
      </w:r>
      <w:r w:rsidRPr="00932619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>,</w:t>
      </w:r>
      <w:r w:rsidR="00146C61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 </w:t>
      </w:r>
      <w:r w:rsidR="00AE5E1A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a to ve výši </w:t>
      </w:r>
      <w:r w:rsidR="00AA7C38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>410 Kč za 1 lůžko v </w:t>
      </w:r>
      <w:proofErr w:type="spellStart"/>
      <w:r w:rsidR="00AA7C38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>mobilheimu</w:t>
      </w:r>
      <w:proofErr w:type="spellEnd"/>
      <w:r w:rsidR="00AA7C38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>, 99 Kč za snídani a 130 Kč za večeři</w:t>
      </w:r>
      <w:r w:rsidR="00AE5E1A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>,</w:t>
      </w:r>
      <w:r w:rsidR="00AA7C38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 </w:t>
      </w:r>
      <w:r w:rsidR="00B7680A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100 Kč za zapůjčení ložního prádla, </w:t>
      </w:r>
      <w:r w:rsidR="00AA7C38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celkem </w:t>
      </w:r>
      <w:r w:rsidR="00B7680A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tedy </w:t>
      </w:r>
      <w:r w:rsidR="00AA7C38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>za jednu osobu na 3 noci</w:t>
      </w:r>
      <w:r w:rsidR="00B7680A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 2 0</w:t>
      </w:r>
      <w:r w:rsidR="00AA7C38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>17 Kč</w:t>
      </w:r>
      <w:r w:rsidR="00146C61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. Celková výše </w:t>
      </w:r>
      <w:r w:rsidR="00AE5E1A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fakturace </w:t>
      </w:r>
      <w:r w:rsidR="00146C61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bude upřesněna dne 5. 6. </w:t>
      </w:r>
      <w:r w:rsidR="00B7680A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 xml:space="preserve">2025 </w:t>
      </w:r>
      <w:r w:rsidR="00146C61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>po nahlášení skutečného počtu ubytovaných</w:t>
      </w:r>
      <w:r w:rsidR="00AE5E1A">
        <w:rPr>
          <w:rFonts w:ascii="Times New Roman" w:eastAsia="Times New Roman" w:hAnsi="Times New Roman" w:cs="Times New Roman"/>
          <w:color w:val="292428"/>
          <w:sz w:val="24"/>
          <w:szCs w:val="24"/>
          <w:lang w:eastAsia="cs-CZ"/>
        </w:rPr>
        <w:t>.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</w:t>
      </w:r>
    </w:p>
    <w:p w:rsidR="00932619" w:rsidRDefault="00932619" w:rsidP="00AA7C38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Náklady na ubytování a stravování budou účtovány podle skutečného počtu žáků. </w:t>
      </w:r>
      <w:r w:rsidR="00AE5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Celková cena Kč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s DPH za veškerá plnění související s řádným poskytnutím plnění dle této smlouvy. Dodavatel prohlašuje, že do smluvené ceny, dle odst. 1, zahrnul veškeré položky související s provedením plnění dle této smlouvy bez ohledu na to, zda jsou či nejsou výslovně vymezeny v této smlouvě. </w:t>
      </w:r>
    </w:p>
    <w:p w:rsidR="00AA7C38" w:rsidRPr="00932619" w:rsidRDefault="00AA7C38" w:rsidP="00AA7C38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F080D"/>
          <w:sz w:val="24"/>
          <w:szCs w:val="24"/>
          <w:lang w:eastAsia="cs-CZ"/>
        </w:rPr>
        <w:t>V. Storno podmínky</w:t>
      </w: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 </w:t>
      </w:r>
    </w:p>
    <w:p w:rsidR="00932619" w:rsidRPr="00932619" w:rsidRDefault="00932619" w:rsidP="00AA7C38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 xml:space="preserve">Objednavatel má právo kdykoliv od objednání služeb tyto písemně zrušit, avšak je povinen zaplatit storno poplatky </w:t>
      </w:r>
      <w:r w:rsidR="00AA7C38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dle aktuálního ceníku služeb</w:t>
      </w: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. </w:t>
      </w:r>
    </w:p>
    <w:p w:rsidR="00932619" w:rsidRPr="00932619" w:rsidRDefault="00932619" w:rsidP="00932619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Toto ujednání se týká zrušení celého školního výletu a ne jednotlivců, kteří se z nejrůznějších důvodů nebudou účastnit na školním výletě.  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 xml:space="preserve">3. 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předčasném ukončení pobytu jednotlivce se již uhrazená částka za ubytování a stravu nevrací. 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 </w:t>
      </w: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V případě nemožnosti zúčastnit se akce z důvodu nařízení Vlády ČR nebo vyhlášení karantény příslušnou Hygienickou stanicí, či nepředvídatelnou situací na straně ubytovatele bude platba vrácena v plné výši.   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VI. Pobyt školy v objektu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793"/>
        <w:gridCol w:w="1822"/>
        <w:gridCol w:w="3437"/>
      </w:tblGrid>
      <w:tr w:rsidR="00932619" w:rsidRPr="00932619" w:rsidTr="00932619">
        <w:trPr>
          <w:trHeight w:val="3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932619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932619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932619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hodina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932619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strava začíná (končí) jídlem </w:t>
            </w:r>
          </w:p>
        </w:tc>
      </w:tr>
      <w:tr w:rsidR="00932619" w:rsidRPr="00932619" w:rsidTr="00932619">
        <w:trPr>
          <w:trHeight w:val="3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932619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nástup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932619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AE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9.6.2025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AE5E1A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12:00</w:t>
            </w:r>
            <w:r w:rsidR="00932619"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AE5E1A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večeří</w:t>
            </w:r>
            <w:r w:rsidR="00932619"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2619" w:rsidRPr="00932619" w:rsidTr="00932619">
        <w:trPr>
          <w:trHeight w:val="3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932619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ukončení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932619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AE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12.6.2025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AE5E1A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2619" w:rsidRPr="00932619" w:rsidRDefault="00AE5E1A" w:rsidP="009326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snídaní</w:t>
            </w:r>
          </w:p>
        </w:tc>
      </w:tr>
    </w:tbl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Ubytovatel prohlašuje, že uvedený objekt splňuje hygienické podmínky ubytovacího a stravovacího zařízení a podmínky pro zabezpečení výchovy a výuky v souladu s vyhláškou č. 106/2001Sb, dále splňuje nároky bezpečnosti práce a protipožární ochrany.  </w:t>
      </w:r>
    </w:p>
    <w:p w:rsidR="00932619" w:rsidRPr="00932619" w:rsidRDefault="00932619" w:rsidP="00AA7C38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Dodavatel dále prohlašuje, že používaná voda je z vodovodu pro veřejnou potřebu. Pokud je voda získávána z jiného zdroje, dodavatel jako přílohu této smlouvy doloží protokol o kráceném rozboru jakosti pitné vody dle ustanovení §8 zákona č. 258/2000Sb. o ochraně veřejného zdraví a stanovisko hygienického orgánu, že voda je pitná (nejméně jeden měsíc před konáním akce). </w:t>
      </w:r>
    </w:p>
    <w:p w:rsidR="00932619" w:rsidRPr="00932619" w:rsidRDefault="00AA7C38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932619"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Stravování účastníků pobytu zajistí dodavatel v souladu se zvláštními nároky na výživu dětí (svačiny, dostatek ovoce, zeleniny, mléčných výrobků, pitný režim...) a po dohodě s vedením objektu, se kterým předem sestaví jídelníček. </w:t>
      </w:r>
    </w:p>
    <w:p w:rsidR="00932619" w:rsidRPr="00932619" w:rsidRDefault="00AA7C38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932619"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Dodavatel umožní pověřeným pracovníkům objednatele možnost kontroly zařízení objektu, které souvisejí s poskytovanými službami, zejména s přípravou a výdejem stravy. 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F080D"/>
          <w:sz w:val="24"/>
          <w:szCs w:val="24"/>
          <w:lang w:eastAsia="cs-CZ"/>
        </w:rPr>
        <w:t>VII. Platnost, účinnost a zánik smlouvy</w:t>
      </w: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1</w:t>
      </w:r>
      <w:r w:rsidRPr="00932619">
        <w:rPr>
          <w:rFonts w:ascii="Times New Roman" w:eastAsia="Times New Roman" w:hAnsi="Times New Roman" w:cs="Times New Roman"/>
          <w:color w:val="3E3A3A"/>
          <w:sz w:val="24"/>
          <w:szCs w:val="24"/>
          <w:lang w:eastAsia="cs-CZ"/>
        </w:rPr>
        <w:t xml:space="preserve">. </w:t>
      </w: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Tato smlouva je platná a nabývá účinnosti ode dne podpisu obou smluvních stra</w:t>
      </w:r>
      <w:r w:rsidRPr="00932619">
        <w:rPr>
          <w:rFonts w:ascii="Times New Roman" w:eastAsia="Times New Roman" w:hAnsi="Times New Roman" w:cs="Times New Roman"/>
          <w:color w:val="292528"/>
          <w:sz w:val="24"/>
          <w:szCs w:val="24"/>
          <w:lang w:eastAsia="cs-CZ"/>
        </w:rPr>
        <w:t>n</w:t>
      </w: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. </w:t>
      </w:r>
    </w:p>
    <w:p w:rsidR="00932619" w:rsidRPr="00932619" w:rsidRDefault="00932619" w:rsidP="00932619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b/>
          <w:bCs/>
          <w:color w:val="0F080D"/>
          <w:sz w:val="24"/>
          <w:szCs w:val="24"/>
          <w:lang w:eastAsia="cs-CZ"/>
        </w:rPr>
        <w:t>Pokud částka přesáhne výši Kč 50 tis. Bez DPH vzniká povinnost zveřejnění smlouvy.</w:t>
      </w: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Tato Smlouva nabývá platnosti a účinnosti dnem podpisu oběma </w:t>
      </w:r>
      <w:r w:rsidR="00AE5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Smluvními stranami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a jejím zveřejněním v registru smluv podle § 2 odst. 1, písm. d) zák. č. 340/2015</w:t>
      </w:r>
      <w:r w:rsidR="00AE5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Sb.,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zvláštních podmínkách účinnosti některých smluv, uveřejňování těchto smluv a o registru smluv 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povinným subjektem, který povinně zveřejňuje v registru smluv uzavřené soukromoprávní smlouvy. S účinností od 1. 7. 2017 smlouva, na niž se vztahuje povinnost uveřejnění prostřednictvím registru smluv, nabývá účinnosti nejdříve dnem uveřejně</w:t>
      </w:r>
      <w:r w:rsidR="00AE5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 (§ 6 odst. 1 zákona  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340/2015 Sb.). Zveřejnění této smlouvy dle Zákona o registru smluv č. 340/2015 Sb., </w:t>
      </w:r>
      <w:r w:rsidRPr="00932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zajistí objednavatel.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ind w:left="270" w:hanging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F080D"/>
          <w:sz w:val="24"/>
          <w:szCs w:val="24"/>
          <w:lang w:eastAsia="cs-CZ"/>
        </w:rPr>
        <w:t>3. Smlouva zaniká vzájemnou dohodou obou smluvních stran od smlouvy nebo úplným splněním závazků smluvních stran.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Default="00932619" w:rsidP="00932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D40232" w:rsidRDefault="00D40232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</w:p>
    <w:p w:rsidR="00D40232" w:rsidRDefault="00D40232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</w:p>
    <w:p w:rsidR="00D40232" w:rsidRDefault="00D40232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</w:p>
    <w:p w:rsidR="00D40232" w:rsidRPr="00932619" w:rsidRDefault="00D40232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V</w:t>
      </w:r>
      <w:r w:rsidR="00D402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Konstantinových </w:t>
      </w:r>
      <w:proofErr w:type="gramStart"/>
      <w:r w:rsidR="00D402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Lázních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dne</w:t>
      </w:r>
      <w:proofErr w:type="gramEnd"/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r w:rsidR="00D402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1.6.2025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 </w:t>
      </w:r>
      <w:r w:rsidR="00D402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</w:t>
      </w: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 Karlových Varech dne: </w:t>
      </w:r>
    </w:p>
    <w:p w:rsidR="00932619" w:rsidRPr="00932619" w:rsidRDefault="00932619" w:rsidP="009326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32619">
        <w:rPr>
          <w:rFonts w:ascii="Calibri" w:eastAsia="Times New Roman" w:hAnsi="Calibri" w:cs="Calibri"/>
          <w:lang w:eastAsia="cs-CZ"/>
        </w:rPr>
        <w:t> </w:t>
      </w:r>
    </w:p>
    <w:p w:rsidR="00932619" w:rsidRDefault="00932619" w:rsidP="0093261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32619">
        <w:rPr>
          <w:rFonts w:ascii="Calibri" w:eastAsia="Times New Roman" w:hAnsi="Calibri" w:cs="Calibri"/>
          <w:lang w:eastAsia="cs-CZ"/>
        </w:rPr>
        <w:t> </w:t>
      </w:r>
    </w:p>
    <w:p w:rsidR="00D40232" w:rsidRDefault="00D40232" w:rsidP="009326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D40232" w:rsidRPr="00932619" w:rsidRDefault="00D40232" w:rsidP="009326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932619" w:rsidRPr="00932619" w:rsidRDefault="00932619" w:rsidP="009326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32619">
        <w:rPr>
          <w:rFonts w:ascii="Calibri" w:eastAsia="Times New Roman" w:hAnsi="Calibri" w:cs="Calibri"/>
          <w:lang w:eastAsia="cs-CZ"/>
        </w:rPr>
        <w:t> </w:t>
      </w:r>
    </w:p>
    <w:p w:rsidR="00932619" w:rsidRPr="00932619" w:rsidRDefault="00932619" w:rsidP="009326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 dodavatel              </w:t>
      </w:r>
      <w:r w:rsidR="00AE5E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5E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5E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5E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5E1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326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</w:t>
      </w:r>
      <w:r w:rsidR="00DD050E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r w:rsidRPr="00932619">
        <w:rPr>
          <w:rFonts w:ascii="Times New Roman" w:eastAsia="Times New Roman" w:hAnsi="Times New Roman" w:cs="Times New Roman"/>
          <w:sz w:val="24"/>
          <w:szCs w:val="24"/>
          <w:lang w:eastAsia="cs-CZ"/>
        </w:rPr>
        <w:t>tel </w:t>
      </w:r>
    </w:p>
    <w:p w:rsidR="00932619" w:rsidRPr="00932619" w:rsidRDefault="00932619" w:rsidP="0093261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9326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321EC4" w:rsidRDefault="00321EC4"/>
    <w:sectPr w:rsidR="00321E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F8" w:rsidRDefault="009239F8" w:rsidP="00932619">
      <w:pPr>
        <w:spacing w:after="0" w:line="240" w:lineRule="auto"/>
      </w:pPr>
      <w:r>
        <w:separator/>
      </w:r>
    </w:p>
  </w:endnote>
  <w:endnote w:type="continuationSeparator" w:id="0">
    <w:p w:rsidR="009239F8" w:rsidRDefault="009239F8" w:rsidP="0093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F8" w:rsidRDefault="009239F8" w:rsidP="00932619">
      <w:pPr>
        <w:spacing w:after="0" w:line="240" w:lineRule="auto"/>
      </w:pPr>
      <w:r>
        <w:separator/>
      </w:r>
    </w:p>
  </w:footnote>
  <w:footnote w:type="continuationSeparator" w:id="0">
    <w:p w:rsidR="009239F8" w:rsidRDefault="009239F8" w:rsidP="0093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19" w:rsidRDefault="00932619">
    <w:pPr>
      <w:pStyle w:val="Zhlav"/>
    </w:pPr>
    <w:r>
      <w:rPr>
        <w:rStyle w:val="normaltextrun"/>
        <w:rFonts w:ascii="Calibri" w:hAnsi="Calibri" w:cs="Calibri"/>
        <w:color w:val="000000"/>
        <w:shd w:val="clear" w:color="auto" w:fill="FFFFFF"/>
      </w:rPr>
      <w:t>           </w:t>
    </w:r>
    <w:r>
      <w:rPr>
        <w:rStyle w:val="normaltextrun"/>
        <w:color w:val="000000"/>
        <w:shd w:val="clear" w:color="auto" w:fill="FFFFFF"/>
      </w:rPr>
      <w:t>Základní škola Jana Amose Komenského, Karlovy Vary, Kollárova 19,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19"/>
    <w:rsid w:val="00146C61"/>
    <w:rsid w:val="00321EC4"/>
    <w:rsid w:val="00326F8A"/>
    <w:rsid w:val="00375054"/>
    <w:rsid w:val="009239F8"/>
    <w:rsid w:val="00932619"/>
    <w:rsid w:val="00AA7C38"/>
    <w:rsid w:val="00AE5E1A"/>
    <w:rsid w:val="00B7680A"/>
    <w:rsid w:val="00BA14C5"/>
    <w:rsid w:val="00BF53D9"/>
    <w:rsid w:val="00C34D06"/>
    <w:rsid w:val="00D40232"/>
    <w:rsid w:val="00DD050E"/>
    <w:rsid w:val="00E7721E"/>
    <w:rsid w:val="00E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7B54D"/>
  <w15:chartTrackingRefBased/>
  <w15:docId w15:val="{7D0D2AE0-785E-4695-AE4B-EE14E4BC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2619"/>
    <w:rPr>
      <w:b/>
      <w:bCs/>
    </w:rPr>
  </w:style>
  <w:style w:type="paragraph" w:customStyle="1" w:styleId="paragraph">
    <w:name w:val="paragraph"/>
    <w:basedOn w:val="Normln"/>
    <w:rsid w:val="0093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932619"/>
  </w:style>
  <w:style w:type="character" w:customStyle="1" w:styleId="normaltextrun">
    <w:name w:val="normaltextrun"/>
    <w:basedOn w:val="Standardnpsmoodstavce"/>
    <w:rsid w:val="00932619"/>
  </w:style>
  <w:style w:type="paragraph" w:styleId="Zhlav">
    <w:name w:val="header"/>
    <w:basedOn w:val="Normln"/>
    <w:link w:val="ZhlavChar"/>
    <w:uiPriority w:val="99"/>
    <w:unhideWhenUsed/>
    <w:rsid w:val="0093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619"/>
  </w:style>
  <w:style w:type="paragraph" w:styleId="Zpat">
    <w:name w:val="footer"/>
    <w:basedOn w:val="Normln"/>
    <w:link w:val="ZpatChar"/>
    <w:uiPriority w:val="99"/>
    <w:unhideWhenUsed/>
    <w:rsid w:val="0093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619"/>
  </w:style>
  <w:style w:type="character" w:styleId="Hypertextovodkaz">
    <w:name w:val="Hyperlink"/>
    <w:basedOn w:val="Standardnpsmoodstavce"/>
    <w:uiPriority w:val="99"/>
    <w:semiHidden/>
    <w:unhideWhenUsed/>
    <w:rsid w:val="00E772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6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 Jiří</dc:creator>
  <cp:keywords/>
  <dc:description/>
  <cp:lastModifiedBy>sekretariat@zsjakkv.local</cp:lastModifiedBy>
  <cp:revision>2</cp:revision>
  <dcterms:created xsi:type="dcterms:W3CDTF">2025-06-05T12:03:00Z</dcterms:created>
  <dcterms:modified xsi:type="dcterms:W3CDTF">2025-06-05T12:03:00Z</dcterms:modified>
</cp:coreProperties>
</file>