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0ADF" w14:textId="77777777" w:rsidR="000949AA" w:rsidRDefault="000949AA" w:rsidP="000949AA">
      <w:pPr>
        <w:pStyle w:val="Zkladntext1"/>
        <w:shd w:val="clear" w:color="auto" w:fill="auto"/>
        <w:spacing w:line="233" w:lineRule="auto"/>
        <w:ind w:firstLine="620"/>
        <w:jc w:val="both"/>
      </w:pPr>
      <w:r>
        <w:rPr>
          <w:b/>
          <w:bCs/>
          <w:color w:val="000000"/>
          <w:lang w:eastAsia="cs-CZ" w:bidi="cs-CZ"/>
        </w:rPr>
        <w:t xml:space="preserve">Česká </w:t>
      </w:r>
      <w:proofErr w:type="gramStart"/>
      <w:r>
        <w:rPr>
          <w:b/>
          <w:bCs/>
          <w:color w:val="000000"/>
          <w:lang w:eastAsia="cs-CZ" w:bidi="cs-CZ"/>
        </w:rPr>
        <w:t>republika - Státní</w:t>
      </w:r>
      <w:proofErr w:type="gramEnd"/>
      <w:r>
        <w:rPr>
          <w:b/>
          <w:bCs/>
          <w:color w:val="000000"/>
          <w:lang w:eastAsia="cs-CZ" w:bidi="cs-CZ"/>
        </w:rPr>
        <w:t xml:space="preserve"> zemědělská a potravinářská inspekce</w:t>
      </w:r>
    </w:p>
    <w:p w14:paraId="5FFBD671" w14:textId="77777777" w:rsidR="000949AA" w:rsidRDefault="000949AA" w:rsidP="000949AA">
      <w:pPr>
        <w:pStyle w:val="Zkladntext1"/>
        <w:shd w:val="clear" w:color="auto" w:fill="auto"/>
        <w:spacing w:line="233" w:lineRule="auto"/>
        <w:ind w:firstLine="620"/>
        <w:jc w:val="both"/>
      </w:pPr>
      <w:r>
        <w:rPr>
          <w:color w:val="000000"/>
          <w:lang w:eastAsia="cs-CZ" w:bidi="cs-CZ"/>
        </w:rPr>
        <w:t>se sídlem Květná 15, 603 00 Brno,</w:t>
      </w:r>
      <w:bookmarkStart w:id="0" w:name="_GoBack"/>
      <w:bookmarkEnd w:id="0"/>
    </w:p>
    <w:p w14:paraId="5B5E8730" w14:textId="77777777" w:rsidR="000949AA" w:rsidRDefault="000949AA" w:rsidP="000949AA">
      <w:pPr>
        <w:pStyle w:val="Zkladntext1"/>
        <w:shd w:val="clear" w:color="auto" w:fill="auto"/>
        <w:spacing w:line="233" w:lineRule="auto"/>
        <w:ind w:firstLine="620"/>
        <w:jc w:val="both"/>
      </w:pPr>
      <w:r>
        <w:rPr>
          <w:color w:val="000000"/>
          <w:lang w:eastAsia="cs-CZ" w:bidi="cs-CZ"/>
        </w:rPr>
        <w:t>za kterou jedná Ing. Jiří Petrášek, ředitel inspektorátu v Hradci Králové</w:t>
      </w:r>
    </w:p>
    <w:p w14:paraId="547529FB" w14:textId="77777777" w:rsidR="000949AA" w:rsidRDefault="000949AA" w:rsidP="000949AA">
      <w:pPr>
        <w:pStyle w:val="Zkladntext1"/>
        <w:shd w:val="clear" w:color="auto" w:fill="auto"/>
        <w:tabs>
          <w:tab w:val="left" w:pos="1316"/>
        </w:tabs>
        <w:spacing w:line="233" w:lineRule="auto"/>
        <w:ind w:firstLine="620"/>
        <w:jc w:val="both"/>
      </w:pPr>
      <w:r>
        <w:rPr>
          <w:color w:val="000000"/>
          <w:lang w:eastAsia="cs-CZ" w:bidi="cs-CZ"/>
        </w:rPr>
        <w:t>IČ:</w:t>
      </w:r>
      <w:r>
        <w:rPr>
          <w:color w:val="000000"/>
          <w:lang w:eastAsia="cs-CZ" w:bidi="cs-CZ"/>
        </w:rPr>
        <w:tab/>
        <w:t>75014149</w:t>
      </w:r>
    </w:p>
    <w:p w14:paraId="2DD87174" w14:textId="77777777" w:rsidR="000949AA" w:rsidRDefault="000949AA" w:rsidP="000949AA">
      <w:pPr>
        <w:pStyle w:val="Zkladntext1"/>
        <w:shd w:val="clear" w:color="auto" w:fill="auto"/>
        <w:spacing w:line="233" w:lineRule="auto"/>
        <w:ind w:firstLine="620"/>
        <w:jc w:val="both"/>
      </w:pPr>
      <w:r>
        <w:rPr>
          <w:color w:val="000000"/>
          <w:lang w:eastAsia="cs-CZ" w:bidi="cs-CZ"/>
        </w:rPr>
        <w:t>DIČ: CZ75014149</w:t>
      </w:r>
    </w:p>
    <w:p w14:paraId="63853EDD" w14:textId="77777777" w:rsidR="000949AA" w:rsidRDefault="000949AA" w:rsidP="000949AA">
      <w:pPr>
        <w:pStyle w:val="Zkladntext1"/>
        <w:shd w:val="clear" w:color="auto" w:fill="auto"/>
        <w:spacing w:line="233" w:lineRule="auto"/>
        <w:ind w:firstLine="620"/>
        <w:jc w:val="both"/>
      </w:pPr>
      <w:r>
        <w:rPr>
          <w:color w:val="000000"/>
          <w:lang w:eastAsia="cs-CZ" w:bidi="cs-CZ"/>
        </w:rPr>
        <w:t>Bankovní spojení: ČNB Brno, číslo účtu: 26927621/0710</w:t>
      </w:r>
    </w:p>
    <w:p w14:paraId="09C98851" w14:textId="77777777" w:rsidR="000949AA" w:rsidRDefault="000949AA" w:rsidP="000949AA">
      <w:pPr>
        <w:pStyle w:val="Zkladntext1"/>
        <w:shd w:val="clear" w:color="auto" w:fill="auto"/>
        <w:spacing w:line="233" w:lineRule="auto"/>
        <w:ind w:firstLine="620"/>
        <w:jc w:val="both"/>
      </w:pPr>
      <w:r>
        <w:rPr>
          <w:color w:val="000000"/>
          <w:lang w:eastAsia="cs-CZ" w:bidi="cs-CZ"/>
        </w:rPr>
        <w:t xml:space="preserve">Kontaktní osoba: Ing. Věra Zralá, email: </w:t>
      </w:r>
      <w:r w:rsidRPr="000949AA">
        <w:rPr>
          <w:rStyle w:val="Hypertextovodkaz"/>
          <w:color w:val="auto"/>
          <w:highlight w:val="black"/>
          <w:u w:val="none"/>
          <w:lang w:val="en-US" w:bidi="en-US"/>
        </w:rPr>
        <w:t>vera.zrala@szpi.gov.cz</w:t>
      </w:r>
    </w:p>
    <w:p w14:paraId="137F51B6" w14:textId="77777777" w:rsidR="000949AA" w:rsidRDefault="000949AA" w:rsidP="000949AA">
      <w:pPr>
        <w:pStyle w:val="Zkladntext1"/>
        <w:shd w:val="clear" w:color="auto" w:fill="auto"/>
        <w:spacing w:after="240" w:line="233" w:lineRule="auto"/>
        <w:ind w:firstLine="620"/>
        <w:jc w:val="both"/>
      </w:pPr>
      <w:r>
        <w:rPr>
          <w:b/>
          <w:bCs/>
          <w:color w:val="000000"/>
          <w:lang w:eastAsia="cs-CZ" w:bidi="cs-CZ"/>
        </w:rPr>
        <w:t>(dále jen „kupující“ a „správce“)</w:t>
      </w:r>
    </w:p>
    <w:p w14:paraId="166E7522" w14:textId="77777777" w:rsidR="000949AA" w:rsidRDefault="000949AA" w:rsidP="000949AA">
      <w:pPr>
        <w:pStyle w:val="Zkladntext1"/>
        <w:shd w:val="clear" w:color="auto" w:fill="auto"/>
        <w:spacing w:after="240" w:line="233" w:lineRule="auto"/>
        <w:ind w:firstLine="620"/>
        <w:jc w:val="both"/>
      </w:pPr>
      <w:r>
        <w:rPr>
          <w:color w:val="000000"/>
          <w:lang w:eastAsia="cs-CZ" w:bidi="cs-CZ"/>
        </w:rPr>
        <w:t>a</w:t>
      </w:r>
    </w:p>
    <w:p w14:paraId="26904DCE" w14:textId="77777777" w:rsidR="000949AA" w:rsidRDefault="000949AA" w:rsidP="000949AA">
      <w:pPr>
        <w:pStyle w:val="Zkladntext1"/>
        <w:shd w:val="clear" w:color="auto" w:fill="auto"/>
        <w:spacing w:line="233" w:lineRule="auto"/>
        <w:ind w:firstLine="620"/>
        <w:jc w:val="both"/>
      </w:pPr>
      <w:r>
        <w:rPr>
          <w:b/>
          <w:bCs/>
          <w:color w:val="000000"/>
          <w:lang w:eastAsia="cs-CZ" w:bidi="cs-CZ"/>
        </w:rPr>
        <w:t>CEDR – Centrum duševní rovnováhy o.p.s.</w:t>
      </w:r>
    </w:p>
    <w:p w14:paraId="09059103" w14:textId="77777777" w:rsidR="000949AA" w:rsidRDefault="000949AA" w:rsidP="000949AA">
      <w:pPr>
        <w:pStyle w:val="Zkladntext1"/>
        <w:shd w:val="clear" w:color="auto" w:fill="auto"/>
        <w:spacing w:line="233" w:lineRule="auto"/>
        <w:ind w:firstLine="620"/>
        <w:jc w:val="both"/>
      </w:pPr>
      <w:r>
        <w:rPr>
          <w:color w:val="000000"/>
          <w:lang w:eastAsia="cs-CZ" w:bidi="cs-CZ"/>
        </w:rPr>
        <w:t>se sídlem Hlaváčova 394, 530 02 Pardubice</w:t>
      </w:r>
    </w:p>
    <w:p w14:paraId="3598C3E8" w14:textId="77777777" w:rsidR="000949AA" w:rsidRPr="004C3483" w:rsidRDefault="000949AA" w:rsidP="000949AA">
      <w:pPr>
        <w:pStyle w:val="Zkladntext1"/>
        <w:shd w:val="clear" w:color="auto" w:fill="auto"/>
        <w:spacing w:line="233" w:lineRule="auto"/>
        <w:ind w:left="620"/>
        <w:jc w:val="both"/>
      </w:pPr>
      <w:r w:rsidRPr="006C4BC0">
        <w:rPr>
          <w:lang w:eastAsia="cs-CZ" w:bidi="cs-CZ"/>
        </w:rPr>
        <w:t xml:space="preserve">za kterou jedná Ing. Michael Skalický, Ph.D., MBA, ředitel, </w:t>
      </w:r>
      <w:r w:rsidRPr="004C3483">
        <w:t xml:space="preserve">tel. </w:t>
      </w:r>
      <w:r w:rsidRPr="000949AA">
        <w:rPr>
          <w:highlight w:val="black"/>
        </w:rPr>
        <w:t xml:space="preserve">602 824 925, e-mail </w:t>
      </w:r>
      <w:hyperlink r:id="rId5" w:history="1">
        <w:r w:rsidRPr="000949AA">
          <w:rPr>
            <w:rStyle w:val="Hypertextovodkaz"/>
            <w:color w:val="auto"/>
            <w:highlight w:val="black"/>
            <w:u w:val="none"/>
          </w:rPr>
          <w:t>cedr</w:t>
        </w:r>
        <w:r w:rsidRPr="000949AA">
          <w:rPr>
            <w:rStyle w:val="Hypertextovodkaz"/>
            <w:color w:val="auto"/>
            <w:highlight w:val="black"/>
            <w:u w:val="none"/>
            <w:lang w:eastAsia="cs-CZ"/>
          </w:rPr>
          <w:t>@cedrops.cz</w:t>
        </w:r>
      </w:hyperlink>
    </w:p>
    <w:p w14:paraId="40A06E61" w14:textId="77777777" w:rsidR="000949AA" w:rsidRPr="006C4BC0" w:rsidRDefault="000949AA" w:rsidP="000949AA">
      <w:pPr>
        <w:pStyle w:val="Zkladntext1"/>
        <w:shd w:val="clear" w:color="auto" w:fill="auto"/>
        <w:tabs>
          <w:tab w:val="left" w:pos="1316"/>
        </w:tabs>
        <w:spacing w:line="233" w:lineRule="auto"/>
        <w:ind w:firstLine="620"/>
        <w:jc w:val="both"/>
      </w:pPr>
      <w:r w:rsidRPr="006C4BC0">
        <w:rPr>
          <w:lang w:eastAsia="cs-CZ" w:bidi="cs-CZ"/>
        </w:rPr>
        <w:t>IČ:</w:t>
      </w:r>
      <w:r w:rsidRPr="006C4BC0">
        <w:rPr>
          <w:lang w:eastAsia="cs-CZ" w:bidi="cs-CZ"/>
        </w:rPr>
        <w:tab/>
        <w:t>275 47 850</w:t>
      </w:r>
    </w:p>
    <w:p w14:paraId="65B74392" w14:textId="77777777" w:rsidR="000949AA" w:rsidRPr="006C4BC0" w:rsidRDefault="000949AA" w:rsidP="000949AA">
      <w:pPr>
        <w:pStyle w:val="Zkladntext1"/>
        <w:shd w:val="clear" w:color="auto" w:fill="auto"/>
        <w:spacing w:line="233" w:lineRule="auto"/>
        <w:ind w:firstLine="620"/>
        <w:jc w:val="both"/>
      </w:pPr>
      <w:r w:rsidRPr="006C4BC0">
        <w:rPr>
          <w:lang w:eastAsia="cs-CZ" w:bidi="cs-CZ"/>
        </w:rPr>
        <w:t>DIČ: CZ27547850</w:t>
      </w:r>
    </w:p>
    <w:p w14:paraId="42A82B0E" w14:textId="77777777" w:rsidR="000949AA" w:rsidRPr="006C4BC0" w:rsidRDefault="000949AA" w:rsidP="000949AA">
      <w:pPr>
        <w:pStyle w:val="Zkladntext1"/>
        <w:shd w:val="clear" w:color="auto" w:fill="auto"/>
        <w:spacing w:line="233" w:lineRule="auto"/>
        <w:ind w:firstLine="620"/>
        <w:jc w:val="both"/>
      </w:pPr>
      <w:r w:rsidRPr="006C4BC0">
        <w:rPr>
          <w:lang w:eastAsia="cs-CZ" w:bidi="cs-CZ"/>
        </w:rPr>
        <w:t xml:space="preserve">zapsaná pod </w:t>
      </w:r>
      <w:proofErr w:type="spellStart"/>
      <w:r w:rsidRPr="006C4BC0">
        <w:rPr>
          <w:lang w:eastAsia="cs-CZ" w:bidi="cs-CZ"/>
        </w:rPr>
        <w:t>sp</w:t>
      </w:r>
      <w:proofErr w:type="spellEnd"/>
      <w:r w:rsidRPr="006C4BC0">
        <w:rPr>
          <w:lang w:eastAsia="cs-CZ" w:bidi="cs-CZ"/>
        </w:rPr>
        <w:t>. zn. 0 187 25903 u Krajského soudu v Hradci Králové</w:t>
      </w:r>
    </w:p>
    <w:p w14:paraId="48888AF5" w14:textId="77777777" w:rsidR="000949AA" w:rsidRPr="004C3483" w:rsidRDefault="000949AA" w:rsidP="000949AA">
      <w:pPr>
        <w:pStyle w:val="Zkladntext1"/>
        <w:shd w:val="clear" w:color="auto" w:fill="auto"/>
        <w:spacing w:line="233" w:lineRule="auto"/>
        <w:ind w:firstLine="620"/>
        <w:jc w:val="both"/>
      </w:pPr>
      <w:r w:rsidRPr="006C4BC0">
        <w:rPr>
          <w:lang w:eastAsia="cs-CZ" w:bidi="cs-CZ"/>
        </w:rPr>
        <w:t xml:space="preserve">Bankovní spojení: </w:t>
      </w:r>
      <w:r w:rsidRPr="004C3483">
        <w:rPr>
          <w:lang w:eastAsia="cs-CZ" w:bidi="cs-CZ"/>
        </w:rPr>
        <w:t xml:space="preserve">číslo účtu: </w:t>
      </w:r>
      <w:r w:rsidRPr="000949AA">
        <w:rPr>
          <w:highlight w:val="black"/>
          <w:lang w:eastAsia="cs-CZ" w:bidi="cs-CZ"/>
        </w:rPr>
        <w:t>273548987/0300</w:t>
      </w:r>
    </w:p>
    <w:p w14:paraId="3947AECC" w14:textId="77777777" w:rsidR="000949AA" w:rsidRPr="004C3483" w:rsidRDefault="000949AA" w:rsidP="000949AA">
      <w:pPr>
        <w:pStyle w:val="Zkladntext1"/>
        <w:shd w:val="clear" w:color="auto" w:fill="auto"/>
        <w:spacing w:after="240" w:line="233" w:lineRule="auto"/>
        <w:ind w:left="620"/>
        <w:jc w:val="both"/>
      </w:pPr>
      <w:r w:rsidRPr="004C3483">
        <w:rPr>
          <w:lang w:eastAsia="cs-CZ" w:bidi="cs-CZ"/>
        </w:rPr>
        <w:t xml:space="preserve">Kontaktní osoba: </w:t>
      </w:r>
      <w:r w:rsidRPr="000949AA">
        <w:rPr>
          <w:highlight w:val="black"/>
        </w:rPr>
        <w:t xml:space="preserve">Bc. Lenka Pospíšilová, tel. 739 417 720, e-mail </w:t>
      </w:r>
      <w:hyperlink r:id="rId6" w:history="1">
        <w:r w:rsidRPr="000949AA">
          <w:rPr>
            <w:rStyle w:val="Hypertextovodkaz"/>
            <w:color w:val="auto"/>
            <w:highlight w:val="black"/>
          </w:rPr>
          <w:t>pospisilova@cedrops.cz</w:t>
        </w:r>
      </w:hyperlink>
      <w:r w:rsidRPr="000949AA">
        <w:rPr>
          <w:highlight w:val="black"/>
        </w:rPr>
        <w:t>.</w:t>
      </w:r>
    </w:p>
    <w:p w14:paraId="0E09A121" w14:textId="77777777" w:rsidR="000949AA" w:rsidRDefault="000949AA" w:rsidP="000949AA">
      <w:pPr>
        <w:pStyle w:val="Zkladntext1"/>
        <w:shd w:val="clear" w:color="auto" w:fill="auto"/>
        <w:spacing w:after="240" w:line="233" w:lineRule="auto"/>
        <w:ind w:firstLine="620"/>
        <w:jc w:val="both"/>
      </w:pPr>
      <w:r>
        <w:rPr>
          <w:b/>
          <w:bCs/>
          <w:color w:val="000000"/>
          <w:lang w:eastAsia="cs-CZ" w:bidi="cs-CZ"/>
        </w:rPr>
        <w:t>(dále jen „prodávající“ a „zpracovatel“)</w:t>
      </w:r>
    </w:p>
    <w:p w14:paraId="22771A60" w14:textId="77777777" w:rsidR="000949AA" w:rsidRPr="006C4BC0" w:rsidRDefault="000949AA" w:rsidP="000949AA">
      <w:pPr>
        <w:spacing w:before="100" w:beforeAutospacing="1" w:after="100" w:afterAutospacing="1" w:line="240" w:lineRule="auto"/>
        <w:jc w:val="both"/>
        <w:rPr>
          <w:rFonts w:ascii="Arial" w:hAnsi="Arial" w:cs="Arial"/>
        </w:rPr>
      </w:pPr>
      <w:r w:rsidRPr="006C4BC0">
        <w:rPr>
          <w:rFonts w:ascii="Arial" w:hAnsi="Arial" w:cs="Arial"/>
          <w:color w:val="000000"/>
          <w:lang w:eastAsia="cs-CZ" w:bidi="cs-CZ"/>
        </w:rPr>
        <w:t xml:space="preserve">uzavírají podle ustanovení § 2079 a násl. zákona č. 89/2012 Sb., občanský zákoník, ve znění pozdějších předpisů, </w:t>
      </w:r>
      <w:bookmarkStart w:id="1" w:name="bookmark0"/>
      <w:bookmarkStart w:id="2" w:name="bookmark1"/>
      <w:r w:rsidRPr="006C4BC0">
        <w:rPr>
          <w:rFonts w:ascii="Arial" w:hAnsi="Arial" w:cs="Arial"/>
        </w:rPr>
        <w:t>smlouvu označenou jako</w:t>
      </w:r>
      <w:r>
        <w:rPr>
          <w:rFonts w:ascii="Arial" w:hAnsi="Arial" w:cs="Arial"/>
        </w:rPr>
        <w:t>:</w:t>
      </w:r>
    </w:p>
    <w:p w14:paraId="4E3B8EDE" w14:textId="77777777" w:rsidR="000949AA" w:rsidRPr="00B3365E" w:rsidRDefault="000949AA" w:rsidP="000949AA">
      <w:pPr>
        <w:pStyle w:val="Zkladntext1"/>
        <w:shd w:val="clear" w:color="auto" w:fill="auto"/>
        <w:spacing w:after="720" w:line="233" w:lineRule="auto"/>
        <w:ind w:left="620" w:firstLine="20"/>
        <w:jc w:val="both"/>
      </w:pPr>
    </w:p>
    <w:p w14:paraId="5DE4CB1D" w14:textId="77777777" w:rsidR="000949AA" w:rsidRPr="0062499F" w:rsidRDefault="000949AA" w:rsidP="000949AA">
      <w:pPr>
        <w:pStyle w:val="Nadpis10"/>
        <w:keepNext/>
        <w:keepLines/>
        <w:shd w:val="clear" w:color="auto" w:fill="auto"/>
        <w:rPr>
          <w:color w:val="000000"/>
          <w:lang w:eastAsia="cs-CZ" w:bidi="cs-CZ"/>
        </w:rPr>
      </w:pPr>
      <w:r>
        <w:rPr>
          <w:color w:val="000000"/>
          <w:lang w:eastAsia="cs-CZ" w:bidi="cs-CZ"/>
        </w:rPr>
        <w:t>Kupní smlouva SML/160/25/00</w:t>
      </w:r>
      <w:bookmarkEnd w:id="1"/>
      <w:bookmarkEnd w:id="2"/>
      <w:r>
        <w:rPr>
          <w:color w:val="000000"/>
          <w:lang w:eastAsia="cs-CZ" w:bidi="cs-CZ"/>
        </w:rPr>
        <w:t>3</w:t>
      </w:r>
    </w:p>
    <w:p w14:paraId="2D510A07" w14:textId="77777777" w:rsidR="000949AA" w:rsidRDefault="000949AA" w:rsidP="000949AA">
      <w:pPr>
        <w:pStyle w:val="Zkladntext1"/>
        <w:shd w:val="clear" w:color="auto" w:fill="auto"/>
        <w:jc w:val="center"/>
      </w:pPr>
      <w:r>
        <w:rPr>
          <w:b/>
          <w:bCs/>
          <w:color w:val="000000"/>
          <w:lang w:eastAsia="cs-CZ" w:bidi="cs-CZ"/>
        </w:rPr>
        <w:t>I.</w:t>
      </w:r>
    </w:p>
    <w:p w14:paraId="18FA7700" w14:textId="77777777" w:rsidR="000949AA" w:rsidRDefault="000949AA" w:rsidP="000949AA">
      <w:pPr>
        <w:pStyle w:val="Zkladntext1"/>
        <w:shd w:val="clear" w:color="auto" w:fill="auto"/>
        <w:spacing w:after="240"/>
        <w:jc w:val="center"/>
      </w:pPr>
      <w:r>
        <w:rPr>
          <w:b/>
          <w:bCs/>
          <w:color w:val="000000"/>
          <w:lang w:eastAsia="cs-CZ" w:bidi="cs-CZ"/>
        </w:rPr>
        <w:t>Předmět smlouvy</w:t>
      </w:r>
    </w:p>
    <w:p w14:paraId="5BB40747" w14:textId="77777777" w:rsidR="000949AA" w:rsidRDefault="000949AA" w:rsidP="000949AA">
      <w:pPr>
        <w:pStyle w:val="Zkladntext1"/>
        <w:numPr>
          <w:ilvl w:val="0"/>
          <w:numId w:val="1"/>
        </w:numPr>
        <w:shd w:val="clear" w:color="auto" w:fill="auto"/>
        <w:tabs>
          <w:tab w:val="left" w:pos="419"/>
        </w:tabs>
        <w:spacing w:after="240"/>
        <w:ind w:left="360" w:hanging="360"/>
        <w:jc w:val="both"/>
      </w:pPr>
      <w:r>
        <w:rPr>
          <w:color w:val="000000"/>
          <w:lang w:eastAsia="cs-CZ" w:bidi="cs-CZ"/>
        </w:rPr>
        <w:t>Předmětem této smlouvy je závazek prodávajícího dodat kupujícímu osobní ochranné pracovní prostředky (dále také jen OOPP) pro zaměstnance kupujícího v rozsahu:</w:t>
      </w:r>
    </w:p>
    <w:p w14:paraId="24880530" w14:textId="77777777" w:rsidR="000949AA" w:rsidRDefault="000949AA" w:rsidP="000949AA">
      <w:pPr>
        <w:pStyle w:val="Obsah0"/>
        <w:shd w:val="clear" w:color="auto" w:fill="auto"/>
        <w:tabs>
          <w:tab w:val="left" w:pos="622"/>
          <w:tab w:val="right" w:pos="2297"/>
        </w:tabs>
        <w:ind w:left="360" w:firstLine="0"/>
      </w:pPr>
      <w:r>
        <w:tab/>
        <w:t>Druh OOPP</w:t>
      </w:r>
      <w:r>
        <w:tab/>
      </w:r>
      <w:r>
        <w:tab/>
        <w:t>Kusy</w:t>
      </w:r>
      <w:r>
        <w:tab/>
      </w:r>
      <w:r>
        <w:tab/>
        <w:t>Do částky v Kč</w:t>
      </w:r>
    </w:p>
    <w:p w14:paraId="113BC67A" w14:textId="77777777" w:rsidR="000949AA" w:rsidRDefault="000949AA" w:rsidP="000949AA">
      <w:pPr>
        <w:pStyle w:val="Obsah0"/>
        <w:numPr>
          <w:ilvl w:val="0"/>
          <w:numId w:val="2"/>
        </w:numPr>
        <w:shd w:val="clear" w:color="auto" w:fill="auto"/>
        <w:tabs>
          <w:tab w:val="left" w:pos="622"/>
          <w:tab w:val="right" w:pos="2297"/>
        </w:tabs>
      </w:pPr>
      <w:r>
        <w:t>Kalhoty pracovní</w:t>
      </w:r>
      <w:r>
        <w:tab/>
      </w:r>
      <w:r>
        <w:tab/>
        <w:t>1x</w:t>
      </w:r>
      <w:r>
        <w:tab/>
      </w:r>
      <w:r>
        <w:tab/>
        <w:t>1900,-</w:t>
      </w:r>
      <w:r>
        <w:tab/>
      </w:r>
    </w:p>
    <w:p w14:paraId="3D39E719" w14:textId="77777777" w:rsidR="000949AA" w:rsidRDefault="000949AA" w:rsidP="000949AA">
      <w:pPr>
        <w:pStyle w:val="Obsah0"/>
        <w:numPr>
          <w:ilvl w:val="0"/>
          <w:numId w:val="2"/>
        </w:numPr>
        <w:shd w:val="clear" w:color="auto" w:fill="auto"/>
        <w:tabs>
          <w:tab w:val="left" w:pos="622"/>
          <w:tab w:val="right" w:pos="2297"/>
        </w:tabs>
      </w:pPr>
      <w:r>
        <w:t>Bunda letní</w:t>
      </w:r>
      <w:r>
        <w:tab/>
      </w:r>
      <w:r>
        <w:tab/>
        <w:t>1x</w:t>
      </w:r>
      <w:r>
        <w:tab/>
      </w:r>
      <w:r>
        <w:tab/>
        <w:t>1900,-</w:t>
      </w:r>
    </w:p>
    <w:p w14:paraId="71638D6F" w14:textId="77777777" w:rsidR="000949AA" w:rsidRDefault="000949AA" w:rsidP="000949AA">
      <w:pPr>
        <w:pStyle w:val="Obsah0"/>
        <w:numPr>
          <w:ilvl w:val="0"/>
          <w:numId w:val="2"/>
        </w:numPr>
        <w:shd w:val="clear" w:color="auto" w:fill="auto"/>
        <w:tabs>
          <w:tab w:val="left" w:pos="622"/>
          <w:tab w:val="right" w:pos="2297"/>
        </w:tabs>
      </w:pPr>
      <w:r>
        <w:t>Košile</w:t>
      </w:r>
      <w:r>
        <w:tab/>
      </w:r>
      <w:r>
        <w:tab/>
        <w:t>2x</w:t>
      </w:r>
      <w:r>
        <w:tab/>
      </w:r>
      <w:r>
        <w:tab/>
        <w:t>1000,-</w:t>
      </w:r>
    </w:p>
    <w:p w14:paraId="1335D5FC" w14:textId="77777777" w:rsidR="000949AA" w:rsidRDefault="000949AA" w:rsidP="000949AA">
      <w:pPr>
        <w:pStyle w:val="Obsah0"/>
        <w:numPr>
          <w:ilvl w:val="0"/>
          <w:numId w:val="2"/>
        </w:numPr>
        <w:shd w:val="clear" w:color="auto" w:fill="auto"/>
        <w:tabs>
          <w:tab w:val="left" w:pos="622"/>
          <w:tab w:val="right" w:pos="2297"/>
        </w:tabs>
      </w:pPr>
      <w:r>
        <w:t>Polokošile</w:t>
      </w:r>
      <w:r>
        <w:tab/>
      </w:r>
      <w:r>
        <w:tab/>
        <w:t>2x</w:t>
      </w:r>
      <w:r>
        <w:tab/>
      </w:r>
      <w:r>
        <w:tab/>
        <w:t>2700,-</w:t>
      </w:r>
    </w:p>
    <w:p w14:paraId="135EE55D" w14:textId="77777777" w:rsidR="000949AA" w:rsidRDefault="000949AA" w:rsidP="000949AA">
      <w:pPr>
        <w:pStyle w:val="Obsah0"/>
        <w:shd w:val="clear" w:color="auto" w:fill="auto"/>
        <w:tabs>
          <w:tab w:val="left" w:pos="622"/>
          <w:tab w:val="right" w:pos="2297"/>
        </w:tabs>
        <w:ind w:left="360" w:firstLine="0"/>
      </w:pPr>
    </w:p>
    <w:p w14:paraId="3A91D8D5" w14:textId="77777777" w:rsidR="000949AA" w:rsidRDefault="000949AA" w:rsidP="000949AA">
      <w:pPr>
        <w:pStyle w:val="Obsah0"/>
        <w:shd w:val="clear" w:color="auto" w:fill="auto"/>
        <w:tabs>
          <w:tab w:val="left" w:pos="622"/>
          <w:tab w:val="right" w:pos="2297"/>
        </w:tabs>
        <w:ind w:left="360" w:firstLine="0"/>
      </w:pPr>
      <w:r>
        <w:t>pro jednoho zaměstnance (dále jako „zboží“)</w:t>
      </w:r>
    </w:p>
    <w:p w14:paraId="08383820" w14:textId="77777777" w:rsidR="000949AA" w:rsidRDefault="000949AA" w:rsidP="000949AA">
      <w:pPr>
        <w:pStyle w:val="Zkladntext1"/>
        <w:shd w:val="clear" w:color="auto" w:fill="auto"/>
        <w:spacing w:before="120"/>
        <w:ind w:left="360" w:firstLine="20"/>
        <w:jc w:val="both"/>
      </w:pPr>
      <w:r>
        <w:rPr>
          <w:color w:val="000000"/>
          <w:lang w:eastAsia="cs-CZ" w:bidi="cs-CZ"/>
        </w:rPr>
        <w:t xml:space="preserve">Celkový počet zaměstnanců je 33. Jmenný seznam zaměstnanců kupujícího je nedílnou přílohou č. 1 této smlouvy. V případě doplnění či změn v přiloženém jmenném seznamu se kupující zavazuje informovat prodávajícího na email: </w:t>
      </w:r>
      <w:hyperlink r:id="rId7" w:history="1">
        <w:r w:rsidRPr="000949AA">
          <w:rPr>
            <w:rStyle w:val="Hypertextovodkaz"/>
            <w:color w:val="auto"/>
            <w:highlight w:val="black"/>
            <w:lang w:val="en-US" w:bidi="en-US"/>
          </w:rPr>
          <w:t>cedr@cedrops.cz</w:t>
        </w:r>
      </w:hyperlink>
      <w:r w:rsidRPr="0097792A">
        <w:rPr>
          <w:lang w:val="en-US" w:bidi="en-US"/>
        </w:rPr>
        <w:t>.</w:t>
      </w:r>
    </w:p>
    <w:p w14:paraId="6FCDE7CF" w14:textId="77777777" w:rsidR="000949AA" w:rsidRDefault="000949AA" w:rsidP="000949AA">
      <w:pPr>
        <w:pStyle w:val="Zkladntext1"/>
        <w:numPr>
          <w:ilvl w:val="0"/>
          <w:numId w:val="1"/>
        </w:numPr>
        <w:shd w:val="clear" w:color="auto" w:fill="auto"/>
        <w:tabs>
          <w:tab w:val="left" w:pos="419"/>
        </w:tabs>
        <w:ind w:left="360" w:hanging="360"/>
        <w:jc w:val="both"/>
      </w:pPr>
      <w:r>
        <w:rPr>
          <w:color w:val="000000"/>
          <w:lang w:eastAsia="cs-CZ" w:bidi="cs-CZ"/>
        </w:rPr>
        <w:t>Prodávající se touto smlouvou zavazuje dodat kupujícímu zboží podle této smlouvy a převést na něj vlastnické právo ke zboží.</w:t>
      </w:r>
    </w:p>
    <w:p w14:paraId="4942D547" w14:textId="77777777" w:rsidR="000949AA" w:rsidRDefault="000949AA" w:rsidP="000949AA">
      <w:pPr>
        <w:pStyle w:val="Zkladntext1"/>
        <w:numPr>
          <w:ilvl w:val="0"/>
          <w:numId w:val="1"/>
        </w:numPr>
        <w:shd w:val="clear" w:color="auto" w:fill="auto"/>
        <w:tabs>
          <w:tab w:val="left" w:pos="419"/>
        </w:tabs>
        <w:ind w:left="360" w:hanging="360"/>
        <w:jc w:val="both"/>
      </w:pPr>
      <w:r>
        <w:rPr>
          <w:color w:val="000000"/>
          <w:lang w:eastAsia="cs-CZ" w:bidi="cs-CZ"/>
        </w:rPr>
        <w:t>Kupující je povinen zboží bez vad dodané převzít a zaplatit za něj prodávajícímu dohodnutou cenu dle čl. II. této smlouvy.</w:t>
      </w:r>
    </w:p>
    <w:p w14:paraId="23FCDFFC" w14:textId="77777777" w:rsidR="000949AA" w:rsidRDefault="000949AA" w:rsidP="000949AA">
      <w:pPr>
        <w:pStyle w:val="Zkladntext1"/>
        <w:numPr>
          <w:ilvl w:val="0"/>
          <w:numId w:val="1"/>
        </w:numPr>
        <w:shd w:val="clear" w:color="auto" w:fill="auto"/>
        <w:tabs>
          <w:tab w:val="left" w:pos="419"/>
        </w:tabs>
        <w:ind w:left="360" w:hanging="360"/>
        <w:jc w:val="both"/>
      </w:pPr>
      <w:r>
        <w:rPr>
          <w:color w:val="000000"/>
          <w:lang w:eastAsia="cs-CZ" w:bidi="cs-CZ"/>
        </w:rPr>
        <w:t xml:space="preserve">Prodávající je vlastníkem zboží a nese nebezpečí škody na něm do nabytí vlastnického </w:t>
      </w:r>
      <w:r>
        <w:rPr>
          <w:color w:val="000000"/>
          <w:lang w:eastAsia="cs-CZ" w:bidi="cs-CZ"/>
        </w:rPr>
        <w:lastRenderedPageBreak/>
        <w:t>práva ke zboží kupujícím. Kupující nabývá vlastnické právo ke zboží převzetím zboží.</w:t>
      </w:r>
    </w:p>
    <w:p w14:paraId="37297C32" w14:textId="77777777" w:rsidR="000949AA" w:rsidRPr="005A4733" w:rsidRDefault="000949AA" w:rsidP="000949AA">
      <w:pPr>
        <w:pStyle w:val="Zkladntext1"/>
        <w:numPr>
          <w:ilvl w:val="0"/>
          <w:numId w:val="1"/>
        </w:numPr>
        <w:shd w:val="clear" w:color="auto" w:fill="auto"/>
        <w:tabs>
          <w:tab w:val="left" w:pos="419"/>
        </w:tabs>
        <w:ind w:left="360" w:hanging="360"/>
        <w:jc w:val="both"/>
      </w:pPr>
      <w:r>
        <w:rPr>
          <w:color w:val="000000"/>
          <w:lang w:eastAsia="cs-CZ" w:bidi="cs-CZ"/>
        </w:rPr>
        <w:t>Prodávající touto smlouvou a za podmínek v ní uvedených zboží kupujícímu prodává, kupující touto smlouvou a za podmínek v ní uvedených zboží od prodávajícího kupuje.</w:t>
      </w:r>
    </w:p>
    <w:p w14:paraId="4D8E661A" w14:textId="77777777" w:rsidR="000949AA" w:rsidRDefault="000949AA" w:rsidP="000949AA">
      <w:pPr>
        <w:pStyle w:val="Zkladntext1"/>
        <w:shd w:val="clear" w:color="auto" w:fill="auto"/>
        <w:tabs>
          <w:tab w:val="left" w:pos="419"/>
        </w:tabs>
        <w:ind w:left="360"/>
        <w:jc w:val="both"/>
        <w:rPr>
          <w:color w:val="000000"/>
          <w:lang w:eastAsia="cs-CZ" w:bidi="cs-CZ"/>
        </w:rPr>
      </w:pPr>
    </w:p>
    <w:p w14:paraId="6AEFC869" w14:textId="77777777" w:rsidR="000949AA" w:rsidRPr="005A4733" w:rsidRDefault="000949AA" w:rsidP="000949AA">
      <w:pPr>
        <w:pStyle w:val="Zkladntext1"/>
        <w:shd w:val="clear" w:color="auto" w:fill="auto"/>
        <w:tabs>
          <w:tab w:val="left" w:pos="419"/>
        </w:tabs>
        <w:ind w:left="360"/>
        <w:jc w:val="center"/>
        <w:rPr>
          <w:b/>
        </w:rPr>
      </w:pPr>
      <w:r w:rsidRPr="005A4733">
        <w:rPr>
          <w:b/>
        </w:rPr>
        <w:t>II.</w:t>
      </w:r>
    </w:p>
    <w:p w14:paraId="0BE8639A" w14:textId="77777777" w:rsidR="000949AA" w:rsidRPr="005A4733" w:rsidRDefault="000949AA" w:rsidP="000949AA">
      <w:pPr>
        <w:pStyle w:val="Zkladntext1"/>
        <w:shd w:val="clear" w:color="auto" w:fill="auto"/>
        <w:spacing w:after="240"/>
        <w:jc w:val="center"/>
        <w:rPr>
          <w:b/>
          <w:bCs/>
          <w:color w:val="000000"/>
          <w:lang w:eastAsia="cs-CZ" w:bidi="cs-CZ"/>
        </w:rPr>
      </w:pPr>
      <w:r>
        <w:rPr>
          <w:b/>
          <w:bCs/>
          <w:color w:val="000000"/>
          <w:lang w:eastAsia="cs-CZ" w:bidi="cs-CZ"/>
        </w:rPr>
        <w:t>Kupní cena</w:t>
      </w:r>
    </w:p>
    <w:p w14:paraId="6D41BD5F" w14:textId="77777777" w:rsidR="000949AA" w:rsidRPr="00B164A9" w:rsidRDefault="000949AA" w:rsidP="000949AA">
      <w:pPr>
        <w:pStyle w:val="Zkladntext1"/>
        <w:numPr>
          <w:ilvl w:val="0"/>
          <w:numId w:val="3"/>
        </w:numPr>
        <w:shd w:val="clear" w:color="auto" w:fill="auto"/>
        <w:tabs>
          <w:tab w:val="left" w:pos="365"/>
        </w:tabs>
        <w:jc w:val="both"/>
      </w:pPr>
      <w:r>
        <w:rPr>
          <w:color w:val="000000"/>
          <w:lang w:eastAsia="cs-CZ" w:bidi="cs-CZ"/>
        </w:rPr>
        <w:t>Celková kupní cena je stanovena dohodou smluvních stran jako cena maximální a činí:</w:t>
      </w:r>
    </w:p>
    <w:p w14:paraId="0E0AC8B8" w14:textId="77777777" w:rsidR="000949AA" w:rsidRDefault="000949AA" w:rsidP="000949AA">
      <w:pPr>
        <w:pStyle w:val="Zkladntext1"/>
        <w:shd w:val="clear" w:color="auto" w:fill="auto"/>
        <w:tabs>
          <w:tab w:val="left" w:pos="365"/>
        </w:tabs>
        <w:jc w:val="both"/>
      </w:pPr>
    </w:p>
    <w:p w14:paraId="4EC30133" w14:textId="77777777" w:rsidR="000949AA" w:rsidRDefault="000949AA" w:rsidP="000949AA">
      <w:pPr>
        <w:pStyle w:val="Zkladntext1"/>
        <w:shd w:val="clear" w:color="auto" w:fill="auto"/>
        <w:tabs>
          <w:tab w:val="left" w:pos="5512"/>
        </w:tabs>
        <w:ind w:firstLine="880"/>
        <w:jc w:val="both"/>
        <w:rPr>
          <w:color w:val="000000"/>
          <w:lang w:eastAsia="cs-CZ" w:bidi="cs-CZ"/>
        </w:rPr>
      </w:pPr>
      <w:r>
        <w:rPr>
          <w:color w:val="000000"/>
          <w:lang w:eastAsia="cs-CZ" w:bidi="cs-CZ"/>
        </w:rPr>
        <w:t>Cena celkem bez DPH:</w:t>
      </w:r>
      <w:r>
        <w:rPr>
          <w:color w:val="000000"/>
          <w:lang w:eastAsia="cs-CZ" w:bidi="cs-CZ"/>
        </w:rPr>
        <w:tab/>
      </w:r>
      <w:r>
        <w:t>95</w:t>
      </w:r>
      <w:r w:rsidRPr="001528E0">
        <w:t xml:space="preserve"> </w:t>
      </w:r>
      <w:r>
        <w:t>454</w:t>
      </w:r>
      <w:r w:rsidRPr="001528E0">
        <w:t>,</w:t>
      </w:r>
      <w:r>
        <w:t>50,- Kč</w:t>
      </w:r>
    </w:p>
    <w:p w14:paraId="2A11F0DF" w14:textId="77777777" w:rsidR="000949AA" w:rsidRDefault="000949AA" w:rsidP="000949AA">
      <w:pPr>
        <w:pStyle w:val="Zkladntext1"/>
        <w:shd w:val="clear" w:color="auto" w:fill="auto"/>
        <w:tabs>
          <w:tab w:val="left" w:pos="5512"/>
        </w:tabs>
        <w:ind w:firstLine="880"/>
        <w:jc w:val="both"/>
      </w:pPr>
      <w:r>
        <w:rPr>
          <w:color w:val="000000"/>
          <w:lang w:eastAsia="cs-CZ" w:bidi="cs-CZ"/>
        </w:rPr>
        <w:t xml:space="preserve">DPH </w:t>
      </w:r>
      <w:proofErr w:type="gramStart"/>
      <w:r>
        <w:rPr>
          <w:color w:val="000000"/>
          <w:lang w:eastAsia="cs-CZ" w:bidi="cs-CZ"/>
        </w:rPr>
        <w:t>21%</w:t>
      </w:r>
      <w:proofErr w:type="gramEnd"/>
      <w:r>
        <w:rPr>
          <w:color w:val="000000"/>
          <w:lang w:eastAsia="cs-CZ" w:bidi="cs-CZ"/>
        </w:rPr>
        <w:tab/>
        <w:t>20 045,50,- Kč</w:t>
      </w:r>
    </w:p>
    <w:p w14:paraId="0D5271B5" w14:textId="77777777" w:rsidR="000949AA" w:rsidRDefault="000949AA" w:rsidP="000949AA">
      <w:pPr>
        <w:pStyle w:val="Zkladntext1"/>
        <w:shd w:val="clear" w:color="auto" w:fill="auto"/>
        <w:tabs>
          <w:tab w:val="left" w:pos="5512"/>
        </w:tabs>
        <w:spacing w:after="240"/>
        <w:ind w:firstLine="880"/>
        <w:jc w:val="both"/>
        <w:rPr>
          <w:b/>
          <w:bCs/>
          <w:color w:val="000000"/>
          <w:lang w:eastAsia="cs-CZ" w:bidi="cs-CZ"/>
        </w:rPr>
      </w:pPr>
      <w:r>
        <w:rPr>
          <w:color w:val="000000"/>
          <w:lang w:eastAsia="cs-CZ" w:bidi="cs-CZ"/>
        </w:rPr>
        <w:t>Cena celkem včetně DPH:</w:t>
      </w:r>
      <w:r>
        <w:rPr>
          <w:color w:val="000000"/>
          <w:lang w:eastAsia="cs-CZ" w:bidi="cs-CZ"/>
        </w:rPr>
        <w:tab/>
      </w:r>
      <w:r>
        <w:rPr>
          <w:b/>
          <w:bCs/>
          <w:color w:val="000000"/>
          <w:lang w:eastAsia="cs-CZ" w:bidi="cs-CZ"/>
        </w:rPr>
        <w:t>115 500,- Kč</w:t>
      </w:r>
    </w:p>
    <w:p w14:paraId="2EE0E64D" w14:textId="77777777" w:rsidR="000949AA" w:rsidRDefault="000949AA" w:rsidP="000949AA">
      <w:pPr>
        <w:pStyle w:val="Zkladntext1"/>
        <w:shd w:val="clear" w:color="auto" w:fill="auto"/>
        <w:tabs>
          <w:tab w:val="left" w:pos="5512"/>
        </w:tabs>
        <w:spacing w:after="240"/>
        <w:ind w:firstLine="880"/>
        <w:jc w:val="both"/>
      </w:pPr>
    </w:p>
    <w:p w14:paraId="04EFDEA2" w14:textId="77777777" w:rsidR="000949AA" w:rsidRDefault="000949AA" w:rsidP="000949AA">
      <w:pPr>
        <w:pStyle w:val="Zkladntext1"/>
        <w:numPr>
          <w:ilvl w:val="0"/>
          <w:numId w:val="3"/>
        </w:numPr>
        <w:shd w:val="clear" w:color="auto" w:fill="auto"/>
        <w:tabs>
          <w:tab w:val="left" w:pos="365"/>
        </w:tabs>
        <w:spacing w:after="240"/>
        <w:ind w:left="360" w:hanging="360"/>
        <w:jc w:val="both"/>
      </w:pPr>
      <w:r>
        <w:rPr>
          <w:color w:val="000000"/>
          <w:lang w:eastAsia="cs-CZ" w:bidi="cs-CZ"/>
        </w:rPr>
        <w:t>Kupní cena obsahuje veškeré náklady prodávajícího spojené s dodáním zboží do místa plnění uvedeného v čl. III. odst. 1 této smlouvy, jako dopravné, balné, manipulační a expediční poplatek, pojištění atd.</w:t>
      </w:r>
    </w:p>
    <w:p w14:paraId="013CAB59" w14:textId="77777777" w:rsidR="000949AA" w:rsidRDefault="000949AA" w:rsidP="000949AA">
      <w:pPr>
        <w:pStyle w:val="Zkladntext1"/>
        <w:shd w:val="clear" w:color="auto" w:fill="auto"/>
        <w:jc w:val="center"/>
      </w:pPr>
      <w:r>
        <w:rPr>
          <w:b/>
          <w:bCs/>
          <w:color w:val="000000"/>
          <w:lang w:eastAsia="cs-CZ" w:bidi="cs-CZ"/>
        </w:rPr>
        <w:t>III.</w:t>
      </w:r>
    </w:p>
    <w:p w14:paraId="0F86152E" w14:textId="77777777" w:rsidR="000949AA" w:rsidRDefault="000949AA" w:rsidP="000949AA">
      <w:pPr>
        <w:pStyle w:val="Zkladntext1"/>
        <w:shd w:val="clear" w:color="auto" w:fill="auto"/>
        <w:spacing w:after="240"/>
        <w:jc w:val="center"/>
      </w:pPr>
      <w:r>
        <w:rPr>
          <w:b/>
          <w:bCs/>
          <w:color w:val="000000"/>
          <w:lang w:eastAsia="cs-CZ" w:bidi="cs-CZ"/>
        </w:rPr>
        <w:t>Dodací podmínky a doba plnění</w:t>
      </w:r>
    </w:p>
    <w:p w14:paraId="25E740C2" w14:textId="77777777" w:rsidR="000949AA" w:rsidRPr="0093543D" w:rsidRDefault="000949AA" w:rsidP="000949AA">
      <w:pPr>
        <w:pStyle w:val="Zkladntext1"/>
        <w:numPr>
          <w:ilvl w:val="0"/>
          <w:numId w:val="4"/>
        </w:numPr>
        <w:shd w:val="clear" w:color="auto" w:fill="auto"/>
        <w:tabs>
          <w:tab w:val="left" w:pos="365"/>
        </w:tabs>
        <w:jc w:val="both"/>
      </w:pPr>
      <w:r>
        <w:rPr>
          <w:color w:val="000000"/>
          <w:lang w:eastAsia="cs-CZ" w:bidi="cs-CZ"/>
        </w:rPr>
        <w:t xml:space="preserve">Místem plnění je provozovna umístěná na adrese Jiřího Potůčka 247, 530 09 Pardubice </w:t>
      </w:r>
    </w:p>
    <w:p w14:paraId="33AC168D" w14:textId="77777777" w:rsidR="000949AA" w:rsidRDefault="000949AA" w:rsidP="000949AA">
      <w:pPr>
        <w:pStyle w:val="Zkladntext1"/>
        <w:shd w:val="clear" w:color="auto" w:fill="auto"/>
        <w:tabs>
          <w:tab w:val="left" w:pos="365"/>
        </w:tabs>
        <w:jc w:val="both"/>
      </w:pPr>
      <w:r>
        <w:rPr>
          <w:color w:val="000000"/>
          <w:lang w:eastAsia="cs-CZ" w:bidi="cs-CZ"/>
        </w:rPr>
        <w:tab/>
        <w:t>(dále jako „místo plnění“).</w:t>
      </w:r>
    </w:p>
    <w:p w14:paraId="6BE9E6AA" w14:textId="77777777" w:rsidR="000949AA" w:rsidRDefault="000949AA" w:rsidP="000949AA">
      <w:pPr>
        <w:pStyle w:val="Zkladntext1"/>
        <w:numPr>
          <w:ilvl w:val="0"/>
          <w:numId w:val="4"/>
        </w:numPr>
        <w:shd w:val="clear" w:color="auto" w:fill="auto"/>
        <w:tabs>
          <w:tab w:val="left" w:pos="365"/>
        </w:tabs>
        <w:ind w:left="360" w:hanging="360"/>
        <w:jc w:val="both"/>
      </w:pPr>
      <w:r>
        <w:rPr>
          <w:color w:val="000000"/>
          <w:lang w:eastAsia="cs-CZ" w:bidi="cs-CZ"/>
        </w:rPr>
        <w:t>Kupující nabývá vlastnické právo ke zboží jeho převzetím v místě plnění jednotlivými zaměstnanci kupujícího, uvedených v příloze č. 1 a po potvrzení dodacího listu. Zaměstnanci kupujícího budou prokazovat svou totožnost služebním průkazem SZPI.</w:t>
      </w:r>
    </w:p>
    <w:p w14:paraId="0742FC3D" w14:textId="77777777" w:rsidR="000949AA" w:rsidRDefault="000949AA" w:rsidP="000949AA">
      <w:pPr>
        <w:pStyle w:val="Zkladntext1"/>
        <w:numPr>
          <w:ilvl w:val="0"/>
          <w:numId w:val="4"/>
        </w:numPr>
        <w:shd w:val="clear" w:color="auto" w:fill="auto"/>
        <w:tabs>
          <w:tab w:val="left" w:pos="365"/>
        </w:tabs>
        <w:spacing w:after="480"/>
        <w:ind w:left="360" w:hanging="360"/>
        <w:jc w:val="both"/>
      </w:pPr>
      <w:r>
        <w:rPr>
          <w:color w:val="000000"/>
          <w:lang w:eastAsia="cs-CZ" w:bidi="cs-CZ"/>
        </w:rPr>
        <w:t xml:space="preserve">Prodávající se zavazuje zboží dodat ve lhůtě, která započne běžet dnem zveřejnění dotčené smlouvy v registru smluv a skončí nejpozději </w:t>
      </w:r>
      <w:r>
        <w:rPr>
          <w:b/>
          <w:bCs/>
          <w:color w:val="000000"/>
          <w:lang w:eastAsia="cs-CZ" w:bidi="cs-CZ"/>
        </w:rPr>
        <w:t>dne 30. 09. 2025</w:t>
      </w:r>
      <w:r w:rsidRPr="00F73CBF">
        <w:rPr>
          <w:color w:val="000000"/>
          <w:lang w:eastAsia="cs-CZ" w:bidi="cs-CZ"/>
        </w:rPr>
        <w:t>.</w:t>
      </w:r>
      <w:r>
        <w:rPr>
          <w:b/>
          <w:bCs/>
          <w:color w:val="000000"/>
          <w:lang w:eastAsia="cs-CZ" w:bidi="cs-CZ"/>
        </w:rPr>
        <w:t xml:space="preserve"> </w:t>
      </w:r>
      <w:r>
        <w:rPr>
          <w:color w:val="000000"/>
          <w:lang w:eastAsia="cs-CZ" w:bidi="cs-CZ"/>
        </w:rPr>
        <w:t>Kupující se zavazuje prostřednictvím svých zaměstnanců v této lhůtě a v místě plnění zboží převzít.</w:t>
      </w:r>
    </w:p>
    <w:p w14:paraId="2FD35E64" w14:textId="77777777" w:rsidR="000949AA" w:rsidRDefault="000949AA" w:rsidP="000949AA">
      <w:pPr>
        <w:pStyle w:val="Zkladntext1"/>
        <w:shd w:val="clear" w:color="auto" w:fill="auto"/>
        <w:jc w:val="center"/>
      </w:pPr>
      <w:r>
        <w:rPr>
          <w:b/>
          <w:bCs/>
          <w:color w:val="000000"/>
          <w:lang w:eastAsia="cs-CZ" w:bidi="cs-CZ"/>
        </w:rPr>
        <w:t>IV.</w:t>
      </w:r>
    </w:p>
    <w:p w14:paraId="5AD8FEF0" w14:textId="77777777" w:rsidR="000949AA" w:rsidRDefault="000949AA" w:rsidP="000949AA">
      <w:pPr>
        <w:pStyle w:val="Zkladntext1"/>
        <w:shd w:val="clear" w:color="auto" w:fill="auto"/>
        <w:spacing w:after="240"/>
        <w:jc w:val="center"/>
      </w:pPr>
      <w:r>
        <w:rPr>
          <w:b/>
          <w:bCs/>
          <w:color w:val="000000"/>
          <w:lang w:eastAsia="cs-CZ" w:bidi="cs-CZ"/>
        </w:rPr>
        <w:t>Platební podmínky</w:t>
      </w:r>
    </w:p>
    <w:p w14:paraId="51B92A82" w14:textId="77777777" w:rsidR="000949AA" w:rsidRDefault="000949AA" w:rsidP="000949AA">
      <w:pPr>
        <w:pStyle w:val="Zkladntext1"/>
        <w:numPr>
          <w:ilvl w:val="0"/>
          <w:numId w:val="5"/>
        </w:numPr>
        <w:shd w:val="clear" w:color="auto" w:fill="auto"/>
        <w:tabs>
          <w:tab w:val="left" w:pos="365"/>
        </w:tabs>
        <w:ind w:left="360" w:hanging="360"/>
        <w:jc w:val="both"/>
      </w:pPr>
      <w:r>
        <w:rPr>
          <w:color w:val="000000"/>
          <w:lang w:eastAsia="cs-CZ" w:bidi="cs-CZ"/>
        </w:rPr>
        <w:t>Podkladem pro úhradu kupní ceny je faktura, která bude mít náležitosti daňového dokladu dle zákona č. 235/2004 Sb., o dani z přidané hodnoty, ve znění pozdějších předpisů.</w:t>
      </w:r>
    </w:p>
    <w:p w14:paraId="47A09797" w14:textId="77777777" w:rsidR="000949AA" w:rsidRDefault="000949AA" w:rsidP="000949AA">
      <w:pPr>
        <w:pStyle w:val="Zkladntext1"/>
        <w:numPr>
          <w:ilvl w:val="0"/>
          <w:numId w:val="5"/>
        </w:numPr>
        <w:shd w:val="clear" w:color="auto" w:fill="auto"/>
        <w:tabs>
          <w:tab w:val="left" w:pos="365"/>
        </w:tabs>
        <w:ind w:left="360" w:hanging="360"/>
        <w:jc w:val="both"/>
      </w:pPr>
      <w:r>
        <w:rPr>
          <w:color w:val="000000"/>
          <w:lang w:eastAsia="cs-CZ" w:bidi="cs-CZ"/>
        </w:rPr>
        <w:t xml:space="preserve">Prodávající je oprávněn fakturovat za celkové množství odebraného zboží kupujícím. Vystavený účetní doklad (faktura) musí splňovat veškeré náležitosti daňového dokladu dle platného zákona č. 235/2004 Sb., o dani z přidané hodnoty, v platném znění (dále jen „zákon o DPH“), a dále náležitosti účetního dokladu dle zákona č. 563/1991 Sb., o účetnictví, v platném znění. Na faktuře bude uvedena cena bez DPH a cena s DPH ve výši stanovené zákonem o DPH. Faktura musí být kupujícímu doručena </w:t>
      </w:r>
      <w:r>
        <w:rPr>
          <w:b/>
          <w:bCs/>
          <w:color w:val="000000"/>
          <w:lang w:eastAsia="cs-CZ" w:bidi="cs-CZ"/>
        </w:rPr>
        <w:t xml:space="preserve">nejpozději do 15. 10. 2025 </w:t>
      </w:r>
      <w:r>
        <w:rPr>
          <w:color w:val="000000"/>
          <w:lang w:eastAsia="cs-CZ" w:bidi="cs-CZ"/>
        </w:rPr>
        <w:t xml:space="preserve">do datové schránky SZPI: </w:t>
      </w:r>
      <w:proofErr w:type="spellStart"/>
      <w:r>
        <w:rPr>
          <w:color w:val="000000"/>
          <w:lang w:eastAsia="cs-CZ" w:bidi="cs-CZ"/>
        </w:rPr>
        <w:t>avraiqg</w:t>
      </w:r>
      <w:proofErr w:type="spellEnd"/>
      <w:r>
        <w:rPr>
          <w:color w:val="000000"/>
          <w:lang w:eastAsia="cs-CZ" w:bidi="cs-CZ"/>
        </w:rPr>
        <w:t xml:space="preserve"> nebo emailu: </w:t>
      </w:r>
      <w:hyperlink r:id="rId8" w:history="1">
        <w:r w:rsidRPr="0097792A">
          <w:rPr>
            <w:rStyle w:val="Hypertextovodkaz"/>
            <w:color w:val="auto"/>
            <w:lang w:val="en-US" w:bidi="en-US"/>
          </w:rPr>
          <w:t>hradec@szpi.gov.cz</w:t>
        </w:r>
      </w:hyperlink>
      <w:r w:rsidRPr="0097792A">
        <w:rPr>
          <w:lang w:val="en-US" w:bidi="en-US"/>
        </w:rPr>
        <w:t>.</w:t>
      </w:r>
    </w:p>
    <w:p w14:paraId="76E457F0" w14:textId="77777777" w:rsidR="000949AA" w:rsidRDefault="000949AA" w:rsidP="000949AA">
      <w:pPr>
        <w:pStyle w:val="Zkladntext1"/>
        <w:numPr>
          <w:ilvl w:val="0"/>
          <w:numId w:val="5"/>
        </w:numPr>
        <w:shd w:val="clear" w:color="auto" w:fill="auto"/>
        <w:tabs>
          <w:tab w:val="left" w:pos="365"/>
        </w:tabs>
        <w:jc w:val="both"/>
      </w:pPr>
      <w:r>
        <w:rPr>
          <w:color w:val="000000"/>
          <w:lang w:eastAsia="cs-CZ" w:bidi="cs-CZ"/>
        </w:rPr>
        <w:t>Splatnost faktury je 21 dnů ode dne jejího doručení.</w:t>
      </w:r>
    </w:p>
    <w:p w14:paraId="310E9B75" w14:textId="77777777" w:rsidR="000949AA" w:rsidRDefault="000949AA" w:rsidP="000949AA">
      <w:pPr>
        <w:pStyle w:val="Zkladntext1"/>
        <w:numPr>
          <w:ilvl w:val="0"/>
          <w:numId w:val="5"/>
        </w:numPr>
        <w:shd w:val="clear" w:color="auto" w:fill="auto"/>
        <w:tabs>
          <w:tab w:val="left" w:pos="365"/>
        </w:tabs>
        <w:ind w:left="360" w:hanging="360"/>
        <w:jc w:val="both"/>
      </w:pPr>
      <w:r>
        <w:rPr>
          <w:color w:val="000000"/>
          <w:lang w:eastAsia="cs-CZ" w:bidi="cs-CZ"/>
        </w:rPr>
        <w:t>Pokud faktura nebude mít náležitosti podle platné legislativy nebo nebude obsahovat všechny náležitosti je kupující oprávněn fakturu vrátit zpět prodávajícímu s uvedením důvodu vrácení. Vrácením faktury přestává běžet původní lhůta splatnosti. Nová lhůta splatnosti započne běžet ode dne doručení opravené nebo nově vyhotovené faktury.</w:t>
      </w:r>
    </w:p>
    <w:p w14:paraId="186EA85B" w14:textId="77777777" w:rsidR="000949AA" w:rsidRDefault="000949AA" w:rsidP="000949AA">
      <w:pPr>
        <w:pStyle w:val="Zkladntext1"/>
        <w:numPr>
          <w:ilvl w:val="0"/>
          <w:numId w:val="5"/>
        </w:numPr>
        <w:shd w:val="clear" w:color="auto" w:fill="auto"/>
        <w:tabs>
          <w:tab w:val="left" w:pos="365"/>
        </w:tabs>
        <w:spacing w:after="240"/>
        <w:ind w:left="360" w:hanging="360"/>
        <w:jc w:val="both"/>
      </w:pPr>
      <w:r>
        <w:rPr>
          <w:color w:val="000000"/>
          <w:lang w:eastAsia="cs-CZ" w:bidi="cs-CZ"/>
        </w:rPr>
        <w:t xml:space="preserve">Prodávající vystaví pro jednotlivé zaměstnance kupujícího při převzetí zboží dodací list na jimi odebrané zboží </w:t>
      </w:r>
      <w:r w:rsidRPr="00F73CBF">
        <w:rPr>
          <w:b/>
          <w:bCs/>
          <w:color w:val="000000"/>
          <w:lang w:eastAsia="cs-CZ" w:bidi="cs-CZ"/>
        </w:rPr>
        <w:t>do maximální hodnoty 3 500,-Kč s DPH/osoba</w:t>
      </w:r>
      <w:r>
        <w:rPr>
          <w:color w:val="000000"/>
          <w:lang w:eastAsia="cs-CZ" w:bidi="cs-CZ"/>
        </w:rPr>
        <w:t xml:space="preserve">. </w:t>
      </w:r>
    </w:p>
    <w:p w14:paraId="683D5E28" w14:textId="77777777" w:rsidR="000949AA" w:rsidRDefault="000949AA" w:rsidP="000949AA">
      <w:pPr>
        <w:pStyle w:val="Zkladntext1"/>
        <w:shd w:val="clear" w:color="auto" w:fill="auto"/>
        <w:jc w:val="center"/>
      </w:pPr>
      <w:r>
        <w:rPr>
          <w:b/>
          <w:bCs/>
          <w:color w:val="000000"/>
          <w:lang w:eastAsia="cs-CZ" w:bidi="cs-CZ"/>
        </w:rPr>
        <w:t>V.</w:t>
      </w:r>
    </w:p>
    <w:p w14:paraId="15522017" w14:textId="77777777" w:rsidR="000949AA" w:rsidRDefault="000949AA" w:rsidP="000949AA">
      <w:pPr>
        <w:pStyle w:val="Zkladntext1"/>
        <w:shd w:val="clear" w:color="auto" w:fill="auto"/>
        <w:spacing w:after="240"/>
        <w:jc w:val="center"/>
      </w:pPr>
      <w:r>
        <w:rPr>
          <w:b/>
          <w:bCs/>
          <w:color w:val="000000"/>
          <w:lang w:eastAsia="cs-CZ" w:bidi="cs-CZ"/>
        </w:rPr>
        <w:t>Odpovědnost za vady, záruka a kvalitativní podmínky</w:t>
      </w:r>
    </w:p>
    <w:p w14:paraId="0AA5D9FE" w14:textId="77777777" w:rsidR="000949AA" w:rsidRDefault="000949AA" w:rsidP="000949AA">
      <w:pPr>
        <w:pStyle w:val="Zkladntext1"/>
        <w:numPr>
          <w:ilvl w:val="0"/>
          <w:numId w:val="6"/>
        </w:numPr>
        <w:shd w:val="clear" w:color="auto" w:fill="auto"/>
        <w:tabs>
          <w:tab w:val="left" w:pos="365"/>
        </w:tabs>
        <w:ind w:left="357" w:hanging="357"/>
        <w:jc w:val="both"/>
      </w:pPr>
      <w:r>
        <w:rPr>
          <w:color w:val="000000"/>
          <w:lang w:eastAsia="cs-CZ" w:bidi="cs-CZ"/>
        </w:rPr>
        <w:lastRenderedPageBreak/>
        <w:t>Vadou se rozumí odchylka od množství, druhu či kvalitativních podmínek zboží nebo jeho části, stanovených touto smlouvou nebo technickými normami či jinými obecně závaznými právními předpisy. Prodávající odpovídá za vady zjevné, skryté i právní, které má zboží v době jeho předání kupujícímu a dále za ty, které se na zboží vyskytnou v záruční době.</w:t>
      </w:r>
    </w:p>
    <w:p w14:paraId="17A88B44" w14:textId="77777777" w:rsidR="000949AA" w:rsidRDefault="000949AA" w:rsidP="000949AA">
      <w:pPr>
        <w:pStyle w:val="Zkladntext1"/>
        <w:numPr>
          <w:ilvl w:val="0"/>
          <w:numId w:val="6"/>
        </w:numPr>
        <w:shd w:val="clear" w:color="auto" w:fill="auto"/>
        <w:tabs>
          <w:tab w:val="left" w:pos="365"/>
        </w:tabs>
        <w:ind w:left="360" w:hanging="360"/>
        <w:jc w:val="both"/>
      </w:pPr>
      <w:r>
        <w:rPr>
          <w:color w:val="000000"/>
          <w:lang w:eastAsia="cs-CZ" w:bidi="cs-CZ"/>
        </w:rPr>
        <w:t>Prodávající prohlašuje,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 obvyklým účelům.</w:t>
      </w:r>
    </w:p>
    <w:p w14:paraId="37F366B4" w14:textId="77777777" w:rsidR="000949AA" w:rsidRDefault="000949AA" w:rsidP="000949AA">
      <w:pPr>
        <w:pStyle w:val="Zkladntext1"/>
        <w:numPr>
          <w:ilvl w:val="0"/>
          <w:numId w:val="6"/>
        </w:numPr>
        <w:shd w:val="clear" w:color="auto" w:fill="auto"/>
        <w:tabs>
          <w:tab w:val="left" w:pos="365"/>
        </w:tabs>
        <w:spacing w:after="240"/>
        <w:jc w:val="both"/>
      </w:pPr>
      <w:r>
        <w:rPr>
          <w:color w:val="000000"/>
          <w:lang w:eastAsia="cs-CZ" w:bidi="cs-CZ"/>
        </w:rPr>
        <w:t>Záruční doba činí 24 měsíců od převzetí zboží kupujícím.</w:t>
      </w:r>
    </w:p>
    <w:p w14:paraId="0FB7C74F" w14:textId="77777777" w:rsidR="000949AA" w:rsidRDefault="000949AA" w:rsidP="000949AA">
      <w:pPr>
        <w:pStyle w:val="Zkladntext1"/>
        <w:shd w:val="clear" w:color="auto" w:fill="auto"/>
        <w:jc w:val="center"/>
      </w:pPr>
      <w:r>
        <w:rPr>
          <w:b/>
          <w:bCs/>
          <w:color w:val="000000"/>
          <w:lang w:eastAsia="cs-CZ" w:bidi="cs-CZ"/>
        </w:rPr>
        <w:t>VI.</w:t>
      </w:r>
    </w:p>
    <w:p w14:paraId="1865D2DB" w14:textId="77777777" w:rsidR="000949AA" w:rsidRDefault="000949AA" w:rsidP="000949AA">
      <w:pPr>
        <w:pStyle w:val="Zkladntext1"/>
        <w:shd w:val="clear" w:color="auto" w:fill="auto"/>
        <w:spacing w:after="240"/>
        <w:jc w:val="center"/>
      </w:pPr>
      <w:r>
        <w:rPr>
          <w:b/>
          <w:bCs/>
          <w:color w:val="000000"/>
          <w:lang w:eastAsia="cs-CZ" w:bidi="cs-CZ"/>
        </w:rPr>
        <w:t>Prohlášení prodávajícího</w:t>
      </w:r>
    </w:p>
    <w:p w14:paraId="1556D508" w14:textId="77777777" w:rsidR="000949AA" w:rsidRDefault="000949AA" w:rsidP="000949AA">
      <w:pPr>
        <w:pStyle w:val="Zkladntext1"/>
        <w:numPr>
          <w:ilvl w:val="0"/>
          <w:numId w:val="7"/>
        </w:numPr>
        <w:shd w:val="clear" w:color="auto" w:fill="auto"/>
        <w:tabs>
          <w:tab w:val="left" w:pos="352"/>
        </w:tabs>
        <w:ind w:left="357" w:hanging="357"/>
        <w:jc w:val="both"/>
      </w:pPr>
      <w:r>
        <w:rPr>
          <w:color w:val="000000"/>
          <w:lang w:eastAsia="cs-CZ" w:bidi="cs-CZ"/>
        </w:rPr>
        <w:t>Prodávající prohlašuje, že je zaměstnavatelem, který zaměstnává více než 50 % osob se zdravotním postižením podle § 67 zákona č. 435/2004 Sb. o zaměstnanosti, z celkového počtu zaměstnanců.</w:t>
      </w:r>
    </w:p>
    <w:p w14:paraId="3F375398" w14:textId="77777777" w:rsidR="000949AA" w:rsidRDefault="000949AA" w:rsidP="000949AA">
      <w:pPr>
        <w:pStyle w:val="Zkladntext1"/>
        <w:numPr>
          <w:ilvl w:val="0"/>
          <w:numId w:val="7"/>
        </w:numPr>
        <w:shd w:val="clear" w:color="auto" w:fill="auto"/>
        <w:tabs>
          <w:tab w:val="left" w:pos="352"/>
        </w:tabs>
        <w:jc w:val="both"/>
      </w:pPr>
      <w:r>
        <w:rPr>
          <w:color w:val="000000"/>
          <w:lang w:eastAsia="cs-CZ" w:bidi="cs-CZ"/>
        </w:rPr>
        <w:t>Prodávající se zavazuje poskytnout v plném objemu odebraného zboží náhradní plnění.</w:t>
      </w:r>
    </w:p>
    <w:p w14:paraId="488ED731" w14:textId="77777777" w:rsidR="000949AA" w:rsidRDefault="000949AA" w:rsidP="000949AA">
      <w:pPr>
        <w:pStyle w:val="Zkladntext1"/>
        <w:numPr>
          <w:ilvl w:val="0"/>
          <w:numId w:val="7"/>
        </w:numPr>
        <w:shd w:val="clear" w:color="auto" w:fill="auto"/>
        <w:tabs>
          <w:tab w:val="left" w:pos="352"/>
        </w:tabs>
        <w:spacing w:after="240"/>
        <w:ind w:left="360" w:hanging="360"/>
        <w:jc w:val="both"/>
      </w:pPr>
      <w:r>
        <w:rPr>
          <w:color w:val="000000"/>
          <w:lang w:eastAsia="cs-CZ" w:bidi="cs-CZ"/>
        </w:rPr>
        <w:t xml:space="preserve">Prodávající se zavazuje informovat kupujícího o zaevidování poskytnutého plnění dle § 84 zák. č. 435/2004 Sb., o zaměstnanosti, ve znění pozdějších předpisů, a to nejpozději </w:t>
      </w:r>
      <w:r>
        <w:rPr>
          <w:b/>
          <w:bCs/>
          <w:color w:val="000000"/>
          <w:lang w:eastAsia="cs-CZ" w:bidi="cs-CZ"/>
        </w:rPr>
        <w:t>do 15. 12. 2025</w:t>
      </w:r>
      <w:r w:rsidRPr="00F73CBF">
        <w:rPr>
          <w:color w:val="000000"/>
          <w:lang w:eastAsia="cs-CZ" w:bidi="cs-CZ"/>
        </w:rPr>
        <w:t>.</w:t>
      </w:r>
    </w:p>
    <w:p w14:paraId="2AE25F00" w14:textId="77777777" w:rsidR="000949AA" w:rsidRDefault="000949AA" w:rsidP="000949AA">
      <w:pPr>
        <w:pStyle w:val="Zkladntext1"/>
        <w:shd w:val="clear" w:color="auto" w:fill="auto"/>
        <w:jc w:val="center"/>
      </w:pPr>
      <w:r>
        <w:rPr>
          <w:b/>
          <w:bCs/>
          <w:color w:val="000000"/>
          <w:lang w:eastAsia="cs-CZ" w:bidi="cs-CZ"/>
        </w:rPr>
        <w:t>VII.</w:t>
      </w:r>
    </w:p>
    <w:p w14:paraId="49634191" w14:textId="77777777" w:rsidR="000949AA" w:rsidRDefault="000949AA" w:rsidP="000949AA">
      <w:pPr>
        <w:pStyle w:val="Zkladntext1"/>
        <w:shd w:val="clear" w:color="auto" w:fill="auto"/>
        <w:jc w:val="center"/>
        <w:rPr>
          <w:b/>
          <w:bCs/>
          <w:color w:val="000000"/>
          <w:lang w:eastAsia="cs-CZ" w:bidi="cs-CZ"/>
        </w:rPr>
      </w:pPr>
      <w:r>
        <w:rPr>
          <w:b/>
          <w:bCs/>
          <w:color w:val="000000"/>
          <w:lang w:eastAsia="cs-CZ" w:bidi="cs-CZ"/>
        </w:rPr>
        <w:t>Zpracování osobních údajů</w:t>
      </w:r>
    </w:p>
    <w:p w14:paraId="7FD724D9" w14:textId="77777777" w:rsidR="000949AA" w:rsidRDefault="000949AA" w:rsidP="000949AA">
      <w:pPr>
        <w:pStyle w:val="Zkladntext1"/>
        <w:shd w:val="clear" w:color="auto" w:fill="auto"/>
        <w:jc w:val="center"/>
      </w:pPr>
    </w:p>
    <w:p w14:paraId="7BAD9C7A" w14:textId="77777777" w:rsidR="000949AA" w:rsidRDefault="000949AA" w:rsidP="000949AA">
      <w:pPr>
        <w:pStyle w:val="Zkladntext1"/>
        <w:numPr>
          <w:ilvl w:val="0"/>
          <w:numId w:val="8"/>
        </w:numPr>
        <w:shd w:val="clear" w:color="auto" w:fill="auto"/>
        <w:tabs>
          <w:tab w:val="left" w:pos="352"/>
        </w:tabs>
        <w:ind w:left="360" w:hanging="360"/>
        <w:jc w:val="both"/>
      </w:pPr>
      <w:r>
        <w:rPr>
          <w:color w:val="000000"/>
          <w:lang w:eastAsia="cs-CZ" w:bidi="cs-CZ"/>
        </w:rPr>
        <w:t xml:space="preserve">Zpracovatel (prodávající) bude zpracovávat osobní údaje v souladu s Obecným nařízením a pokyny správce, které budou správcem (kupujícím) jednoznačně uděleny a zpracovatelem případně následně doloženy. Udělování pokynů správcem bude probíhat elektronicky, a to z </w:t>
      </w:r>
      <w:proofErr w:type="gramStart"/>
      <w:r>
        <w:rPr>
          <w:color w:val="000000"/>
          <w:lang w:eastAsia="cs-CZ" w:bidi="cs-CZ"/>
        </w:rPr>
        <w:t>e- mailu</w:t>
      </w:r>
      <w:proofErr w:type="gramEnd"/>
      <w:r>
        <w:rPr>
          <w:color w:val="000000"/>
          <w:lang w:eastAsia="cs-CZ" w:bidi="cs-CZ"/>
        </w:rPr>
        <w:t xml:space="preserve"> správce: </w:t>
      </w:r>
      <w:hyperlink r:id="rId9" w:history="1">
        <w:r w:rsidRPr="000949AA">
          <w:rPr>
            <w:rStyle w:val="Hypertextovodkaz"/>
            <w:color w:val="auto"/>
            <w:highlight w:val="black"/>
            <w:lang w:eastAsia="cs-CZ" w:bidi="cs-CZ"/>
          </w:rPr>
          <w:t>vera.</w:t>
        </w:r>
        <w:r w:rsidRPr="000949AA">
          <w:rPr>
            <w:rStyle w:val="Hypertextovodkaz"/>
            <w:color w:val="auto"/>
            <w:highlight w:val="black"/>
            <w:lang w:val="en-US" w:bidi="en-US"/>
          </w:rPr>
          <w:t>zrala@szpi.gov.cz</w:t>
        </w:r>
      </w:hyperlink>
      <w:r w:rsidRPr="000949AA">
        <w:rPr>
          <w:highlight w:val="black"/>
          <w:lang w:val="en-US" w:bidi="en-US"/>
        </w:rPr>
        <w:t xml:space="preserve">, </w:t>
      </w:r>
      <w:hyperlink r:id="rId10" w:history="1">
        <w:r w:rsidRPr="000949AA">
          <w:rPr>
            <w:rStyle w:val="Hypertextovodkaz"/>
            <w:color w:val="auto"/>
            <w:highlight w:val="black"/>
            <w:lang w:val="en-US" w:bidi="en-US"/>
          </w:rPr>
          <w:t>jiri.petrasek@szpi.gov.cz</w:t>
        </w:r>
      </w:hyperlink>
      <w:r>
        <w:rPr>
          <w:color w:val="000000"/>
          <w:lang w:val="en-US" w:bidi="en-US"/>
        </w:rPr>
        <w:t xml:space="preserve"> </w:t>
      </w:r>
      <w:r>
        <w:rPr>
          <w:color w:val="000000"/>
          <w:lang w:eastAsia="cs-CZ" w:bidi="cs-CZ"/>
        </w:rPr>
        <w:t xml:space="preserve">na e-mail zpracovatele: </w:t>
      </w:r>
      <w:hyperlink r:id="rId11" w:history="1">
        <w:r w:rsidRPr="000949AA">
          <w:rPr>
            <w:rStyle w:val="Hypertextovodkaz"/>
            <w:color w:val="auto"/>
            <w:highlight w:val="black"/>
            <w:lang w:val="en-US" w:bidi="en-US"/>
          </w:rPr>
          <w:t>cedr@cedrops.cz</w:t>
        </w:r>
      </w:hyperlink>
      <w:r w:rsidRPr="000949AA">
        <w:rPr>
          <w:color w:val="000000"/>
          <w:highlight w:val="black"/>
          <w:lang w:val="en-US" w:bidi="en-US"/>
        </w:rPr>
        <w:t>.</w:t>
      </w:r>
      <w:r>
        <w:rPr>
          <w:color w:val="000000"/>
          <w:lang w:val="en-US" w:bidi="en-US"/>
        </w:rPr>
        <w:t xml:space="preserve"> </w:t>
      </w:r>
      <w:r>
        <w:rPr>
          <w:color w:val="000000"/>
          <w:lang w:eastAsia="cs-CZ" w:bidi="cs-CZ"/>
        </w:rPr>
        <w:t>Zpracovatel bude nakládat se svěřenými údaji tak, aby nedošlo k poškození zájmů správce.</w:t>
      </w:r>
    </w:p>
    <w:p w14:paraId="4E58FA11" w14:textId="77777777" w:rsidR="000949AA" w:rsidRDefault="000949AA" w:rsidP="000949AA">
      <w:pPr>
        <w:pStyle w:val="Zkladntext1"/>
        <w:numPr>
          <w:ilvl w:val="0"/>
          <w:numId w:val="8"/>
        </w:numPr>
        <w:shd w:val="clear" w:color="auto" w:fill="auto"/>
        <w:tabs>
          <w:tab w:val="left" w:pos="352"/>
        </w:tabs>
        <w:ind w:left="360" w:hanging="360"/>
        <w:jc w:val="both"/>
      </w:pPr>
      <w:r>
        <w:rPr>
          <w:color w:val="000000"/>
          <w:lang w:eastAsia="cs-CZ" w:bidi="cs-CZ"/>
        </w:rPr>
        <w:t>Bude-li podle názoru zpracovatele pokyn správce v rozporu s Obecným nařízením nebo jiným předpisem EU, bude povinen o této skutečnosti informovat správce.</w:t>
      </w:r>
    </w:p>
    <w:p w14:paraId="467E40DB" w14:textId="77777777" w:rsidR="000949AA" w:rsidRDefault="000949AA" w:rsidP="000949AA">
      <w:pPr>
        <w:pStyle w:val="Zkladntext1"/>
        <w:numPr>
          <w:ilvl w:val="0"/>
          <w:numId w:val="8"/>
        </w:numPr>
        <w:shd w:val="clear" w:color="auto" w:fill="auto"/>
        <w:tabs>
          <w:tab w:val="left" w:pos="352"/>
        </w:tabs>
        <w:ind w:left="360" w:hanging="360"/>
        <w:jc w:val="both"/>
      </w:pPr>
      <w:r>
        <w:rPr>
          <w:color w:val="000000"/>
          <w:lang w:eastAsia="cs-CZ" w:bidi="cs-CZ"/>
        </w:rPr>
        <w:t>Zpracovatel se zavazuje dodržovat veškeré povinnosti vyplývající pro zpracovatele z Obecného nařízení, zejména pak povinnosti uvedené v článku 28 Obecného nařízení.</w:t>
      </w:r>
    </w:p>
    <w:p w14:paraId="748AF3DD" w14:textId="77777777" w:rsidR="000949AA" w:rsidRPr="00886F11" w:rsidRDefault="000949AA" w:rsidP="000949AA">
      <w:pPr>
        <w:pStyle w:val="Zkladntext1"/>
        <w:numPr>
          <w:ilvl w:val="0"/>
          <w:numId w:val="8"/>
        </w:numPr>
        <w:shd w:val="clear" w:color="auto" w:fill="auto"/>
        <w:tabs>
          <w:tab w:val="left" w:pos="352"/>
        </w:tabs>
        <w:ind w:left="360" w:hanging="360"/>
        <w:jc w:val="both"/>
      </w:pPr>
      <w:r>
        <w:rPr>
          <w:color w:val="000000"/>
          <w:lang w:eastAsia="cs-CZ" w:bidi="cs-CZ"/>
        </w:rPr>
        <w:t>Zpracovatel má k dispozici jmenný seznam zaměstnanců inspektorátu SZPI v Hradci Králové, kterým bude vydáváno zboží dle čl. 1 odst. 1 této smlouvy.</w:t>
      </w:r>
    </w:p>
    <w:p w14:paraId="11BA4B1E" w14:textId="77777777" w:rsidR="000949AA" w:rsidRDefault="000949AA" w:rsidP="000949AA">
      <w:pPr>
        <w:pStyle w:val="Zkladntext1"/>
        <w:numPr>
          <w:ilvl w:val="0"/>
          <w:numId w:val="8"/>
        </w:numPr>
        <w:shd w:val="clear" w:color="auto" w:fill="auto"/>
        <w:tabs>
          <w:tab w:val="left" w:pos="352"/>
        </w:tabs>
        <w:ind w:left="360" w:hanging="360"/>
        <w:jc w:val="both"/>
      </w:pPr>
      <w:r w:rsidRPr="00886F11">
        <w:rPr>
          <w:rFonts w:eastAsiaTheme="minorHAnsi"/>
        </w:rPr>
        <w:t>Zpracovatel se zavazuje zpracovávat tyto</w:t>
      </w:r>
      <w:r>
        <w:rPr>
          <w:rFonts w:eastAsiaTheme="minorHAnsi"/>
        </w:rPr>
        <w:t xml:space="preserve"> </w:t>
      </w:r>
      <w:r w:rsidRPr="00886F11">
        <w:rPr>
          <w:rFonts w:eastAsiaTheme="minorHAnsi"/>
        </w:rPr>
        <w:t>osobní údaje: Jméno, příjmení, a to za účelem kontroly osob oprávněných k převzetí zboží dle</w:t>
      </w:r>
      <w:r>
        <w:rPr>
          <w:rFonts w:eastAsiaTheme="minorHAnsi"/>
        </w:rPr>
        <w:t xml:space="preserve"> </w:t>
      </w:r>
      <w:r w:rsidRPr="00886F11">
        <w:rPr>
          <w:rFonts w:eastAsiaTheme="minorHAnsi"/>
        </w:rPr>
        <w:t>této smlouvy a za účelem vystavení dodacího listu na jednotlivé zaměstnance SZPI, kategorií</w:t>
      </w:r>
      <w:r>
        <w:t xml:space="preserve"> </w:t>
      </w:r>
      <w:r w:rsidRPr="00886F11">
        <w:rPr>
          <w:rFonts w:eastAsiaTheme="minorHAnsi"/>
        </w:rPr>
        <w:t>subjektů údajů jsou zaměstnanci správce (kupujícího).</w:t>
      </w:r>
      <w:r>
        <w:rPr>
          <w:rFonts w:eastAsiaTheme="minorHAnsi"/>
        </w:rPr>
        <w:t xml:space="preserve"> </w:t>
      </w:r>
    </w:p>
    <w:p w14:paraId="32E06BAE" w14:textId="77777777" w:rsidR="000949AA" w:rsidRDefault="000949AA" w:rsidP="000949AA">
      <w:pPr>
        <w:pStyle w:val="Zkladntext1"/>
        <w:numPr>
          <w:ilvl w:val="0"/>
          <w:numId w:val="8"/>
        </w:numPr>
        <w:shd w:val="clear" w:color="auto" w:fill="auto"/>
        <w:tabs>
          <w:tab w:val="left" w:pos="352"/>
        </w:tabs>
        <w:ind w:left="360" w:hanging="360"/>
        <w:jc w:val="both"/>
      </w:pPr>
      <w:r>
        <w:rPr>
          <w:color w:val="000000"/>
          <w:lang w:eastAsia="cs-CZ" w:bidi="cs-CZ"/>
        </w:rPr>
        <w:t>Po ukončení spolupráce má zpracovatel povinnost osobní údaje zlikvidovat, pokud mu zvláštní právní předpis nestanoví povinnost jejich dalšího uložení nebo zpracování. Zpracovatel bude osobní údaje zpracovávat po dobu trvání této smlouvy.</w:t>
      </w:r>
    </w:p>
    <w:p w14:paraId="668FCB60" w14:textId="77777777" w:rsidR="000949AA" w:rsidRDefault="000949AA" w:rsidP="000949AA">
      <w:pPr>
        <w:pStyle w:val="Zkladntext1"/>
        <w:numPr>
          <w:ilvl w:val="0"/>
          <w:numId w:val="8"/>
        </w:numPr>
        <w:shd w:val="clear" w:color="auto" w:fill="auto"/>
        <w:tabs>
          <w:tab w:val="left" w:pos="352"/>
        </w:tabs>
        <w:ind w:left="360" w:hanging="360"/>
        <w:jc w:val="both"/>
      </w:pPr>
      <w:r>
        <w:rPr>
          <w:color w:val="000000"/>
          <w:lang w:eastAsia="cs-CZ" w:bidi="cs-CZ"/>
        </w:rPr>
        <w:t>Zpracovatel je povinen přijmout technická a organizační opatření, která jsou nutná k zabezpečení zpracování osobních údajů v souladu s článkem 32 Obecného nařízení.</w:t>
      </w:r>
    </w:p>
    <w:p w14:paraId="357A018F" w14:textId="77777777" w:rsidR="000949AA" w:rsidRDefault="000949AA" w:rsidP="000949AA">
      <w:pPr>
        <w:pStyle w:val="Zkladntext1"/>
        <w:numPr>
          <w:ilvl w:val="0"/>
          <w:numId w:val="8"/>
        </w:numPr>
        <w:shd w:val="clear" w:color="auto" w:fill="auto"/>
        <w:tabs>
          <w:tab w:val="left" w:pos="352"/>
        </w:tabs>
        <w:jc w:val="both"/>
      </w:pPr>
      <w:r>
        <w:rPr>
          <w:color w:val="000000"/>
          <w:lang w:eastAsia="cs-CZ" w:bidi="cs-CZ"/>
        </w:rPr>
        <w:t>Zpracovatel se zavazuje k těmto technickým a organizačním opatřením:</w:t>
      </w:r>
    </w:p>
    <w:p w14:paraId="249AA311" w14:textId="77777777" w:rsidR="000949AA" w:rsidRDefault="000949AA" w:rsidP="000949AA">
      <w:pPr>
        <w:pStyle w:val="Zkladntext1"/>
        <w:numPr>
          <w:ilvl w:val="0"/>
          <w:numId w:val="8"/>
        </w:numPr>
        <w:shd w:val="clear" w:color="auto" w:fill="auto"/>
        <w:tabs>
          <w:tab w:val="left" w:pos="352"/>
        </w:tabs>
        <w:jc w:val="both"/>
      </w:pPr>
      <w:r>
        <w:rPr>
          <w:color w:val="000000"/>
          <w:lang w:eastAsia="cs-CZ" w:bidi="cs-CZ"/>
        </w:rPr>
        <w:t>Uzamykání prostor zpracovatele, kde se osobní údaje zpracovávají;</w:t>
      </w:r>
    </w:p>
    <w:p w14:paraId="5B6E8E07" w14:textId="77777777" w:rsidR="000949AA" w:rsidRDefault="000949AA" w:rsidP="000949AA">
      <w:pPr>
        <w:pStyle w:val="Zkladntext1"/>
        <w:numPr>
          <w:ilvl w:val="0"/>
          <w:numId w:val="8"/>
        </w:numPr>
        <w:shd w:val="clear" w:color="auto" w:fill="auto"/>
        <w:tabs>
          <w:tab w:val="left" w:pos="432"/>
        </w:tabs>
        <w:jc w:val="both"/>
      </w:pPr>
      <w:r>
        <w:rPr>
          <w:color w:val="000000"/>
          <w:lang w:eastAsia="cs-CZ" w:bidi="cs-CZ"/>
        </w:rPr>
        <w:t>Uzamykání osobních údajů v tištěné podobě do uzamykatelných skříní;</w:t>
      </w:r>
    </w:p>
    <w:p w14:paraId="3B4B8DFE" w14:textId="77777777" w:rsidR="000949AA" w:rsidRDefault="000949AA" w:rsidP="000949AA">
      <w:pPr>
        <w:pStyle w:val="Zkladntext1"/>
        <w:numPr>
          <w:ilvl w:val="0"/>
          <w:numId w:val="8"/>
        </w:numPr>
        <w:shd w:val="clear" w:color="auto" w:fill="auto"/>
        <w:tabs>
          <w:tab w:val="left" w:pos="432"/>
        </w:tabs>
        <w:jc w:val="both"/>
      </w:pPr>
      <w:r>
        <w:rPr>
          <w:color w:val="000000"/>
          <w:lang w:eastAsia="cs-CZ" w:bidi="cs-CZ"/>
        </w:rPr>
        <w:t>Zpracování osobních údajů pouze odpovědnými osobami;</w:t>
      </w:r>
    </w:p>
    <w:p w14:paraId="5C930EE1" w14:textId="77777777" w:rsidR="000949AA" w:rsidRDefault="000949AA" w:rsidP="000949AA">
      <w:pPr>
        <w:pStyle w:val="Zkladntext1"/>
        <w:numPr>
          <w:ilvl w:val="0"/>
          <w:numId w:val="8"/>
        </w:numPr>
        <w:shd w:val="clear" w:color="auto" w:fill="auto"/>
        <w:tabs>
          <w:tab w:val="left" w:pos="432"/>
        </w:tabs>
        <w:jc w:val="both"/>
      </w:pPr>
      <w:r>
        <w:rPr>
          <w:color w:val="000000"/>
          <w:lang w:eastAsia="cs-CZ" w:bidi="cs-CZ"/>
        </w:rPr>
        <w:t>Proškolení odpovědných osob, jak mají s osobními údaji nakládat.</w:t>
      </w:r>
    </w:p>
    <w:p w14:paraId="10AEC421" w14:textId="77777777" w:rsidR="000949AA" w:rsidRDefault="000949AA" w:rsidP="000949AA">
      <w:pPr>
        <w:pStyle w:val="Zkladntext1"/>
        <w:numPr>
          <w:ilvl w:val="0"/>
          <w:numId w:val="8"/>
        </w:numPr>
        <w:shd w:val="clear" w:color="auto" w:fill="auto"/>
        <w:tabs>
          <w:tab w:val="left" w:pos="437"/>
        </w:tabs>
        <w:ind w:left="360" w:hanging="360"/>
        <w:jc w:val="both"/>
      </w:pPr>
      <w:r>
        <w:rPr>
          <w:color w:val="000000"/>
          <w:lang w:eastAsia="cs-CZ" w:bidi="cs-CZ"/>
        </w:rPr>
        <w:t>Zpracovatel není oprávněn předat osobní údaje žádné třetí osobě. Pokud by bylo třeba zapojit do zpracování osobních údajů dalšího zpracovatele, zpracovatel je povinen si předem vyžádat písemné povolení správce.</w:t>
      </w:r>
    </w:p>
    <w:p w14:paraId="1BA6D92B" w14:textId="77777777" w:rsidR="000949AA" w:rsidRDefault="000949AA" w:rsidP="000949AA">
      <w:pPr>
        <w:pStyle w:val="Zkladntext1"/>
        <w:numPr>
          <w:ilvl w:val="0"/>
          <w:numId w:val="8"/>
        </w:numPr>
        <w:shd w:val="clear" w:color="auto" w:fill="auto"/>
        <w:tabs>
          <w:tab w:val="left" w:pos="437"/>
        </w:tabs>
        <w:ind w:left="360" w:hanging="360"/>
        <w:jc w:val="both"/>
      </w:pPr>
      <w:r>
        <w:rPr>
          <w:color w:val="000000"/>
          <w:lang w:eastAsia="cs-CZ" w:bidi="cs-CZ"/>
        </w:rPr>
        <w:t>Správce je oprávněn kdykoliv kontrolovat dodržování Obecného nařízení zpracovatelem, a to i bez předchozího upozornění.</w:t>
      </w:r>
    </w:p>
    <w:p w14:paraId="6AE5FC6B" w14:textId="77777777" w:rsidR="000949AA" w:rsidRDefault="000949AA" w:rsidP="000949AA">
      <w:pPr>
        <w:pStyle w:val="Zkladntext1"/>
        <w:numPr>
          <w:ilvl w:val="0"/>
          <w:numId w:val="8"/>
        </w:numPr>
        <w:shd w:val="clear" w:color="auto" w:fill="auto"/>
        <w:tabs>
          <w:tab w:val="left" w:pos="437"/>
        </w:tabs>
        <w:ind w:left="360" w:hanging="360"/>
        <w:jc w:val="both"/>
      </w:pPr>
      <w:r>
        <w:rPr>
          <w:color w:val="000000"/>
          <w:lang w:eastAsia="cs-CZ" w:bidi="cs-CZ"/>
        </w:rPr>
        <w:lastRenderedPageBreak/>
        <w:t>Zpracovatel je povinen oznámit správci do 24 hodin jakékoliv porušení zabezpečení osobních údajů.</w:t>
      </w:r>
    </w:p>
    <w:p w14:paraId="14117EBF" w14:textId="77777777" w:rsidR="000949AA" w:rsidRDefault="000949AA" w:rsidP="000949AA">
      <w:pPr>
        <w:pStyle w:val="Zkladntext1"/>
        <w:numPr>
          <w:ilvl w:val="0"/>
          <w:numId w:val="8"/>
        </w:numPr>
        <w:shd w:val="clear" w:color="auto" w:fill="auto"/>
        <w:tabs>
          <w:tab w:val="left" w:pos="437"/>
        </w:tabs>
        <w:ind w:left="360" w:hanging="360"/>
        <w:jc w:val="both"/>
      </w:pPr>
      <w:r>
        <w:rPr>
          <w:color w:val="000000"/>
          <w:lang w:eastAsia="cs-CZ" w:bidi="cs-CZ"/>
        </w:rPr>
        <w:t>Zpracovatel je vázán mlčenlivostí a dále pak se zavazuje zajistit, aby odpovědné osoby byly zavázány k mlčenlivosti.</w:t>
      </w:r>
    </w:p>
    <w:p w14:paraId="7E38322F" w14:textId="77777777" w:rsidR="000949AA" w:rsidRDefault="000949AA" w:rsidP="000949AA">
      <w:pPr>
        <w:pStyle w:val="Zkladntext1"/>
        <w:numPr>
          <w:ilvl w:val="0"/>
          <w:numId w:val="8"/>
        </w:numPr>
        <w:shd w:val="clear" w:color="auto" w:fill="auto"/>
        <w:tabs>
          <w:tab w:val="left" w:pos="437"/>
        </w:tabs>
        <w:ind w:left="360" w:hanging="360"/>
        <w:jc w:val="both"/>
      </w:pPr>
      <w:r>
        <w:rPr>
          <w:color w:val="000000"/>
          <w:lang w:eastAsia="cs-CZ" w:bidi="cs-CZ"/>
        </w:rPr>
        <w:t>Zpracovatel se zavazuje k součinnosti při plnění správcovi povinnosti reagovat na žádosti o výkon práv subjektů údajů.</w:t>
      </w:r>
    </w:p>
    <w:p w14:paraId="4CEA3C3F" w14:textId="77777777" w:rsidR="000949AA" w:rsidRDefault="000949AA" w:rsidP="000949AA">
      <w:pPr>
        <w:pStyle w:val="Zkladntext1"/>
        <w:numPr>
          <w:ilvl w:val="0"/>
          <w:numId w:val="8"/>
        </w:numPr>
        <w:shd w:val="clear" w:color="auto" w:fill="auto"/>
        <w:tabs>
          <w:tab w:val="left" w:pos="437"/>
        </w:tabs>
        <w:spacing w:after="240"/>
        <w:ind w:left="360" w:hanging="360"/>
        <w:jc w:val="both"/>
      </w:pPr>
      <w:r>
        <w:rPr>
          <w:color w:val="000000"/>
          <w:lang w:eastAsia="cs-CZ" w:bidi="cs-CZ"/>
        </w:rPr>
        <w:t>Podmínky zpracování osobních údajů jsou sjednány po dobu platnosti Smlouvy. Ukončení platnosti Smlouvy nemá vliv na závazek zachovávat mlčenlivost.</w:t>
      </w:r>
    </w:p>
    <w:p w14:paraId="51160A70" w14:textId="77777777" w:rsidR="000949AA" w:rsidRDefault="000949AA" w:rsidP="000949AA">
      <w:pPr>
        <w:pStyle w:val="Zkladntext1"/>
        <w:shd w:val="clear" w:color="auto" w:fill="auto"/>
        <w:spacing w:after="240"/>
        <w:jc w:val="center"/>
      </w:pPr>
      <w:proofErr w:type="spellStart"/>
      <w:r>
        <w:rPr>
          <w:b/>
          <w:bCs/>
          <w:color w:val="000000"/>
          <w:lang w:eastAsia="cs-CZ" w:bidi="cs-CZ"/>
        </w:rPr>
        <w:t>VlII</w:t>
      </w:r>
      <w:proofErr w:type="spellEnd"/>
      <w:r>
        <w:rPr>
          <w:b/>
          <w:bCs/>
          <w:color w:val="000000"/>
          <w:lang w:eastAsia="cs-CZ" w:bidi="cs-CZ"/>
        </w:rPr>
        <w:t>.</w:t>
      </w:r>
    </w:p>
    <w:p w14:paraId="559B4473" w14:textId="77777777" w:rsidR="000949AA" w:rsidRDefault="000949AA" w:rsidP="000949AA">
      <w:pPr>
        <w:pStyle w:val="Zkladntext1"/>
        <w:shd w:val="clear" w:color="auto" w:fill="auto"/>
        <w:spacing w:after="240"/>
        <w:jc w:val="center"/>
      </w:pPr>
      <w:r>
        <w:rPr>
          <w:b/>
          <w:bCs/>
          <w:color w:val="000000"/>
          <w:lang w:eastAsia="cs-CZ" w:bidi="cs-CZ"/>
        </w:rPr>
        <w:t>Závěrečná ujednání</w:t>
      </w:r>
    </w:p>
    <w:p w14:paraId="409DE0D8" w14:textId="77777777" w:rsidR="000949AA" w:rsidRDefault="000949AA" w:rsidP="000949AA">
      <w:pPr>
        <w:pStyle w:val="Zkladntext1"/>
        <w:numPr>
          <w:ilvl w:val="0"/>
          <w:numId w:val="9"/>
        </w:numPr>
        <w:shd w:val="clear" w:color="auto" w:fill="auto"/>
        <w:tabs>
          <w:tab w:val="left" w:pos="356"/>
        </w:tabs>
        <w:ind w:left="360" w:hanging="360"/>
        <w:jc w:val="both"/>
      </w:pPr>
      <w:r>
        <w:rPr>
          <w:color w:val="000000"/>
          <w:lang w:eastAsia="cs-CZ" w:bidi="cs-CZ"/>
        </w:rPr>
        <w:t>V záležitostech touto smlouvou přímo neupravených se vzájemná práva a povinnosti řídí příslušnými ustanoveními zákona č. 89/2012 Sb., občanský zákoník, ve znění pozdějších předpisů.</w:t>
      </w:r>
    </w:p>
    <w:p w14:paraId="03C79BFC" w14:textId="77777777" w:rsidR="000949AA" w:rsidRDefault="000949AA" w:rsidP="000949AA">
      <w:pPr>
        <w:pStyle w:val="Zkladntext1"/>
        <w:numPr>
          <w:ilvl w:val="0"/>
          <w:numId w:val="9"/>
        </w:numPr>
        <w:shd w:val="clear" w:color="auto" w:fill="auto"/>
        <w:tabs>
          <w:tab w:val="left" w:pos="356"/>
        </w:tabs>
        <w:ind w:left="360" w:hanging="360"/>
        <w:jc w:val="both"/>
      </w:pPr>
      <w:r>
        <w:rPr>
          <w:color w:val="000000"/>
          <w:lang w:eastAsia="cs-CZ" w:bidi="cs-CZ"/>
        </w:rPr>
        <w:t>Prodávající prohlašuje, že je obeznámen s povinností kupujícího uveřejnit předmětnou smlouvu podle zákona č. 340/2015 Sb., o zvláštních podmínkách účinnosti některých smluv, uveřejňování těchto smluv a o registru smluv (zákon o registru smluv), v registru smluv (informační systém veřejné správy) a se zveřejněním metadat smlouvy souhlasí. Obě smluvní strany prohlašují, že žádné ustanovení smlouvy nepovažují za obchodní tajemství. Kupující zajistí zveřejnění předmětné smlouvy v registru smluv do 5 pracovních dnů od jejího oboustranného podpisu. Okamžikem uveřejnění v registru smluv nabývá smlouva účinnosti.</w:t>
      </w:r>
    </w:p>
    <w:p w14:paraId="1BB7BA09" w14:textId="77777777" w:rsidR="000949AA" w:rsidRDefault="000949AA" w:rsidP="000949AA">
      <w:pPr>
        <w:pStyle w:val="Zkladntext1"/>
        <w:numPr>
          <w:ilvl w:val="0"/>
          <w:numId w:val="9"/>
        </w:numPr>
        <w:shd w:val="clear" w:color="auto" w:fill="auto"/>
        <w:tabs>
          <w:tab w:val="left" w:pos="356"/>
        </w:tabs>
        <w:jc w:val="both"/>
      </w:pPr>
      <w:r>
        <w:rPr>
          <w:color w:val="000000"/>
          <w:lang w:eastAsia="cs-CZ" w:bidi="cs-CZ"/>
        </w:rPr>
        <w:t>Tato smlouva je vyhotovena ve 2 stejnopisech, z nichž každý má platnost originálu.</w:t>
      </w:r>
    </w:p>
    <w:p w14:paraId="7268BA8A" w14:textId="77777777" w:rsidR="000949AA" w:rsidRDefault="000949AA" w:rsidP="000949AA">
      <w:pPr>
        <w:pStyle w:val="Zkladntext1"/>
        <w:numPr>
          <w:ilvl w:val="0"/>
          <w:numId w:val="9"/>
        </w:numPr>
        <w:shd w:val="clear" w:color="auto" w:fill="auto"/>
        <w:tabs>
          <w:tab w:val="left" w:pos="356"/>
        </w:tabs>
        <w:ind w:left="360" w:hanging="360"/>
        <w:jc w:val="both"/>
      </w:pPr>
      <w:r>
        <w:rPr>
          <w:color w:val="000000"/>
          <w:lang w:eastAsia="cs-CZ" w:bidi="cs-CZ"/>
        </w:rPr>
        <w:t>Tuto smlouvu lze měnit či doplňovat pouze písemnými dodatky, podepsanými oběma stranami. Všechny v této smlouvě uvedené přílohy jsou její nedílnou součástí.</w:t>
      </w:r>
    </w:p>
    <w:p w14:paraId="36C94714" w14:textId="77777777" w:rsidR="000949AA" w:rsidRDefault="000949AA" w:rsidP="000949AA">
      <w:pPr>
        <w:pStyle w:val="Zkladntext1"/>
        <w:numPr>
          <w:ilvl w:val="0"/>
          <w:numId w:val="9"/>
        </w:numPr>
        <w:shd w:val="clear" w:color="auto" w:fill="auto"/>
        <w:tabs>
          <w:tab w:val="left" w:pos="356"/>
        </w:tabs>
        <w:spacing w:after="440"/>
        <w:ind w:left="360" w:hanging="360"/>
        <w:jc w:val="both"/>
      </w:pPr>
      <w:r>
        <w:rPr>
          <w:color w:val="000000"/>
          <w:lang w:eastAsia="cs-CZ" w:bidi="cs-CZ"/>
        </w:rPr>
        <w:t>Smluvní strany prohlašují, že se řádně seznámily s textem smlouvy, souhlasí s jejím obsahem a že byla uzavřena podle jejich pravé a svobodné vůle, určitě, vážně a srozumitelně, nikoliv v tísni za nápadně nevýhodných podmínek, což stvrzují svými podpisy.</w:t>
      </w:r>
    </w:p>
    <w:p w14:paraId="62B8A959" w14:textId="77777777" w:rsidR="000949AA" w:rsidRDefault="000949AA" w:rsidP="000949AA">
      <w:pPr>
        <w:pStyle w:val="Zkladntext1"/>
        <w:shd w:val="clear" w:color="auto" w:fill="auto"/>
        <w:jc w:val="both"/>
        <w:rPr>
          <w:color w:val="000000"/>
          <w:lang w:eastAsia="cs-CZ" w:bidi="cs-CZ"/>
        </w:rPr>
      </w:pPr>
    </w:p>
    <w:p w14:paraId="6145A86D" w14:textId="77777777" w:rsidR="000949AA" w:rsidRDefault="000949AA" w:rsidP="000949AA">
      <w:pPr>
        <w:pStyle w:val="Zkladntext1"/>
        <w:shd w:val="clear" w:color="auto" w:fill="auto"/>
        <w:jc w:val="both"/>
        <w:rPr>
          <w:color w:val="000000"/>
          <w:lang w:eastAsia="cs-CZ" w:bidi="cs-CZ"/>
        </w:rPr>
      </w:pPr>
      <w:r>
        <w:rPr>
          <w:color w:val="000000"/>
          <w:lang w:eastAsia="cs-CZ" w:bidi="cs-CZ"/>
        </w:rPr>
        <w:t xml:space="preserve">Příloha č. 1: Jmenný seznam zaměstnanců SZPI </w:t>
      </w:r>
    </w:p>
    <w:p w14:paraId="485B496B" w14:textId="77777777" w:rsidR="000949AA" w:rsidRDefault="000949AA" w:rsidP="000949AA">
      <w:pPr>
        <w:pStyle w:val="Zkladntext1"/>
        <w:shd w:val="clear" w:color="auto" w:fill="auto"/>
        <w:ind w:firstLine="580"/>
        <w:jc w:val="both"/>
        <w:rPr>
          <w:color w:val="000000"/>
          <w:lang w:eastAsia="cs-CZ" w:bidi="cs-CZ"/>
        </w:rPr>
      </w:pPr>
    </w:p>
    <w:p w14:paraId="711C7652" w14:textId="77777777" w:rsidR="000949AA" w:rsidRDefault="000949AA" w:rsidP="000949AA">
      <w:pPr>
        <w:pStyle w:val="Zkladntext1"/>
        <w:shd w:val="clear" w:color="auto" w:fill="auto"/>
        <w:ind w:firstLine="580"/>
        <w:jc w:val="both"/>
        <w:rPr>
          <w:color w:val="000000"/>
          <w:lang w:eastAsia="cs-CZ" w:bidi="cs-CZ"/>
        </w:rPr>
      </w:pPr>
    </w:p>
    <w:p w14:paraId="6BF40991" w14:textId="77777777" w:rsidR="000949AA" w:rsidRDefault="000949AA" w:rsidP="000949AA">
      <w:pPr>
        <w:pStyle w:val="Zkladntext1"/>
        <w:shd w:val="clear" w:color="auto" w:fill="auto"/>
        <w:ind w:firstLine="580"/>
        <w:jc w:val="both"/>
        <w:rPr>
          <w:color w:val="000000"/>
          <w:lang w:eastAsia="cs-CZ" w:bidi="cs-CZ"/>
        </w:rPr>
      </w:pPr>
    </w:p>
    <w:p w14:paraId="0C200188" w14:textId="545A83AB" w:rsidR="000949AA" w:rsidRDefault="000949AA" w:rsidP="000949AA">
      <w:pPr>
        <w:pStyle w:val="Zkladntext1"/>
        <w:shd w:val="clear" w:color="auto" w:fill="auto"/>
        <w:jc w:val="both"/>
        <w:rPr>
          <w:color w:val="000000"/>
          <w:lang w:eastAsia="cs-CZ" w:bidi="cs-CZ"/>
        </w:rPr>
      </w:pPr>
      <w:r>
        <w:rPr>
          <w:color w:val="000000"/>
          <w:lang w:eastAsia="cs-CZ" w:bidi="cs-CZ"/>
        </w:rPr>
        <w:t>V Hradci Králové dne:</w:t>
      </w:r>
      <w:r>
        <w:rPr>
          <w:color w:val="000000"/>
          <w:lang w:eastAsia="cs-CZ" w:bidi="cs-CZ"/>
        </w:rPr>
        <w:t xml:space="preserve"> 05. 06. 2025</w:t>
      </w:r>
      <w:r>
        <w:rPr>
          <w:color w:val="000000"/>
          <w:lang w:eastAsia="cs-CZ" w:bidi="cs-CZ"/>
        </w:rPr>
        <w:tab/>
      </w:r>
      <w:r>
        <w:rPr>
          <w:color w:val="000000"/>
          <w:lang w:eastAsia="cs-CZ" w:bidi="cs-CZ"/>
        </w:rPr>
        <w:tab/>
      </w:r>
      <w:r>
        <w:rPr>
          <w:color w:val="000000"/>
          <w:lang w:eastAsia="cs-CZ" w:bidi="cs-CZ"/>
        </w:rPr>
        <w:tab/>
      </w:r>
      <w:r>
        <w:rPr>
          <w:color w:val="000000"/>
          <w:lang w:eastAsia="cs-CZ" w:bidi="cs-CZ"/>
        </w:rPr>
        <w:tab/>
        <w:t>V Pardubicích dne:</w:t>
      </w:r>
      <w:r>
        <w:rPr>
          <w:color w:val="000000"/>
          <w:lang w:eastAsia="cs-CZ" w:bidi="cs-CZ"/>
        </w:rPr>
        <w:t xml:space="preserve"> 3.6.2025</w:t>
      </w:r>
    </w:p>
    <w:p w14:paraId="42E769A4" w14:textId="77777777" w:rsidR="000949AA" w:rsidRDefault="000949AA" w:rsidP="000949AA">
      <w:pPr>
        <w:pStyle w:val="Zkladntext1"/>
        <w:shd w:val="clear" w:color="auto" w:fill="auto"/>
        <w:ind w:firstLine="580"/>
        <w:jc w:val="both"/>
        <w:rPr>
          <w:color w:val="000000"/>
          <w:lang w:eastAsia="cs-CZ" w:bidi="cs-CZ"/>
        </w:rPr>
      </w:pPr>
    </w:p>
    <w:p w14:paraId="42CC8B00" w14:textId="77777777" w:rsidR="000949AA" w:rsidRDefault="000949AA" w:rsidP="000949AA">
      <w:pPr>
        <w:pStyle w:val="Zkladntext1"/>
        <w:shd w:val="clear" w:color="auto" w:fill="auto"/>
        <w:ind w:firstLine="580"/>
        <w:jc w:val="both"/>
        <w:rPr>
          <w:color w:val="000000"/>
          <w:lang w:eastAsia="cs-CZ" w:bidi="cs-CZ"/>
        </w:rPr>
      </w:pPr>
    </w:p>
    <w:p w14:paraId="3BFD5159" w14:textId="77777777" w:rsidR="000949AA" w:rsidRDefault="000949AA" w:rsidP="000949AA">
      <w:pPr>
        <w:pStyle w:val="Zkladntext1"/>
        <w:shd w:val="clear" w:color="auto" w:fill="auto"/>
        <w:ind w:firstLine="580"/>
        <w:jc w:val="both"/>
        <w:rPr>
          <w:color w:val="000000"/>
          <w:lang w:eastAsia="cs-CZ" w:bidi="cs-CZ"/>
        </w:rPr>
      </w:pPr>
    </w:p>
    <w:p w14:paraId="00268EB7" w14:textId="7BCA9408" w:rsidR="000949AA" w:rsidRDefault="000949AA" w:rsidP="000949AA">
      <w:pPr>
        <w:pStyle w:val="Zkladntext1"/>
        <w:shd w:val="clear" w:color="auto" w:fill="auto"/>
        <w:jc w:val="both"/>
        <w:rPr>
          <w:color w:val="000000"/>
          <w:lang w:eastAsia="cs-CZ" w:bidi="cs-CZ"/>
        </w:rPr>
      </w:pPr>
      <w:r>
        <w:rPr>
          <w:color w:val="000000"/>
          <w:lang w:eastAsia="cs-CZ" w:bidi="cs-CZ"/>
        </w:rPr>
        <w:t>XXXXXXXXXXXXXXXXX                                                   XXXXXXXXXXXXXXXXXXX</w:t>
      </w:r>
    </w:p>
    <w:p w14:paraId="623DAB9D" w14:textId="77777777" w:rsidR="000949AA" w:rsidRDefault="000949AA" w:rsidP="000949AA">
      <w:pPr>
        <w:pStyle w:val="Zkladntext1"/>
        <w:shd w:val="clear" w:color="auto" w:fill="auto"/>
        <w:jc w:val="both"/>
        <w:rPr>
          <w:color w:val="000000"/>
          <w:lang w:eastAsia="cs-CZ" w:bidi="cs-CZ"/>
        </w:rPr>
      </w:pPr>
      <w:r>
        <w:rPr>
          <w:color w:val="000000"/>
          <w:lang w:eastAsia="cs-CZ" w:bidi="cs-CZ"/>
        </w:rPr>
        <w:t>Za kupujícího:</w:t>
      </w:r>
      <w:r>
        <w:rPr>
          <w:color w:val="000000"/>
          <w:lang w:eastAsia="cs-CZ" w:bidi="cs-CZ"/>
        </w:rPr>
        <w:tab/>
      </w:r>
      <w:r>
        <w:rPr>
          <w:color w:val="000000"/>
          <w:lang w:eastAsia="cs-CZ" w:bidi="cs-CZ"/>
        </w:rPr>
        <w:tab/>
      </w:r>
      <w:r>
        <w:rPr>
          <w:color w:val="000000"/>
          <w:lang w:eastAsia="cs-CZ" w:bidi="cs-CZ"/>
        </w:rPr>
        <w:tab/>
      </w:r>
      <w:r>
        <w:rPr>
          <w:color w:val="000000"/>
          <w:lang w:eastAsia="cs-CZ" w:bidi="cs-CZ"/>
        </w:rPr>
        <w:tab/>
      </w:r>
      <w:r>
        <w:rPr>
          <w:color w:val="000000"/>
          <w:lang w:eastAsia="cs-CZ" w:bidi="cs-CZ"/>
        </w:rPr>
        <w:tab/>
      </w:r>
      <w:r>
        <w:rPr>
          <w:color w:val="000000"/>
          <w:lang w:eastAsia="cs-CZ" w:bidi="cs-CZ"/>
        </w:rPr>
        <w:tab/>
      </w:r>
      <w:r>
        <w:rPr>
          <w:color w:val="000000"/>
          <w:lang w:eastAsia="cs-CZ" w:bidi="cs-CZ"/>
        </w:rPr>
        <w:tab/>
        <w:t>Za prodávajícího:</w:t>
      </w:r>
      <w:r>
        <w:rPr>
          <w:color w:val="000000"/>
          <w:lang w:eastAsia="cs-CZ" w:bidi="cs-CZ"/>
        </w:rPr>
        <w:tab/>
      </w:r>
    </w:p>
    <w:p w14:paraId="72ED9B85" w14:textId="77777777" w:rsidR="000949AA" w:rsidRDefault="000949AA" w:rsidP="000949AA">
      <w:pPr>
        <w:pStyle w:val="Zkladntext1"/>
        <w:shd w:val="clear" w:color="auto" w:fill="auto"/>
        <w:jc w:val="both"/>
        <w:rPr>
          <w:color w:val="000000"/>
          <w:lang w:eastAsia="cs-CZ" w:bidi="cs-CZ"/>
        </w:rPr>
      </w:pPr>
      <w:r>
        <w:rPr>
          <w:color w:val="000000"/>
          <w:lang w:eastAsia="cs-CZ" w:bidi="cs-CZ"/>
        </w:rPr>
        <w:t>Ing. Jiří Petrášek</w:t>
      </w:r>
      <w:r>
        <w:rPr>
          <w:color w:val="000000"/>
          <w:lang w:eastAsia="cs-CZ" w:bidi="cs-CZ"/>
        </w:rPr>
        <w:tab/>
      </w:r>
      <w:r>
        <w:rPr>
          <w:color w:val="000000"/>
          <w:lang w:eastAsia="cs-CZ" w:bidi="cs-CZ"/>
        </w:rPr>
        <w:tab/>
      </w:r>
      <w:r>
        <w:rPr>
          <w:color w:val="000000"/>
          <w:lang w:eastAsia="cs-CZ" w:bidi="cs-CZ"/>
        </w:rPr>
        <w:tab/>
      </w:r>
      <w:r>
        <w:rPr>
          <w:color w:val="000000"/>
          <w:lang w:eastAsia="cs-CZ" w:bidi="cs-CZ"/>
        </w:rPr>
        <w:tab/>
      </w:r>
      <w:r>
        <w:rPr>
          <w:color w:val="000000"/>
          <w:lang w:eastAsia="cs-CZ" w:bidi="cs-CZ"/>
        </w:rPr>
        <w:tab/>
      </w:r>
      <w:r>
        <w:rPr>
          <w:color w:val="000000"/>
          <w:lang w:eastAsia="cs-CZ" w:bidi="cs-CZ"/>
        </w:rPr>
        <w:tab/>
        <w:t>Ing. Michael Skalický, Ph.D., MBA</w:t>
      </w:r>
      <w:r>
        <w:rPr>
          <w:color w:val="000000"/>
          <w:lang w:eastAsia="cs-CZ" w:bidi="cs-CZ"/>
        </w:rPr>
        <w:tab/>
      </w:r>
      <w:r>
        <w:rPr>
          <w:color w:val="000000"/>
          <w:lang w:eastAsia="cs-CZ" w:bidi="cs-CZ"/>
        </w:rPr>
        <w:tab/>
      </w:r>
      <w:r>
        <w:rPr>
          <w:color w:val="000000"/>
          <w:lang w:eastAsia="cs-CZ" w:bidi="cs-CZ"/>
        </w:rPr>
        <w:tab/>
      </w:r>
      <w:r>
        <w:rPr>
          <w:color w:val="000000"/>
          <w:lang w:eastAsia="cs-CZ" w:bidi="cs-CZ"/>
        </w:rPr>
        <w:tab/>
      </w:r>
      <w:r>
        <w:rPr>
          <w:color w:val="000000"/>
          <w:lang w:eastAsia="cs-CZ" w:bidi="cs-CZ"/>
        </w:rPr>
        <w:tab/>
      </w:r>
    </w:p>
    <w:p w14:paraId="207444B7" w14:textId="77777777" w:rsidR="000949AA" w:rsidRPr="00B0164E" w:rsidRDefault="000949AA" w:rsidP="000949AA">
      <w:pPr>
        <w:pStyle w:val="Zkladntext1"/>
        <w:shd w:val="clear" w:color="auto" w:fill="auto"/>
        <w:spacing w:line="233" w:lineRule="auto"/>
        <w:jc w:val="both"/>
      </w:pPr>
      <w:r>
        <w:rPr>
          <w:color w:val="000000"/>
          <w:lang w:eastAsia="cs-CZ" w:bidi="cs-CZ"/>
        </w:rPr>
        <w:t>ředitel inspektorátu v Hradci Králové</w:t>
      </w:r>
      <w:r>
        <w:rPr>
          <w:color w:val="000000"/>
          <w:lang w:eastAsia="cs-CZ" w:bidi="cs-CZ"/>
        </w:rPr>
        <w:tab/>
      </w:r>
      <w:r>
        <w:rPr>
          <w:color w:val="000000"/>
          <w:lang w:eastAsia="cs-CZ" w:bidi="cs-CZ"/>
        </w:rPr>
        <w:tab/>
        <w:t xml:space="preserve"> ředitel </w:t>
      </w:r>
      <w:proofErr w:type="gramStart"/>
      <w:r>
        <w:rPr>
          <w:color w:val="000000"/>
          <w:lang w:eastAsia="cs-CZ" w:bidi="cs-CZ"/>
        </w:rPr>
        <w:t xml:space="preserve">CEDRU - </w:t>
      </w:r>
      <w:r w:rsidRPr="00B0164E">
        <w:rPr>
          <w:color w:val="000000"/>
          <w:lang w:eastAsia="cs-CZ" w:bidi="cs-CZ"/>
        </w:rPr>
        <w:t>Centr</w:t>
      </w:r>
      <w:r>
        <w:rPr>
          <w:color w:val="000000"/>
          <w:lang w:eastAsia="cs-CZ" w:bidi="cs-CZ"/>
        </w:rPr>
        <w:t>a</w:t>
      </w:r>
      <w:proofErr w:type="gramEnd"/>
      <w:r w:rsidRPr="00B0164E">
        <w:rPr>
          <w:color w:val="000000"/>
          <w:lang w:eastAsia="cs-CZ" w:bidi="cs-CZ"/>
        </w:rPr>
        <w:t xml:space="preserve"> duševní rovnováhy o.p.s.</w:t>
      </w:r>
    </w:p>
    <w:p w14:paraId="277CDCA6" w14:textId="77777777" w:rsidR="000949AA" w:rsidRDefault="000949AA" w:rsidP="000949AA">
      <w:pPr>
        <w:pStyle w:val="Zkladntext1"/>
        <w:shd w:val="clear" w:color="auto" w:fill="auto"/>
        <w:ind w:firstLine="580"/>
        <w:jc w:val="both"/>
        <w:rPr>
          <w:color w:val="000000"/>
          <w:lang w:eastAsia="cs-CZ" w:bidi="cs-CZ"/>
        </w:rPr>
      </w:pPr>
    </w:p>
    <w:p w14:paraId="7C29A0AC" w14:textId="77777777" w:rsidR="000949AA" w:rsidRDefault="000949AA" w:rsidP="000949AA">
      <w:pPr>
        <w:pStyle w:val="Zkladntext1"/>
        <w:shd w:val="clear" w:color="auto" w:fill="auto"/>
        <w:ind w:firstLine="580"/>
        <w:jc w:val="both"/>
        <w:rPr>
          <w:color w:val="000000"/>
          <w:lang w:eastAsia="cs-CZ" w:bidi="cs-CZ"/>
        </w:rPr>
      </w:pPr>
    </w:p>
    <w:p w14:paraId="6405D48D" w14:textId="77777777" w:rsidR="000949AA" w:rsidRDefault="000949AA" w:rsidP="000949AA">
      <w:pPr>
        <w:pStyle w:val="Zkladntext1"/>
        <w:shd w:val="clear" w:color="auto" w:fill="auto"/>
        <w:ind w:firstLine="580"/>
        <w:jc w:val="both"/>
        <w:rPr>
          <w:color w:val="000000"/>
          <w:lang w:eastAsia="cs-CZ" w:bidi="cs-CZ"/>
        </w:rPr>
      </w:pPr>
    </w:p>
    <w:p w14:paraId="4EB81EFB" w14:textId="77777777" w:rsidR="000949AA" w:rsidRDefault="000949AA" w:rsidP="000949AA">
      <w:pPr>
        <w:pStyle w:val="Zkladntext1"/>
        <w:shd w:val="clear" w:color="auto" w:fill="auto"/>
        <w:ind w:firstLine="580"/>
        <w:jc w:val="both"/>
        <w:rPr>
          <w:color w:val="000000"/>
          <w:lang w:eastAsia="cs-CZ" w:bidi="cs-CZ"/>
        </w:rPr>
      </w:pPr>
    </w:p>
    <w:p w14:paraId="08896365" w14:textId="77777777" w:rsidR="000949AA" w:rsidRDefault="000949AA" w:rsidP="000949AA">
      <w:pPr>
        <w:pStyle w:val="Zkladntext1"/>
        <w:shd w:val="clear" w:color="auto" w:fill="auto"/>
        <w:jc w:val="both"/>
        <w:rPr>
          <w:color w:val="000000"/>
          <w:lang w:eastAsia="cs-CZ" w:bidi="cs-CZ"/>
        </w:rPr>
      </w:pPr>
    </w:p>
    <w:p w14:paraId="19B6D5DD" w14:textId="77777777" w:rsidR="000949AA" w:rsidRDefault="000949AA" w:rsidP="000949AA">
      <w:pPr>
        <w:pStyle w:val="Zkladntext1"/>
        <w:shd w:val="clear" w:color="auto" w:fill="auto"/>
        <w:jc w:val="both"/>
        <w:rPr>
          <w:color w:val="000000"/>
          <w:lang w:eastAsia="cs-CZ" w:bidi="cs-CZ"/>
        </w:rPr>
      </w:pPr>
    </w:p>
    <w:p w14:paraId="5DD15DF3" w14:textId="4C3530FD" w:rsidR="000949AA" w:rsidRDefault="000949AA" w:rsidP="000949AA">
      <w:pPr>
        <w:pStyle w:val="Zkladntext1"/>
        <w:shd w:val="clear" w:color="auto" w:fill="auto"/>
        <w:jc w:val="both"/>
        <w:rPr>
          <w:color w:val="000000"/>
          <w:lang w:eastAsia="cs-CZ" w:bidi="cs-CZ"/>
        </w:rPr>
      </w:pPr>
    </w:p>
    <w:p w14:paraId="2FA53074" w14:textId="77777777" w:rsidR="000949AA" w:rsidRDefault="000949AA" w:rsidP="000949AA">
      <w:pPr>
        <w:pStyle w:val="Zkladntext1"/>
        <w:shd w:val="clear" w:color="auto" w:fill="auto"/>
        <w:jc w:val="both"/>
        <w:rPr>
          <w:color w:val="000000"/>
          <w:lang w:eastAsia="cs-CZ" w:bidi="cs-CZ"/>
        </w:rPr>
      </w:pPr>
    </w:p>
    <w:p w14:paraId="440E2CF6" w14:textId="77777777" w:rsidR="000949AA" w:rsidRPr="00C4186D" w:rsidRDefault="000949AA" w:rsidP="000949AA">
      <w:pPr>
        <w:pStyle w:val="Zkladntext1"/>
        <w:shd w:val="clear" w:color="auto" w:fill="auto"/>
        <w:jc w:val="center"/>
      </w:pPr>
      <w:r>
        <w:lastRenderedPageBreak/>
        <w:t>PŘÍLOHA č. 1</w:t>
      </w:r>
    </w:p>
    <w:tbl>
      <w:tblPr>
        <w:tblOverlap w:val="never"/>
        <w:tblW w:w="10160" w:type="dxa"/>
        <w:tblLayout w:type="fixed"/>
        <w:tblCellMar>
          <w:left w:w="70" w:type="dxa"/>
          <w:right w:w="70" w:type="dxa"/>
        </w:tblCellMar>
        <w:tblLook w:val="04A0" w:firstRow="1" w:lastRow="0" w:firstColumn="1" w:lastColumn="0" w:noHBand="0" w:noVBand="1"/>
      </w:tblPr>
      <w:tblGrid>
        <w:gridCol w:w="1353"/>
        <w:gridCol w:w="1941"/>
        <w:gridCol w:w="3055"/>
        <w:gridCol w:w="2366"/>
        <w:gridCol w:w="1445"/>
      </w:tblGrid>
      <w:tr w:rsidR="000949AA" w:rsidRPr="002E60BD" w14:paraId="16D3CAF7" w14:textId="77777777" w:rsidTr="00043549">
        <w:trPr>
          <w:trHeight w:val="433"/>
        </w:trPr>
        <w:tc>
          <w:tcPr>
            <w:tcW w:w="10160" w:type="dxa"/>
            <w:gridSpan w:val="5"/>
            <w:tcBorders>
              <w:top w:val="nil"/>
              <w:left w:val="nil"/>
              <w:bottom w:val="nil"/>
              <w:right w:val="nil"/>
            </w:tcBorders>
            <w:shd w:val="clear" w:color="auto" w:fill="auto"/>
            <w:noWrap/>
            <w:vAlign w:val="bottom"/>
            <w:hideMark/>
          </w:tcPr>
          <w:p w14:paraId="6EDFB29B" w14:textId="77777777" w:rsidR="000949AA" w:rsidRPr="00C4186D" w:rsidRDefault="000949AA" w:rsidP="00043549">
            <w:pPr>
              <w:spacing w:after="0" w:line="240" w:lineRule="auto"/>
              <w:jc w:val="center"/>
              <w:rPr>
                <w:rFonts w:ascii="Arial" w:eastAsia="Times New Roman" w:hAnsi="Arial" w:cs="Arial"/>
                <w:b/>
                <w:bCs/>
                <w:color w:val="000000"/>
                <w:lang w:eastAsia="cs-CZ"/>
              </w:rPr>
            </w:pPr>
            <w:r w:rsidRPr="00C4186D">
              <w:rPr>
                <w:rFonts w:ascii="Arial" w:eastAsia="Times New Roman" w:hAnsi="Arial" w:cs="Arial"/>
                <w:b/>
                <w:bCs/>
                <w:color w:val="000000"/>
                <w:lang w:eastAsia="cs-CZ"/>
              </w:rPr>
              <w:t xml:space="preserve">Seznam inspektorů </w:t>
            </w:r>
            <w:r>
              <w:rPr>
                <w:rFonts w:ascii="Arial" w:eastAsia="Times New Roman" w:hAnsi="Arial" w:cs="Arial"/>
                <w:b/>
                <w:bCs/>
                <w:color w:val="000000"/>
                <w:lang w:eastAsia="cs-CZ"/>
              </w:rPr>
              <w:t>–</w:t>
            </w:r>
            <w:r w:rsidRPr="00C4186D">
              <w:rPr>
                <w:rFonts w:ascii="Arial" w:eastAsia="Times New Roman" w:hAnsi="Arial" w:cs="Arial"/>
                <w:b/>
                <w:bCs/>
                <w:color w:val="000000"/>
                <w:lang w:eastAsia="cs-CZ"/>
              </w:rPr>
              <w:t xml:space="preserve"> </w:t>
            </w:r>
            <w:r>
              <w:rPr>
                <w:rFonts w:ascii="Arial" w:eastAsia="Times New Roman" w:hAnsi="Arial" w:cs="Arial"/>
                <w:b/>
                <w:bCs/>
                <w:color w:val="000000"/>
                <w:lang w:eastAsia="cs-CZ"/>
              </w:rPr>
              <w:t>Osobní ochranné pracovní prostředky</w:t>
            </w:r>
            <w:r w:rsidRPr="00C4186D">
              <w:rPr>
                <w:rFonts w:ascii="Arial" w:eastAsia="Times New Roman" w:hAnsi="Arial" w:cs="Arial"/>
                <w:b/>
                <w:bCs/>
                <w:color w:val="000000"/>
                <w:lang w:eastAsia="cs-CZ"/>
              </w:rPr>
              <w:t xml:space="preserve"> 202</w:t>
            </w:r>
            <w:r>
              <w:rPr>
                <w:rFonts w:ascii="Arial" w:eastAsia="Times New Roman" w:hAnsi="Arial" w:cs="Arial"/>
                <w:b/>
                <w:bCs/>
                <w:color w:val="000000"/>
                <w:lang w:eastAsia="cs-CZ"/>
              </w:rPr>
              <w:t>5</w:t>
            </w:r>
          </w:p>
        </w:tc>
      </w:tr>
      <w:tr w:rsidR="000949AA" w:rsidRPr="002E60BD" w14:paraId="5ADF61C1" w14:textId="77777777" w:rsidTr="00043549">
        <w:trPr>
          <w:trHeight w:val="411"/>
        </w:trPr>
        <w:tc>
          <w:tcPr>
            <w:tcW w:w="10160" w:type="dxa"/>
            <w:gridSpan w:val="5"/>
            <w:tcBorders>
              <w:top w:val="nil"/>
              <w:left w:val="nil"/>
              <w:bottom w:val="nil"/>
              <w:right w:val="nil"/>
            </w:tcBorders>
            <w:shd w:val="clear" w:color="auto" w:fill="auto"/>
            <w:noWrap/>
            <w:vAlign w:val="bottom"/>
            <w:hideMark/>
          </w:tcPr>
          <w:p w14:paraId="561E1383" w14:textId="77777777" w:rsidR="000949AA" w:rsidRPr="00C4186D" w:rsidRDefault="000949AA" w:rsidP="00043549">
            <w:pPr>
              <w:spacing w:after="0" w:line="240" w:lineRule="auto"/>
              <w:jc w:val="center"/>
              <w:rPr>
                <w:rFonts w:ascii="Arial" w:eastAsia="Times New Roman" w:hAnsi="Arial" w:cs="Arial"/>
                <w:b/>
                <w:bCs/>
                <w:color w:val="000000"/>
                <w:lang w:eastAsia="cs-CZ"/>
              </w:rPr>
            </w:pPr>
            <w:r w:rsidRPr="00C4186D">
              <w:rPr>
                <w:rFonts w:ascii="Arial" w:eastAsia="Times New Roman" w:hAnsi="Arial" w:cs="Arial"/>
                <w:b/>
                <w:bCs/>
                <w:color w:val="000000"/>
                <w:lang w:eastAsia="cs-CZ"/>
              </w:rPr>
              <w:t>SZPI, Inspektorát v Hradci Králové, Březhradská 182, 503 32 Hradec</w:t>
            </w:r>
            <w:r>
              <w:rPr>
                <w:rFonts w:ascii="Arial" w:eastAsia="Times New Roman" w:hAnsi="Arial" w:cs="Arial"/>
                <w:b/>
                <w:bCs/>
                <w:color w:val="000000"/>
                <w:lang w:eastAsia="cs-CZ"/>
              </w:rPr>
              <w:t xml:space="preserve"> </w:t>
            </w:r>
            <w:r w:rsidRPr="00C4186D">
              <w:rPr>
                <w:rFonts w:ascii="Arial" w:eastAsia="Times New Roman" w:hAnsi="Arial" w:cs="Arial"/>
                <w:b/>
                <w:bCs/>
                <w:color w:val="000000"/>
                <w:lang w:eastAsia="cs-CZ"/>
              </w:rPr>
              <w:t>Králové</w:t>
            </w:r>
          </w:p>
        </w:tc>
      </w:tr>
      <w:tr w:rsidR="000949AA" w:rsidRPr="002E60BD" w14:paraId="4C6B45EC" w14:textId="77777777" w:rsidTr="00043549">
        <w:trPr>
          <w:trHeight w:val="411"/>
        </w:trPr>
        <w:tc>
          <w:tcPr>
            <w:tcW w:w="10160" w:type="dxa"/>
            <w:gridSpan w:val="5"/>
            <w:tcBorders>
              <w:top w:val="nil"/>
              <w:left w:val="nil"/>
              <w:bottom w:val="nil"/>
              <w:right w:val="nil"/>
            </w:tcBorders>
            <w:shd w:val="clear" w:color="auto" w:fill="auto"/>
            <w:noWrap/>
            <w:vAlign w:val="bottom"/>
          </w:tcPr>
          <w:p w14:paraId="46B608CC" w14:textId="77777777" w:rsidR="000949AA" w:rsidRDefault="000949AA" w:rsidP="00043549">
            <w:pPr>
              <w:spacing w:after="0" w:line="240" w:lineRule="auto"/>
              <w:jc w:val="center"/>
              <w:rPr>
                <w:rFonts w:ascii="Arial" w:eastAsia="Times New Roman" w:hAnsi="Arial" w:cs="Arial"/>
                <w:b/>
                <w:bCs/>
                <w:color w:val="000000"/>
                <w:lang w:eastAsia="cs-CZ"/>
              </w:rPr>
            </w:pPr>
          </w:p>
          <w:p w14:paraId="507C5239" w14:textId="77777777" w:rsidR="000949AA" w:rsidRPr="00C4186D" w:rsidRDefault="000949AA" w:rsidP="00043549">
            <w:pPr>
              <w:spacing w:after="0" w:line="240" w:lineRule="auto"/>
              <w:jc w:val="both"/>
              <w:rPr>
                <w:rFonts w:ascii="Arial" w:eastAsia="Times New Roman" w:hAnsi="Arial" w:cs="Arial"/>
                <w:b/>
                <w:bCs/>
                <w:color w:val="000000"/>
                <w:lang w:eastAsia="cs-CZ"/>
              </w:rPr>
            </w:pPr>
          </w:p>
        </w:tc>
      </w:tr>
      <w:tr w:rsidR="000949AA" w:rsidRPr="002E60BD" w14:paraId="78229B2F" w14:textId="77777777" w:rsidTr="00043549">
        <w:trPr>
          <w:trHeight w:val="366"/>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65A2E" w14:textId="77777777" w:rsidR="000949AA" w:rsidRPr="002E60BD" w:rsidRDefault="000949AA" w:rsidP="00043549">
            <w:pPr>
              <w:spacing w:after="0" w:line="240" w:lineRule="auto"/>
              <w:rPr>
                <w:rFonts w:ascii="Calibri" w:eastAsia="Times New Roman" w:hAnsi="Calibri" w:cs="Calibri"/>
                <w:b/>
                <w:bCs/>
                <w:color w:val="000000"/>
                <w:lang w:eastAsia="cs-CZ"/>
              </w:rPr>
            </w:pPr>
            <w:proofErr w:type="spellStart"/>
            <w:r w:rsidRPr="002E60BD">
              <w:rPr>
                <w:rFonts w:ascii="Calibri" w:eastAsia="Times New Roman" w:hAnsi="Calibri" w:cs="Calibri"/>
                <w:b/>
                <w:bCs/>
                <w:color w:val="000000"/>
                <w:lang w:eastAsia="cs-CZ"/>
              </w:rPr>
              <w:t>Poř</w:t>
            </w:r>
            <w:proofErr w:type="spellEnd"/>
            <w:r w:rsidRPr="002E60BD">
              <w:rPr>
                <w:rFonts w:ascii="Calibri" w:eastAsia="Times New Roman" w:hAnsi="Calibri" w:cs="Calibri"/>
                <w:b/>
                <w:bCs/>
                <w:color w:val="000000"/>
                <w:lang w:eastAsia="cs-CZ"/>
              </w:rPr>
              <w:t>. č.</w:t>
            </w:r>
          </w:p>
        </w:tc>
        <w:tc>
          <w:tcPr>
            <w:tcW w:w="1941" w:type="dxa"/>
            <w:tcBorders>
              <w:top w:val="single" w:sz="4" w:space="0" w:color="auto"/>
              <w:left w:val="nil"/>
              <w:bottom w:val="single" w:sz="4" w:space="0" w:color="auto"/>
              <w:right w:val="single" w:sz="4" w:space="0" w:color="auto"/>
            </w:tcBorders>
            <w:shd w:val="clear" w:color="auto" w:fill="auto"/>
            <w:noWrap/>
            <w:vAlign w:val="bottom"/>
            <w:hideMark/>
          </w:tcPr>
          <w:p w14:paraId="539E82AF" w14:textId="77777777" w:rsidR="000949AA" w:rsidRPr="002E60BD" w:rsidRDefault="000949AA" w:rsidP="00043549">
            <w:pPr>
              <w:spacing w:after="0" w:line="240" w:lineRule="auto"/>
              <w:rPr>
                <w:rFonts w:ascii="Calibri" w:eastAsia="Times New Roman" w:hAnsi="Calibri" w:cs="Calibri"/>
                <w:b/>
                <w:bCs/>
                <w:color w:val="000000"/>
                <w:lang w:eastAsia="cs-CZ"/>
              </w:rPr>
            </w:pPr>
            <w:r w:rsidRPr="002E60BD">
              <w:rPr>
                <w:rFonts w:ascii="Calibri" w:eastAsia="Times New Roman" w:hAnsi="Calibri" w:cs="Calibri"/>
                <w:b/>
                <w:bCs/>
                <w:color w:val="000000"/>
                <w:lang w:eastAsia="cs-CZ"/>
              </w:rPr>
              <w:t>Titul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0308439A" w14:textId="77777777" w:rsidR="000949AA" w:rsidRPr="002E60BD" w:rsidRDefault="000949AA" w:rsidP="00043549">
            <w:pPr>
              <w:spacing w:after="0" w:line="240" w:lineRule="auto"/>
              <w:rPr>
                <w:rFonts w:ascii="Calibri" w:eastAsia="Times New Roman" w:hAnsi="Calibri" w:cs="Calibri"/>
                <w:b/>
                <w:bCs/>
                <w:color w:val="000000"/>
                <w:lang w:eastAsia="cs-CZ"/>
              </w:rPr>
            </w:pPr>
            <w:r w:rsidRPr="002E60BD">
              <w:rPr>
                <w:rFonts w:ascii="Calibri" w:eastAsia="Times New Roman" w:hAnsi="Calibri" w:cs="Calibri"/>
                <w:b/>
                <w:bCs/>
                <w:color w:val="000000"/>
                <w:lang w:eastAsia="cs-CZ"/>
              </w:rPr>
              <w:t>Příjmení</w:t>
            </w:r>
          </w:p>
        </w:tc>
        <w:tc>
          <w:tcPr>
            <w:tcW w:w="2366" w:type="dxa"/>
            <w:tcBorders>
              <w:top w:val="single" w:sz="4" w:space="0" w:color="auto"/>
              <w:left w:val="nil"/>
              <w:bottom w:val="single" w:sz="4" w:space="0" w:color="auto"/>
              <w:right w:val="single" w:sz="4" w:space="0" w:color="auto"/>
            </w:tcBorders>
            <w:shd w:val="clear" w:color="auto" w:fill="auto"/>
            <w:noWrap/>
            <w:vAlign w:val="bottom"/>
            <w:hideMark/>
          </w:tcPr>
          <w:p w14:paraId="6F161E1E" w14:textId="77777777" w:rsidR="000949AA" w:rsidRPr="002E60BD" w:rsidRDefault="000949AA" w:rsidP="00043549">
            <w:pPr>
              <w:spacing w:after="0" w:line="240" w:lineRule="auto"/>
              <w:rPr>
                <w:rFonts w:ascii="Calibri" w:eastAsia="Times New Roman" w:hAnsi="Calibri" w:cs="Calibri"/>
                <w:b/>
                <w:bCs/>
                <w:color w:val="000000"/>
                <w:lang w:eastAsia="cs-CZ"/>
              </w:rPr>
            </w:pPr>
            <w:r w:rsidRPr="002E60BD">
              <w:rPr>
                <w:rFonts w:ascii="Calibri" w:eastAsia="Times New Roman" w:hAnsi="Calibri" w:cs="Calibri"/>
                <w:b/>
                <w:bCs/>
                <w:color w:val="000000"/>
                <w:lang w:eastAsia="cs-CZ"/>
              </w:rPr>
              <w:t>Jméno</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3E8E676D" w14:textId="77777777" w:rsidR="000949AA" w:rsidRPr="002E60BD" w:rsidRDefault="000949AA" w:rsidP="00043549">
            <w:pPr>
              <w:spacing w:after="0" w:line="240" w:lineRule="auto"/>
              <w:jc w:val="center"/>
              <w:rPr>
                <w:rFonts w:ascii="Calibri" w:eastAsia="Times New Roman" w:hAnsi="Calibri" w:cs="Calibri"/>
                <w:b/>
                <w:bCs/>
                <w:color w:val="000000"/>
                <w:lang w:eastAsia="cs-CZ"/>
              </w:rPr>
            </w:pPr>
            <w:r w:rsidRPr="002E60BD">
              <w:rPr>
                <w:rFonts w:ascii="Calibri" w:eastAsia="Times New Roman" w:hAnsi="Calibri" w:cs="Calibri"/>
                <w:b/>
                <w:bCs/>
                <w:color w:val="000000"/>
                <w:lang w:eastAsia="cs-CZ"/>
              </w:rPr>
              <w:t>Podpis</w:t>
            </w:r>
          </w:p>
        </w:tc>
      </w:tr>
      <w:tr w:rsidR="000949AA" w:rsidRPr="00C4186D" w14:paraId="2C3B7283"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62A84B10"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w:t>
            </w:r>
          </w:p>
        </w:tc>
        <w:tc>
          <w:tcPr>
            <w:tcW w:w="1941" w:type="dxa"/>
            <w:tcBorders>
              <w:top w:val="nil"/>
              <w:left w:val="nil"/>
              <w:bottom w:val="single" w:sz="4" w:space="0" w:color="auto"/>
              <w:right w:val="single" w:sz="4" w:space="0" w:color="auto"/>
            </w:tcBorders>
            <w:shd w:val="clear" w:color="auto" w:fill="auto"/>
            <w:noWrap/>
            <w:vAlign w:val="center"/>
          </w:tcPr>
          <w:p w14:paraId="6D54A1B7"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nil"/>
              <w:left w:val="nil"/>
              <w:bottom w:val="single" w:sz="4" w:space="0" w:color="auto"/>
              <w:right w:val="single" w:sz="4" w:space="0" w:color="auto"/>
            </w:tcBorders>
            <w:shd w:val="clear" w:color="auto" w:fill="auto"/>
            <w:noWrap/>
            <w:vAlign w:val="center"/>
          </w:tcPr>
          <w:p w14:paraId="62CCE1D0"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 xml:space="preserve">Benešová </w:t>
            </w:r>
          </w:p>
        </w:tc>
        <w:tc>
          <w:tcPr>
            <w:tcW w:w="2366" w:type="dxa"/>
            <w:tcBorders>
              <w:top w:val="nil"/>
              <w:left w:val="nil"/>
              <w:bottom w:val="single" w:sz="4" w:space="0" w:color="auto"/>
              <w:right w:val="single" w:sz="4" w:space="0" w:color="auto"/>
            </w:tcBorders>
            <w:shd w:val="clear" w:color="auto" w:fill="auto"/>
            <w:noWrap/>
            <w:vAlign w:val="center"/>
          </w:tcPr>
          <w:p w14:paraId="68FFDDF9"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Petra</w:t>
            </w:r>
          </w:p>
        </w:tc>
        <w:tc>
          <w:tcPr>
            <w:tcW w:w="1445" w:type="dxa"/>
            <w:tcBorders>
              <w:top w:val="nil"/>
              <w:left w:val="nil"/>
              <w:bottom w:val="single" w:sz="4" w:space="0" w:color="auto"/>
              <w:right w:val="single" w:sz="4" w:space="0" w:color="auto"/>
            </w:tcBorders>
            <w:shd w:val="clear" w:color="auto" w:fill="auto"/>
            <w:noWrap/>
            <w:vAlign w:val="bottom"/>
            <w:hideMark/>
          </w:tcPr>
          <w:p w14:paraId="3AF38B80"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48D6FEE5"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7FA4CA3A"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2.</w:t>
            </w:r>
          </w:p>
        </w:tc>
        <w:tc>
          <w:tcPr>
            <w:tcW w:w="1941" w:type="dxa"/>
            <w:tcBorders>
              <w:top w:val="nil"/>
              <w:left w:val="nil"/>
              <w:bottom w:val="single" w:sz="4" w:space="0" w:color="auto"/>
              <w:right w:val="single" w:sz="4" w:space="0" w:color="auto"/>
            </w:tcBorders>
            <w:shd w:val="clear" w:color="auto" w:fill="auto"/>
            <w:noWrap/>
            <w:vAlign w:val="center"/>
          </w:tcPr>
          <w:p w14:paraId="6FEF0D93"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40E8C001"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Branský</w:t>
            </w:r>
          </w:p>
        </w:tc>
        <w:tc>
          <w:tcPr>
            <w:tcW w:w="2366" w:type="dxa"/>
            <w:tcBorders>
              <w:top w:val="nil"/>
              <w:left w:val="nil"/>
              <w:bottom w:val="single" w:sz="4" w:space="0" w:color="auto"/>
              <w:right w:val="single" w:sz="4" w:space="0" w:color="auto"/>
            </w:tcBorders>
            <w:shd w:val="clear" w:color="auto" w:fill="auto"/>
            <w:noWrap/>
            <w:vAlign w:val="center"/>
          </w:tcPr>
          <w:p w14:paraId="3C1ACD17"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Václav</w:t>
            </w:r>
          </w:p>
        </w:tc>
        <w:tc>
          <w:tcPr>
            <w:tcW w:w="1445" w:type="dxa"/>
            <w:tcBorders>
              <w:top w:val="nil"/>
              <w:left w:val="nil"/>
              <w:bottom w:val="single" w:sz="4" w:space="0" w:color="auto"/>
              <w:right w:val="single" w:sz="4" w:space="0" w:color="auto"/>
            </w:tcBorders>
            <w:shd w:val="clear" w:color="auto" w:fill="auto"/>
            <w:noWrap/>
            <w:vAlign w:val="bottom"/>
            <w:hideMark/>
          </w:tcPr>
          <w:p w14:paraId="6B3AC651"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11EE2D43"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7AFD7F90"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3.</w:t>
            </w:r>
          </w:p>
        </w:tc>
        <w:tc>
          <w:tcPr>
            <w:tcW w:w="1941" w:type="dxa"/>
            <w:tcBorders>
              <w:top w:val="nil"/>
              <w:left w:val="nil"/>
              <w:bottom w:val="single" w:sz="4" w:space="0" w:color="auto"/>
              <w:right w:val="single" w:sz="4" w:space="0" w:color="auto"/>
            </w:tcBorders>
            <w:shd w:val="clear" w:color="auto" w:fill="auto"/>
            <w:noWrap/>
            <w:vAlign w:val="center"/>
          </w:tcPr>
          <w:p w14:paraId="6A13B87D"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Mgr. </w:t>
            </w:r>
          </w:p>
        </w:tc>
        <w:tc>
          <w:tcPr>
            <w:tcW w:w="3055" w:type="dxa"/>
            <w:tcBorders>
              <w:top w:val="nil"/>
              <w:left w:val="nil"/>
              <w:bottom w:val="single" w:sz="4" w:space="0" w:color="auto"/>
              <w:right w:val="single" w:sz="4" w:space="0" w:color="auto"/>
            </w:tcBorders>
            <w:shd w:val="clear" w:color="auto" w:fill="auto"/>
            <w:noWrap/>
            <w:vAlign w:val="center"/>
          </w:tcPr>
          <w:p w14:paraId="119972F2" w14:textId="77777777" w:rsidR="000949AA" w:rsidRPr="000949AA" w:rsidRDefault="000949AA" w:rsidP="00043549">
            <w:pPr>
              <w:spacing w:after="0" w:line="240" w:lineRule="auto"/>
              <w:rPr>
                <w:rFonts w:ascii="Arial" w:eastAsia="Times New Roman" w:hAnsi="Arial" w:cs="Arial"/>
                <w:color w:val="000000"/>
                <w:highlight w:val="black"/>
                <w:lang w:eastAsia="cs-CZ"/>
              </w:rPr>
            </w:pPr>
            <w:proofErr w:type="spellStart"/>
            <w:r w:rsidRPr="000949AA">
              <w:rPr>
                <w:rFonts w:ascii="Calibri" w:eastAsia="Times New Roman" w:hAnsi="Calibri" w:cs="Calibri"/>
                <w:b/>
                <w:bCs/>
                <w:color w:val="000000"/>
                <w:highlight w:val="black"/>
                <w:lang w:eastAsia="cs-CZ"/>
              </w:rPr>
              <w:t>Civínová</w:t>
            </w:r>
            <w:proofErr w:type="spellEnd"/>
          </w:p>
        </w:tc>
        <w:tc>
          <w:tcPr>
            <w:tcW w:w="2366" w:type="dxa"/>
            <w:tcBorders>
              <w:top w:val="nil"/>
              <w:left w:val="nil"/>
              <w:bottom w:val="single" w:sz="4" w:space="0" w:color="auto"/>
              <w:right w:val="single" w:sz="4" w:space="0" w:color="auto"/>
            </w:tcBorders>
            <w:shd w:val="clear" w:color="auto" w:fill="auto"/>
            <w:noWrap/>
            <w:vAlign w:val="center"/>
          </w:tcPr>
          <w:p w14:paraId="46DB7818"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Olga</w:t>
            </w:r>
          </w:p>
        </w:tc>
        <w:tc>
          <w:tcPr>
            <w:tcW w:w="1445" w:type="dxa"/>
            <w:tcBorders>
              <w:top w:val="nil"/>
              <w:left w:val="nil"/>
              <w:bottom w:val="single" w:sz="4" w:space="0" w:color="auto"/>
              <w:right w:val="single" w:sz="4" w:space="0" w:color="auto"/>
            </w:tcBorders>
            <w:shd w:val="clear" w:color="auto" w:fill="auto"/>
            <w:noWrap/>
            <w:vAlign w:val="bottom"/>
            <w:hideMark/>
          </w:tcPr>
          <w:p w14:paraId="6C9B03D0"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6C800176"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794B2FFD"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4.</w:t>
            </w:r>
          </w:p>
        </w:tc>
        <w:tc>
          <w:tcPr>
            <w:tcW w:w="1941" w:type="dxa"/>
            <w:tcBorders>
              <w:top w:val="nil"/>
              <w:left w:val="nil"/>
              <w:bottom w:val="single" w:sz="4" w:space="0" w:color="auto"/>
              <w:right w:val="single" w:sz="4" w:space="0" w:color="auto"/>
            </w:tcBorders>
            <w:shd w:val="clear" w:color="auto" w:fill="auto"/>
            <w:noWrap/>
            <w:vAlign w:val="center"/>
          </w:tcPr>
          <w:p w14:paraId="547CF625"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center"/>
          </w:tcPr>
          <w:p w14:paraId="58FBBF62"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Červenková</w:t>
            </w:r>
          </w:p>
        </w:tc>
        <w:tc>
          <w:tcPr>
            <w:tcW w:w="2366" w:type="dxa"/>
            <w:tcBorders>
              <w:top w:val="nil"/>
              <w:left w:val="nil"/>
              <w:bottom w:val="single" w:sz="4" w:space="0" w:color="auto"/>
              <w:right w:val="single" w:sz="4" w:space="0" w:color="auto"/>
            </w:tcBorders>
            <w:shd w:val="clear" w:color="auto" w:fill="auto"/>
            <w:noWrap/>
            <w:vAlign w:val="center"/>
          </w:tcPr>
          <w:p w14:paraId="4CE9F98D"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Monika</w:t>
            </w:r>
          </w:p>
        </w:tc>
        <w:tc>
          <w:tcPr>
            <w:tcW w:w="1445" w:type="dxa"/>
            <w:tcBorders>
              <w:top w:val="nil"/>
              <w:left w:val="nil"/>
              <w:bottom w:val="single" w:sz="4" w:space="0" w:color="auto"/>
              <w:right w:val="single" w:sz="4" w:space="0" w:color="auto"/>
            </w:tcBorders>
            <w:shd w:val="clear" w:color="auto" w:fill="auto"/>
            <w:noWrap/>
            <w:vAlign w:val="bottom"/>
            <w:hideMark/>
          </w:tcPr>
          <w:p w14:paraId="47178617"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199F9144"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05C4F54C"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5.</w:t>
            </w:r>
          </w:p>
        </w:tc>
        <w:tc>
          <w:tcPr>
            <w:tcW w:w="1941" w:type="dxa"/>
            <w:tcBorders>
              <w:top w:val="nil"/>
              <w:left w:val="nil"/>
              <w:bottom w:val="single" w:sz="4" w:space="0" w:color="auto"/>
              <w:right w:val="single" w:sz="4" w:space="0" w:color="auto"/>
            </w:tcBorders>
            <w:shd w:val="clear" w:color="auto" w:fill="auto"/>
            <w:noWrap/>
            <w:vAlign w:val="center"/>
          </w:tcPr>
          <w:p w14:paraId="70030799"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3F47721E" w14:textId="77777777" w:rsidR="000949AA" w:rsidRPr="000949AA" w:rsidRDefault="000949AA" w:rsidP="00043549">
            <w:pPr>
              <w:spacing w:after="0" w:line="240" w:lineRule="auto"/>
              <w:rPr>
                <w:rFonts w:ascii="Arial" w:eastAsia="Times New Roman" w:hAnsi="Arial" w:cs="Arial"/>
                <w:color w:val="000000"/>
                <w:highlight w:val="black"/>
                <w:lang w:eastAsia="cs-CZ"/>
              </w:rPr>
            </w:pPr>
            <w:proofErr w:type="spellStart"/>
            <w:r w:rsidRPr="000949AA">
              <w:rPr>
                <w:rFonts w:ascii="Calibri" w:eastAsia="Times New Roman" w:hAnsi="Calibri" w:cs="Calibri"/>
                <w:b/>
                <w:bCs/>
                <w:color w:val="000000"/>
                <w:highlight w:val="black"/>
                <w:lang w:eastAsia="cs-CZ"/>
              </w:rPr>
              <w:t>Dimmer</w:t>
            </w:r>
            <w:proofErr w:type="spellEnd"/>
          </w:p>
        </w:tc>
        <w:tc>
          <w:tcPr>
            <w:tcW w:w="2366" w:type="dxa"/>
            <w:tcBorders>
              <w:top w:val="nil"/>
              <w:left w:val="nil"/>
              <w:bottom w:val="single" w:sz="4" w:space="0" w:color="auto"/>
              <w:right w:val="single" w:sz="4" w:space="0" w:color="auto"/>
            </w:tcBorders>
            <w:shd w:val="clear" w:color="auto" w:fill="auto"/>
            <w:noWrap/>
            <w:vAlign w:val="center"/>
          </w:tcPr>
          <w:p w14:paraId="32F1B45A"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Tomáš</w:t>
            </w:r>
          </w:p>
        </w:tc>
        <w:tc>
          <w:tcPr>
            <w:tcW w:w="1445" w:type="dxa"/>
            <w:tcBorders>
              <w:top w:val="nil"/>
              <w:left w:val="nil"/>
              <w:bottom w:val="single" w:sz="4" w:space="0" w:color="auto"/>
              <w:right w:val="single" w:sz="4" w:space="0" w:color="auto"/>
            </w:tcBorders>
            <w:shd w:val="clear" w:color="auto" w:fill="auto"/>
            <w:noWrap/>
            <w:vAlign w:val="bottom"/>
            <w:hideMark/>
          </w:tcPr>
          <w:p w14:paraId="7DA0B729"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7C1B08E6"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19948A70"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6.</w:t>
            </w:r>
          </w:p>
        </w:tc>
        <w:tc>
          <w:tcPr>
            <w:tcW w:w="1941" w:type="dxa"/>
            <w:tcBorders>
              <w:top w:val="nil"/>
              <w:left w:val="nil"/>
              <w:bottom w:val="single" w:sz="4" w:space="0" w:color="auto"/>
              <w:right w:val="single" w:sz="4" w:space="0" w:color="auto"/>
            </w:tcBorders>
            <w:shd w:val="clear" w:color="auto" w:fill="auto"/>
            <w:noWrap/>
            <w:vAlign w:val="center"/>
          </w:tcPr>
          <w:p w14:paraId="728FAF05"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nil"/>
              <w:left w:val="nil"/>
              <w:bottom w:val="single" w:sz="4" w:space="0" w:color="auto"/>
              <w:right w:val="single" w:sz="4" w:space="0" w:color="auto"/>
            </w:tcBorders>
            <w:shd w:val="clear" w:color="auto" w:fill="auto"/>
            <w:noWrap/>
            <w:vAlign w:val="center"/>
          </w:tcPr>
          <w:p w14:paraId="0D3A45D6"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Dušková, M.A.</w:t>
            </w:r>
          </w:p>
        </w:tc>
        <w:tc>
          <w:tcPr>
            <w:tcW w:w="2366" w:type="dxa"/>
            <w:tcBorders>
              <w:top w:val="nil"/>
              <w:left w:val="nil"/>
              <w:bottom w:val="single" w:sz="4" w:space="0" w:color="auto"/>
              <w:right w:val="single" w:sz="4" w:space="0" w:color="auto"/>
            </w:tcBorders>
            <w:shd w:val="clear" w:color="auto" w:fill="auto"/>
            <w:noWrap/>
            <w:vAlign w:val="center"/>
          </w:tcPr>
          <w:p w14:paraId="0F95CF54"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Radka</w:t>
            </w:r>
          </w:p>
        </w:tc>
        <w:tc>
          <w:tcPr>
            <w:tcW w:w="1445" w:type="dxa"/>
            <w:tcBorders>
              <w:top w:val="nil"/>
              <w:left w:val="nil"/>
              <w:bottom w:val="single" w:sz="4" w:space="0" w:color="auto"/>
              <w:right w:val="single" w:sz="4" w:space="0" w:color="auto"/>
            </w:tcBorders>
            <w:shd w:val="clear" w:color="auto" w:fill="auto"/>
            <w:noWrap/>
            <w:vAlign w:val="bottom"/>
            <w:hideMark/>
          </w:tcPr>
          <w:p w14:paraId="013F7FEB"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24DCB738"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3431580B"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7.</w:t>
            </w:r>
          </w:p>
        </w:tc>
        <w:tc>
          <w:tcPr>
            <w:tcW w:w="1941" w:type="dxa"/>
            <w:tcBorders>
              <w:top w:val="nil"/>
              <w:left w:val="nil"/>
              <w:bottom w:val="single" w:sz="4" w:space="0" w:color="auto"/>
              <w:right w:val="single" w:sz="4" w:space="0" w:color="auto"/>
            </w:tcBorders>
            <w:shd w:val="clear" w:color="auto" w:fill="auto"/>
            <w:noWrap/>
            <w:vAlign w:val="center"/>
          </w:tcPr>
          <w:p w14:paraId="640B6002"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nil"/>
              <w:left w:val="nil"/>
              <w:bottom w:val="single" w:sz="4" w:space="0" w:color="auto"/>
              <w:right w:val="single" w:sz="4" w:space="0" w:color="auto"/>
            </w:tcBorders>
            <w:shd w:val="clear" w:color="auto" w:fill="auto"/>
            <w:noWrap/>
            <w:vAlign w:val="center"/>
          </w:tcPr>
          <w:p w14:paraId="236F078B"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Ficencová</w:t>
            </w:r>
          </w:p>
        </w:tc>
        <w:tc>
          <w:tcPr>
            <w:tcW w:w="2366" w:type="dxa"/>
            <w:tcBorders>
              <w:top w:val="nil"/>
              <w:left w:val="nil"/>
              <w:bottom w:val="single" w:sz="4" w:space="0" w:color="auto"/>
              <w:right w:val="single" w:sz="4" w:space="0" w:color="auto"/>
            </w:tcBorders>
            <w:shd w:val="clear" w:color="auto" w:fill="auto"/>
            <w:noWrap/>
            <w:vAlign w:val="center"/>
          </w:tcPr>
          <w:p w14:paraId="758118AA"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Marika</w:t>
            </w:r>
          </w:p>
        </w:tc>
        <w:tc>
          <w:tcPr>
            <w:tcW w:w="1445" w:type="dxa"/>
            <w:tcBorders>
              <w:top w:val="nil"/>
              <w:left w:val="nil"/>
              <w:bottom w:val="single" w:sz="4" w:space="0" w:color="auto"/>
              <w:right w:val="single" w:sz="4" w:space="0" w:color="auto"/>
            </w:tcBorders>
            <w:shd w:val="clear" w:color="auto" w:fill="auto"/>
            <w:noWrap/>
            <w:vAlign w:val="bottom"/>
            <w:hideMark/>
          </w:tcPr>
          <w:p w14:paraId="749C224C"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75EED255"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426DB1B1"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8.</w:t>
            </w:r>
          </w:p>
        </w:tc>
        <w:tc>
          <w:tcPr>
            <w:tcW w:w="1941" w:type="dxa"/>
            <w:tcBorders>
              <w:top w:val="nil"/>
              <w:left w:val="nil"/>
              <w:bottom w:val="single" w:sz="4" w:space="0" w:color="auto"/>
              <w:right w:val="single" w:sz="4" w:space="0" w:color="auto"/>
            </w:tcBorders>
            <w:shd w:val="clear" w:color="auto" w:fill="auto"/>
            <w:noWrap/>
            <w:vAlign w:val="center"/>
          </w:tcPr>
          <w:p w14:paraId="05469EAF"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014248B7" w14:textId="77777777" w:rsidR="000949AA" w:rsidRPr="000949AA" w:rsidRDefault="000949AA" w:rsidP="00043549">
            <w:pPr>
              <w:spacing w:after="0" w:line="240" w:lineRule="auto"/>
              <w:rPr>
                <w:rFonts w:ascii="Arial" w:eastAsia="Times New Roman" w:hAnsi="Arial" w:cs="Arial"/>
                <w:color w:val="000000"/>
                <w:highlight w:val="black"/>
                <w:lang w:eastAsia="cs-CZ"/>
              </w:rPr>
            </w:pPr>
            <w:proofErr w:type="spellStart"/>
            <w:r w:rsidRPr="000949AA">
              <w:rPr>
                <w:rFonts w:ascii="Calibri" w:eastAsia="Times New Roman" w:hAnsi="Calibri" w:cs="Calibri"/>
                <w:b/>
                <w:bCs/>
                <w:color w:val="000000"/>
                <w:highlight w:val="black"/>
                <w:lang w:eastAsia="cs-CZ"/>
              </w:rPr>
              <w:t>Ficenec</w:t>
            </w:r>
            <w:proofErr w:type="spellEnd"/>
          </w:p>
        </w:tc>
        <w:tc>
          <w:tcPr>
            <w:tcW w:w="2366" w:type="dxa"/>
            <w:tcBorders>
              <w:top w:val="nil"/>
              <w:left w:val="nil"/>
              <w:bottom w:val="single" w:sz="4" w:space="0" w:color="auto"/>
              <w:right w:val="single" w:sz="4" w:space="0" w:color="auto"/>
            </w:tcBorders>
            <w:shd w:val="clear" w:color="auto" w:fill="auto"/>
            <w:noWrap/>
            <w:vAlign w:val="center"/>
          </w:tcPr>
          <w:p w14:paraId="66EC3D3D"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Miroslav</w:t>
            </w:r>
          </w:p>
        </w:tc>
        <w:tc>
          <w:tcPr>
            <w:tcW w:w="1445" w:type="dxa"/>
            <w:tcBorders>
              <w:top w:val="nil"/>
              <w:left w:val="nil"/>
              <w:bottom w:val="single" w:sz="4" w:space="0" w:color="auto"/>
              <w:right w:val="single" w:sz="4" w:space="0" w:color="auto"/>
            </w:tcBorders>
            <w:shd w:val="clear" w:color="auto" w:fill="auto"/>
            <w:noWrap/>
            <w:vAlign w:val="bottom"/>
            <w:hideMark/>
          </w:tcPr>
          <w:p w14:paraId="0FF6462C"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354BE6CA"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66080A9A"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9.</w:t>
            </w:r>
          </w:p>
        </w:tc>
        <w:tc>
          <w:tcPr>
            <w:tcW w:w="1941" w:type="dxa"/>
            <w:tcBorders>
              <w:top w:val="nil"/>
              <w:left w:val="nil"/>
              <w:bottom w:val="single" w:sz="4" w:space="0" w:color="auto"/>
              <w:right w:val="single" w:sz="4" w:space="0" w:color="auto"/>
            </w:tcBorders>
            <w:shd w:val="clear" w:color="auto" w:fill="auto"/>
            <w:noWrap/>
            <w:vAlign w:val="center"/>
          </w:tcPr>
          <w:p w14:paraId="5D8B9C5F"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4FFACDF7" w14:textId="77777777" w:rsidR="000949AA" w:rsidRPr="000949AA" w:rsidRDefault="000949AA" w:rsidP="00043549">
            <w:pPr>
              <w:spacing w:after="0" w:line="240" w:lineRule="auto"/>
              <w:rPr>
                <w:rFonts w:ascii="Arial" w:eastAsia="Times New Roman" w:hAnsi="Arial" w:cs="Arial"/>
                <w:color w:val="000000"/>
                <w:highlight w:val="black"/>
                <w:lang w:eastAsia="cs-CZ"/>
              </w:rPr>
            </w:pPr>
            <w:proofErr w:type="spellStart"/>
            <w:r w:rsidRPr="000949AA">
              <w:rPr>
                <w:rFonts w:ascii="Calibri" w:eastAsia="Times New Roman" w:hAnsi="Calibri" w:cs="Calibri"/>
                <w:b/>
                <w:bCs/>
                <w:color w:val="000000"/>
                <w:highlight w:val="black"/>
                <w:lang w:eastAsia="cs-CZ"/>
              </w:rPr>
              <w:t>Haláček</w:t>
            </w:r>
            <w:proofErr w:type="spellEnd"/>
          </w:p>
        </w:tc>
        <w:tc>
          <w:tcPr>
            <w:tcW w:w="2366" w:type="dxa"/>
            <w:tcBorders>
              <w:top w:val="nil"/>
              <w:left w:val="nil"/>
              <w:bottom w:val="single" w:sz="4" w:space="0" w:color="auto"/>
              <w:right w:val="single" w:sz="4" w:space="0" w:color="auto"/>
            </w:tcBorders>
            <w:shd w:val="clear" w:color="auto" w:fill="auto"/>
            <w:noWrap/>
            <w:vAlign w:val="center"/>
          </w:tcPr>
          <w:p w14:paraId="63BC5452"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Roman</w:t>
            </w:r>
          </w:p>
        </w:tc>
        <w:tc>
          <w:tcPr>
            <w:tcW w:w="1445" w:type="dxa"/>
            <w:tcBorders>
              <w:top w:val="nil"/>
              <w:left w:val="nil"/>
              <w:bottom w:val="single" w:sz="4" w:space="0" w:color="auto"/>
              <w:right w:val="single" w:sz="4" w:space="0" w:color="auto"/>
            </w:tcBorders>
            <w:shd w:val="clear" w:color="auto" w:fill="auto"/>
            <w:noWrap/>
            <w:vAlign w:val="bottom"/>
            <w:hideMark/>
          </w:tcPr>
          <w:p w14:paraId="4AFBB497"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7C6A582D"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3BE1965F"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10.</w:t>
            </w:r>
          </w:p>
        </w:tc>
        <w:tc>
          <w:tcPr>
            <w:tcW w:w="1941" w:type="dxa"/>
            <w:tcBorders>
              <w:top w:val="nil"/>
              <w:left w:val="nil"/>
              <w:bottom w:val="single" w:sz="4" w:space="0" w:color="auto"/>
              <w:right w:val="single" w:sz="4" w:space="0" w:color="auto"/>
            </w:tcBorders>
            <w:shd w:val="clear" w:color="auto" w:fill="auto"/>
            <w:noWrap/>
            <w:vAlign w:val="center"/>
          </w:tcPr>
          <w:p w14:paraId="58527CD2"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nil"/>
              <w:left w:val="nil"/>
              <w:bottom w:val="single" w:sz="4" w:space="0" w:color="auto"/>
              <w:right w:val="single" w:sz="4" w:space="0" w:color="auto"/>
            </w:tcBorders>
            <w:shd w:val="clear" w:color="auto" w:fill="auto"/>
            <w:noWrap/>
            <w:vAlign w:val="center"/>
          </w:tcPr>
          <w:p w14:paraId="6F8B7AF9"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 xml:space="preserve">Kafková </w:t>
            </w:r>
          </w:p>
        </w:tc>
        <w:tc>
          <w:tcPr>
            <w:tcW w:w="2366" w:type="dxa"/>
            <w:tcBorders>
              <w:top w:val="nil"/>
              <w:left w:val="nil"/>
              <w:bottom w:val="single" w:sz="4" w:space="0" w:color="auto"/>
              <w:right w:val="single" w:sz="4" w:space="0" w:color="auto"/>
            </w:tcBorders>
            <w:shd w:val="clear" w:color="auto" w:fill="auto"/>
            <w:noWrap/>
            <w:vAlign w:val="center"/>
          </w:tcPr>
          <w:p w14:paraId="54F997DE"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Michaela</w:t>
            </w:r>
          </w:p>
        </w:tc>
        <w:tc>
          <w:tcPr>
            <w:tcW w:w="1445" w:type="dxa"/>
            <w:tcBorders>
              <w:top w:val="nil"/>
              <w:left w:val="nil"/>
              <w:bottom w:val="single" w:sz="4" w:space="0" w:color="auto"/>
              <w:right w:val="single" w:sz="4" w:space="0" w:color="auto"/>
            </w:tcBorders>
            <w:shd w:val="clear" w:color="auto" w:fill="auto"/>
            <w:noWrap/>
            <w:vAlign w:val="bottom"/>
            <w:hideMark/>
          </w:tcPr>
          <w:p w14:paraId="064411C5"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2178EA44"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16C5BD99"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11.</w:t>
            </w:r>
          </w:p>
        </w:tc>
        <w:tc>
          <w:tcPr>
            <w:tcW w:w="1941" w:type="dxa"/>
            <w:tcBorders>
              <w:top w:val="nil"/>
              <w:left w:val="nil"/>
              <w:bottom w:val="single" w:sz="4" w:space="0" w:color="auto"/>
              <w:right w:val="single" w:sz="4" w:space="0" w:color="auto"/>
            </w:tcBorders>
            <w:shd w:val="clear" w:color="auto" w:fill="auto"/>
            <w:noWrap/>
            <w:vAlign w:val="center"/>
          </w:tcPr>
          <w:p w14:paraId="3B0744D0"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20E7BC2D"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Kašparová</w:t>
            </w:r>
          </w:p>
        </w:tc>
        <w:tc>
          <w:tcPr>
            <w:tcW w:w="2366" w:type="dxa"/>
            <w:tcBorders>
              <w:top w:val="nil"/>
              <w:left w:val="nil"/>
              <w:bottom w:val="single" w:sz="4" w:space="0" w:color="auto"/>
              <w:right w:val="single" w:sz="4" w:space="0" w:color="auto"/>
            </w:tcBorders>
            <w:shd w:val="clear" w:color="auto" w:fill="auto"/>
            <w:noWrap/>
            <w:vAlign w:val="center"/>
          </w:tcPr>
          <w:p w14:paraId="752AD14D"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Pavla</w:t>
            </w:r>
          </w:p>
        </w:tc>
        <w:tc>
          <w:tcPr>
            <w:tcW w:w="1445" w:type="dxa"/>
            <w:tcBorders>
              <w:top w:val="nil"/>
              <w:left w:val="nil"/>
              <w:bottom w:val="single" w:sz="4" w:space="0" w:color="auto"/>
              <w:right w:val="single" w:sz="4" w:space="0" w:color="auto"/>
            </w:tcBorders>
            <w:shd w:val="clear" w:color="auto" w:fill="auto"/>
            <w:noWrap/>
            <w:vAlign w:val="bottom"/>
            <w:hideMark/>
          </w:tcPr>
          <w:p w14:paraId="06AC77B4"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6DF411DE"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36BFFD2F"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12.</w:t>
            </w:r>
          </w:p>
        </w:tc>
        <w:tc>
          <w:tcPr>
            <w:tcW w:w="1941" w:type="dxa"/>
            <w:tcBorders>
              <w:top w:val="nil"/>
              <w:left w:val="nil"/>
              <w:bottom w:val="single" w:sz="4" w:space="0" w:color="auto"/>
              <w:right w:val="single" w:sz="4" w:space="0" w:color="auto"/>
            </w:tcBorders>
            <w:shd w:val="clear" w:color="auto" w:fill="auto"/>
            <w:noWrap/>
            <w:vAlign w:val="center"/>
          </w:tcPr>
          <w:p w14:paraId="7E60BCAD"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6033396C"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Klazar</w:t>
            </w:r>
          </w:p>
        </w:tc>
        <w:tc>
          <w:tcPr>
            <w:tcW w:w="2366" w:type="dxa"/>
            <w:tcBorders>
              <w:top w:val="nil"/>
              <w:left w:val="nil"/>
              <w:bottom w:val="single" w:sz="4" w:space="0" w:color="auto"/>
              <w:right w:val="single" w:sz="4" w:space="0" w:color="auto"/>
            </w:tcBorders>
            <w:shd w:val="clear" w:color="auto" w:fill="auto"/>
            <w:noWrap/>
            <w:vAlign w:val="center"/>
          </w:tcPr>
          <w:p w14:paraId="282ED8C0"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Jindřich</w:t>
            </w:r>
          </w:p>
        </w:tc>
        <w:tc>
          <w:tcPr>
            <w:tcW w:w="1445" w:type="dxa"/>
            <w:tcBorders>
              <w:top w:val="nil"/>
              <w:left w:val="nil"/>
              <w:bottom w:val="single" w:sz="4" w:space="0" w:color="auto"/>
              <w:right w:val="single" w:sz="4" w:space="0" w:color="auto"/>
            </w:tcBorders>
            <w:shd w:val="clear" w:color="auto" w:fill="auto"/>
            <w:noWrap/>
            <w:vAlign w:val="bottom"/>
            <w:hideMark/>
          </w:tcPr>
          <w:p w14:paraId="283E0289"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669AE666"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475E5228"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13.</w:t>
            </w:r>
          </w:p>
        </w:tc>
        <w:tc>
          <w:tcPr>
            <w:tcW w:w="1941" w:type="dxa"/>
            <w:tcBorders>
              <w:top w:val="nil"/>
              <w:left w:val="nil"/>
              <w:bottom w:val="single" w:sz="4" w:space="0" w:color="auto"/>
              <w:right w:val="single" w:sz="4" w:space="0" w:color="auto"/>
            </w:tcBorders>
            <w:shd w:val="clear" w:color="auto" w:fill="auto"/>
            <w:noWrap/>
            <w:vAlign w:val="center"/>
          </w:tcPr>
          <w:p w14:paraId="0882A093"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nil"/>
              <w:left w:val="nil"/>
              <w:bottom w:val="single" w:sz="4" w:space="0" w:color="auto"/>
              <w:right w:val="single" w:sz="4" w:space="0" w:color="auto"/>
            </w:tcBorders>
            <w:shd w:val="clear" w:color="auto" w:fill="auto"/>
            <w:noWrap/>
            <w:vAlign w:val="center"/>
          </w:tcPr>
          <w:p w14:paraId="1656EB4A"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Kotačková</w:t>
            </w:r>
          </w:p>
        </w:tc>
        <w:tc>
          <w:tcPr>
            <w:tcW w:w="2366" w:type="dxa"/>
            <w:tcBorders>
              <w:top w:val="nil"/>
              <w:left w:val="nil"/>
              <w:bottom w:val="single" w:sz="4" w:space="0" w:color="auto"/>
              <w:right w:val="single" w:sz="4" w:space="0" w:color="auto"/>
            </w:tcBorders>
            <w:shd w:val="clear" w:color="auto" w:fill="auto"/>
            <w:noWrap/>
            <w:vAlign w:val="center"/>
          </w:tcPr>
          <w:p w14:paraId="1F8D3F17"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Petra</w:t>
            </w:r>
          </w:p>
        </w:tc>
        <w:tc>
          <w:tcPr>
            <w:tcW w:w="1445" w:type="dxa"/>
            <w:tcBorders>
              <w:top w:val="nil"/>
              <w:left w:val="nil"/>
              <w:bottom w:val="single" w:sz="4" w:space="0" w:color="auto"/>
              <w:right w:val="single" w:sz="4" w:space="0" w:color="auto"/>
            </w:tcBorders>
            <w:shd w:val="clear" w:color="auto" w:fill="auto"/>
            <w:noWrap/>
            <w:vAlign w:val="bottom"/>
            <w:hideMark/>
          </w:tcPr>
          <w:p w14:paraId="08BA1A98"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7EEFB8A7"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5F85C533"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14.</w:t>
            </w:r>
          </w:p>
        </w:tc>
        <w:tc>
          <w:tcPr>
            <w:tcW w:w="1941" w:type="dxa"/>
            <w:tcBorders>
              <w:top w:val="nil"/>
              <w:left w:val="nil"/>
              <w:bottom w:val="single" w:sz="4" w:space="0" w:color="auto"/>
              <w:right w:val="single" w:sz="4" w:space="0" w:color="auto"/>
            </w:tcBorders>
            <w:shd w:val="clear" w:color="auto" w:fill="auto"/>
            <w:noWrap/>
            <w:vAlign w:val="center"/>
          </w:tcPr>
          <w:p w14:paraId="29EB0FD1"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39CA9A0C"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Králová</w:t>
            </w:r>
          </w:p>
        </w:tc>
        <w:tc>
          <w:tcPr>
            <w:tcW w:w="2366" w:type="dxa"/>
            <w:tcBorders>
              <w:top w:val="nil"/>
              <w:left w:val="nil"/>
              <w:bottom w:val="single" w:sz="4" w:space="0" w:color="auto"/>
              <w:right w:val="single" w:sz="4" w:space="0" w:color="auto"/>
            </w:tcBorders>
            <w:shd w:val="clear" w:color="auto" w:fill="auto"/>
            <w:noWrap/>
            <w:vAlign w:val="center"/>
          </w:tcPr>
          <w:p w14:paraId="2C847F06"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Monika</w:t>
            </w:r>
          </w:p>
        </w:tc>
        <w:tc>
          <w:tcPr>
            <w:tcW w:w="1445" w:type="dxa"/>
            <w:tcBorders>
              <w:top w:val="nil"/>
              <w:left w:val="nil"/>
              <w:bottom w:val="single" w:sz="4" w:space="0" w:color="auto"/>
              <w:right w:val="single" w:sz="4" w:space="0" w:color="auto"/>
            </w:tcBorders>
            <w:shd w:val="clear" w:color="auto" w:fill="auto"/>
            <w:noWrap/>
            <w:vAlign w:val="bottom"/>
            <w:hideMark/>
          </w:tcPr>
          <w:p w14:paraId="7209D9A6"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39AE02B4"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4D8BC88B"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15.</w:t>
            </w:r>
          </w:p>
        </w:tc>
        <w:tc>
          <w:tcPr>
            <w:tcW w:w="1941" w:type="dxa"/>
            <w:tcBorders>
              <w:top w:val="nil"/>
              <w:left w:val="nil"/>
              <w:bottom w:val="single" w:sz="4" w:space="0" w:color="auto"/>
              <w:right w:val="single" w:sz="4" w:space="0" w:color="auto"/>
            </w:tcBorders>
            <w:shd w:val="clear" w:color="auto" w:fill="auto"/>
            <w:noWrap/>
            <w:vAlign w:val="center"/>
          </w:tcPr>
          <w:p w14:paraId="0699494D"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419DC96B"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Králová</w:t>
            </w:r>
          </w:p>
        </w:tc>
        <w:tc>
          <w:tcPr>
            <w:tcW w:w="2366" w:type="dxa"/>
            <w:tcBorders>
              <w:top w:val="nil"/>
              <w:left w:val="nil"/>
              <w:bottom w:val="single" w:sz="4" w:space="0" w:color="auto"/>
              <w:right w:val="single" w:sz="4" w:space="0" w:color="auto"/>
            </w:tcBorders>
            <w:shd w:val="clear" w:color="auto" w:fill="auto"/>
            <w:noWrap/>
            <w:vAlign w:val="center"/>
          </w:tcPr>
          <w:p w14:paraId="5D44DB6C"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Zdenka</w:t>
            </w:r>
          </w:p>
        </w:tc>
        <w:tc>
          <w:tcPr>
            <w:tcW w:w="1445" w:type="dxa"/>
            <w:tcBorders>
              <w:top w:val="nil"/>
              <w:left w:val="nil"/>
              <w:bottom w:val="single" w:sz="4" w:space="0" w:color="auto"/>
              <w:right w:val="single" w:sz="4" w:space="0" w:color="auto"/>
            </w:tcBorders>
            <w:shd w:val="clear" w:color="auto" w:fill="auto"/>
            <w:noWrap/>
            <w:vAlign w:val="bottom"/>
            <w:hideMark/>
          </w:tcPr>
          <w:p w14:paraId="35A29800"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36A4D70B"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63AA90E6"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16.</w:t>
            </w:r>
          </w:p>
        </w:tc>
        <w:tc>
          <w:tcPr>
            <w:tcW w:w="1941" w:type="dxa"/>
            <w:tcBorders>
              <w:top w:val="nil"/>
              <w:left w:val="nil"/>
              <w:bottom w:val="single" w:sz="4" w:space="0" w:color="auto"/>
              <w:right w:val="single" w:sz="4" w:space="0" w:color="auto"/>
            </w:tcBorders>
            <w:shd w:val="clear" w:color="auto" w:fill="auto"/>
            <w:noWrap/>
            <w:vAlign w:val="center"/>
          </w:tcPr>
          <w:p w14:paraId="2185BBC5"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nil"/>
              <w:left w:val="nil"/>
              <w:bottom w:val="single" w:sz="4" w:space="0" w:color="auto"/>
              <w:right w:val="single" w:sz="4" w:space="0" w:color="auto"/>
            </w:tcBorders>
            <w:shd w:val="clear" w:color="auto" w:fill="auto"/>
            <w:noWrap/>
            <w:vAlign w:val="center"/>
          </w:tcPr>
          <w:p w14:paraId="228143D8"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Martinková</w:t>
            </w:r>
          </w:p>
        </w:tc>
        <w:tc>
          <w:tcPr>
            <w:tcW w:w="2366" w:type="dxa"/>
            <w:tcBorders>
              <w:top w:val="nil"/>
              <w:left w:val="nil"/>
              <w:bottom w:val="single" w:sz="4" w:space="0" w:color="auto"/>
              <w:right w:val="single" w:sz="4" w:space="0" w:color="auto"/>
            </w:tcBorders>
            <w:shd w:val="clear" w:color="auto" w:fill="auto"/>
            <w:noWrap/>
            <w:vAlign w:val="center"/>
          </w:tcPr>
          <w:p w14:paraId="54146FB0"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Šárka</w:t>
            </w:r>
          </w:p>
        </w:tc>
        <w:tc>
          <w:tcPr>
            <w:tcW w:w="1445" w:type="dxa"/>
            <w:tcBorders>
              <w:top w:val="nil"/>
              <w:left w:val="nil"/>
              <w:bottom w:val="single" w:sz="4" w:space="0" w:color="auto"/>
              <w:right w:val="single" w:sz="4" w:space="0" w:color="auto"/>
            </w:tcBorders>
            <w:shd w:val="clear" w:color="auto" w:fill="auto"/>
            <w:noWrap/>
            <w:vAlign w:val="bottom"/>
            <w:hideMark/>
          </w:tcPr>
          <w:p w14:paraId="2F0D91F3"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65840EA0"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6CDA8A93"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17.</w:t>
            </w:r>
          </w:p>
        </w:tc>
        <w:tc>
          <w:tcPr>
            <w:tcW w:w="1941" w:type="dxa"/>
            <w:tcBorders>
              <w:top w:val="nil"/>
              <w:left w:val="nil"/>
              <w:bottom w:val="single" w:sz="4" w:space="0" w:color="auto"/>
              <w:right w:val="single" w:sz="4" w:space="0" w:color="auto"/>
            </w:tcBorders>
            <w:shd w:val="clear" w:color="auto" w:fill="auto"/>
            <w:noWrap/>
            <w:vAlign w:val="center"/>
          </w:tcPr>
          <w:p w14:paraId="1703117B"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Bc.</w:t>
            </w:r>
          </w:p>
        </w:tc>
        <w:tc>
          <w:tcPr>
            <w:tcW w:w="3055" w:type="dxa"/>
            <w:tcBorders>
              <w:top w:val="nil"/>
              <w:left w:val="nil"/>
              <w:bottom w:val="single" w:sz="4" w:space="0" w:color="auto"/>
              <w:right w:val="single" w:sz="4" w:space="0" w:color="auto"/>
            </w:tcBorders>
            <w:shd w:val="clear" w:color="auto" w:fill="auto"/>
            <w:noWrap/>
            <w:vAlign w:val="center"/>
          </w:tcPr>
          <w:p w14:paraId="6BC25AB2"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Marxová</w:t>
            </w:r>
          </w:p>
        </w:tc>
        <w:tc>
          <w:tcPr>
            <w:tcW w:w="2366" w:type="dxa"/>
            <w:tcBorders>
              <w:top w:val="nil"/>
              <w:left w:val="nil"/>
              <w:bottom w:val="single" w:sz="4" w:space="0" w:color="auto"/>
              <w:right w:val="single" w:sz="4" w:space="0" w:color="auto"/>
            </w:tcBorders>
            <w:shd w:val="clear" w:color="auto" w:fill="auto"/>
            <w:noWrap/>
            <w:vAlign w:val="center"/>
          </w:tcPr>
          <w:p w14:paraId="1A1E55A7"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Žaneta</w:t>
            </w:r>
          </w:p>
        </w:tc>
        <w:tc>
          <w:tcPr>
            <w:tcW w:w="1445" w:type="dxa"/>
            <w:tcBorders>
              <w:top w:val="nil"/>
              <w:left w:val="nil"/>
              <w:bottom w:val="single" w:sz="4" w:space="0" w:color="auto"/>
              <w:right w:val="single" w:sz="4" w:space="0" w:color="auto"/>
            </w:tcBorders>
            <w:shd w:val="clear" w:color="auto" w:fill="auto"/>
            <w:noWrap/>
            <w:vAlign w:val="bottom"/>
            <w:hideMark/>
          </w:tcPr>
          <w:p w14:paraId="18C8AC3B"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23BB54FC"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1631FD00"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18.</w:t>
            </w:r>
          </w:p>
        </w:tc>
        <w:tc>
          <w:tcPr>
            <w:tcW w:w="1941" w:type="dxa"/>
            <w:tcBorders>
              <w:top w:val="nil"/>
              <w:left w:val="nil"/>
              <w:bottom w:val="single" w:sz="4" w:space="0" w:color="auto"/>
              <w:right w:val="single" w:sz="4" w:space="0" w:color="auto"/>
            </w:tcBorders>
            <w:shd w:val="clear" w:color="auto" w:fill="auto"/>
            <w:noWrap/>
            <w:vAlign w:val="center"/>
          </w:tcPr>
          <w:p w14:paraId="16C3998E"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68E6AB09"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Nálevková</w:t>
            </w:r>
          </w:p>
        </w:tc>
        <w:tc>
          <w:tcPr>
            <w:tcW w:w="2366" w:type="dxa"/>
            <w:tcBorders>
              <w:top w:val="nil"/>
              <w:left w:val="nil"/>
              <w:bottom w:val="single" w:sz="4" w:space="0" w:color="auto"/>
              <w:right w:val="single" w:sz="4" w:space="0" w:color="auto"/>
            </w:tcBorders>
            <w:shd w:val="clear" w:color="auto" w:fill="auto"/>
            <w:noWrap/>
            <w:vAlign w:val="center"/>
          </w:tcPr>
          <w:p w14:paraId="743C58ED"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Magdalena</w:t>
            </w:r>
          </w:p>
        </w:tc>
        <w:tc>
          <w:tcPr>
            <w:tcW w:w="1445" w:type="dxa"/>
            <w:tcBorders>
              <w:top w:val="nil"/>
              <w:left w:val="nil"/>
              <w:bottom w:val="single" w:sz="4" w:space="0" w:color="auto"/>
              <w:right w:val="single" w:sz="4" w:space="0" w:color="auto"/>
            </w:tcBorders>
            <w:shd w:val="clear" w:color="auto" w:fill="auto"/>
            <w:noWrap/>
            <w:vAlign w:val="bottom"/>
            <w:hideMark/>
          </w:tcPr>
          <w:p w14:paraId="4A2C6213"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011B57AA"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64B81878"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19.</w:t>
            </w:r>
          </w:p>
        </w:tc>
        <w:tc>
          <w:tcPr>
            <w:tcW w:w="1941" w:type="dxa"/>
            <w:tcBorders>
              <w:top w:val="nil"/>
              <w:left w:val="nil"/>
              <w:bottom w:val="single" w:sz="4" w:space="0" w:color="auto"/>
              <w:right w:val="single" w:sz="4" w:space="0" w:color="auto"/>
            </w:tcBorders>
            <w:shd w:val="clear" w:color="auto" w:fill="auto"/>
            <w:noWrap/>
            <w:vAlign w:val="center"/>
          </w:tcPr>
          <w:p w14:paraId="058F9408"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Mgr.</w:t>
            </w:r>
          </w:p>
        </w:tc>
        <w:tc>
          <w:tcPr>
            <w:tcW w:w="3055" w:type="dxa"/>
            <w:tcBorders>
              <w:top w:val="nil"/>
              <w:left w:val="nil"/>
              <w:bottom w:val="single" w:sz="4" w:space="0" w:color="auto"/>
              <w:right w:val="single" w:sz="4" w:space="0" w:color="auto"/>
            </w:tcBorders>
            <w:shd w:val="clear" w:color="auto" w:fill="auto"/>
            <w:noWrap/>
            <w:vAlign w:val="center"/>
          </w:tcPr>
          <w:p w14:paraId="702EA19D"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Němcová</w:t>
            </w:r>
          </w:p>
        </w:tc>
        <w:tc>
          <w:tcPr>
            <w:tcW w:w="2366" w:type="dxa"/>
            <w:tcBorders>
              <w:top w:val="nil"/>
              <w:left w:val="nil"/>
              <w:bottom w:val="single" w:sz="4" w:space="0" w:color="auto"/>
              <w:right w:val="single" w:sz="4" w:space="0" w:color="auto"/>
            </w:tcBorders>
            <w:shd w:val="clear" w:color="auto" w:fill="auto"/>
            <w:noWrap/>
            <w:vAlign w:val="center"/>
          </w:tcPr>
          <w:p w14:paraId="47FAF268"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Monika</w:t>
            </w:r>
          </w:p>
        </w:tc>
        <w:tc>
          <w:tcPr>
            <w:tcW w:w="1445" w:type="dxa"/>
            <w:tcBorders>
              <w:top w:val="nil"/>
              <w:left w:val="nil"/>
              <w:bottom w:val="single" w:sz="4" w:space="0" w:color="auto"/>
              <w:right w:val="single" w:sz="4" w:space="0" w:color="auto"/>
            </w:tcBorders>
            <w:shd w:val="clear" w:color="auto" w:fill="auto"/>
            <w:noWrap/>
            <w:vAlign w:val="bottom"/>
            <w:hideMark/>
          </w:tcPr>
          <w:p w14:paraId="013248B1"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0454349B"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10FED26E"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20.</w:t>
            </w:r>
          </w:p>
        </w:tc>
        <w:tc>
          <w:tcPr>
            <w:tcW w:w="1941" w:type="dxa"/>
            <w:tcBorders>
              <w:top w:val="nil"/>
              <w:left w:val="nil"/>
              <w:bottom w:val="single" w:sz="4" w:space="0" w:color="auto"/>
              <w:right w:val="single" w:sz="4" w:space="0" w:color="auto"/>
            </w:tcBorders>
            <w:shd w:val="clear" w:color="auto" w:fill="auto"/>
            <w:noWrap/>
            <w:vAlign w:val="center"/>
          </w:tcPr>
          <w:p w14:paraId="1ADB7162"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6F997642"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Nepokojová</w:t>
            </w:r>
          </w:p>
        </w:tc>
        <w:tc>
          <w:tcPr>
            <w:tcW w:w="2366" w:type="dxa"/>
            <w:tcBorders>
              <w:top w:val="nil"/>
              <w:left w:val="nil"/>
              <w:bottom w:val="single" w:sz="4" w:space="0" w:color="auto"/>
              <w:right w:val="single" w:sz="4" w:space="0" w:color="auto"/>
            </w:tcBorders>
            <w:shd w:val="clear" w:color="auto" w:fill="auto"/>
            <w:noWrap/>
            <w:vAlign w:val="center"/>
          </w:tcPr>
          <w:p w14:paraId="6D5AA644"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Milena</w:t>
            </w:r>
          </w:p>
        </w:tc>
        <w:tc>
          <w:tcPr>
            <w:tcW w:w="1445" w:type="dxa"/>
            <w:tcBorders>
              <w:top w:val="nil"/>
              <w:left w:val="nil"/>
              <w:bottom w:val="single" w:sz="4" w:space="0" w:color="auto"/>
              <w:right w:val="single" w:sz="4" w:space="0" w:color="auto"/>
            </w:tcBorders>
            <w:shd w:val="clear" w:color="auto" w:fill="auto"/>
            <w:noWrap/>
            <w:vAlign w:val="bottom"/>
            <w:hideMark/>
          </w:tcPr>
          <w:p w14:paraId="49A970AB"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14739734"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2D72C1AD"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21.</w:t>
            </w:r>
          </w:p>
        </w:tc>
        <w:tc>
          <w:tcPr>
            <w:tcW w:w="1941" w:type="dxa"/>
            <w:tcBorders>
              <w:top w:val="nil"/>
              <w:left w:val="nil"/>
              <w:bottom w:val="single" w:sz="4" w:space="0" w:color="auto"/>
              <w:right w:val="single" w:sz="4" w:space="0" w:color="auto"/>
            </w:tcBorders>
            <w:shd w:val="clear" w:color="auto" w:fill="auto"/>
            <w:noWrap/>
            <w:vAlign w:val="center"/>
          </w:tcPr>
          <w:p w14:paraId="267CD980"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nil"/>
              <w:left w:val="nil"/>
              <w:bottom w:val="single" w:sz="4" w:space="0" w:color="auto"/>
              <w:right w:val="single" w:sz="4" w:space="0" w:color="auto"/>
            </w:tcBorders>
            <w:shd w:val="clear" w:color="auto" w:fill="auto"/>
            <w:noWrap/>
            <w:vAlign w:val="center"/>
          </w:tcPr>
          <w:p w14:paraId="1EB0BA33"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Nováková</w:t>
            </w:r>
          </w:p>
        </w:tc>
        <w:tc>
          <w:tcPr>
            <w:tcW w:w="2366" w:type="dxa"/>
            <w:tcBorders>
              <w:top w:val="nil"/>
              <w:left w:val="nil"/>
              <w:bottom w:val="single" w:sz="4" w:space="0" w:color="auto"/>
              <w:right w:val="single" w:sz="4" w:space="0" w:color="auto"/>
            </w:tcBorders>
            <w:shd w:val="clear" w:color="auto" w:fill="auto"/>
            <w:noWrap/>
            <w:vAlign w:val="center"/>
          </w:tcPr>
          <w:p w14:paraId="7CE400EE"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 xml:space="preserve">Ivana </w:t>
            </w:r>
          </w:p>
        </w:tc>
        <w:tc>
          <w:tcPr>
            <w:tcW w:w="1445" w:type="dxa"/>
            <w:tcBorders>
              <w:top w:val="nil"/>
              <w:left w:val="nil"/>
              <w:bottom w:val="single" w:sz="4" w:space="0" w:color="auto"/>
              <w:right w:val="single" w:sz="4" w:space="0" w:color="auto"/>
            </w:tcBorders>
            <w:shd w:val="clear" w:color="auto" w:fill="auto"/>
            <w:noWrap/>
            <w:vAlign w:val="bottom"/>
            <w:hideMark/>
          </w:tcPr>
          <w:p w14:paraId="52049276"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5F357530"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317C73AB"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22.</w:t>
            </w:r>
          </w:p>
        </w:tc>
        <w:tc>
          <w:tcPr>
            <w:tcW w:w="1941" w:type="dxa"/>
            <w:tcBorders>
              <w:top w:val="nil"/>
              <w:left w:val="nil"/>
              <w:bottom w:val="single" w:sz="4" w:space="0" w:color="auto"/>
              <w:right w:val="single" w:sz="4" w:space="0" w:color="auto"/>
            </w:tcBorders>
            <w:shd w:val="clear" w:color="auto" w:fill="auto"/>
            <w:noWrap/>
            <w:vAlign w:val="center"/>
          </w:tcPr>
          <w:p w14:paraId="0E6E2F6E"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341E4D4D"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Poláková</w:t>
            </w:r>
          </w:p>
        </w:tc>
        <w:tc>
          <w:tcPr>
            <w:tcW w:w="2366" w:type="dxa"/>
            <w:tcBorders>
              <w:top w:val="nil"/>
              <w:left w:val="nil"/>
              <w:bottom w:val="single" w:sz="4" w:space="0" w:color="auto"/>
              <w:right w:val="single" w:sz="4" w:space="0" w:color="auto"/>
            </w:tcBorders>
            <w:shd w:val="clear" w:color="auto" w:fill="auto"/>
            <w:noWrap/>
            <w:vAlign w:val="center"/>
          </w:tcPr>
          <w:p w14:paraId="0988619C"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Milada</w:t>
            </w:r>
          </w:p>
        </w:tc>
        <w:tc>
          <w:tcPr>
            <w:tcW w:w="1445" w:type="dxa"/>
            <w:tcBorders>
              <w:top w:val="nil"/>
              <w:left w:val="nil"/>
              <w:bottom w:val="single" w:sz="4" w:space="0" w:color="auto"/>
              <w:right w:val="single" w:sz="4" w:space="0" w:color="auto"/>
            </w:tcBorders>
            <w:shd w:val="clear" w:color="auto" w:fill="auto"/>
            <w:noWrap/>
            <w:vAlign w:val="bottom"/>
            <w:hideMark/>
          </w:tcPr>
          <w:p w14:paraId="501560F5"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6332EA14"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20DD98A4"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23.</w:t>
            </w:r>
          </w:p>
        </w:tc>
        <w:tc>
          <w:tcPr>
            <w:tcW w:w="1941" w:type="dxa"/>
            <w:tcBorders>
              <w:top w:val="nil"/>
              <w:left w:val="nil"/>
              <w:bottom w:val="single" w:sz="4" w:space="0" w:color="auto"/>
              <w:right w:val="single" w:sz="4" w:space="0" w:color="auto"/>
            </w:tcBorders>
            <w:shd w:val="clear" w:color="auto" w:fill="auto"/>
            <w:noWrap/>
            <w:vAlign w:val="center"/>
          </w:tcPr>
          <w:p w14:paraId="70359C20"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nil"/>
              <w:left w:val="nil"/>
              <w:bottom w:val="single" w:sz="4" w:space="0" w:color="auto"/>
              <w:right w:val="single" w:sz="4" w:space="0" w:color="auto"/>
            </w:tcBorders>
            <w:shd w:val="clear" w:color="auto" w:fill="auto"/>
            <w:noWrap/>
            <w:vAlign w:val="center"/>
          </w:tcPr>
          <w:p w14:paraId="53B35B94"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 xml:space="preserve">Půlpánová </w:t>
            </w:r>
          </w:p>
        </w:tc>
        <w:tc>
          <w:tcPr>
            <w:tcW w:w="2366" w:type="dxa"/>
            <w:tcBorders>
              <w:top w:val="nil"/>
              <w:left w:val="nil"/>
              <w:bottom w:val="single" w:sz="4" w:space="0" w:color="auto"/>
              <w:right w:val="single" w:sz="4" w:space="0" w:color="auto"/>
            </w:tcBorders>
            <w:shd w:val="clear" w:color="auto" w:fill="auto"/>
            <w:noWrap/>
            <w:vAlign w:val="center"/>
          </w:tcPr>
          <w:p w14:paraId="22CD2298"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Alena</w:t>
            </w:r>
          </w:p>
        </w:tc>
        <w:tc>
          <w:tcPr>
            <w:tcW w:w="1445" w:type="dxa"/>
            <w:tcBorders>
              <w:top w:val="nil"/>
              <w:left w:val="nil"/>
              <w:bottom w:val="single" w:sz="4" w:space="0" w:color="auto"/>
              <w:right w:val="single" w:sz="4" w:space="0" w:color="auto"/>
            </w:tcBorders>
            <w:shd w:val="clear" w:color="auto" w:fill="auto"/>
            <w:noWrap/>
            <w:vAlign w:val="bottom"/>
            <w:hideMark/>
          </w:tcPr>
          <w:p w14:paraId="32B4F54A"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370B638F"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334AE512"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24.</w:t>
            </w:r>
          </w:p>
        </w:tc>
        <w:tc>
          <w:tcPr>
            <w:tcW w:w="1941" w:type="dxa"/>
            <w:tcBorders>
              <w:top w:val="nil"/>
              <w:left w:val="nil"/>
              <w:bottom w:val="single" w:sz="4" w:space="0" w:color="auto"/>
              <w:right w:val="single" w:sz="4" w:space="0" w:color="auto"/>
            </w:tcBorders>
            <w:shd w:val="clear" w:color="auto" w:fill="auto"/>
            <w:noWrap/>
            <w:vAlign w:val="center"/>
          </w:tcPr>
          <w:p w14:paraId="5B42BB47"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nil"/>
              <w:left w:val="nil"/>
              <w:bottom w:val="single" w:sz="4" w:space="0" w:color="auto"/>
              <w:right w:val="single" w:sz="4" w:space="0" w:color="auto"/>
            </w:tcBorders>
            <w:shd w:val="clear" w:color="auto" w:fill="auto"/>
            <w:noWrap/>
            <w:vAlign w:val="center"/>
          </w:tcPr>
          <w:p w14:paraId="2A178788" w14:textId="77777777" w:rsidR="000949AA" w:rsidRPr="000949AA" w:rsidRDefault="000949AA" w:rsidP="00043549">
            <w:pPr>
              <w:spacing w:after="0" w:line="240" w:lineRule="auto"/>
              <w:rPr>
                <w:rFonts w:ascii="Arial" w:eastAsia="Times New Roman" w:hAnsi="Arial" w:cs="Arial"/>
                <w:color w:val="000000"/>
                <w:highlight w:val="black"/>
                <w:lang w:eastAsia="cs-CZ"/>
              </w:rPr>
            </w:pPr>
            <w:proofErr w:type="spellStart"/>
            <w:r w:rsidRPr="000949AA">
              <w:rPr>
                <w:rFonts w:ascii="Calibri" w:eastAsia="Times New Roman" w:hAnsi="Calibri" w:cs="Calibri"/>
                <w:b/>
                <w:bCs/>
                <w:color w:val="000000"/>
                <w:highlight w:val="black"/>
                <w:lang w:eastAsia="cs-CZ"/>
              </w:rPr>
              <w:t>Sehnoutek</w:t>
            </w:r>
            <w:proofErr w:type="spellEnd"/>
          </w:p>
        </w:tc>
        <w:tc>
          <w:tcPr>
            <w:tcW w:w="2366" w:type="dxa"/>
            <w:tcBorders>
              <w:top w:val="nil"/>
              <w:left w:val="nil"/>
              <w:bottom w:val="single" w:sz="4" w:space="0" w:color="auto"/>
              <w:right w:val="single" w:sz="4" w:space="0" w:color="auto"/>
            </w:tcBorders>
            <w:shd w:val="clear" w:color="auto" w:fill="auto"/>
            <w:noWrap/>
            <w:vAlign w:val="center"/>
          </w:tcPr>
          <w:p w14:paraId="63B74618"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Jiří</w:t>
            </w:r>
          </w:p>
        </w:tc>
        <w:tc>
          <w:tcPr>
            <w:tcW w:w="1445" w:type="dxa"/>
            <w:tcBorders>
              <w:top w:val="nil"/>
              <w:left w:val="nil"/>
              <w:bottom w:val="single" w:sz="4" w:space="0" w:color="auto"/>
              <w:right w:val="single" w:sz="4" w:space="0" w:color="auto"/>
            </w:tcBorders>
            <w:shd w:val="clear" w:color="auto" w:fill="auto"/>
            <w:noWrap/>
            <w:vAlign w:val="bottom"/>
            <w:hideMark/>
          </w:tcPr>
          <w:p w14:paraId="0908F0D2"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23C32E53"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4AF7326D"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25.</w:t>
            </w:r>
          </w:p>
        </w:tc>
        <w:tc>
          <w:tcPr>
            <w:tcW w:w="1941" w:type="dxa"/>
            <w:tcBorders>
              <w:top w:val="nil"/>
              <w:left w:val="nil"/>
              <w:bottom w:val="single" w:sz="4" w:space="0" w:color="auto"/>
              <w:right w:val="single" w:sz="4" w:space="0" w:color="auto"/>
            </w:tcBorders>
            <w:shd w:val="clear" w:color="auto" w:fill="auto"/>
            <w:noWrap/>
            <w:vAlign w:val="center"/>
          </w:tcPr>
          <w:p w14:paraId="08565266"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Mgr. </w:t>
            </w:r>
          </w:p>
        </w:tc>
        <w:tc>
          <w:tcPr>
            <w:tcW w:w="3055" w:type="dxa"/>
            <w:tcBorders>
              <w:top w:val="nil"/>
              <w:left w:val="nil"/>
              <w:bottom w:val="single" w:sz="4" w:space="0" w:color="auto"/>
              <w:right w:val="single" w:sz="4" w:space="0" w:color="auto"/>
            </w:tcBorders>
            <w:shd w:val="clear" w:color="auto" w:fill="auto"/>
            <w:noWrap/>
            <w:vAlign w:val="center"/>
          </w:tcPr>
          <w:p w14:paraId="72A3BB83"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Semrádová</w:t>
            </w:r>
          </w:p>
        </w:tc>
        <w:tc>
          <w:tcPr>
            <w:tcW w:w="2366" w:type="dxa"/>
            <w:tcBorders>
              <w:top w:val="nil"/>
              <w:left w:val="nil"/>
              <w:bottom w:val="single" w:sz="4" w:space="0" w:color="auto"/>
              <w:right w:val="single" w:sz="4" w:space="0" w:color="auto"/>
            </w:tcBorders>
            <w:shd w:val="clear" w:color="auto" w:fill="auto"/>
            <w:noWrap/>
            <w:vAlign w:val="center"/>
          </w:tcPr>
          <w:p w14:paraId="0E5D9418"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Barbora</w:t>
            </w:r>
          </w:p>
        </w:tc>
        <w:tc>
          <w:tcPr>
            <w:tcW w:w="1445" w:type="dxa"/>
            <w:tcBorders>
              <w:top w:val="nil"/>
              <w:left w:val="nil"/>
              <w:bottom w:val="single" w:sz="4" w:space="0" w:color="auto"/>
              <w:right w:val="single" w:sz="4" w:space="0" w:color="auto"/>
            </w:tcBorders>
            <w:shd w:val="clear" w:color="auto" w:fill="auto"/>
            <w:noWrap/>
            <w:vAlign w:val="bottom"/>
            <w:hideMark/>
          </w:tcPr>
          <w:p w14:paraId="370707CE"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4FA8481F" w14:textId="77777777" w:rsidTr="00043549">
        <w:trPr>
          <w:trHeight w:val="435"/>
        </w:trPr>
        <w:tc>
          <w:tcPr>
            <w:tcW w:w="1353" w:type="dxa"/>
            <w:tcBorders>
              <w:top w:val="nil"/>
              <w:left w:val="single" w:sz="4" w:space="0" w:color="auto"/>
              <w:bottom w:val="single" w:sz="4" w:space="0" w:color="auto"/>
              <w:right w:val="single" w:sz="4" w:space="0" w:color="auto"/>
            </w:tcBorders>
            <w:shd w:val="clear" w:color="auto" w:fill="auto"/>
            <w:noWrap/>
            <w:vAlign w:val="bottom"/>
            <w:hideMark/>
          </w:tcPr>
          <w:p w14:paraId="11D4DA61"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26.</w:t>
            </w:r>
          </w:p>
        </w:tc>
        <w:tc>
          <w:tcPr>
            <w:tcW w:w="1941" w:type="dxa"/>
            <w:tcBorders>
              <w:top w:val="nil"/>
              <w:left w:val="nil"/>
              <w:bottom w:val="single" w:sz="4" w:space="0" w:color="auto"/>
              <w:right w:val="single" w:sz="4" w:space="0" w:color="auto"/>
            </w:tcBorders>
            <w:shd w:val="clear" w:color="auto" w:fill="auto"/>
            <w:noWrap/>
            <w:vAlign w:val="center"/>
          </w:tcPr>
          <w:p w14:paraId="2DCA85DE"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Mgr.</w:t>
            </w:r>
          </w:p>
        </w:tc>
        <w:tc>
          <w:tcPr>
            <w:tcW w:w="3055" w:type="dxa"/>
            <w:tcBorders>
              <w:top w:val="nil"/>
              <w:left w:val="nil"/>
              <w:bottom w:val="single" w:sz="4" w:space="0" w:color="auto"/>
              <w:right w:val="single" w:sz="4" w:space="0" w:color="auto"/>
            </w:tcBorders>
            <w:shd w:val="clear" w:color="auto" w:fill="auto"/>
            <w:noWrap/>
            <w:vAlign w:val="center"/>
          </w:tcPr>
          <w:p w14:paraId="4D7E6C31"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 xml:space="preserve">Smetanová </w:t>
            </w:r>
          </w:p>
        </w:tc>
        <w:tc>
          <w:tcPr>
            <w:tcW w:w="2366" w:type="dxa"/>
            <w:tcBorders>
              <w:top w:val="nil"/>
              <w:left w:val="nil"/>
              <w:bottom w:val="single" w:sz="4" w:space="0" w:color="auto"/>
              <w:right w:val="single" w:sz="4" w:space="0" w:color="auto"/>
            </w:tcBorders>
            <w:shd w:val="clear" w:color="auto" w:fill="auto"/>
            <w:noWrap/>
            <w:vAlign w:val="center"/>
          </w:tcPr>
          <w:p w14:paraId="060965C7"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Kateřina</w:t>
            </w:r>
          </w:p>
        </w:tc>
        <w:tc>
          <w:tcPr>
            <w:tcW w:w="1445" w:type="dxa"/>
            <w:tcBorders>
              <w:top w:val="nil"/>
              <w:left w:val="nil"/>
              <w:bottom w:val="single" w:sz="4" w:space="0" w:color="auto"/>
              <w:right w:val="single" w:sz="4" w:space="0" w:color="auto"/>
            </w:tcBorders>
            <w:shd w:val="clear" w:color="auto" w:fill="auto"/>
            <w:noWrap/>
            <w:vAlign w:val="bottom"/>
            <w:hideMark/>
          </w:tcPr>
          <w:p w14:paraId="31922BD5"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2A64D7CB" w14:textId="77777777" w:rsidTr="00043549">
        <w:trPr>
          <w:trHeight w:val="435"/>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39A84"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27.</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B77D9"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174A8"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Škodová</w:t>
            </w:r>
          </w:p>
        </w:tc>
        <w:tc>
          <w:tcPr>
            <w:tcW w:w="2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2D0C"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Gabriela</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DAF0"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1F09AAA0" w14:textId="77777777" w:rsidTr="00043549">
        <w:trPr>
          <w:trHeight w:val="432"/>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75FD5"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lastRenderedPageBreak/>
              <w:t>28.</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46D76"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7FDBD" w14:textId="77777777" w:rsidR="000949AA" w:rsidRPr="000949AA" w:rsidRDefault="000949AA" w:rsidP="00043549">
            <w:pPr>
              <w:spacing w:after="0" w:line="240" w:lineRule="auto"/>
              <w:rPr>
                <w:rFonts w:ascii="Arial" w:eastAsia="Times New Roman" w:hAnsi="Arial" w:cs="Arial"/>
                <w:color w:val="000000"/>
                <w:highlight w:val="black"/>
                <w:lang w:eastAsia="cs-CZ"/>
              </w:rPr>
            </w:pPr>
            <w:proofErr w:type="spellStart"/>
            <w:r w:rsidRPr="000949AA">
              <w:rPr>
                <w:rFonts w:ascii="Calibri" w:eastAsia="Times New Roman" w:hAnsi="Calibri" w:cs="Calibri"/>
                <w:b/>
                <w:bCs/>
                <w:color w:val="000000"/>
                <w:highlight w:val="black"/>
                <w:lang w:eastAsia="cs-CZ"/>
              </w:rPr>
              <w:t>Štantejská</w:t>
            </w:r>
            <w:proofErr w:type="spellEnd"/>
          </w:p>
        </w:tc>
        <w:tc>
          <w:tcPr>
            <w:tcW w:w="2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E2C80"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Markéta</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E199E"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625C3AC3" w14:textId="77777777" w:rsidTr="00043549">
        <w:trPr>
          <w:trHeight w:val="432"/>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8913"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 xml:space="preserve">29. </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E8CA5"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6819C"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Štěpánků</w:t>
            </w:r>
          </w:p>
        </w:tc>
        <w:tc>
          <w:tcPr>
            <w:tcW w:w="2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73E8D"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Romana</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76AE2"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2601CDFC" w14:textId="77777777" w:rsidTr="00043549">
        <w:trPr>
          <w:trHeight w:val="432"/>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742CE" w14:textId="77777777" w:rsidR="000949AA" w:rsidRPr="00C4186D" w:rsidRDefault="000949AA" w:rsidP="00043549">
            <w:pPr>
              <w:spacing w:after="0" w:line="240" w:lineRule="auto"/>
              <w:jc w:val="center"/>
              <w:rPr>
                <w:rFonts w:ascii="Arial" w:eastAsia="Times New Roman" w:hAnsi="Arial" w:cs="Arial"/>
                <w:color w:val="000000"/>
                <w:lang w:eastAsia="cs-CZ"/>
              </w:rPr>
            </w:pPr>
            <w:r w:rsidRPr="00C4186D">
              <w:rPr>
                <w:rFonts w:ascii="Arial" w:eastAsia="Times New Roman" w:hAnsi="Arial" w:cs="Arial"/>
                <w:color w:val="000000"/>
                <w:lang w:eastAsia="cs-CZ"/>
              </w:rPr>
              <w:t>30.</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A84E5" w14:textId="77777777" w:rsidR="000949AA" w:rsidRPr="00C4186D" w:rsidRDefault="000949AA" w:rsidP="00043549">
            <w:pPr>
              <w:spacing w:after="0" w:line="240" w:lineRule="auto"/>
              <w:rPr>
                <w:rFonts w:ascii="Arial" w:eastAsia="Times New Roman" w:hAnsi="Arial" w:cs="Arial"/>
                <w:color w:val="000000"/>
                <w:lang w:eastAsia="cs-CZ"/>
              </w:rPr>
            </w:pPr>
            <w:r w:rsidRPr="00C162C0">
              <w:rPr>
                <w:rFonts w:ascii="Calibri" w:eastAsia="Times New Roman" w:hAnsi="Calibri" w:cs="Calibri"/>
                <w:b/>
                <w:bCs/>
                <w:color w:val="000000"/>
                <w:lang w:eastAsia="cs-CZ"/>
              </w:rPr>
              <w:t>Ing.</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9178B" w14:textId="77777777" w:rsidR="000949AA" w:rsidRPr="000949AA" w:rsidRDefault="000949AA" w:rsidP="00043549">
            <w:pPr>
              <w:spacing w:after="0" w:line="240" w:lineRule="auto"/>
              <w:rPr>
                <w:rFonts w:ascii="Arial" w:eastAsia="Times New Roman" w:hAnsi="Arial" w:cs="Arial"/>
                <w:color w:val="000000"/>
                <w:highlight w:val="black"/>
                <w:lang w:eastAsia="cs-CZ"/>
              </w:rPr>
            </w:pPr>
            <w:proofErr w:type="spellStart"/>
            <w:r w:rsidRPr="000949AA">
              <w:rPr>
                <w:rFonts w:ascii="Calibri" w:eastAsia="Times New Roman" w:hAnsi="Calibri" w:cs="Calibri"/>
                <w:b/>
                <w:bCs/>
                <w:color w:val="000000"/>
                <w:highlight w:val="black"/>
                <w:lang w:eastAsia="cs-CZ"/>
              </w:rPr>
              <w:t>Tomišková</w:t>
            </w:r>
            <w:proofErr w:type="spellEnd"/>
            <w:r w:rsidRPr="000949AA">
              <w:rPr>
                <w:rFonts w:ascii="Calibri" w:eastAsia="Times New Roman" w:hAnsi="Calibri" w:cs="Calibri"/>
                <w:b/>
                <w:bCs/>
                <w:color w:val="000000"/>
                <w:highlight w:val="black"/>
                <w:lang w:eastAsia="cs-CZ"/>
              </w:rPr>
              <w:t xml:space="preserve"> </w:t>
            </w:r>
            <w:proofErr w:type="spellStart"/>
            <w:r w:rsidRPr="000949AA">
              <w:rPr>
                <w:rFonts w:ascii="Calibri" w:eastAsia="Times New Roman" w:hAnsi="Calibri" w:cs="Calibri"/>
                <w:b/>
                <w:bCs/>
                <w:color w:val="000000"/>
                <w:highlight w:val="black"/>
                <w:lang w:eastAsia="cs-CZ"/>
              </w:rPr>
              <w:t>DiS</w:t>
            </w:r>
            <w:proofErr w:type="spellEnd"/>
            <w:r w:rsidRPr="000949AA">
              <w:rPr>
                <w:rFonts w:ascii="Calibri" w:eastAsia="Times New Roman" w:hAnsi="Calibri" w:cs="Calibri"/>
                <w:b/>
                <w:bCs/>
                <w:color w:val="000000"/>
                <w:highlight w:val="black"/>
                <w:lang w:eastAsia="cs-CZ"/>
              </w:rPr>
              <w:t>.</w:t>
            </w:r>
          </w:p>
        </w:tc>
        <w:tc>
          <w:tcPr>
            <w:tcW w:w="2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8D483" w14:textId="77777777" w:rsidR="000949AA" w:rsidRPr="000949AA" w:rsidRDefault="000949AA" w:rsidP="00043549">
            <w:pPr>
              <w:spacing w:after="0" w:line="240" w:lineRule="auto"/>
              <w:rPr>
                <w:rFonts w:ascii="Arial" w:eastAsia="Times New Roman" w:hAnsi="Arial" w:cs="Arial"/>
                <w:color w:val="000000"/>
                <w:highlight w:val="black"/>
                <w:lang w:eastAsia="cs-CZ"/>
              </w:rPr>
            </w:pPr>
            <w:r w:rsidRPr="000949AA">
              <w:rPr>
                <w:rFonts w:ascii="Calibri" w:eastAsia="Times New Roman" w:hAnsi="Calibri" w:cs="Calibri"/>
                <w:b/>
                <w:bCs/>
                <w:color w:val="000000"/>
                <w:highlight w:val="black"/>
                <w:lang w:eastAsia="cs-CZ"/>
              </w:rPr>
              <w:t>Dita</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D7517" w14:textId="77777777" w:rsidR="000949AA" w:rsidRPr="00C4186D" w:rsidRDefault="000949AA" w:rsidP="00043549">
            <w:pPr>
              <w:spacing w:after="0" w:line="240" w:lineRule="auto"/>
              <w:rPr>
                <w:rFonts w:ascii="Arial" w:eastAsia="Times New Roman" w:hAnsi="Arial" w:cs="Arial"/>
                <w:color w:val="000000"/>
                <w:lang w:eastAsia="cs-CZ"/>
              </w:rPr>
            </w:pPr>
            <w:r w:rsidRPr="00C4186D">
              <w:rPr>
                <w:rFonts w:ascii="Arial" w:eastAsia="Times New Roman" w:hAnsi="Arial" w:cs="Arial"/>
                <w:color w:val="000000"/>
                <w:lang w:eastAsia="cs-CZ"/>
              </w:rPr>
              <w:t> </w:t>
            </w:r>
          </w:p>
        </w:tc>
      </w:tr>
      <w:tr w:rsidR="000949AA" w:rsidRPr="00C4186D" w14:paraId="33D9724C" w14:textId="77777777" w:rsidTr="00043549">
        <w:trPr>
          <w:trHeight w:val="432"/>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7F771" w14:textId="77777777" w:rsidR="000949AA" w:rsidRPr="00C4186D" w:rsidRDefault="000949AA" w:rsidP="00043549">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31.</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C7B0D" w14:textId="77777777" w:rsidR="000949AA" w:rsidRPr="00C162C0" w:rsidRDefault="000949AA" w:rsidP="00043549">
            <w:pPr>
              <w:spacing w:after="0" w:line="240" w:lineRule="auto"/>
              <w:rPr>
                <w:rFonts w:ascii="Calibri" w:eastAsia="Times New Roman" w:hAnsi="Calibri" w:cs="Calibri"/>
                <w:b/>
                <w:bCs/>
                <w:color w:val="000000"/>
                <w:lang w:eastAsia="cs-CZ"/>
              </w:rPr>
            </w:pPr>
            <w:r w:rsidRPr="00C162C0">
              <w:rPr>
                <w:rFonts w:ascii="Calibri" w:eastAsia="Times New Roman" w:hAnsi="Calibri" w:cs="Calibri"/>
                <w:b/>
                <w:bCs/>
                <w:color w:val="000000"/>
                <w:lang w:eastAsia="cs-CZ"/>
              </w:rPr>
              <w:t>Mgr.</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962C3" w14:textId="77777777" w:rsidR="000949AA" w:rsidRPr="000949AA" w:rsidRDefault="000949AA" w:rsidP="00043549">
            <w:pPr>
              <w:spacing w:after="0" w:line="240" w:lineRule="auto"/>
              <w:rPr>
                <w:rFonts w:ascii="Calibri" w:eastAsia="Times New Roman" w:hAnsi="Calibri" w:cs="Calibri"/>
                <w:b/>
                <w:bCs/>
                <w:color w:val="000000"/>
                <w:highlight w:val="black"/>
                <w:lang w:eastAsia="cs-CZ"/>
              </w:rPr>
            </w:pPr>
            <w:r w:rsidRPr="000949AA">
              <w:rPr>
                <w:rFonts w:ascii="Calibri" w:eastAsia="Times New Roman" w:hAnsi="Calibri" w:cs="Calibri"/>
                <w:b/>
                <w:bCs/>
                <w:color w:val="000000"/>
                <w:highlight w:val="black"/>
                <w:lang w:eastAsia="cs-CZ"/>
              </w:rPr>
              <w:t>Václavíková</w:t>
            </w:r>
          </w:p>
        </w:tc>
        <w:tc>
          <w:tcPr>
            <w:tcW w:w="2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E9FCA" w14:textId="77777777" w:rsidR="000949AA" w:rsidRPr="000949AA" w:rsidRDefault="000949AA" w:rsidP="00043549">
            <w:pPr>
              <w:spacing w:after="0" w:line="240" w:lineRule="auto"/>
              <w:rPr>
                <w:rFonts w:ascii="Calibri" w:eastAsia="Times New Roman" w:hAnsi="Calibri" w:cs="Calibri"/>
                <w:b/>
                <w:bCs/>
                <w:color w:val="000000"/>
                <w:highlight w:val="black"/>
                <w:lang w:eastAsia="cs-CZ"/>
              </w:rPr>
            </w:pPr>
            <w:r w:rsidRPr="000949AA">
              <w:rPr>
                <w:rFonts w:ascii="Calibri" w:eastAsia="Times New Roman" w:hAnsi="Calibri" w:cs="Calibri"/>
                <w:b/>
                <w:bCs/>
                <w:color w:val="000000"/>
                <w:highlight w:val="black"/>
                <w:lang w:eastAsia="cs-CZ"/>
              </w:rPr>
              <w:t>Karolína</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4F720" w14:textId="77777777" w:rsidR="000949AA" w:rsidRPr="00C4186D" w:rsidRDefault="000949AA" w:rsidP="00043549">
            <w:pPr>
              <w:spacing w:after="0" w:line="240" w:lineRule="auto"/>
              <w:rPr>
                <w:rFonts w:ascii="Arial" w:eastAsia="Times New Roman" w:hAnsi="Arial" w:cs="Arial"/>
                <w:color w:val="000000"/>
                <w:lang w:eastAsia="cs-CZ"/>
              </w:rPr>
            </w:pPr>
          </w:p>
        </w:tc>
      </w:tr>
      <w:tr w:rsidR="000949AA" w:rsidRPr="00C4186D" w14:paraId="01F20B8A" w14:textId="77777777" w:rsidTr="00043549">
        <w:trPr>
          <w:trHeight w:val="432"/>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2A833" w14:textId="77777777" w:rsidR="000949AA" w:rsidRPr="00C4186D" w:rsidRDefault="000949AA" w:rsidP="00043549">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32.</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B7728" w14:textId="77777777" w:rsidR="000949AA" w:rsidRPr="00C162C0" w:rsidRDefault="000949AA" w:rsidP="00043549">
            <w:pPr>
              <w:spacing w:after="0" w:line="240" w:lineRule="auto"/>
              <w:rPr>
                <w:rFonts w:ascii="Calibri" w:eastAsia="Times New Roman" w:hAnsi="Calibri" w:cs="Calibri"/>
                <w:b/>
                <w:bCs/>
                <w:color w:val="000000"/>
                <w:lang w:eastAsia="cs-CZ"/>
              </w:rPr>
            </w:pPr>
            <w:r w:rsidRPr="00C162C0">
              <w:rPr>
                <w:rFonts w:ascii="Calibri" w:eastAsia="Times New Roman" w:hAnsi="Calibri" w:cs="Calibri"/>
                <w:b/>
                <w:bCs/>
                <w:color w:val="000000"/>
                <w:lang w:eastAsia="cs-CZ"/>
              </w:rPr>
              <w:t xml:space="preserve">Ing. </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71013" w14:textId="77777777" w:rsidR="000949AA" w:rsidRPr="000949AA" w:rsidRDefault="000949AA" w:rsidP="00043549">
            <w:pPr>
              <w:spacing w:after="0" w:line="240" w:lineRule="auto"/>
              <w:rPr>
                <w:rFonts w:ascii="Calibri" w:eastAsia="Times New Roman" w:hAnsi="Calibri" w:cs="Calibri"/>
                <w:b/>
                <w:bCs/>
                <w:color w:val="000000"/>
                <w:highlight w:val="black"/>
                <w:lang w:eastAsia="cs-CZ"/>
              </w:rPr>
            </w:pPr>
            <w:r w:rsidRPr="000949AA">
              <w:rPr>
                <w:rFonts w:ascii="Calibri" w:eastAsia="Times New Roman" w:hAnsi="Calibri" w:cs="Calibri"/>
                <w:b/>
                <w:bCs/>
                <w:color w:val="000000"/>
                <w:highlight w:val="black"/>
                <w:lang w:eastAsia="cs-CZ"/>
              </w:rPr>
              <w:t>Vlčková</w:t>
            </w:r>
          </w:p>
        </w:tc>
        <w:tc>
          <w:tcPr>
            <w:tcW w:w="2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07AE1" w14:textId="77777777" w:rsidR="000949AA" w:rsidRPr="000949AA" w:rsidRDefault="000949AA" w:rsidP="00043549">
            <w:pPr>
              <w:spacing w:after="0" w:line="240" w:lineRule="auto"/>
              <w:rPr>
                <w:rFonts w:ascii="Calibri" w:eastAsia="Times New Roman" w:hAnsi="Calibri" w:cs="Calibri"/>
                <w:b/>
                <w:bCs/>
                <w:color w:val="000000"/>
                <w:highlight w:val="black"/>
                <w:lang w:eastAsia="cs-CZ"/>
              </w:rPr>
            </w:pPr>
            <w:r w:rsidRPr="000949AA">
              <w:rPr>
                <w:rFonts w:ascii="Calibri" w:eastAsia="Times New Roman" w:hAnsi="Calibri" w:cs="Calibri"/>
                <w:b/>
                <w:bCs/>
                <w:color w:val="000000"/>
                <w:highlight w:val="black"/>
                <w:lang w:eastAsia="cs-CZ"/>
              </w:rPr>
              <w:t xml:space="preserve">Ivana </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6B247" w14:textId="77777777" w:rsidR="000949AA" w:rsidRPr="00C4186D" w:rsidRDefault="000949AA" w:rsidP="00043549">
            <w:pPr>
              <w:spacing w:after="0" w:line="240" w:lineRule="auto"/>
              <w:rPr>
                <w:rFonts w:ascii="Arial" w:eastAsia="Times New Roman" w:hAnsi="Arial" w:cs="Arial"/>
                <w:color w:val="000000"/>
                <w:lang w:eastAsia="cs-CZ"/>
              </w:rPr>
            </w:pPr>
          </w:p>
        </w:tc>
      </w:tr>
      <w:tr w:rsidR="000949AA" w:rsidRPr="00C4186D" w14:paraId="74F81B43" w14:textId="77777777" w:rsidTr="00043549">
        <w:trPr>
          <w:trHeight w:val="432"/>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15405" w14:textId="77777777" w:rsidR="000949AA" w:rsidRPr="00C4186D" w:rsidRDefault="000949AA" w:rsidP="00043549">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33.</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12812" w14:textId="77777777" w:rsidR="000949AA" w:rsidRPr="00C162C0" w:rsidRDefault="000949AA" w:rsidP="00043549">
            <w:pPr>
              <w:spacing w:after="0" w:line="240" w:lineRule="auto"/>
              <w:rPr>
                <w:rFonts w:ascii="Calibri" w:eastAsia="Times New Roman" w:hAnsi="Calibri" w:cs="Calibri"/>
                <w:b/>
                <w:bCs/>
                <w:color w:val="000000"/>
                <w:lang w:eastAsia="cs-CZ"/>
              </w:rPr>
            </w:pPr>
            <w:r w:rsidRPr="00C162C0">
              <w:rPr>
                <w:rFonts w:ascii="Calibri" w:eastAsia="Times New Roman" w:hAnsi="Calibri" w:cs="Calibri"/>
                <w:b/>
                <w:bCs/>
                <w:color w:val="000000"/>
                <w:lang w:eastAsia="cs-CZ"/>
              </w:rPr>
              <w:t>Ing.</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B2CBA" w14:textId="77777777" w:rsidR="000949AA" w:rsidRPr="000949AA" w:rsidRDefault="000949AA" w:rsidP="00043549">
            <w:pPr>
              <w:spacing w:after="0" w:line="240" w:lineRule="auto"/>
              <w:rPr>
                <w:rFonts w:ascii="Calibri" w:eastAsia="Times New Roman" w:hAnsi="Calibri" w:cs="Calibri"/>
                <w:b/>
                <w:bCs/>
                <w:color w:val="000000"/>
                <w:highlight w:val="black"/>
                <w:lang w:eastAsia="cs-CZ"/>
              </w:rPr>
            </w:pPr>
            <w:proofErr w:type="spellStart"/>
            <w:r w:rsidRPr="000949AA">
              <w:rPr>
                <w:rFonts w:ascii="Calibri" w:eastAsia="Times New Roman" w:hAnsi="Calibri" w:cs="Calibri"/>
                <w:b/>
                <w:bCs/>
                <w:color w:val="000000"/>
                <w:highlight w:val="black"/>
                <w:lang w:eastAsia="cs-CZ"/>
              </w:rPr>
              <w:t>Vopatřil</w:t>
            </w:r>
            <w:proofErr w:type="spellEnd"/>
          </w:p>
        </w:tc>
        <w:tc>
          <w:tcPr>
            <w:tcW w:w="2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FD4E1" w14:textId="77777777" w:rsidR="000949AA" w:rsidRPr="000949AA" w:rsidRDefault="000949AA" w:rsidP="00043549">
            <w:pPr>
              <w:spacing w:after="0" w:line="240" w:lineRule="auto"/>
              <w:rPr>
                <w:rFonts w:ascii="Calibri" w:eastAsia="Times New Roman" w:hAnsi="Calibri" w:cs="Calibri"/>
                <w:b/>
                <w:bCs/>
                <w:color w:val="000000"/>
                <w:highlight w:val="black"/>
                <w:lang w:eastAsia="cs-CZ"/>
              </w:rPr>
            </w:pPr>
            <w:r w:rsidRPr="000949AA">
              <w:rPr>
                <w:rFonts w:ascii="Calibri" w:eastAsia="Times New Roman" w:hAnsi="Calibri" w:cs="Calibri"/>
                <w:b/>
                <w:bCs/>
                <w:color w:val="000000"/>
                <w:highlight w:val="black"/>
                <w:lang w:eastAsia="cs-CZ"/>
              </w:rPr>
              <w:t>Martin</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69893" w14:textId="77777777" w:rsidR="000949AA" w:rsidRPr="00C4186D" w:rsidRDefault="000949AA" w:rsidP="00043549">
            <w:pPr>
              <w:spacing w:after="0" w:line="240" w:lineRule="auto"/>
              <w:rPr>
                <w:rFonts w:ascii="Arial" w:eastAsia="Times New Roman" w:hAnsi="Arial" w:cs="Arial"/>
                <w:color w:val="000000"/>
                <w:lang w:eastAsia="cs-CZ"/>
              </w:rPr>
            </w:pPr>
          </w:p>
        </w:tc>
      </w:tr>
    </w:tbl>
    <w:p w14:paraId="6D3ACDB3" w14:textId="77777777" w:rsidR="000949AA" w:rsidRPr="00C4186D" w:rsidRDefault="000949AA" w:rsidP="000949AA">
      <w:pPr>
        <w:pStyle w:val="Zkladntext1"/>
        <w:shd w:val="clear" w:color="auto" w:fill="auto"/>
        <w:jc w:val="both"/>
        <w:rPr>
          <w:color w:val="000000"/>
          <w:lang w:eastAsia="cs-CZ" w:bidi="cs-CZ"/>
        </w:rPr>
      </w:pPr>
    </w:p>
    <w:p w14:paraId="03F24FAE" w14:textId="77777777" w:rsidR="000949AA" w:rsidRDefault="000949AA" w:rsidP="000949AA"/>
    <w:p w14:paraId="316C5F4A" w14:textId="77777777" w:rsidR="00EB3830" w:rsidRDefault="00EB3830"/>
    <w:sectPr w:rsidR="00EB3830">
      <w:footerReference w:type="default" r:id="rI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31102"/>
      <w:docPartObj>
        <w:docPartGallery w:val="Page Numbers (Bottom of Page)"/>
        <w:docPartUnique/>
      </w:docPartObj>
    </w:sdtPr>
    <w:sdtEndPr/>
    <w:sdtContent>
      <w:p w14:paraId="01E77F3C" w14:textId="77777777" w:rsidR="0097792A" w:rsidRDefault="000949AA">
        <w:pPr>
          <w:pStyle w:val="Zpat"/>
          <w:jc w:val="center"/>
        </w:pPr>
        <w:r>
          <w:fldChar w:fldCharType="begin"/>
        </w:r>
        <w:r>
          <w:instrText>PAGE   \* MERGEFORMAT</w:instrText>
        </w:r>
        <w:r>
          <w:fldChar w:fldCharType="separate"/>
        </w:r>
        <w:r>
          <w:rPr>
            <w:noProof/>
          </w:rPr>
          <w:t>6</w:t>
        </w:r>
        <w:r>
          <w:fldChar w:fldCharType="end"/>
        </w:r>
      </w:p>
    </w:sdtContent>
  </w:sdt>
  <w:p w14:paraId="2908DD0A" w14:textId="77777777" w:rsidR="0097792A" w:rsidRDefault="000949AA">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9AB"/>
    <w:multiLevelType w:val="multilevel"/>
    <w:tmpl w:val="5AE2F8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B3A49"/>
    <w:multiLevelType w:val="multilevel"/>
    <w:tmpl w:val="7D6C3C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A48CE"/>
    <w:multiLevelType w:val="multilevel"/>
    <w:tmpl w:val="ABFEA1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9605D9"/>
    <w:multiLevelType w:val="multilevel"/>
    <w:tmpl w:val="0100A5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83E07"/>
    <w:multiLevelType w:val="multilevel"/>
    <w:tmpl w:val="95707D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6E38A6"/>
    <w:multiLevelType w:val="multilevel"/>
    <w:tmpl w:val="CEFAFF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976AA3"/>
    <w:multiLevelType w:val="multilevel"/>
    <w:tmpl w:val="7A4AD1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315DE2"/>
    <w:multiLevelType w:val="multilevel"/>
    <w:tmpl w:val="D5780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BD6D93"/>
    <w:multiLevelType w:val="multilevel"/>
    <w:tmpl w:val="E05475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8"/>
  </w:num>
  <w:num w:numId="4">
    <w:abstractNumId w:val="1"/>
  </w:num>
  <w:num w:numId="5">
    <w:abstractNumId w:val="4"/>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69"/>
    <w:rsid w:val="000949AA"/>
    <w:rsid w:val="00903269"/>
    <w:rsid w:val="00EB3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620C"/>
  <w15:chartTrackingRefBased/>
  <w15:docId w15:val="{FB8A755A-DAFF-4A44-B013-8F4B8A70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49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0949AA"/>
    <w:rPr>
      <w:rFonts w:ascii="Arial" w:eastAsia="Arial" w:hAnsi="Arial" w:cs="Arial"/>
      <w:shd w:val="clear" w:color="auto" w:fill="FFFFFF"/>
    </w:rPr>
  </w:style>
  <w:style w:type="character" w:customStyle="1" w:styleId="Nadpis1">
    <w:name w:val="Nadpis #1_"/>
    <w:basedOn w:val="Standardnpsmoodstavce"/>
    <w:link w:val="Nadpis10"/>
    <w:rsid w:val="000949AA"/>
    <w:rPr>
      <w:rFonts w:ascii="Arial" w:eastAsia="Arial" w:hAnsi="Arial" w:cs="Arial"/>
      <w:b/>
      <w:bCs/>
      <w:sz w:val="32"/>
      <w:szCs w:val="32"/>
      <w:u w:val="single"/>
      <w:shd w:val="clear" w:color="auto" w:fill="FFFFFF"/>
    </w:rPr>
  </w:style>
  <w:style w:type="character" w:customStyle="1" w:styleId="Obsah">
    <w:name w:val="Obsah_"/>
    <w:basedOn w:val="Standardnpsmoodstavce"/>
    <w:link w:val="Obsah0"/>
    <w:rsid w:val="000949AA"/>
    <w:rPr>
      <w:rFonts w:ascii="Arial" w:eastAsia="Arial" w:hAnsi="Arial" w:cs="Arial"/>
      <w:shd w:val="clear" w:color="auto" w:fill="FFFFFF"/>
    </w:rPr>
  </w:style>
  <w:style w:type="paragraph" w:customStyle="1" w:styleId="Zkladntext1">
    <w:name w:val="Základní text1"/>
    <w:basedOn w:val="Normln"/>
    <w:link w:val="Zkladntext"/>
    <w:rsid w:val="000949AA"/>
    <w:pPr>
      <w:widowControl w:val="0"/>
      <w:shd w:val="clear" w:color="auto" w:fill="FFFFFF"/>
      <w:spacing w:after="0" w:line="240" w:lineRule="auto"/>
    </w:pPr>
    <w:rPr>
      <w:rFonts w:ascii="Arial" w:eastAsia="Arial" w:hAnsi="Arial" w:cs="Arial"/>
    </w:rPr>
  </w:style>
  <w:style w:type="paragraph" w:customStyle="1" w:styleId="Nadpis10">
    <w:name w:val="Nadpis #1"/>
    <w:basedOn w:val="Normln"/>
    <w:link w:val="Nadpis1"/>
    <w:rsid w:val="000949AA"/>
    <w:pPr>
      <w:widowControl w:val="0"/>
      <w:shd w:val="clear" w:color="auto" w:fill="FFFFFF"/>
      <w:spacing w:after="500" w:line="240" w:lineRule="auto"/>
      <w:jc w:val="center"/>
      <w:outlineLvl w:val="0"/>
    </w:pPr>
    <w:rPr>
      <w:rFonts w:ascii="Arial" w:eastAsia="Arial" w:hAnsi="Arial" w:cs="Arial"/>
      <w:b/>
      <w:bCs/>
      <w:sz w:val="32"/>
      <w:szCs w:val="32"/>
      <w:u w:val="single"/>
    </w:rPr>
  </w:style>
  <w:style w:type="paragraph" w:customStyle="1" w:styleId="Obsah0">
    <w:name w:val="Obsah"/>
    <w:basedOn w:val="Normln"/>
    <w:link w:val="Obsah"/>
    <w:rsid w:val="000949AA"/>
    <w:pPr>
      <w:widowControl w:val="0"/>
      <w:shd w:val="clear" w:color="auto" w:fill="FFFFFF"/>
      <w:spacing w:after="0" w:line="240" w:lineRule="auto"/>
      <w:ind w:firstLine="360"/>
    </w:pPr>
    <w:rPr>
      <w:rFonts w:ascii="Arial" w:eastAsia="Arial" w:hAnsi="Arial" w:cs="Arial"/>
    </w:rPr>
  </w:style>
  <w:style w:type="character" w:styleId="Hypertextovodkaz">
    <w:name w:val="Hyperlink"/>
    <w:basedOn w:val="Standardnpsmoodstavce"/>
    <w:uiPriority w:val="99"/>
    <w:unhideWhenUsed/>
    <w:rsid w:val="000949AA"/>
    <w:rPr>
      <w:color w:val="0563C1" w:themeColor="hyperlink"/>
      <w:u w:val="single"/>
    </w:rPr>
  </w:style>
  <w:style w:type="paragraph" w:styleId="Zpat">
    <w:name w:val="footer"/>
    <w:basedOn w:val="Normln"/>
    <w:link w:val="ZpatChar"/>
    <w:uiPriority w:val="99"/>
    <w:unhideWhenUsed/>
    <w:rsid w:val="000949AA"/>
    <w:pPr>
      <w:tabs>
        <w:tab w:val="center" w:pos="4536"/>
        <w:tab w:val="right" w:pos="9072"/>
      </w:tabs>
      <w:spacing w:after="0" w:line="240" w:lineRule="auto"/>
    </w:pPr>
  </w:style>
  <w:style w:type="character" w:customStyle="1" w:styleId="ZpatChar">
    <w:name w:val="Zápatí Char"/>
    <w:basedOn w:val="Standardnpsmoodstavce"/>
    <w:link w:val="Zpat"/>
    <w:uiPriority w:val="99"/>
    <w:rsid w:val="0009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dec@szpi.g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dr@cedrops.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pisilova@cedrops.cz" TargetMode="External"/><Relationship Id="rId11" Type="http://schemas.openxmlformats.org/officeDocument/2006/relationships/hyperlink" Target="mailto:cedr@cedrops.cz" TargetMode="External"/><Relationship Id="rId5" Type="http://schemas.openxmlformats.org/officeDocument/2006/relationships/hyperlink" Target="mailto:cedr@cedrops.cz" TargetMode="External"/><Relationship Id="rId10" Type="http://schemas.openxmlformats.org/officeDocument/2006/relationships/hyperlink" Target="mailto:jiri.petrasek@szpi.gov.cz" TargetMode="External"/><Relationship Id="rId4" Type="http://schemas.openxmlformats.org/officeDocument/2006/relationships/webSettings" Target="webSettings.xml"/><Relationship Id="rId9" Type="http://schemas.openxmlformats.org/officeDocument/2006/relationships/hyperlink" Target="mailto:vera.zrala@szpi.g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1696</Words>
  <Characters>10013</Characters>
  <Application>Microsoft Office Word</Application>
  <DocSecurity>0</DocSecurity>
  <Lines>83</Lines>
  <Paragraphs>23</Paragraphs>
  <ScaleCrop>false</ScaleCrop>
  <Company>SZPI</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Holá Kateřina, Mgr.</dc:creator>
  <cp:keywords/>
  <dc:description/>
  <cp:lastModifiedBy>Holá Kateřina, Mgr.</cp:lastModifiedBy>
  <cp:revision>2</cp:revision>
  <dcterms:created xsi:type="dcterms:W3CDTF">2025-06-05T09:25:00Z</dcterms:created>
  <dcterms:modified xsi:type="dcterms:W3CDTF">2025-06-05T09:35:00Z</dcterms:modified>
</cp:coreProperties>
</file>