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852F" w14:textId="5BFD543D" w:rsidR="00C75AAB" w:rsidRPr="00F40E3E" w:rsidRDefault="0075769D" w:rsidP="0075769D">
      <w:pPr>
        <w:pStyle w:val="Nzev"/>
        <w:spacing w:before="24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6F85" wp14:editId="0FDA9FD4">
            <wp:simplePos x="0" y="0"/>
            <wp:positionH relativeFrom="page">
              <wp:posOffset>7620</wp:posOffset>
            </wp:positionH>
            <wp:positionV relativeFrom="paragraph">
              <wp:posOffset>-1172210</wp:posOffset>
            </wp:positionV>
            <wp:extent cx="7566696" cy="10686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96" cy="1068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A6" w:rsidRPr="00F40E3E">
        <w:rPr>
          <w:rFonts w:asciiTheme="minorHAnsi" w:hAnsiTheme="minorHAnsi" w:cstheme="minorHAnsi"/>
        </w:rPr>
        <w:t xml:space="preserve">Dodatek č. </w:t>
      </w:r>
      <w:r w:rsidR="0067768E">
        <w:rPr>
          <w:rFonts w:asciiTheme="minorHAnsi" w:hAnsiTheme="minorHAnsi" w:cstheme="minorHAnsi"/>
        </w:rPr>
        <w:t>1</w:t>
      </w:r>
      <w:r w:rsidR="00096AF8">
        <w:rPr>
          <w:rFonts w:asciiTheme="minorHAnsi" w:hAnsiTheme="minorHAnsi" w:cstheme="minorHAnsi"/>
        </w:rPr>
        <w:t>2</w:t>
      </w:r>
      <w:r w:rsidR="002F4AA6" w:rsidRPr="00F40E3E">
        <w:rPr>
          <w:rFonts w:asciiTheme="minorHAnsi" w:hAnsiTheme="minorHAnsi" w:cstheme="minorHAnsi"/>
        </w:rPr>
        <w:t xml:space="preserve"> k p</w:t>
      </w:r>
      <w:r w:rsidR="00C75AAB" w:rsidRPr="00F40E3E">
        <w:rPr>
          <w:rFonts w:asciiTheme="minorHAnsi" w:hAnsiTheme="minorHAnsi" w:cstheme="minorHAnsi"/>
        </w:rPr>
        <w:t>ojistn</w:t>
      </w:r>
      <w:r w:rsidR="002F4AA6" w:rsidRPr="00F40E3E">
        <w:rPr>
          <w:rFonts w:asciiTheme="minorHAnsi" w:hAnsiTheme="minorHAnsi" w:cstheme="minorHAnsi"/>
        </w:rPr>
        <w:t>é smlouvě</w:t>
      </w:r>
      <w:r w:rsidR="00C75AAB" w:rsidRPr="00F40E3E">
        <w:rPr>
          <w:rFonts w:asciiTheme="minorHAnsi" w:hAnsiTheme="minorHAnsi" w:cstheme="minorHAnsi"/>
        </w:rPr>
        <w:t xml:space="preserve"> číslo </w:t>
      </w:r>
      <w:r w:rsidR="00C31D00" w:rsidRPr="00F40E3E">
        <w:rPr>
          <w:rFonts w:asciiTheme="minorHAnsi" w:hAnsiTheme="minorHAnsi" w:cstheme="minorHAnsi"/>
        </w:rPr>
        <w:t>0013877011</w:t>
      </w:r>
    </w:p>
    <w:p w14:paraId="585A21C2" w14:textId="77777777" w:rsidR="00233F0F" w:rsidRPr="00F40E3E" w:rsidRDefault="00233F0F" w:rsidP="000E2925">
      <w:pPr>
        <w:spacing w:before="4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Česká podnikatelská pojišťovna, a.s.,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Vienna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Insurance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Group</w:t>
      </w:r>
    </w:p>
    <w:p w14:paraId="14CDE67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Sídlo: Praha 8, Pobřežní 665/23, PSČ 186 00</w:t>
      </w:r>
    </w:p>
    <w:p w14:paraId="3A0F5F03" w14:textId="499FD2D6" w:rsidR="00233F0F" w:rsidRPr="00F40E3E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Zastoupena:</w:t>
      </w:r>
      <w:r w:rsidRPr="00F40E3E">
        <w:rPr>
          <w:rFonts w:asciiTheme="minorHAnsi" w:hAnsiTheme="minorHAnsi" w:cstheme="minorHAnsi"/>
          <w:bCs w:val="0"/>
          <w:szCs w:val="28"/>
        </w:rPr>
        <w:tab/>
        <w:t xml:space="preserve">na základě </w:t>
      </w:r>
      <w:r w:rsidR="005264EB">
        <w:rPr>
          <w:rFonts w:asciiTheme="minorHAnsi" w:hAnsiTheme="minorHAnsi" w:cstheme="minorHAnsi"/>
          <w:bCs w:val="0"/>
          <w:szCs w:val="28"/>
        </w:rPr>
        <w:t>pověření</w:t>
      </w:r>
      <w:r w:rsidRPr="00F40E3E">
        <w:rPr>
          <w:rFonts w:asciiTheme="minorHAnsi" w:hAnsiTheme="minorHAnsi" w:cstheme="minorHAnsi"/>
          <w:bCs w:val="0"/>
          <w:szCs w:val="28"/>
        </w:rPr>
        <w:t xml:space="preserve"> níže podepsanými osobami</w:t>
      </w:r>
    </w:p>
    <w:p w14:paraId="7ABCD29F" w14:textId="77777777" w:rsidR="00233F0F" w:rsidRPr="00F40E3E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63998530 </w:t>
      </w:r>
    </w:p>
    <w:p w14:paraId="38E92A7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>Zápis v obchodním rejstříku: Městský soud v Praze, oddíl B, vložka 3433</w:t>
      </w:r>
    </w:p>
    <w:p w14:paraId="640F68F4" w14:textId="28C3E206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Bankovní spojení: </w:t>
      </w:r>
      <w:r w:rsidR="00C8700B">
        <w:rPr>
          <w:rFonts w:asciiTheme="minorHAnsi" w:hAnsiTheme="minorHAnsi" w:cstheme="minorHAnsi"/>
          <w:bCs w:val="0"/>
          <w:szCs w:val="28"/>
        </w:rPr>
        <w:t>XXXXXXXXXX</w:t>
      </w:r>
      <w:r w:rsidRPr="00F40E3E">
        <w:rPr>
          <w:rFonts w:asciiTheme="minorHAnsi" w:hAnsiTheme="minorHAnsi" w:cstheme="minorHAnsi"/>
          <w:bCs w:val="0"/>
          <w:szCs w:val="28"/>
        </w:rPr>
        <w:t xml:space="preserve">, </w:t>
      </w:r>
      <w:proofErr w:type="spellStart"/>
      <w:r w:rsidRPr="00F40E3E">
        <w:rPr>
          <w:rFonts w:asciiTheme="minorHAnsi" w:hAnsiTheme="minorHAnsi" w:cstheme="minorHAnsi"/>
          <w:bCs w:val="0"/>
          <w:szCs w:val="28"/>
        </w:rPr>
        <w:t>č.ú</w:t>
      </w:r>
      <w:proofErr w:type="spellEnd"/>
      <w:r w:rsidRPr="00F40E3E">
        <w:rPr>
          <w:rFonts w:asciiTheme="minorHAnsi" w:hAnsiTheme="minorHAnsi" w:cstheme="minorHAnsi"/>
          <w:bCs w:val="0"/>
          <w:szCs w:val="28"/>
        </w:rPr>
        <w:t xml:space="preserve">. </w:t>
      </w:r>
      <w:r w:rsidR="00C8700B">
        <w:rPr>
          <w:rFonts w:asciiTheme="minorHAnsi" w:hAnsiTheme="minorHAnsi" w:cstheme="minorHAnsi"/>
          <w:bCs w:val="0"/>
          <w:szCs w:val="28"/>
        </w:rPr>
        <w:t>XXXXXXXXXX</w:t>
      </w:r>
    </w:p>
    <w:p w14:paraId="3E3A424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 w:val="24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Tel: </w:t>
      </w:r>
      <w:r w:rsidR="00C31D00" w:rsidRPr="00F40E3E">
        <w:rPr>
          <w:rFonts w:asciiTheme="minorHAnsi" w:hAnsiTheme="minorHAnsi" w:cstheme="minorHAnsi"/>
          <w:bCs w:val="0"/>
          <w:szCs w:val="28"/>
        </w:rPr>
        <w:t>956401317</w:t>
      </w:r>
    </w:p>
    <w:p w14:paraId="5C0DEF11" w14:textId="77777777" w:rsidR="00233F0F" w:rsidRPr="00F40E3E" w:rsidRDefault="00233F0F" w:rsidP="00B25031">
      <w:p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vedoucí </w:t>
      </w:r>
      <w:r w:rsidRPr="00F40E3E">
        <w:rPr>
          <w:rFonts w:asciiTheme="minorHAnsi" w:hAnsiTheme="minorHAnsi" w:cstheme="minorHAnsi"/>
          <w:sz w:val="18"/>
          <w:szCs w:val="20"/>
        </w:rPr>
        <w:t>pojistitel</w:t>
      </w:r>
    </w:p>
    <w:p w14:paraId="1D994561" w14:textId="77777777" w:rsidR="00233F0F" w:rsidRPr="00F40E3E" w:rsidRDefault="00233F0F" w:rsidP="000E2925">
      <w:pPr>
        <w:spacing w:before="200" w:after="20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a </w:t>
      </w:r>
    </w:p>
    <w:p w14:paraId="1C076ACA" w14:textId="77777777" w:rsidR="00233F0F" w:rsidRPr="00F40E3E" w:rsidRDefault="00C31D00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Pojišťovna VZP, a.s.</w:t>
      </w:r>
    </w:p>
    <w:p w14:paraId="639884F9" w14:textId="75F99155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Sídlo: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Praha </w:t>
      </w:r>
      <w:r w:rsidR="003D4365">
        <w:rPr>
          <w:rFonts w:asciiTheme="minorHAnsi" w:hAnsiTheme="minorHAnsi" w:cstheme="minorHAnsi"/>
          <w:b/>
          <w:sz w:val="28"/>
          <w:szCs w:val="28"/>
        </w:rPr>
        <w:t>1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D4365">
        <w:rPr>
          <w:rFonts w:asciiTheme="minorHAnsi" w:hAnsiTheme="minorHAnsi" w:cstheme="minorHAnsi"/>
          <w:b/>
          <w:sz w:val="28"/>
          <w:szCs w:val="28"/>
        </w:rPr>
        <w:t>Nové Město, Lazarská 1718/3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>, PSČ 1</w:t>
      </w:r>
      <w:r w:rsidR="003D4365">
        <w:rPr>
          <w:rFonts w:asciiTheme="minorHAnsi" w:hAnsiTheme="minorHAnsi" w:cstheme="minorHAnsi"/>
          <w:b/>
          <w:sz w:val="28"/>
          <w:szCs w:val="28"/>
        </w:rPr>
        <w:t>10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 00</w:t>
      </w:r>
    </w:p>
    <w:p w14:paraId="6D322A22" w14:textId="6A549A89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na základě </w:t>
      </w:r>
      <w:r w:rsidR="005264EB">
        <w:rPr>
          <w:rFonts w:asciiTheme="minorHAnsi" w:hAnsiTheme="minorHAnsi" w:cstheme="minorHAnsi"/>
          <w:b/>
          <w:sz w:val="28"/>
          <w:szCs w:val="28"/>
        </w:rPr>
        <w:t>pověření</w:t>
      </w:r>
      <w:r w:rsidR="00C33E5C" w:rsidRPr="00F40E3E">
        <w:rPr>
          <w:rFonts w:asciiTheme="minorHAnsi" w:hAnsiTheme="minorHAnsi" w:cstheme="minorHAnsi"/>
          <w:b/>
          <w:sz w:val="28"/>
          <w:szCs w:val="28"/>
        </w:rPr>
        <w:t xml:space="preserve"> níže podepsanými osobami</w:t>
      </w:r>
    </w:p>
    <w:p w14:paraId="388746D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</w:t>
      </w:r>
      <w:r w:rsidR="00C31D00" w:rsidRPr="00F40E3E">
        <w:rPr>
          <w:rFonts w:asciiTheme="minorHAnsi" w:hAnsiTheme="minorHAnsi" w:cstheme="minorHAnsi"/>
          <w:szCs w:val="28"/>
        </w:rPr>
        <w:t>27116913</w:t>
      </w:r>
    </w:p>
    <w:p w14:paraId="38B5CD45" w14:textId="77777777" w:rsidR="00233F0F" w:rsidRPr="00F40E3E" w:rsidRDefault="00C31D00" w:rsidP="00233F0F">
      <w:pPr>
        <w:pStyle w:val="Nadpis6"/>
        <w:jc w:val="both"/>
        <w:rPr>
          <w:rFonts w:asciiTheme="minorHAnsi" w:hAnsiTheme="minorHAnsi" w:cstheme="minorHAnsi"/>
          <w:sz w:val="24"/>
        </w:rPr>
      </w:pPr>
      <w:r w:rsidRPr="00F40E3E">
        <w:rPr>
          <w:rFonts w:asciiTheme="minorHAnsi" w:hAnsiTheme="minorHAnsi" w:cstheme="minorHAnsi"/>
          <w:szCs w:val="28"/>
        </w:rPr>
        <w:t>Zápis v obchodním rejstříku</w:t>
      </w:r>
      <w:r w:rsidR="00233F0F" w:rsidRPr="00F40E3E">
        <w:rPr>
          <w:rFonts w:asciiTheme="minorHAnsi" w:hAnsiTheme="minorHAnsi" w:cstheme="minorHAnsi"/>
          <w:szCs w:val="28"/>
        </w:rPr>
        <w:t xml:space="preserve">: </w:t>
      </w:r>
      <w:r w:rsidRPr="00F40E3E">
        <w:rPr>
          <w:rFonts w:asciiTheme="minorHAnsi" w:hAnsiTheme="minorHAnsi" w:cstheme="minorHAnsi"/>
          <w:szCs w:val="28"/>
        </w:rPr>
        <w:t>Městský soud v Praze</w:t>
      </w:r>
      <w:r w:rsidR="00233F0F" w:rsidRPr="00F40E3E">
        <w:rPr>
          <w:rFonts w:asciiTheme="minorHAnsi" w:hAnsiTheme="minorHAnsi" w:cstheme="minorHAnsi"/>
          <w:szCs w:val="28"/>
        </w:rPr>
        <w:t xml:space="preserve">, oddíl </w:t>
      </w:r>
      <w:r w:rsidRPr="00F40E3E">
        <w:rPr>
          <w:rFonts w:asciiTheme="minorHAnsi" w:hAnsiTheme="minorHAnsi" w:cstheme="minorHAnsi"/>
          <w:szCs w:val="28"/>
        </w:rPr>
        <w:t>B</w:t>
      </w:r>
      <w:r w:rsidR="00233F0F" w:rsidRPr="00F40E3E">
        <w:rPr>
          <w:rFonts w:asciiTheme="minorHAnsi" w:hAnsiTheme="minorHAnsi" w:cstheme="minorHAnsi"/>
          <w:szCs w:val="28"/>
        </w:rPr>
        <w:t xml:space="preserve">, vložka </w:t>
      </w:r>
      <w:r w:rsidRPr="00F40E3E">
        <w:rPr>
          <w:rFonts w:asciiTheme="minorHAnsi" w:hAnsiTheme="minorHAnsi" w:cstheme="minorHAnsi"/>
          <w:szCs w:val="28"/>
        </w:rPr>
        <w:t>9100</w:t>
      </w:r>
    </w:p>
    <w:p w14:paraId="3190B31F" w14:textId="77777777" w:rsidR="00233F0F" w:rsidRPr="00F40E3E" w:rsidRDefault="00233F0F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pojistitel </w:t>
      </w:r>
    </w:p>
    <w:p w14:paraId="17348B0C" w14:textId="1CE2152C" w:rsidR="00C31D00" w:rsidRPr="00F40E3E" w:rsidRDefault="000E2925" w:rsidP="000E2925">
      <w:pPr>
        <w:spacing w:before="200" w:after="20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a</w:t>
      </w:r>
    </w:p>
    <w:p w14:paraId="55C71C95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Karlovarská krajská nemocnice a.s.</w:t>
      </w:r>
    </w:p>
    <w:p w14:paraId="52A05612" w14:textId="458F5966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Sídlo: Karlovy Vary, Bezru</w:t>
      </w:r>
      <w:r w:rsidR="005264EB">
        <w:rPr>
          <w:rFonts w:asciiTheme="minorHAnsi" w:hAnsiTheme="minorHAnsi" w:cstheme="minorHAnsi"/>
          <w:b/>
          <w:sz w:val="28"/>
          <w:szCs w:val="28"/>
        </w:rPr>
        <w:t>č</w:t>
      </w:r>
      <w:r w:rsidRPr="00F40E3E">
        <w:rPr>
          <w:rFonts w:asciiTheme="minorHAnsi" w:hAnsiTheme="minorHAnsi" w:cstheme="minorHAnsi"/>
          <w:b/>
          <w:sz w:val="28"/>
          <w:szCs w:val="28"/>
        </w:rPr>
        <w:t>ova 1190/19, PSČ 360 01</w:t>
      </w:r>
    </w:p>
    <w:p w14:paraId="7B163EE6" w14:textId="207765B7" w:rsidR="00CC4F82" w:rsidRPr="00CC4F82" w:rsidRDefault="00CC4F82" w:rsidP="00E62856">
      <w:pPr>
        <w:tabs>
          <w:tab w:val="left" w:pos="-904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-1188" w:right="-8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 w:rsidR="00E628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D1B6C">
        <w:rPr>
          <w:rFonts w:asciiTheme="minorHAnsi" w:hAnsiTheme="minorHAnsi" w:cstheme="minorHAnsi"/>
          <w:b/>
          <w:sz w:val="28"/>
          <w:szCs w:val="28"/>
        </w:rPr>
        <w:t>Mgr. Nelou Kv</w:t>
      </w:r>
      <w:r w:rsidR="00E62856">
        <w:rPr>
          <w:rFonts w:asciiTheme="minorHAnsi" w:hAnsiTheme="minorHAnsi" w:cstheme="minorHAnsi"/>
          <w:b/>
          <w:sz w:val="28"/>
          <w:szCs w:val="28"/>
        </w:rPr>
        <w:t>ačkovou</w:t>
      </w:r>
      <w:r w:rsidR="00CD1B6C">
        <w:rPr>
          <w:rFonts w:asciiTheme="minorHAnsi" w:hAnsiTheme="minorHAnsi" w:cstheme="minorHAnsi"/>
          <w:b/>
          <w:sz w:val="28"/>
          <w:szCs w:val="28"/>
        </w:rPr>
        <w:t>, předsedou představenstva a generální ředitelkou</w:t>
      </w:r>
    </w:p>
    <w:p w14:paraId="33B0623B" w14:textId="2765895B" w:rsid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C4F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558072F9" w14:textId="22F0E8DA" w:rsidR="00C31D00" w:rsidRP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225E">
        <w:rPr>
          <w:rFonts w:asciiTheme="minorHAnsi" w:hAnsiTheme="minorHAnsi" w:cstheme="minorHAnsi"/>
          <w:b/>
          <w:sz w:val="28"/>
          <w:szCs w:val="28"/>
        </w:rPr>
        <w:t>Ing. Jiřím Tvrdíkem, členem představenstva a ekonomickým ředitelem</w:t>
      </w:r>
    </w:p>
    <w:p w14:paraId="3BC7AAD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IČ: 26365804</w:t>
      </w:r>
    </w:p>
    <w:p w14:paraId="75F2325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Zápis v obchodním rejstříku: Krajský soud v Plzni, oddíl B, vložka 1205</w:t>
      </w:r>
    </w:p>
    <w:p w14:paraId="678299A2" w14:textId="77777777" w:rsidR="00C31D00" w:rsidRPr="00F40E3E" w:rsidRDefault="00C31D00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dále jen pojistník</w:t>
      </w:r>
    </w:p>
    <w:p w14:paraId="184CCE45" w14:textId="37055CEF" w:rsidR="00233F0F" w:rsidRPr="00F40E3E" w:rsidRDefault="00233F0F" w:rsidP="000E2925">
      <w:pPr>
        <w:spacing w:before="200" w:after="200"/>
        <w:jc w:val="center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</w:rPr>
        <w:t>uzavírají</w:t>
      </w:r>
    </w:p>
    <w:p w14:paraId="5591EE8E" w14:textId="5066578C" w:rsidR="002B404C" w:rsidRPr="00F40E3E" w:rsidRDefault="002B404C" w:rsidP="005264EB">
      <w:pPr>
        <w:pStyle w:val="Zkladntext31"/>
        <w:tabs>
          <w:tab w:val="clear" w:pos="-72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E3E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2"/>
        <w:gridCol w:w="6664"/>
      </w:tblGrid>
      <w:tr w:rsidR="00B25031" w:rsidRPr="00F40E3E" w14:paraId="3DF31F30" w14:textId="77777777" w:rsidTr="00B25031">
        <w:tc>
          <w:tcPr>
            <w:tcW w:w="3112" w:type="dxa"/>
          </w:tcPr>
          <w:p w14:paraId="29747A52" w14:textId="77777777" w:rsidR="00B25031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4" w:type="dxa"/>
          </w:tcPr>
          <w:p w14:paraId="74856EA8" w14:textId="436F6B35" w:rsidR="00B25031" w:rsidRPr="00F40E3E" w:rsidRDefault="00B25031" w:rsidP="003A4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</w:t>
            </w:r>
          </w:p>
        </w:tc>
      </w:tr>
      <w:tr w:rsidR="003A4529" w:rsidRPr="00F40E3E" w14:paraId="7EE59607" w14:textId="77777777" w:rsidTr="00B25031">
        <w:tc>
          <w:tcPr>
            <w:tcW w:w="3112" w:type="dxa"/>
          </w:tcPr>
          <w:p w14:paraId="11A1CD2C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6664" w:type="dxa"/>
          </w:tcPr>
          <w:p w14:paraId="097719BC" w14:textId="189569B7" w:rsidR="003A4529" w:rsidRPr="00F40E3E" w:rsidRDefault="003A4529" w:rsidP="003A45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F40E3E" w14:paraId="2B2B7619" w14:textId="77777777" w:rsidTr="00B25031">
        <w:tc>
          <w:tcPr>
            <w:tcW w:w="3112" w:type="dxa"/>
          </w:tcPr>
          <w:p w14:paraId="48B997A2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664" w:type="dxa"/>
          </w:tcPr>
          <w:p w14:paraId="12FAFCE4" w14:textId="76B58B40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RESPECT</w:t>
            </w:r>
            <w:r w:rsidR="00B25031"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</w:p>
        </w:tc>
      </w:tr>
      <w:tr w:rsidR="003A4529" w:rsidRPr="00F40E3E" w14:paraId="73166F26" w14:textId="77777777" w:rsidTr="00B25031">
        <w:tc>
          <w:tcPr>
            <w:tcW w:w="3112" w:type="dxa"/>
          </w:tcPr>
          <w:p w14:paraId="3D5E714D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664" w:type="dxa"/>
          </w:tcPr>
          <w:p w14:paraId="6B2D771A" w14:textId="1E835BEB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25146351</w:t>
            </w:r>
          </w:p>
        </w:tc>
      </w:tr>
      <w:tr w:rsidR="003A4529" w:rsidRPr="00F40E3E" w14:paraId="37999C34" w14:textId="77777777" w:rsidTr="00B25031">
        <w:tc>
          <w:tcPr>
            <w:tcW w:w="3112" w:type="dxa"/>
          </w:tcPr>
          <w:p w14:paraId="3EB30070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6664" w:type="dxa"/>
          </w:tcPr>
          <w:p w14:paraId="7424976F" w14:textId="4ED6A618" w:rsidR="003A4529" w:rsidRPr="00F40E3E" w:rsidRDefault="00C8700B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3A4529" w:rsidRPr="00F40E3E" w14:paraId="30DA2F4F" w14:textId="77777777" w:rsidTr="000E2925">
        <w:trPr>
          <w:trHeight w:val="229"/>
        </w:trPr>
        <w:tc>
          <w:tcPr>
            <w:tcW w:w="3112" w:type="dxa"/>
          </w:tcPr>
          <w:p w14:paraId="1B0A41F9" w14:textId="72D4A3F3" w:rsidR="003A4529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6664" w:type="dxa"/>
          </w:tcPr>
          <w:p w14:paraId="7391A114" w14:textId="3C96D6D9" w:rsidR="00B25031" w:rsidRPr="00F40E3E" w:rsidRDefault="00C8700B" w:rsidP="000E292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2925"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ID: </w:t>
            </w: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</w:tbl>
    <w:p w14:paraId="3D55B8AD" w14:textId="77777777" w:rsidR="003A4529" w:rsidRPr="00F40E3E" w:rsidRDefault="003A4529" w:rsidP="003A452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Mkatabulky"/>
        <w:tblW w:w="97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245"/>
      </w:tblGrid>
      <w:tr w:rsidR="000E2925" w:rsidRPr="00F40E3E" w14:paraId="4E226FE5" w14:textId="77777777" w:rsidTr="00FD051B">
        <w:trPr>
          <w:trHeight w:val="244"/>
        </w:trPr>
        <w:tc>
          <w:tcPr>
            <w:tcW w:w="4533" w:type="dxa"/>
          </w:tcPr>
          <w:p w14:paraId="1C9A898F" w14:textId="452CD96E" w:rsidR="003A4529" w:rsidRPr="00F40E3E" w:rsidRDefault="00B25031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Zaměstnanec </w:t>
            </w:r>
            <w:r w:rsidR="00DD0C65"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pojistitele – pečovatel</w:t>
            </w: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6F9BFC14" w14:textId="1D908EEC" w:rsidR="003A4529" w:rsidRPr="00F40E3E" w:rsidRDefault="00C8700B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3A4529" w:rsidRPr="00F40E3E" w14:paraId="1E4AD438" w14:textId="77777777" w:rsidTr="00FD051B">
        <w:trPr>
          <w:trHeight w:val="244"/>
        </w:trPr>
        <w:tc>
          <w:tcPr>
            <w:tcW w:w="4533" w:type="dxa"/>
          </w:tcPr>
          <w:p w14:paraId="1A2B7BEF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245" w:type="dxa"/>
          </w:tcPr>
          <w:p w14:paraId="113E4E34" w14:textId="665274CD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ÚPR 8890000102</w:t>
            </w:r>
          </w:p>
        </w:tc>
      </w:tr>
      <w:tr w:rsidR="003A4529" w:rsidRPr="00F40E3E" w14:paraId="4E6E3108" w14:textId="77777777" w:rsidTr="00FD051B">
        <w:trPr>
          <w:trHeight w:val="244"/>
        </w:trPr>
        <w:tc>
          <w:tcPr>
            <w:tcW w:w="4533" w:type="dxa"/>
          </w:tcPr>
          <w:p w14:paraId="37BC2C14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245" w:type="dxa"/>
          </w:tcPr>
          <w:p w14:paraId="48F3DCE6" w14:textId="1622DC81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NE </w:t>
            </w:r>
          </w:p>
        </w:tc>
      </w:tr>
    </w:tbl>
    <w:p w14:paraId="47C2CFA3" w14:textId="77777777" w:rsidR="00CC4F82" w:rsidRDefault="00CC4F82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FF957" w14:textId="4DC7C4E2" w:rsidR="00CC4F82" w:rsidRDefault="00CC4F8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983C94" w14:textId="17A4697F" w:rsidR="00FF5DFC" w:rsidRPr="00F40E3E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I.</w:t>
      </w:r>
    </w:p>
    <w:p w14:paraId="7B58DB3E" w14:textId="77777777" w:rsidR="00C75AAB" w:rsidRPr="00F40E3E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1ADFE5CB" w14:textId="66C356EE" w:rsidR="002F4AA6" w:rsidRPr="00F40E3E" w:rsidRDefault="002F4AA6" w:rsidP="00F145A0">
      <w:pPr>
        <w:spacing w:before="360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</w:p>
    <w:p w14:paraId="6A1787C2" w14:textId="43B48A4A" w:rsidR="00CC0081" w:rsidRDefault="008C3327" w:rsidP="002025AD">
      <w:pPr>
        <w:pStyle w:val="Odstavecseseznamem"/>
        <w:numPr>
          <w:ilvl w:val="0"/>
          <w:numId w:val="8"/>
        </w:num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Na straně pojistníka dochází </w:t>
      </w:r>
      <w:r w:rsidR="00A622BC">
        <w:rPr>
          <w:rFonts w:asciiTheme="minorHAnsi" w:hAnsiTheme="minorHAnsi" w:cstheme="minorHAnsi"/>
          <w:b/>
          <w:sz w:val="20"/>
          <w:szCs w:val="20"/>
        </w:rPr>
        <w:t>ke změně jednajících osob</w:t>
      </w:r>
      <w:r w:rsidR="00D60217">
        <w:rPr>
          <w:rFonts w:asciiTheme="minorHAnsi" w:hAnsiTheme="minorHAnsi" w:cstheme="minorHAnsi"/>
          <w:b/>
          <w:sz w:val="20"/>
          <w:szCs w:val="20"/>
        </w:rPr>
        <w:t>, pojistník je zastoupen níže uvedený</w:t>
      </w:r>
      <w:r w:rsidR="005067AB">
        <w:rPr>
          <w:rFonts w:asciiTheme="minorHAnsi" w:hAnsiTheme="minorHAnsi" w:cstheme="minorHAnsi"/>
          <w:b/>
          <w:sz w:val="20"/>
          <w:szCs w:val="20"/>
        </w:rPr>
        <w:t>mi členy představenstva:</w:t>
      </w:r>
    </w:p>
    <w:p w14:paraId="5691CD67" w14:textId="77777777" w:rsidR="009D2302" w:rsidRPr="002025AD" w:rsidRDefault="009D2302" w:rsidP="009D2302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4AE3B8A8" w14:textId="69B7CE4B" w:rsidR="005067AB" w:rsidRPr="005067AB" w:rsidRDefault="005067AB" w:rsidP="005067A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5067AB">
        <w:rPr>
          <w:rFonts w:asciiTheme="minorHAnsi" w:hAnsiTheme="minorHAnsi" w:cstheme="minorHAnsi"/>
          <w:bCs/>
          <w:sz w:val="20"/>
          <w:szCs w:val="20"/>
        </w:rPr>
        <w:t>Mgr. Nel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5067AB">
        <w:rPr>
          <w:rFonts w:asciiTheme="minorHAnsi" w:hAnsiTheme="minorHAnsi" w:cstheme="minorHAnsi"/>
          <w:bCs/>
          <w:sz w:val="20"/>
          <w:szCs w:val="20"/>
        </w:rPr>
        <w:t xml:space="preserve"> Kv</w:t>
      </w:r>
      <w:r w:rsidR="0078482E">
        <w:rPr>
          <w:rFonts w:asciiTheme="minorHAnsi" w:hAnsiTheme="minorHAnsi" w:cstheme="minorHAnsi"/>
          <w:bCs/>
          <w:sz w:val="20"/>
          <w:szCs w:val="20"/>
        </w:rPr>
        <w:t>ačková</w:t>
      </w:r>
      <w:r w:rsidRPr="005067AB">
        <w:rPr>
          <w:rFonts w:asciiTheme="minorHAnsi" w:hAnsiTheme="minorHAnsi" w:cstheme="minorHAnsi"/>
          <w:bCs/>
          <w:sz w:val="20"/>
          <w:szCs w:val="20"/>
        </w:rPr>
        <w:t>, předsed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5067AB">
        <w:rPr>
          <w:rFonts w:asciiTheme="minorHAnsi" w:hAnsiTheme="minorHAnsi" w:cstheme="minorHAnsi"/>
          <w:bCs/>
          <w:sz w:val="20"/>
          <w:szCs w:val="20"/>
        </w:rPr>
        <w:t xml:space="preserve"> představenstva a generální ředitelk</w:t>
      </w: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4809A208" w14:textId="3499E5D9" w:rsidR="005067AB" w:rsidRPr="005067AB" w:rsidRDefault="005067AB" w:rsidP="005067A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5067AB">
        <w:rPr>
          <w:rFonts w:asciiTheme="minorHAnsi" w:hAnsiTheme="minorHAnsi" w:cstheme="minorHAnsi"/>
          <w:bCs/>
          <w:sz w:val="20"/>
          <w:szCs w:val="20"/>
        </w:rPr>
        <w:t>a</w:t>
      </w:r>
    </w:p>
    <w:p w14:paraId="47B8802C" w14:textId="5C4EB0AD" w:rsidR="00D75769" w:rsidRPr="00CF603A" w:rsidRDefault="005067AB" w:rsidP="00CF603A">
      <w:pPr>
        <w:ind w:firstLine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067AB">
        <w:rPr>
          <w:rFonts w:asciiTheme="minorHAnsi" w:hAnsiTheme="minorHAnsi" w:cstheme="minorHAnsi"/>
          <w:bCs/>
          <w:sz w:val="20"/>
          <w:szCs w:val="20"/>
        </w:rPr>
        <w:t>Ing. Jiří Tvrdík, člen představenstva a ekonomický ředitel</w:t>
      </w:r>
    </w:p>
    <w:p w14:paraId="330DFFA5" w14:textId="78AC2E55" w:rsidR="00C00402" w:rsidRPr="00A83237" w:rsidRDefault="00C00402" w:rsidP="00F145A0">
      <w:pPr>
        <w:pStyle w:val="Odstavecseseznamem"/>
        <w:numPr>
          <w:ilvl w:val="0"/>
          <w:numId w:val="8"/>
        </w:numPr>
        <w:spacing w:before="36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>
        <w:rPr>
          <w:rFonts w:asciiTheme="minorHAnsi" w:hAnsiTheme="minorHAnsi" w:cstheme="minorHAnsi"/>
          <w:b/>
          <w:sz w:val="20"/>
          <w:szCs w:val="20"/>
        </w:rPr>
        <w:t xml:space="preserve">vyřazení </w:t>
      </w:r>
      <w:r w:rsidR="0025449E">
        <w:rPr>
          <w:rFonts w:asciiTheme="minorHAnsi" w:hAnsiTheme="minorHAnsi" w:cstheme="minorHAnsi"/>
          <w:b/>
          <w:sz w:val="20"/>
          <w:szCs w:val="20"/>
        </w:rPr>
        <w:t xml:space="preserve">připojištěné společnosti </w:t>
      </w:r>
      <w:r w:rsidR="007E6831">
        <w:rPr>
          <w:rFonts w:asciiTheme="minorHAnsi" w:hAnsiTheme="minorHAnsi" w:cstheme="minorHAnsi"/>
          <w:b/>
          <w:sz w:val="20"/>
          <w:szCs w:val="20"/>
        </w:rPr>
        <w:t>Onkologická ambulance s.r.o., IČ: 25206281</w:t>
      </w:r>
      <w:r>
        <w:rPr>
          <w:rFonts w:asciiTheme="minorHAnsi" w:hAnsiTheme="minorHAnsi" w:cstheme="minorHAnsi"/>
          <w:b/>
          <w:sz w:val="20"/>
          <w:szCs w:val="20"/>
        </w:rPr>
        <w:t xml:space="preserve"> s</w:t>
      </w:r>
      <w:r w:rsidR="00343439">
        <w:rPr>
          <w:rFonts w:asciiTheme="minorHAnsi" w:hAnsiTheme="minorHAnsi" w:cstheme="minorHAnsi"/>
          <w:b/>
          <w:sz w:val="20"/>
          <w:szCs w:val="20"/>
        </w:rPr>
        <w:t>e s</w:t>
      </w:r>
      <w:r>
        <w:rPr>
          <w:rFonts w:asciiTheme="minorHAnsi" w:hAnsiTheme="minorHAnsi" w:cstheme="minorHAnsi"/>
          <w:b/>
          <w:sz w:val="20"/>
          <w:szCs w:val="20"/>
        </w:rPr>
        <w:t> účinností od 01. 0</w:t>
      </w:r>
      <w:r w:rsidR="00E5688D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 2025</w:t>
      </w:r>
      <w:r w:rsidR="003434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0E3E">
        <w:rPr>
          <w:rFonts w:asciiTheme="minorHAnsi" w:hAnsiTheme="minorHAnsi" w:cstheme="minorHAnsi"/>
          <w:b/>
          <w:sz w:val="20"/>
          <w:szCs w:val="20"/>
        </w:rPr>
        <w:t>sjednává</w:t>
      </w:r>
      <w:r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nové znění bodu </w:t>
      </w:r>
      <w:r w:rsidR="00D6388C">
        <w:rPr>
          <w:rFonts w:asciiTheme="minorHAnsi" w:hAnsiTheme="minorHAnsi" w:cstheme="minorHAnsi"/>
          <w:b/>
          <w:sz w:val="20"/>
          <w:szCs w:val="20"/>
        </w:rPr>
        <w:t>4</w:t>
      </w:r>
      <w:r w:rsidRPr="00F40E3E">
        <w:rPr>
          <w:rFonts w:asciiTheme="minorHAnsi" w:hAnsiTheme="minorHAnsi" w:cstheme="minorHAnsi"/>
          <w:b/>
          <w:sz w:val="20"/>
          <w:szCs w:val="20"/>
        </w:rPr>
        <w:t>., článku I. pojistné smlouvy, původní znění se nahrazuje následovně:</w:t>
      </w:r>
    </w:p>
    <w:p w14:paraId="7B4247C2" w14:textId="2861D0FE" w:rsidR="004E1D16" w:rsidRDefault="004E1D16" w:rsidP="00F145A0">
      <w:pPr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A5FB6">
        <w:rPr>
          <w:rFonts w:asciiTheme="minorHAnsi" w:hAnsiTheme="minorHAnsi"/>
          <w:sz w:val="20"/>
          <w:szCs w:val="20"/>
        </w:rPr>
        <w:t>Pojistník sjednává tuto pojistnou smlouvu s pojistitelem ve svůj prosp</w:t>
      </w:r>
      <w:r>
        <w:rPr>
          <w:rFonts w:asciiTheme="minorHAnsi" w:hAnsiTheme="minorHAnsi"/>
          <w:sz w:val="20"/>
          <w:szCs w:val="20"/>
        </w:rPr>
        <w:t>ěch, tzn. je zároveň pojištěným</w:t>
      </w:r>
      <w:r w:rsidR="004531DF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="00996AD5">
        <w:rPr>
          <w:rFonts w:asciiTheme="minorHAnsi" w:hAnsiTheme="minorHAnsi"/>
          <w:sz w:val="20"/>
          <w:szCs w:val="20"/>
        </w:rPr>
        <w:t>dále ve prospěch následujících pojištěných</w:t>
      </w:r>
      <w:r w:rsidR="004531DF">
        <w:rPr>
          <w:rFonts w:asciiTheme="minorHAnsi" w:hAnsiTheme="minorHAnsi"/>
          <w:sz w:val="20"/>
          <w:szCs w:val="20"/>
        </w:rPr>
        <w:t>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1276"/>
        <w:gridCol w:w="4899"/>
      </w:tblGrid>
      <w:tr w:rsidR="00106FB4" w:rsidRPr="003B2A4B" w14:paraId="5E3C3451" w14:textId="77777777" w:rsidTr="00F70B2F">
        <w:tc>
          <w:tcPr>
            <w:tcW w:w="3434" w:type="dxa"/>
          </w:tcPr>
          <w:p w14:paraId="6D9B399F" w14:textId="77777777" w:rsidR="00106FB4" w:rsidRPr="003B2A4B" w:rsidRDefault="00106FB4" w:rsidP="00F145A0">
            <w:pPr>
              <w:spacing w:before="60"/>
              <w:ind w:left="66" w:firstLine="283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Název</w:t>
            </w:r>
          </w:p>
        </w:tc>
        <w:tc>
          <w:tcPr>
            <w:tcW w:w="1276" w:type="dxa"/>
          </w:tcPr>
          <w:p w14:paraId="76FE67C5" w14:textId="77777777" w:rsidR="00106FB4" w:rsidRPr="003B2A4B" w:rsidRDefault="00106FB4" w:rsidP="00F145A0">
            <w:pPr>
              <w:spacing w:before="6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IČ</w:t>
            </w:r>
          </w:p>
        </w:tc>
        <w:tc>
          <w:tcPr>
            <w:tcW w:w="4899" w:type="dxa"/>
          </w:tcPr>
          <w:p w14:paraId="18DFD6B2" w14:textId="77777777" w:rsidR="00106FB4" w:rsidRPr="003B2A4B" w:rsidRDefault="00106FB4" w:rsidP="00F145A0">
            <w:pPr>
              <w:spacing w:before="6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Sídlo</w:t>
            </w:r>
          </w:p>
        </w:tc>
      </w:tr>
      <w:tr w:rsidR="00106FB4" w:rsidRPr="003B2A4B" w14:paraId="20026B50" w14:textId="77777777" w:rsidTr="00F70B2F">
        <w:tc>
          <w:tcPr>
            <w:tcW w:w="3434" w:type="dxa"/>
          </w:tcPr>
          <w:p w14:paraId="46AFF678" w14:textId="126E07A6" w:rsidR="00106FB4" w:rsidRPr="003B2A4B" w:rsidRDefault="00106FB4" w:rsidP="00F145A0">
            <w:pPr>
              <w:pStyle w:val="Zkladntext21"/>
              <w:spacing w:before="60"/>
              <w:ind w:left="0" w:firstLine="349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CHIRURGIE KV s.r.o.</w:t>
            </w:r>
          </w:p>
        </w:tc>
        <w:tc>
          <w:tcPr>
            <w:tcW w:w="1276" w:type="dxa"/>
          </w:tcPr>
          <w:p w14:paraId="678F3AC6" w14:textId="6E9F8D08" w:rsidR="00106FB4" w:rsidRPr="003B2A4B" w:rsidRDefault="00106FB4" w:rsidP="00F145A0">
            <w:pPr>
              <w:pStyle w:val="Zkladntext21"/>
              <w:spacing w:before="60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27968472</w:t>
            </w:r>
          </w:p>
        </w:tc>
        <w:tc>
          <w:tcPr>
            <w:tcW w:w="4899" w:type="dxa"/>
          </w:tcPr>
          <w:p w14:paraId="7CCEAE52" w14:textId="0EB79607" w:rsidR="00106FB4" w:rsidRPr="003B2A4B" w:rsidRDefault="00106FB4" w:rsidP="00F145A0">
            <w:pPr>
              <w:pStyle w:val="Zkladntext21"/>
              <w:spacing w:before="60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Náměstí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Dr.M.Horákové</w:t>
            </w:r>
            <w:proofErr w:type="spellEnd"/>
            <w:r w:rsidR="00306524">
              <w:rPr>
                <w:rFonts w:asciiTheme="minorHAnsi" w:hAnsiTheme="minorHAnsi" w:cstheme="minorHAnsi"/>
                <w:iCs/>
              </w:rPr>
              <w:t xml:space="preserve"> 1313/8, 360 01 Karlovy Vary</w:t>
            </w:r>
          </w:p>
        </w:tc>
      </w:tr>
      <w:tr w:rsidR="00106FB4" w:rsidRPr="003B2A4B" w14:paraId="70821D6C" w14:textId="77777777" w:rsidTr="00F70B2F">
        <w:tc>
          <w:tcPr>
            <w:tcW w:w="3434" w:type="dxa"/>
          </w:tcPr>
          <w:p w14:paraId="17DBA8B8" w14:textId="559F509B" w:rsidR="00106FB4" w:rsidRPr="003B2A4B" w:rsidRDefault="00306524" w:rsidP="00F145A0">
            <w:pPr>
              <w:pStyle w:val="Zkladntext21"/>
              <w:spacing w:before="60"/>
              <w:ind w:left="0" w:firstLine="349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KV Praktik s.r.o.</w:t>
            </w:r>
          </w:p>
        </w:tc>
        <w:tc>
          <w:tcPr>
            <w:tcW w:w="1276" w:type="dxa"/>
          </w:tcPr>
          <w:p w14:paraId="60E44759" w14:textId="10FE17C2" w:rsidR="00106FB4" w:rsidRPr="003B2A4B" w:rsidRDefault="00306524" w:rsidP="00F145A0">
            <w:pPr>
              <w:pStyle w:val="Zkladntext21"/>
              <w:spacing w:before="60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02646161</w:t>
            </w:r>
          </w:p>
        </w:tc>
        <w:tc>
          <w:tcPr>
            <w:tcW w:w="4899" w:type="dxa"/>
          </w:tcPr>
          <w:p w14:paraId="30921D7D" w14:textId="035568EE" w:rsidR="00106FB4" w:rsidRPr="003B2A4B" w:rsidRDefault="00306524" w:rsidP="00F145A0">
            <w:pPr>
              <w:pStyle w:val="Zkladntext21"/>
              <w:spacing w:before="60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Bezručova 1098/10, 360 01 Karlovy Vary</w:t>
            </w:r>
          </w:p>
        </w:tc>
      </w:tr>
    </w:tbl>
    <w:p w14:paraId="64E2D892" w14:textId="5EEB63E4" w:rsidR="00106FB4" w:rsidRPr="007A5FB6" w:rsidRDefault="004531DF" w:rsidP="00106FB4">
      <w:pPr>
        <w:spacing w:before="60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není-li dále uvedeno jinak.</w:t>
      </w:r>
    </w:p>
    <w:p w14:paraId="511657F5" w14:textId="1E691374" w:rsidR="007414AA" w:rsidRPr="00A83237" w:rsidRDefault="00894A1F" w:rsidP="00F145A0">
      <w:pPr>
        <w:pStyle w:val="Odstavecseseznamem"/>
        <w:numPr>
          <w:ilvl w:val="0"/>
          <w:numId w:val="8"/>
        </w:numPr>
        <w:spacing w:before="36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>
        <w:rPr>
          <w:rFonts w:asciiTheme="minorHAnsi" w:hAnsiTheme="minorHAnsi" w:cstheme="minorHAnsi"/>
          <w:b/>
          <w:sz w:val="20"/>
          <w:szCs w:val="20"/>
        </w:rPr>
        <w:t xml:space="preserve">vyřazení </w:t>
      </w:r>
      <w:r w:rsidR="00A237FC">
        <w:rPr>
          <w:rFonts w:asciiTheme="minorHAnsi" w:hAnsiTheme="minorHAnsi" w:cstheme="minorHAnsi"/>
          <w:b/>
          <w:sz w:val="20"/>
          <w:szCs w:val="20"/>
        </w:rPr>
        <w:t xml:space="preserve">zdemolované </w:t>
      </w:r>
      <w:r w:rsidR="00A16A45">
        <w:rPr>
          <w:rFonts w:asciiTheme="minorHAnsi" w:hAnsiTheme="minorHAnsi" w:cstheme="minorHAnsi"/>
          <w:b/>
          <w:sz w:val="20"/>
          <w:szCs w:val="20"/>
        </w:rPr>
        <w:t>nemovitosti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353F">
        <w:rPr>
          <w:rFonts w:asciiTheme="minorHAnsi" w:hAnsiTheme="minorHAnsi" w:cstheme="minorHAnsi"/>
          <w:b/>
          <w:sz w:val="20"/>
          <w:szCs w:val="20"/>
        </w:rPr>
        <w:t xml:space="preserve">v hodnotě 241.431.369,-Kč </w:t>
      </w:r>
      <w:r w:rsidR="00A16A45">
        <w:rPr>
          <w:rFonts w:asciiTheme="minorHAnsi" w:hAnsiTheme="minorHAnsi" w:cstheme="minorHAnsi"/>
          <w:b/>
          <w:sz w:val="20"/>
          <w:szCs w:val="20"/>
        </w:rPr>
        <w:t xml:space="preserve">s účinností od 01. 01. 2025 </w:t>
      </w:r>
      <w:r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600D83">
        <w:rPr>
          <w:rFonts w:asciiTheme="minorHAnsi" w:hAnsiTheme="minorHAnsi" w:cstheme="minorHAnsi"/>
          <w:b/>
          <w:sz w:val="20"/>
          <w:szCs w:val="20"/>
        </w:rPr>
        <w:t xml:space="preserve">z důvodu indexace </w:t>
      </w:r>
      <w:r w:rsidR="00635D00">
        <w:rPr>
          <w:rFonts w:asciiTheme="minorHAnsi" w:hAnsiTheme="minorHAnsi" w:cstheme="minorHAnsi"/>
          <w:b/>
          <w:sz w:val="20"/>
          <w:szCs w:val="20"/>
        </w:rPr>
        <w:t>pojistné částky pojištěného souboru nemovitostí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353F">
        <w:rPr>
          <w:rFonts w:asciiTheme="minorHAnsi" w:hAnsiTheme="minorHAnsi" w:cstheme="minorHAnsi"/>
          <w:b/>
          <w:sz w:val="20"/>
          <w:szCs w:val="20"/>
        </w:rPr>
        <w:t xml:space="preserve">v hodnotě 143.802.789,-Kč </w:t>
      </w:r>
      <w:r w:rsidR="00A16A45">
        <w:rPr>
          <w:rFonts w:asciiTheme="minorHAnsi" w:hAnsiTheme="minorHAnsi" w:cstheme="minorHAnsi"/>
          <w:b/>
          <w:sz w:val="20"/>
          <w:szCs w:val="20"/>
        </w:rPr>
        <w:t xml:space="preserve">s účinností od 01. 05. 2025 </w:t>
      </w:r>
      <w:r>
        <w:rPr>
          <w:rFonts w:asciiTheme="minorHAnsi" w:hAnsiTheme="minorHAnsi" w:cstheme="minorHAnsi"/>
          <w:b/>
          <w:sz w:val="20"/>
          <w:szCs w:val="20"/>
        </w:rPr>
        <w:t>dochází ke snížení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celkové pojistné částky z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F40E3E">
        <w:rPr>
          <w:rFonts w:asciiTheme="minorHAnsi" w:hAnsiTheme="minorHAnsi" w:cstheme="minorHAnsi"/>
          <w:b/>
          <w:sz w:val="20"/>
          <w:szCs w:val="20"/>
        </w:rPr>
        <w:t> </w:t>
      </w:r>
      <w:r w:rsidR="00B75E5C">
        <w:rPr>
          <w:rFonts w:asciiTheme="minorHAnsi" w:hAnsiTheme="minorHAnsi" w:cstheme="minorHAnsi"/>
          <w:b/>
          <w:sz w:val="20"/>
          <w:szCs w:val="20"/>
        </w:rPr>
        <w:t>3.585.682.283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,-Kč (o </w:t>
      </w:r>
      <w:r w:rsidR="00372CBA">
        <w:rPr>
          <w:rFonts w:asciiTheme="minorHAnsi" w:hAnsiTheme="minorHAnsi" w:cstheme="minorHAnsi"/>
          <w:b/>
          <w:sz w:val="20"/>
          <w:szCs w:val="20"/>
        </w:rPr>
        <w:t>97.628.580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,-Kč) na </w:t>
      </w:r>
      <w:r w:rsidR="00062E5C">
        <w:rPr>
          <w:rFonts w:asciiTheme="minorHAnsi" w:hAnsiTheme="minorHAnsi" w:cstheme="minorHAnsi"/>
          <w:b/>
          <w:sz w:val="20"/>
          <w:szCs w:val="20"/>
        </w:rPr>
        <w:t>3.488.053.703</w:t>
      </w:r>
      <w:r w:rsidR="00062E5C" w:rsidRPr="00F40E3E">
        <w:rPr>
          <w:rFonts w:asciiTheme="minorHAnsi" w:hAnsiTheme="minorHAnsi" w:cstheme="minorHAnsi"/>
          <w:b/>
          <w:sz w:val="20"/>
          <w:szCs w:val="20"/>
        </w:rPr>
        <w:t>,-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Kč </w:t>
      </w:r>
      <w:r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F40E3E">
        <w:rPr>
          <w:rFonts w:asciiTheme="minorHAnsi" w:hAnsiTheme="minorHAnsi" w:cstheme="minorHAnsi"/>
          <w:b/>
          <w:sz w:val="20"/>
          <w:szCs w:val="20"/>
        </w:rPr>
        <w:t>sjednává</w:t>
      </w:r>
      <w:r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nové znění odst. 1.1., bodu 1. </w:t>
      </w:r>
      <w:r w:rsidRPr="00F40E3E">
        <w:rPr>
          <w:rFonts w:asciiTheme="minorHAnsi" w:hAnsiTheme="minorHAnsi" w:cstheme="minorHAnsi"/>
          <w:bCs/>
          <w:sz w:val="20"/>
          <w:szCs w:val="20"/>
        </w:rPr>
        <w:t>(ŽIVELNÍ POJIŠTĚNÍ)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smlouvy, původní znění se nahrazuje následovně:</w:t>
      </w:r>
    </w:p>
    <w:p w14:paraId="61393223" w14:textId="77777777" w:rsidR="007414AA" w:rsidRPr="007323B9" w:rsidRDefault="007414AA" w:rsidP="00F145A0">
      <w:pPr>
        <w:pStyle w:val="Nadpis2"/>
        <w:tabs>
          <w:tab w:val="clear" w:pos="360"/>
          <w:tab w:val="num" w:pos="709"/>
        </w:tabs>
        <w:spacing w:before="240" w:after="60"/>
        <w:ind w:left="567" w:hanging="567"/>
        <w:rPr>
          <w:rFonts w:asciiTheme="minorHAnsi" w:hAnsiTheme="minorHAnsi" w:cstheme="minorHAnsi"/>
        </w:rPr>
      </w:pPr>
      <w:r w:rsidRPr="007323B9">
        <w:rPr>
          <w:rFonts w:asciiTheme="minorHAnsi" w:hAnsiTheme="minorHAnsi" w:cstheme="minorHAnsi"/>
        </w:rPr>
        <w:t xml:space="preserve">Sjednává se pojištění </w:t>
      </w:r>
      <w:r w:rsidRPr="007323B9">
        <w:rPr>
          <w:rFonts w:asciiTheme="minorHAnsi" w:hAnsiTheme="minorHAnsi" w:cstheme="minorHAnsi"/>
          <w:b/>
          <w:bCs/>
        </w:rPr>
        <w:t xml:space="preserve">souboru </w:t>
      </w:r>
      <w:r w:rsidRPr="007323B9">
        <w:rPr>
          <w:rFonts w:asciiTheme="minorHAnsi" w:hAnsiTheme="minorHAnsi" w:cstheme="minorHAnsi"/>
          <w:b/>
          <w:bCs/>
          <w:color w:val="262626" w:themeColor="text1" w:themeTint="D9"/>
        </w:rPr>
        <w:t xml:space="preserve">vlastních i cizích </w:t>
      </w:r>
      <w:r w:rsidRPr="007323B9">
        <w:rPr>
          <w:rFonts w:asciiTheme="minorHAnsi" w:hAnsiTheme="minorHAnsi" w:cstheme="minorHAnsi"/>
          <w:b/>
          <w:bCs/>
        </w:rPr>
        <w:t xml:space="preserve">nemovitostí vč. </w:t>
      </w:r>
      <w:r w:rsidR="007F36A7" w:rsidRPr="007323B9">
        <w:rPr>
          <w:rFonts w:asciiTheme="minorHAnsi" w:hAnsiTheme="minorHAnsi" w:cstheme="minorHAnsi"/>
          <w:b/>
          <w:bCs/>
        </w:rPr>
        <w:t>s</w:t>
      </w:r>
      <w:r w:rsidRPr="007323B9">
        <w:rPr>
          <w:rFonts w:asciiTheme="minorHAnsi" w:hAnsiTheme="minorHAnsi" w:cstheme="minorHAnsi"/>
          <w:b/>
          <w:bCs/>
        </w:rPr>
        <w:t>tavebních součástí, oplocení, okolního majetku, trafostanic a jejich vybavení.</w:t>
      </w:r>
      <w:r w:rsidRPr="007323B9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7414AA" w:rsidRPr="00F40E3E" w14:paraId="3E9E27DA" w14:textId="77777777" w:rsidTr="00DF2886">
        <w:tc>
          <w:tcPr>
            <w:tcW w:w="3254" w:type="dxa"/>
          </w:tcPr>
          <w:p w14:paraId="6A454446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7E593048" w14:textId="35E05F8E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</w:t>
            </w:r>
            <w:r w:rsidR="00B04038" w:rsidRPr="00F40E3E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 xml:space="preserve"> bodu 9</w:t>
            </w:r>
            <w:r w:rsidR="00A70CC6"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7414AA" w:rsidRPr="00F40E3E" w14:paraId="680EDD50" w14:textId="77777777" w:rsidTr="00DF2886">
        <w:tc>
          <w:tcPr>
            <w:tcW w:w="3254" w:type="dxa"/>
          </w:tcPr>
          <w:p w14:paraId="546BAD09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41DA201D" w14:textId="5854A34C" w:rsidR="007414AA" w:rsidRPr="00F40E3E" w:rsidRDefault="0075769D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372CBA">
              <w:rPr>
                <w:rFonts w:asciiTheme="minorHAnsi" w:hAnsiTheme="minorHAnsi" w:cstheme="minorHAnsi"/>
                <w:b/>
                <w:bCs/>
                <w:sz w:val="20"/>
              </w:rPr>
              <w:t>488.053.703</w:t>
            </w:r>
            <w:r w:rsidR="007414AA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7414AA" w:rsidRPr="00F40E3E" w14:paraId="39781514" w14:textId="77777777" w:rsidTr="00DF2886">
        <w:tc>
          <w:tcPr>
            <w:tcW w:w="3254" w:type="dxa"/>
          </w:tcPr>
          <w:p w14:paraId="1D4D2BAB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3490FE49" w14:textId="77777777" w:rsidR="007414AA" w:rsidRPr="00F40E3E" w:rsidRDefault="005652BE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06308505" w14:textId="726A857E" w:rsidR="00227EF3" w:rsidRPr="00F40E3E" w:rsidRDefault="00227EF3" w:rsidP="00F145A0">
      <w:pPr>
        <w:pStyle w:val="Odstavecseseznamem"/>
        <w:numPr>
          <w:ilvl w:val="0"/>
          <w:numId w:val="8"/>
        </w:numPr>
        <w:spacing w:before="36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5A0CFC">
        <w:rPr>
          <w:rFonts w:asciiTheme="minorHAnsi" w:hAnsiTheme="minorHAnsi" w:cstheme="minorHAnsi"/>
          <w:b/>
          <w:sz w:val="20"/>
          <w:szCs w:val="20"/>
        </w:rPr>
        <w:t xml:space="preserve">zařazení </w:t>
      </w:r>
      <w:r w:rsidR="005C7E9F">
        <w:rPr>
          <w:rFonts w:asciiTheme="minorHAnsi" w:hAnsiTheme="minorHAnsi" w:cstheme="minorHAnsi"/>
          <w:b/>
          <w:sz w:val="20"/>
          <w:szCs w:val="20"/>
        </w:rPr>
        <w:t xml:space="preserve">pojištění </w:t>
      </w:r>
      <w:r w:rsidR="00DA5561">
        <w:rPr>
          <w:rFonts w:asciiTheme="minorHAnsi" w:hAnsiTheme="minorHAnsi" w:cstheme="minorHAnsi"/>
          <w:b/>
          <w:sz w:val="20"/>
          <w:szCs w:val="20"/>
        </w:rPr>
        <w:t xml:space="preserve">modernizace </w:t>
      </w:r>
      <w:r w:rsidR="007323B9">
        <w:rPr>
          <w:rFonts w:asciiTheme="minorHAnsi" w:hAnsiTheme="minorHAnsi" w:cstheme="minorHAnsi"/>
          <w:b/>
          <w:sz w:val="20"/>
          <w:szCs w:val="20"/>
        </w:rPr>
        <w:t>heliportu nemocnice Karlovy Vary</w:t>
      </w:r>
      <w:r w:rsidR="005A0CF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bod 1. </w:t>
      </w:r>
      <w:r w:rsidRPr="00F40E3E">
        <w:rPr>
          <w:rFonts w:asciiTheme="minorHAnsi" w:hAnsiTheme="minorHAnsi" w:cstheme="minorHAnsi"/>
          <w:bCs/>
          <w:sz w:val="20"/>
          <w:szCs w:val="20"/>
        </w:rPr>
        <w:t>(ŽIVELNÍ POJIŠTĚNÍ)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</w:t>
      </w:r>
      <w:r w:rsidR="00ED1A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23B9">
        <w:rPr>
          <w:rFonts w:asciiTheme="minorHAnsi" w:hAnsiTheme="minorHAnsi" w:cstheme="minorHAnsi"/>
          <w:b/>
          <w:sz w:val="20"/>
          <w:szCs w:val="20"/>
        </w:rPr>
        <w:t xml:space="preserve">s účinností od 06. 03. 2025 </w:t>
      </w:r>
      <w:r w:rsidR="00ED1A8C">
        <w:rPr>
          <w:rFonts w:asciiTheme="minorHAnsi" w:hAnsiTheme="minorHAnsi" w:cstheme="minorHAnsi"/>
          <w:b/>
          <w:sz w:val="20"/>
          <w:szCs w:val="20"/>
        </w:rPr>
        <w:t>doplňuje o odst. 1.1</w:t>
      </w:r>
      <w:r w:rsidR="007323B9">
        <w:rPr>
          <w:rFonts w:asciiTheme="minorHAnsi" w:hAnsiTheme="minorHAnsi" w:cstheme="minorHAnsi"/>
          <w:b/>
          <w:sz w:val="20"/>
          <w:szCs w:val="20"/>
        </w:rPr>
        <w:t>4</w:t>
      </w:r>
      <w:r w:rsidR="00ED1A8C">
        <w:rPr>
          <w:rFonts w:asciiTheme="minorHAnsi" w:hAnsiTheme="minorHAnsi" w:cstheme="minorHAnsi"/>
          <w:b/>
          <w:sz w:val="20"/>
          <w:szCs w:val="20"/>
        </w:rPr>
        <w:t>. v následujícím znění</w:t>
      </w:r>
      <w:r w:rsidRPr="00F40E3E">
        <w:rPr>
          <w:rFonts w:asciiTheme="minorHAnsi" w:hAnsiTheme="minorHAnsi" w:cstheme="minorHAnsi"/>
          <w:b/>
          <w:sz w:val="20"/>
          <w:szCs w:val="20"/>
        </w:rPr>
        <w:t>:</w:t>
      </w:r>
    </w:p>
    <w:p w14:paraId="7FBD6B60" w14:textId="47F1F425" w:rsidR="00E51EA4" w:rsidRPr="007323B9" w:rsidRDefault="00ED1A8C" w:rsidP="00F145A0">
      <w:pPr>
        <w:pStyle w:val="Nadpis2"/>
        <w:numPr>
          <w:ilvl w:val="1"/>
          <w:numId w:val="14"/>
        </w:numPr>
        <w:tabs>
          <w:tab w:val="clear" w:pos="360"/>
          <w:tab w:val="num" w:pos="540"/>
        </w:tabs>
        <w:spacing w:before="240" w:after="60"/>
        <w:ind w:right="-368"/>
        <w:jc w:val="both"/>
        <w:rPr>
          <w:rFonts w:asciiTheme="minorHAnsi" w:hAnsiTheme="minorHAnsi" w:cstheme="minorHAnsi"/>
        </w:rPr>
      </w:pPr>
      <w:r w:rsidRPr="007323B9">
        <w:rPr>
          <w:rFonts w:asciiTheme="minorHAnsi" w:hAnsiTheme="minorHAnsi" w:cstheme="minorHAnsi"/>
        </w:rPr>
        <w:t xml:space="preserve">Sjednává se pojištění </w:t>
      </w:r>
      <w:r w:rsidR="00054E20" w:rsidRPr="00054E20">
        <w:rPr>
          <w:rFonts w:asciiTheme="minorHAnsi" w:hAnsiTheme="minorHAnsi" w:cstheme="minorHAnsi"/>
          <w:b/>
          <w:bCs/>
        </w:rPr>
        <w:t xml:space="preserve">vlastní i cizí </w:t>
      </w:r>
      <w:r w:rsidR="00E973A7" w:rsidRPr="00054E20">
        <w:rPr>
          <w:rFonts w:asciiTheme="minorHAnsi" w:hAnsiTheme="minorHAnsi" w:cstheme="minorHAnsi"/>
          <w:b/>
          <w:bCs/>
        </w:rPr>
        <w:t>modernizace</w:t>
      </w:r>
      <w:r w:rsidR="00E973A7">
        <w:rPr>
          <w:rFonts w:asciiTheme="minorHAnsi" w:hAnsiTheme="minorHAnsi" w:cstheme="minorHAnsi"/>
          <w:b/>
          <w:bCs/>
        </w:rPr>
        <w:t xml:space="preserve"> heliportu nemocnice Karlovy Vary</w:t>
      </w:r>
      <w:r w:rsidR="008A2801">
        <w:rPr>
          <w:rFonts w:asciiTheme="minorHAnsi" w:hAnsiTheme="minorHAnsi" w:cstheme="minorHAnsi"/>
          <w:b/>
          <w:bCs/>
        </w:rPr>
        <w:t>.</w:t>
      </w:r>
    </w:p>
    <w:p w14:paraId="3CEAF700" w14:textId="419C9943" w:rsidR="008A2801" w:rsidRPr="008A2801" w:rsidRDefault="00ED1A8C" w:rsidP="008A2801">
      <w:pPr>
        <w:spacing w:after="60"/>
        <w:ind w:left="851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2801" w:rsidRPr="008A2801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A2801">
        <w:rPr>
          <w:rFonts w:asciiTheme="minorHAnsi" w:hAnsiTheme="minorHAnsi" w:cstheme="minorHAnsi"/>
          <w:bCs/>
          <w:sz w:val="20"/>
          <w:szCs w:val="20"/>
        </w:rPr>
        <w:tab/>
      </w:r>
      <w:r w:rsidR="008A2801" w:rsidRPr="008A2801">
        <w:rPr>
          <w:rFonts w:asciiTheme="minorHAnsi" w:hAnsiTheme="minorHAnsi" w:cstheme="minorHAnsi"/>
          <w:bCs/>
          <w:sz w:val="20"/>
          <w:szCs w:val="20"/>
        </w:rPr>
        <w:t>stavební úpravy a celková modernizace heliportu Karlovarské krajské nemocnice a.s., která byla vyvolána legislativní změnou, především Leteckého předpisu L14H, který je českou verzí mezinárodně platných leteckých předpisů a byla zpracována Úřadem pro civilní letectví</w:t>
      </w:r>
    </w:p>
    <w:p w14:paraId="1D12A2DA" w14:textId="77777777" w:rsidR="008A2801" w:rsidRPr="008A2801" w:rsidRDefault="008A2801" w:rsidP="00072F28">
      <w:pPr>
        <w:spacing w:before="120"/>
        <w:ind w:left="851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>V rámci předmětu plnění bylo zajištěno zejména:</w:t>
      </w:r>
    </w:p>
    <w:p w14:paraId="6EFE5597" w14:textId="5ADE4566" w:rsidR="008A2801" w:rsidRPr="008A2801" w:rsidRDefault="008A2801" w:rsidP="00072F28">
      <w:pPr>
        <w:spacing w:before="20" w:after="20"/>
        <w:ind w:left="851" w:right="-368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072F28">
        <w:rPr>
          <w:rFonts w:asciiTheme="minorHAnsi" w:hAnsiTheme="minorHAnsi" w:cstheme="minorHAnsi"/>
          <w:bCs/>
          <w:sz w:val="20"/>
          <w:szCs w:val="20"/>
        </w:rPr>
        <w:tab/>
      </w:r>
      <w:r w:rsidRPr="008A2801">
        <w:rPr>
          <w:rFonts w:asciiTheme="minorHAnsi" w:hAnsiTheme="minorHAnsi" w:cstheme="minorHAnsi"/>
          <w:bCs/>
          <w:sz w:val="20"/>
          <w:szCs w:val="20"/>
        </w:rPr>
        <w:t xml:space="preserve">realizace druhé únikové lávky z plochy FATO, úprava denního značení heliportu, včetně úprav světelných návěstidel, </w:t>
      </w:r>
    </w:p>
    <w:p w14:paraId="2E267E3D" w14:textId="009682CE" w:rsidR="008A2801" w:rsidRPr="008A2801" w:rsidRDefault="008A2801" w:rsidP="00072F28">
      <w:pPr>
        <w:spacing w:before="20" w:after="20"/>
        <w:ind w:left="851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072F28">
        <w:rPr>
          <w:rFonts w:asciiTheme="minorHAnsi" w:hAnsiTheme="minorHAnsi" w:cstheme="minorHAnsi"/>
          <w:bCs/>
          <w:sz w:val="20"/>
          <w:szCs w:val="20"/>
        </w:rPr>
        <w:tab/>
      </w:r>
      <w:r w:rsidRPr="008A2801">
        <w:rPr>
          <w:rFonts w:asciiTheme="minorHAnsi" w:hAnsiTheme="minorHAnsi" w:cstheme="minorHAnsi"/>
          <w:bCs/>
          <w:sz w:val="20"/>
          <w:szCs w:val="20"/>
        </w:rPr>
        <w:t>instalace návěstidel (osvětlení) pro noční lety</w:t>
      </w:r>
      <w:r w:rsidR="00072F28">
        <w:rPr>
          <w:rFonts w:asciiTheme="minorHAnsi" w:hAnsiTheme="minorHAnsi" w:cstheme="minorHAnsi"/>
          <w:bCs/>
          <w:sz w:val="20"/>
          <w:szCs w:val="20"/>
        </w:rPr>
        <w:t>,</w:t>
      </w:r>
    </w:p>
    <w:p w14:paraId="15C5B1B8" w14:textId="2924D00F" w:rsidR="008A2801" w:rsidRPr="008A2801" w:rsidRDefault="008A2801" w:rsidP="00072F28">
      <w:pPr>
        <w:spacing w:before="20" w:after="20"/>
        <w:ind w:left="851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072F28">
        <w:rPr>
          <w:rFonts w:asciiTheme="minorHAnsi" w:hAnsiTheme="minorHAnsi" w:cstheme="minorHAnsi"/>
          <w:bCs/>
          <w:sz w:val="20"/>
          <w:szCs w:val="20"/>
        </w:rPr>
        <w:tab/>
      </w:r>
      <w:r w:rsidRPr="008A2801">
        <w:rPr>
          <w:rFonts w:asciiTheme="minorHAnsi" w:hAnsiTheme="minorHAnsi" w:cstheme="minorHAnsi"/>
          <w:bCs/>
          <w:sz w:val="20"/>
          <w:szCs w:val="20"/>
        </w:rPr>
        <w:t>instalace autonomního hasícího zařízení</w:t>
      </w:r>
      <w:r w:rsidR="00072F28">
        <w:rPr>
          <w:rFonts w:asciiTheme="minorHAnsi" w:hAnsiTheme="minorHAnsi" w:cstheme="minorHAnsi"/>
          <w:bCs/>
          <w:sz w:val="20"/>
          <w:szCs w:val="20"/>
        </w:rPr>
        <w:t>,</w:t>
      </w:r>
    </w:p>
    <w:p w14:paraId="56FA2099" w14:textId="044EA446" w:rsidR="00ED1A8C" w:rsidRPr="008A2801" w:rsidRDefault="008A2801" w:rsidP="00072F28">
      <w:pPr>
        <w:spacing w:before="20" w:after="60"/>
        <w:ind w:left="851" w:hanging="284"/>
        <w:rPr>
          <w:rFonts w:asciiTheme="minorHAnsi" w:hAnsiTheme="minorHAnsi" w:cstheme="minorHAnsi"/>
          <w:bCs/>
          <w:sz w:val="20"/>
          <w:szCs w:val="20"/>
        </w:rPr>
      </w:pPr>
      <w:r w:rsidRPr="008A2801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072F28">
        <w:rPr>
          <w:rFonts w:asciiTheme="minorHAnsi" w:hAnsiTheme="minorHAnsi" w:cstheme="minorHAnsi"/>
          <w:bCs/>
          <w:sz w:val="20"/>
          <w:szCs w:val="20"/>
        </w:rPr>
        <w:tab/>
      </w:r>
      <w:r w:rsidRPr="008A2801">
        <w:rPr>
          <w:rFonts w:asciiTheme="minorHAnsi" w:hAnsiTheme="minorHAnsi" w:cstheme="minorHAnsi"/>
          <w:bCs/>
          <w:sz w:val="20"/>
          <w:szCs w:val="20"/>
        </w:rPr>
        <w:t>úprava polohy ukazatele směru větru a jeho označení výstražným světlem</w:t>
      </w:r>
      <w:r w:rsidR="00072F28">
        <w:rPr>
          <w:rFonts w:asciiTheme="minorHAnsi" w:hAnsiTheme="minorHAnsi" w:cstheme="minorHAnsi"/>
          <w:bCs/>
          <w:sz w:val="20"/>
          <w:szCs w:val="20"/>
        </w:rPr>
        <w:t>.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ED1A8C" w:rsidRPr="00F40E3E" w14:paraId="3AF445EA" w14:textId="77777777" w:rsidTr="00D01592">
        <w:tc>
          <w:tcPr>
            <w:tcW w:w="3254" w:type="dxa"/>
          </w:tcPr>
          <w:p w14:paraId="54C17B20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1D9D69E5" w14:textId="2DF50DE5" w:rsidR="00ED1A8C" w:rsidRPr="00F40E3E" w:rsidRDefault="00A70CC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ED1A8C" w:rsidRPr="00F40E3E" w14:paraId="74D2C061" w14:textId="77777777" w:rsidTr="00D01592">
        <w:tc>
          <w:tcPr>
            <w:tcW w:w="3254" w:type="dxa"/>
          </w:tcPr>
          <w:p w14:paraId="482B0609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359373EB" w14:textId="2DED7772" w:rsidR="00ED1A8C" w:rsidRPr="00F40E3E" w:rsidRDefault="005C7E9F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25.500.000</w:t>
            </w:r>
            <w:r w:rsidR="00ED1A8C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ED1A8C" w:rsidRPr="00F40E3E" w14:paraId="7AEC042C" w14:textId="77777777" w:rsidTr="00D01592">
        <w:tc>
          <w:tcPr>
            <w:tcW w:w="3254" w:type="dxa"/>
          </w:tcPr>
          <w:p w14:paraId="542B4A6A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1BD2A40B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4E558F4C" w14:textId="5BC3A3FB" w:rsidR="007E3184" w:rsidRPr="00F40E3E" w:rsidRDefault="005C7E9F" w:rsidP="003954D6">
      <w:pPr>
        <w:pStyle w:val="Odstavecseseznamem"/>
        <w:numPr>
          <w:ilvl w:val="0"/>
          <w:numId w:val="8"/>
        </w:numPr>
        <w:spacing w:before="360"/>
        <w:ind w:left="284" w:right="-85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>
        <w:rPr>
          <w:rFonts w:asciiTheme="minorHAnsi" w:hAnsiTheme="minorHAnsi" w:cstheme="minorHAnsi"/>
          <w:b/>
          <w:sz w:val="20"/>
          <w:szCs w:val="20"/>
        </w:rPr>
        <w:t>zařazení pojištění modernizace heliportu nemocnice Karlovy Vary 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bod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40E3E">
        <w:rPr>
          <w:rFonts w:asciiTheme="minorHAnsi" w:hAnsiTheme="minorHAnsi" w:cstheme="minorHAnsi"/>
          <w:bCs/>
          <w:sz w:val="20"/>
          <w:szCs w:val="20"/>
        </w:rPr>
        <w:t>(</w:t>
      </w:r>
      <w:r w:rsidR="00900F4E">
        <w:rPr>
          <w:rFonts w:asciiTheme="minorHAnsi" w:hAnsiTheme="minorHAnsi" w:cstheme="minorHAnsi"/>
          <w:bCs/>
          <w:sz w:val="20"/>
          <w:szCs w:val="20"/>
        </w:rPr>
        <w:t>POJIŠTĚNÍ STROJŮ A ELEKTRONIKY</w:t>
      </w:r>
      <w:r w:rsidRPr="00F40E3E">
        <w:rPr>
          <w:rFonts w:asciiTheme="minorHAnsi" w:hAnsiTheme="minorHAnsi" w:cstheme="minorHAnsi"/>
          <w:bCs/>
          <w:sz w:val="20"/>
          <w:szCs w:val="20"/>
        </w:rPr>
        <w:t>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</w:t>
      </w:r>
      <w:r>
        <w:rPr>
          <w:rFonts w:asciiTheme="minorHAnsi" w:hAnsiTheme="minorHAnsi" w:cstheme="minorHAnsi"/>
          <w:b/>
          <w:sz w:val="20"/>
          <w:szCs w:val="20"/>
        </w:rPr>
        <w:t xml:space="preserve"> s účinností od 06. 03. 2025 doplňuje o odst. </w:t>
      </w:r>
      <w:r w:rsidR="00900F4E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F145A0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 v následujícím znění</w:t>
      </w:r>
      <w:r w:rsidRPr="00F40E3E">
        <w:rPr>
          <w:rFonts w:asciiTheme="minorHAnsi" w:hAnsiTheme="minorHAnsi" w:cstheme="minorHAnsi"/>
          <w:b/>
          <w:sz w:val="20"/>
          <w:szCs w:val="20"/>
        </w:rPr>
        <w:t>:</w:t>
      </w:r>
    </w:p>
    <w:p w14:paraId="7E7BA4E9" w14:textId="77777777" w:rsidR="00F145A0" w:rsidRPr="00F145A0" w:rsidRDefault="00F145A0" w:rsidP="00F145A0">
      <w:pPr>
        <w:pStyle w:val="Odstavecseseznamem"/>
        <w:numPr>
          <w:ilvl w:val="0"/>
          <w:numId w:val="13"/>
        </w:numPr>
        <w:spacing w:before="360"/>
        <w:contextualSpacing w:val="0"/>
        <w:outlineLvl w:val="0"/>
        <w:rPr>
          <w:b/>
          <w:caps/>
          <w:vanish/>
          <w:sz w:val="20"/>
          <w:szCs w:val="20"/>
          <w:u w:val="single"/>
        </w:rPr>
      </w:pPr>
    </w:p>
    <w:p w14:paraId="0DAC833C" w14:textId="77777777" w:rsidR="00F145A0" w:rsidRPr="00F145A0" w:rsidRDefault="00F145A0" w:rsidP="00F145A0">
      <w:pPr>
        <w:pStyle w:val="Odstavecseseznamem"/>
        <w:numPr>
          <w:ilvl w:val="0"/>
          <w:numId w:val="13"/>
        </w:numPr>
        <w:spacing w:before="360"/>
        <w:contextualSpacing w:val="0"/>
        <w:outlineLvl w:val="0"/>
        <w:rPr>
          <w:b/>
          <w:caps/>
          <w:vanish/>
          <w:sz w:val="20"/>
          <w:szCs w:val="20"/>
          <w:u w:val="single"/>
        </w:rPr>
      </w:pPr>
    </w:p>
    <w:p w14:paraId="01120F7A" w14:textId="77777777" w:rsidR="00F145A0" w:rsidRPr="00F145A0" w:rsidRDefault="00F145A0" w:rsidP="00F145A0">
      <w:pPr>
        <w:pStyle w:val="Odstavecseseznamem"/>
        <w:numPr>
          <w:ilvl w:val="0"/>
          <w:numId w:val="13"/>
        </w:numPr>
        <w:spacing w:before="360"/>
        <w:contextualSpacing w:val="0"/>
        <w:outlineLvl w:val="0"/>
        <w:rPr>
          <w:b/>
          <w:caps/>
          <w:vanish/>
          <w:sz w:val="20"/>
          <w:szCs w:val="20"/>
          <w:u w:val="single"/>
        </w:rPr>
      </w:pPr>
    </w:p>
    <w:p w14:paraId="3F3D015C" w14:textId="77777777" w:rsidR="00F145A0" w:rsidRPr="00F145A0" w:rsidRDefault="00F145A0" w:rsidP="00F145A0">
      <w:pPr>
        <w:pStyle w:val="Odstavecseseznamem"/>
        <w:numPr>
          <w:ilvl w:val="1"/>
          <w:numId w:val="13"/>
        </w:numPr>
        <w:spacing w:before="160"/>
        <w:contextualSpacing w:val="0"/>
        <w:outlineLvl w:val="1"/>
        <w:rPr>
          <w:vanish/>
          <w:sz w:val="20"/>
          <w:szCs w:val="20"/>
        </w:rPr>
      </w:pPr>
    </w:p>
    <w:p w14:paraId="56D564CE" w14:textId="77777777" w:rsidR="00F145A0" w:rsidRPr="00F145A0" w:rsidRDefault="00F145A0" w:rsidP="00F145A0">
      <w:pPr>
        <w:pStyle w:val="Odstavecseseznamem"/>
        <w:numPr>
          <w:ilvl w:val="1"/>
          <w:numId w:val="13"/>
        </w:numPr>
        <w:spacing w:before="160"/>
        <w:contextualSpacing w:val="0"/>
        <w:outlineLvl w:val="1"/>
        <w:rPr>
          <w:vanish/>
          <w:sz w:val="20"/>
          <w:szCs w:val="20"/>
        </w:rPr>
      </w:pPr>
    </w:p>
    <w:p w14:paraId="4D67471F" w14:textId="77777777" w:rsidR="00F145A0" w:rsidRPr="00F145A0" w:rsidRDefault="00F145A0" w:rsidP="00F145A0">
      <w:pPr>
        <w:pStyle w:val="Odstavecseseznamem"/>
        <w:numPr>
          <w:ilvl w:val="1"/>
          <w:numId w:val="13"/>
        </w:numPr>
        <w:spacing w:before="160"/>
        <w:contextualSpacing w:val="0"/>
        <w:outlineLvl w:val="1"/>
        <w:rPr>
          <w:vanish/>
          <w:sz w:val="20"/>
          <w:szCs w:val="20"/>
        </w:rPr>
      </w:pPr>
    </w:p>
    <w:p w14:paraId="070FA166" w14:textId="77777777" w:rsidR="00F145A0" w:rsidRPr="00F145A0" w:rsidRDefault="00F145A0" w:rsidP="00F145A0">
      <w:pPr>
        <w:pStyle w:val="Odstavecseseznamem"/>
        <w:numPr>
          <w:ilvl w:val="1"/>
          <w:numId w:val="13"/>
        </w:numPr>
        <w:spacing w:before="160"/>
        <w:contextualSpacing w:val="0"/>
        <w:outlineLvl w:val="1"/>
        <w:rPr>
          <w:vanish/>
          <w:sz w:val="20"/>
          <w:szCs w:val="20"/>
        </w:rPr>
      </w:pPr>
    </w:p>
    <w:p w14:paraId="48A0BAC4" w14:textId="77777777" w:rsidR="00F145A0" w:rsidRDefault="00F145A0" w:rsidP="00F145A0">
      <w:pPr>
        <w:pStyle w:val="Nadpis2"/>
        <w:numPr>
          <w:ilvl w:val="0"/>
          <w:numId w:val="0"/>
        </w:numPr>
        <w:ind w:left="567" w:right="-226"/>
        <w:rPr>
          <w:rFonts w:asciiTheme="minorHAnsi" w:hAnsiTheme="minorHAnsi" w:cstheme="minorHAnsi"/>
        </w:rPr>
      </w:pPr>
    </w:p>
    <w:p w14:paraId="1675728C" w14:textId="7D58BB98" w:rsidR="00F60975" w:rsidRPr="00F145A0" w:rsidRDefault="00F60975" w:rsidP="00F145A0">
      <w:pPr>
        <w:pStyle w:val="Nadpis2"/>
        <w:tabs>
          <w:tab w:val="clear" w:pos="360"/>
          <w:tab w:val="num" w:pos="567"/>
        </w:tabs>
        <w:spacing w:before="0" w:after="60"/>
        <w:ind w:left="567" w:right="-226" w:hanging="567"/>
        <w:rPr>
          <w:rFonts w:asciiTheme="minorHAnsi" w:hAnsiTheme="minorHAnsi" w:cstheme="minorHAnsi"/>
        </w:rPr>
      </w:pPr>
      <w:r w:rsidRPr="00F145A0">
        <w:rPr>
          <w:rFonts w:asciiTheme="minorHAnsi" w:hAnsiTheme="minorHAnsi" w:cstheme="minorHAnsi"/>
        </w:rPr>
        <w:t xml:space="preserve">Sjednává se pojištění </w:t>
      </w:r>
      <w:r w:rsidRPr="00F145A0">
        <w:rPr>
          <w:rFonts w:asciiTheme="minorHAnsi" w:hAnsiTheme="minorHAnsi" w:cstheme="minorHAnsi"/>
          <w:b/>
        </w:rPr>
        <w:t xml:space="preserve">souboru vlastních i cizích </w:t>
      </w:r>
      <w:r w:rsidR="00526192" w:rsidRPr="00F145A0">
        <w:rPr>
          <w:rFonts w:asciiTheme="minorHAnsi" w:hAnsiTheme="minorHAnsi" w:cstheme="minorHAnsi"/>
          <w:b/>
        </w:rPr>
        <w:t xml:space="preserve">strojních a </w:t>
      </w:r>
      <w:r w:rsidRPr="00F145A0">
        <w:rPr>
          <w:rFonts w:asciiTheme="minorHAnsi" w:hAnsiTheme="minorHAnsi" w:cstheme="minorHAnsi"/>
          <w:b/>
        </w:rPr>
        <w:t>elektronických zařízení</w:t>
      </w:r>
      <w:r w:rsidR="00D73FFF" w:rsidRPr="00F145A0">
        <w:rPr>
          <w:rFonts w:asciiTheme="minorHAnsi" w:hAnsiTheme="minorHAnsi" w:cstheme="minorHAnsi"/>
          <w:b/>
        </w:rPr>
        <w:t xml:space="preserve"> heliportu nemocnice Karlovy Vary</w:t>
      </w:r>
      <w:r w:rsidRPr="00F145A0">
        <w:rPr>
          <w:rFonts w:asciiTheme="minorHAnsi" w:hAnsiTheme="minorHAnsi" w:cstheme="minorHAnsi"/>
          <w:b/>
        </w:rPr>
        <w:t xml:space="preserve"> </w:t>
      </w:r>
      <w:r w:rsidRPr="00F145A0">
        <w:rPr>
          <w:rFonts w:asciiTheme="minorHAnsi" w:hAnsiTheme="minorHAnsi" w:cstheme="minorHAnsi"/>
        </w:rPr>
        <w:t>(</w:t>
      </w:r>
      <w:r w:rsidR="00054E20">
        <w:rPr>
          <w:rFonts w:asciiTheme="minorHAnsi" w:hAnsiTheme="minorHAnsi" w:cstheme="minorHAnsi"/>
        </w:rPr>
        <w:t xml:space="preserve">veškeré </w:t>
      </w:r>
      <w:r w:rsidR="007E064F" w:rsidRPr="00F145A0">
        <w:rPr>
          <w:rFonts w:asciiTheme="minorHAnsi" w:hAnsiTheme="minorHAnsi" w:cstheme="minorHAnsi"/>
        </w:rPr>
        <w:t>strojní a elektronické vybavení heliportu, autonomní hasící systém, stabilní hasicí zařízení, naváděcí systém a světla včetně jejich příslušenství</w:t>
      </w:r>
      <w:r w:rsidRPr="00F145A0">
        <w:rPr>
          <w:rFonts w:asciiTheme="minorHAnsi" w:hAnsiTheme="minorHAnsi" w:cstheme="minorHAnsi"/>
        </w:rPr>
        <w:t>)</w:t>
      </w:r>
      <w:r w:rsidR="007E064F" w:rsidRPr="00F145A0">
        <w:rPr>
          <w:rFonts w:asciiTheme="minorHAnsi" w:hAnsiTheme="minorHAnsi" w:cstheme="minorHAnsi"/>
        </w:rPr>
        <w:t>.</w:t>
      </w:r>
    </w:p>
    <w:tbl>
      <w:tblPr>
        <w:tblStyle w:val="Mkatabulky"/>
        <w:tblW w:w="9436" w:type="dxa"/>
        <w:tblInd w:w="5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09"/>
      </w:tblGrid>
      <w:tr w:rsidR="00F60975" w14:paraId="03DC4DF0" w14:textId="77777777" w:rsidTr="00F70B2F">
        <w:tc>
          <w:tcPr>
            <w:tcW w:w="3227" w:type="dxa"/>
          </w:tcPr>
          <w:p w14:paraId="32B820E1" w14:textId="77777777" w:rsidR="00F60975" w:rsidRDefault="00F60975" w:rsidP="00F70B2F">
            <w:pPr>
              <w:tabs>
                <w:tab w:val="left" w:pos="-720"/>
              </w:tabs>
              <w:spacing w:before="12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209" w:type="dxa"/>
          </w:tcPr>
          <w:p w14:paraId="5CD21E2B" w14:textId="7F794E18" w:rsidR="00F60975" w:rsidRPr="00941CB9" w:rsidRDefault="00AC6D96" w:rsidP="00F70B2F">
            <w:pPr>
              <w:tabs>
                <w:tab w:val="left" w:pos="-720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F60975" w14:paraId="21A76FF5" w14:textId="77777777" w:rsidTr="00F70B2F">
        <w:tc>
          <w:tcPr>
            <w:tcW w:w="3227" w:type="dxa"/>
          </w:tcPr>
          <w:p w14:paraId="35A69C65" w14:textId="77777777" w:rsidR="00F60975" w:rsidRDefault="00F60975" w:rsidP="00F70B2F">
            <w:pPr>
              <w:tabs>
                <w:tab w:val="left" w:pos="-720"/>
              </w:tabs>
              <w:spacing w:before="12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209" w:type="dxa"/>
          </w:tcPr>
          <w:p w14:paraId="53CAAEF9" w14:textId="7F3AA983" w:rsidR="00F60975" w:rsidRPr="005D7B2E" w:rsidRDefault="00AC6D96" w:rsidP="00F70B2F">
            <w:pPr>
              <w:tabs>
                <w:tab w:val="right" w:leader="dot" w:pos="5103"/>
                <w:tab w:val="left" w:pos="5529"/>
                <w:tab w:val="right" w:pos="9214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</w:t>
            </w:r>
            <w:r w:rsidR="00F60975">
              <w:rPr>
                <w:rFonts w:asciiTheme="minorHAnsi" w:hAnsiTheme="minorHAnsi"/>
                <w:b/>
                <w:bCs/>
                <w:sz w:val="20"/>
              </w:rPr>
              <w:t>0.000.000,-Kč</w:t>
            </w:r>
          </w:p>
        </w:tc>
      </w:tr>
      <w:tr w:rsidR="00F60975" w14:paraId="619EF776" w14:textId="77777777" w:rsidTr="00F70B2F">
        <w:tc>
          <w:tcPr>
            <w:tcW w:w="3227" w:type="dxa"/>
          </w:tcPr>
          <w:p w14:paraId="2F7EDA41" w14:textId="77777777" w:rsidR="00F60975" w:rsidRDefault="00F60975" w:rsidP="00F70B2F">
            <w:pPr>
              <w:tabs>
                <w:tab w:val="left" w:pos="-720"/>
              </w:tabs>
              <w:spacing w:before="12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209" w:type="dxa"/>
          </w:tcPr>
          <w:p w14:paraId="3087B7B2" w14:textId="0886151B" w:rsidR="00F60975" w:rsidRPr="003B0B54" w:rsidRDefault="00F60975" w:rsidP="00F70B2F">
            <w:pPr>
              <w:tabs>
                <w:tab w:val="left" w:pos="-720"/>
              </w:tabs>
              <w:spacing w:before="12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5.000,-Kč</w:t>
            </w:r>
          </w:p>
        </w:tc>
      </w:tr>
    </w:tbl>
    <w:p w14:paraId="2A8854DE" w14:textId="77777777" w:rsidR="00F60975" w:rsidRPr="005D7B2E" w:rsidRDefault="00F60975" w:rsidP="00F145A0">
      <w:pPr>
        <w:spacing w:before="60"/>
        <w:ind w:left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Pojištění se sjednává na první riziko.</w:t>
      </w:r>
    </w:p>
    <w:p w14:paraId="4B2C8ACF" w14:textId="6262F058" w:rsidR="00F60975" w:rsidRPr="007A5FB6" w:rsidRDefault="00F60975" w:rsidP="00F60975">
      <w:pPr>
        <w:spacing w:before="120"/>
        <w:ind w:left="540"/>
        <w:jc w:val="both"/>
        <w:rPr>
          <w:rFonts w:asciiTheme="minorHAnsi" w:hAnsiTheme="minorHAnsi"/>
          <w:b/>
          <w:sz w:val="20"/>
        </w:rPr>
      </w:pPr>
      <w:r w:rsidRPr="007A5FB6">
        <w:rPr>
          <w:rFonts w:asciiTheme="minorHAnsi" w:hAnsiTheme="minorHAnsi"/>
          <w:b/>
          <w:sz w:val="20"/>
          <w:szCs w:val="20"/>
        </w:rPr>
        <w:t>Stroje</w:t>
      </w:r>
      <w:r w:rsidR="00AC6D96">
        <w:rPr>
          <w:rFonts w:asciiTheme="minorHAnsi" w:hAnsiTheme="minorHAnsi"/>
          <w:b/>
          <w:sz w:val="20"/>
          <w:szCs w:val="20"/>
        </w:rPr>
        <w:t xml:space="preserve"> a elektronika</w:t>
      </w:r>
      <w:r w:rsidRPr="007A5FB6">
        <w:rPr>
          <w:rFonts w:asciiTheme="minorHAnsi" w:hAnsiTheme="minorHAnsi"/>
          <w:b/>
          <w:sz w:val="20"/>
          <w:szCs w:val="20"/>
        </w:rPr>
        <w:t xml:space="preserve"> jsou řádně vedeny v evidenci</w:t>
      </w:r>
      <w:r w:rsidRPr="007A5FB6">
        <w:rPr>
          <w:rFonts w:asciiTheme="minorHAnsi" w:hAnsiTheme="minorHAnsi"/>
          <w:b/>
          <w:sz w:val="20"/>
        </w:rPr>
        <w:t xml:space="preserve">. </w:t>
      </w:r>
    </w:p>
    <w:p w14:paraId="06D60FF4" w14:textId="078DC6A8" w:rsidR="00F60975" w:rsidRPr="007A5FB6" w:rsidRDefault="00F60975" w:rsidP="00F60975">
      <w:pPr>
        <w:ind w:left="540"/>
        <w:jc w:val="both"/>
        <w:rPr>
          <w:rFonts w:asciiTheme="minorHAnsi" w:hAnsiTheme="minorHAnsi"/>
          <w:b/>
          <w:sz w:val="20"/>
        </w:rPr>
      </w:pPr>
      <w:r w:rsidRPr="007A5FB6">
        <w:rPr>
          <w:rFonts w:asciiTheme="minorHAnsi" w:hAnsiTheme="minorHAnsi"/>
          <w:b/>
          <w:sz w:val="20"/>
        </w:rPr>
        <w:t>Stroje</w:t>
      </w:r>
      <w:r w:rsidR="00AC6D96">
        <w:rPr>
          <w:rFonts w:asciiTheme="minorHAnsi" w:hAnsiTheme="minorHAnsi"/>
          <w:b/>
          <w:sz w:val="20"/>
        </w:rPr>
        <w:t xml:space="preserve"> a elektronika</w:t>
      </w:r>
      <w:r w:rsidRPr="007A5FB6">
        <w:rPr>
          <w:rFonts w:asciiTheme="minorHAnsi" w:hAnsiTheme="minorHAnsi"/>
          <w:b/>
          <w:sz w:val="20"/>
        </w:rPr>
        <w:t xml:space="preserve"> jsou v dobrém technickém stavu a provozuschopné.</w:t>
      </w:r>
    </w:p>
    <w:p w14:paraId="50999049" w14:textId="7971AA8E" w:rsidR="006E5B37" w:rsidRPr="00F40E3E" w:rsidRDefault="006E5B37" w:rsidP="006E5B37">
      <w:pPr>
        <w:pStyle w:val="Odstavecseseznamem"/>
        <w:numPr>
          <w:ilvl w:val="0"/>
          <w:numId w:val="8"/>
        </w:numPr>
        <w:spacing w:before="360"/>
        <w:ind w:left="284" w:right="-85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72737F">
        <w:rPr>
          <w:rFonts w:asciiTheme="minorHAnsi" w:hAnsiTheme="minorHAnsi" w:cstheme="minorHAnsi"/>
          <w:b/>
          <w:sz w:val="20"/>
          <w:szCs w:val="20"/>
        </w:rPr>
        <w:t xml:space="preserve">aktualizace </w:t>
      </w:r>
      <w:r w:rsidR="00BB2D65">
        <w:rPr>
          <w:rFonts w:asciiTheme="minorHAnsi" w:hAnsiTheme="minorHAnsi" w:cstheme="minorHAnsi"/>
          <w:b/>
          <w:sz w:val="20"/>
          <w:szCs w:val="20"/>
        </w:rPr>
        <w:t>se mění a upravuje bod 6., článku V. pojistné smlouvy</w:t>
      </w:r>
      <w:r>
        <w:rPr>
          <w:rFonts w:asciiTheme="minorHAnsi" w:hAnsiTheme="minorHAnsi" w:cstheme="minorHAnsi"/>
          <w:b/>
          <w:sz w:val="20"/>
          <w:szCs w:val="20"/>
        </w:rPr>
        <w:t xml:space="preserve"> v následujícím znění</w:t>
      </w:r>
      <w:r w:rsidRPr="00F40E3E">
        <w:rPr>
          <w:rFonts w:asciiTheme="minorHAnsi" w:hAnsiTheme="minorHAnsi" w:cstheme="minorHAnsi"/>
          <w:b/>
          <w:sz w:val="20"/>
          <w:szCs w:val="20"/>
        </w:rPr>
        <w:t>:</w:t>
      </w:r>
    </w:p>
    <w:p w14:paraId="763CC9EA" w14:textId="20520BE5" w:rsidR="00D741E7" w:rsidRDefault="00D741E7" w:rsidP="00F145A0">
      <w:pPr>
        <w:numPr>
          <w:ilvl w:val="0"/>
          <w:numId w:val="5"/>
        </w:numPr>
        <w:tabs>
          <w:tab w:val="left" w:pos="-720"/>
        </w:tabs>
        <w:spacing w:before="240"/>
        <w:ind w:left="284"/>
        <w:jc w:val="both"/>
        <w:rPr>
          <w:rFonts w:asciiTheme="minorHAnsi" w:hAnsiTheme="minorHAnsi" w:cstheme="minorHAnsi"/>
          <w:sz w:val="20"/>
        </w:rPr>
      </w:pPr>
      <w:r w:rsidRPr="003B2A4B">
        <w:rPr>
          <w:rFonts w:asciiTheme="minorHAnsi" w:hAnsiTheme="minorHAnsi" w:cstheme="minorHAnsi"/>
          <w:sz w:val="20"/>
        </w:rP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</w:t>
      </w:r>
      <w:r>
        <w:rPr>
          <w:rFonts w:asciiTheme="minorHAnsi" w:hAnsiTheme="minorHAnsi" w:cstheme="minorHAnsi"/>
          <w:sz w:val="20"/>
        </w:rPr>
        <w:t xml:space="preserve">, </w:t>
      </w:r>
      <w:r w:rsidRPr="003B2A4B">
        <w:rPr>
          <w:rFonts w:asciiTheme="minorHAnsi" w:hAnsiTheme="minorHAnsi" w:cstheme="minorHAnsi"/>
          <w:sz w:val="20"/>
        </w:rPr>
        <w:t>České republiky</w:t>
      </w:r>
      <w:r>
        <w:rPr>
          <w:rFonts w:asciiTheme="minorHAnsi" w:hAnsiTheme="minorHAnsi" w:cstheme="minorHAnsi"/>
          <w:sz w:val="20"/>
        </w:rPr>
        <w:t xml:space="preserve"> a Spojeného království Velké Británie a Severního Irska</w:t>
      </w:r>
      <w:r w:rsidRPr="003B2A4B">
        <w:rPr>
          <w:rFonts w:asciiTheme="minorHAnsi" w:hAnsiTheme="minorHAnsi" w:cstheme="minorHAnsi"/>
          <w:sz w:val="20"/>
        </w:rPr>
        <w:t>. Dále také Spojených států amerických za předpokladu, že neodporují sankcím a embargům uvedeným v předchozí větě.</w:t>
      </w:r>
    </w:p>
    <w:p w14:paraId="080527FE" w14:textId="4136F2D9" w:rsidR="00FF5DFC" w:rsidRPr="00F40E3E" w:rsidRDefault="00FF5DFC" w:rsidP="00467DE5">
      <w:pPr>
        <w:spacing w:before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Default="00FF5DFC" w:rsidP="00FF5DF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Pojistné dle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397CC0C0" w14:textId="77777777" w:rsidR="00C75AAB" w:rsidRPr="00F40E3E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Živelní pojištění</w:t>
      </w:r>
      <w:r w:rsidR="008B7FDB" w:rsidRPr="00F40E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8A9B44" w14:textId="00EDC5A5" w:rsidR="0075769D" w:rsidRDefault="00C93F11" w:rsidP="00A33E8D">
      <w:pPr>
        <w:numPr>
          <w:ilvl w:val="12"/>
          <w:numId w:val="0"/>
        </w:numPr>
        <w:tabs>
          <w:tab w:val="right" w:leader="dot" w:pos="9923"/>
        </w:tabs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06E">
        <w:rPr>
          <w:rFonts w:asciiTheme="minorHAnsi" w:hAnsiTheme="minorHAnsi" w:cstheme="minorHAnsi"/>
          <w:b/>
          <w:bCs/>
          <w:sz w:val="20"/>
          <w:szCs w:val="20"/>
        </w:rPr>
        <w:t>snížení</w:t>
      </w:r>
      <w:r w:rsidR="0075769D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75769D" w:rsidRPr="00767609">
        <w:rPr>
          <w:rFonts w:asciiTheme="minorHAnsi" w:hAnsiTheme="minorHAnsi" w:cstheme="minorHAnsi"/>
          <w:sz w:val="20"/>
          <w:szCs w:val="20"/>
        </w:rPr>
        <w:t xml:space="preserve">ročního pojistného </w:t>
      </w:r>
      <w:r w:rsidR="00423C27">
        <w:rPr>
          <w:rFonts w:asciiTheme="minorHAnsi" w:hAnsiTheme="minorHAnsi" w:cstheme="minorHAnsi"/>
          <w:sz w:val="20"/>
          <w:szCs w:val="20"/>
        </w:rPr>
        <w:t xml:space="preserve">za vyřazenou nemovitost </w:t>
      </w:r>
      <w:r w:rsidR="00BC611F">
        <w:rPr>
          <w:rFonts w:asciiTheme="minorHAnsi" w:hAnsiTheme="minorHAnsi" w:cstheme="minorHAnsi"/>
          <w:sz w:val="20"/>
          <w:szCs w:val="20"/>
        </w:rPr>
        <w:t>činí</w:t>
      </w:r>
      <w:r w:rsidR="0075769D" w:rsidRPr="00767609">
        <w:rPr>
          <w:rFonts w:asciiTheme="minorHAnsi" w:hAnsiTheme="minorHAnsi" w:cstheme="minorHAnsi"/>
          <w:sz w:val="20"/>
          <w:szCs w:val="20"/>
        </w:rPr>
        <w:t xml:space="preserve"> ......</w:t>
      </w:r>
      <w:r w:rsidR="0075769D">
        <w:rPr>
          <w:rFonts w:asciiTheme="minorHAnsi" w:hAnsiTheme="minorHAnsi" w:cstheme="minorHAnsi"/>
          <w:sz w:val="20"/>
          <w:szCs w:val="20"/>
        </w:rPr>
        <w:t>.</w:t>
      </w:r>
      <w:r w:rsidR="000045CE">
        <w:rPr>
          <w:rFonts w:asciiTheme="minorHAnsi" w:hAnsiTheme="minorHAnsi" w:cstheme="minorHAnsi"/>
          <w:sz w:val="20"/>
          <w:szCs w:val="20"/>
        </w:rPr>
        <w:t>................</w:t>
      </w:r>
      <w:r w:rsidR="00A33E8D">
        <w:rPr>
          <w:rFonts w:asciiTheme="minorHAnsi" w:hAnsiTheme="minorHAnsi" w:cstheme="minorHAnsi"/>
          <w:sz w:val="20"/>
          <w:szCs w:val="20"/>
        </w:rPr>
        <w:t>............</w:t>
      </w:r>
      <w:r w:rsidR="00147740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75769D">
        <w:rPr>
          <w:rFonts w:asciiTheme="minorHAnsi" w:hAnsiTheme="minorHAnsi" w:cstheme="minorHAnsi"/>
          <w:sz w:val="20"/>
          <w:szCs w:val="20"/>
        </w:rPr>
        <w:t xml:space="preserve"> </w:t>
      </w:r>
      <w:r w:rsidR="00423C27">
        <w:rPr>
          <w:rFonts w:asciiTheme="minorHAnsi" w:hAnsiTheme="minorHAnsi" w:cstheme="minorHAnsi"/>
          <w:sz w:val="20"/>
          <w:szCs w:val="20"/>
        </w:rPr>
        <w:t>48.286</w:t>
      </w:r>
      <w:r w:rsidR="0075769D"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18F091BF" w14:textId="1C71DB47" w:rsidR="001322E9" w:rsidRDefault="001322E9" w:rsidP="0017604C">
      <w:pPr>
        <w:numPr>
          <w:ilvl w:val="12"/>
          <w:numId w:val="0"/>
        </w:numPr>
        <w:tabs>
          <w:tab w:val="left" w:pos="9072"/>
          <w:tab w:val="right" w:leader="dot" w:pos="9639"/>
        </w:tabs>
        <w:spacing w:before="40"/>
        <w:ind w:left="426" w:right="-85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</w:t>
      </w:r>
      <w:r w:rsidR="00423C27">
        <w:rPr>
          <w:rFonts w:asciiTheme="minorHAnsi" w:hAnsiTheme="minorHAnsi" w:cstheme="minorHAnsi"/>
          <w:sz w:val="20"/>
          <w:szCs w:val="20"/>
        </w:rPr>
        <w:t xml:space="preserve">nespotřebované </w:t>
      </w:r>
      <w:r w:rsidRPr="00767609">
        <w:rPr>
          <w:rFonts w:asciiTheme="minorHAnsi" w:hAnsiTheme="minorHAnsi" w:cstheme="minorHAnsi"/>
          <w:sz w:val="20"/>
          <w:szCs w:val="20"/>
        </w:rPr>
        <w:t xml:space="preserve">pojistné za </w:t>
      </w:r>
      <w:r w:rsidR="000045CE">
        <w:rPr>
          <w:rFonts w:asciiTheme="minorHAnsi" w:hAnsiTheme="minorHAnsi" w:cstheme="minorHAnsi"/>
          <w:sz w:val="20"/>
          <w:szCs w:val="20"/>
        </w:rPr>
        <w:t>vyřazenou nemovitost</w:t>
      </w:r>
      <w:r w:rsidR="00E71F1E">
        <w:rPr>
          <w:rFonts w:asciiTheme="minorHAnsi" w:hAnsiTheme="minorHAnsi" w:cstheme="minorHAnsi"/>
          <w:sz w:val="20"/>
          <w:szCs w:val="20"/>
        </w:rPr>
        <w:t xml:space="preserve"> od 01. 01. 2025 do 30. 04. 2025</w:t>
      </w:r>
      <w:r w:rsidR="00BC611F">
        <w:rPr>
          <w:rFonts w:asciiTheme="minorHAnsi" w:hAnsiTheme="minorHAnsi" w:cstheme="minorHAnsi"/>
          <w:sz w:val="20"/>
          <w:szCs w:val="20"/>
        </w:rPr>
        <w:t xml:space="preserve"> činí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D1655">
        <w:rPr>
          <w:rFonts w:asciiTheme="minorHAnsi" w:hAnsiTheme="minorHAnsi" w:cstheme="minorHAnsi"/>
          <w:sz w:val="20"/>
          <w:szCs w:val="20"/>
        </w:rPr>
        <w:t>...</w:t>
      </w:r>
      <w:r w:rsidR="00E71F1E">
        <w:rPr>
          <w:rFonts w:asciiTheme="minorHAnsi" w:hAnsiTheme="minorHAnsi" w:cstheme="minorHAnsi"/>
          <w:sz w:val="20"/>
          <w:szCs w:val="20"/>
        </w:rPr>
        <w:t>.......</w:t>
      </w:r>
      <w:r w:rsidR="00A33E8D">
        <w:rPr>
          <w:rFonts w:asciiTheme="minorHAnsi" w:hAnsiTheme="minorHAnsi" w:cstheme="minorHAnsi"/>
          <w:sz w:val="20"/>
          <w:szCs w:val="20"/>
        </w:rPr>
        <w:t>....</w:t>
      </w:r>
      <w:r w:rsidR="0017604C">
        <w:rPr>
          <w:rFonts w:asciiTheme="minorHAnsi" w:hAnsiTheme="minorHAnsi" w:cstheme="minorHAnsi"/>
          <w:sz w:val="20"/>
          <w:szCs w:val="20"/>
        </w:rPr>
        <w:t>.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0045CE">
        <w:rPr>
          <w:rFonts w:asciiTheme="minorHAnsi" w:hAnsiTheme="minorHAnsi" w:cstheme="minorHAnsi"/>
          <w:sz w:val="20"/>
          <w:szCs w:val="20"/>
        </w:rPr>
        <w:t>15.875</w:t>
      </w:r>
      <w:r w:rsidRPr="00767609">
        <w:rPr>
          <w:rFonts w:asciiTheme="minorHAnsi" w:hAnsiTheme="minorHAnsi" w:cstheme="minorHAnsi"/>
          <w:sz w:val="20"/>
          <w:szCs w:val="20"/>
        </w:rPr>
        <w:t>,-Kč</w:t>
      </w:r>
    </w:p>
    <w:p w14:paraId="5BEAE89E" w14:textId="5DDA3652" w:rsidR="00E52B28" w:rsidRDefault="00E52B28" w:rsidP="00F145A0">
      <w:pPr>
        <w:numPr>
          <w:ilvl w:val="12"/>
          <w:numId w:val="0"/>
        </w:numPr>
        <w:tabs>
          <w:tab w:val="right" w:leader="dot" w:pos="992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06E">
        <w:rPr>
          <w:rFonts w:asciiTheme="minorHAnsi" w:hAnsiTheme="minorHAnsi" w:cstheme="minorHAnsi"/>
          <w:b/>
          <w:bCs/>
          <w:sz w:val="20"/>
          <w:szCs w:val="20"/>
        </w:rPr>
        <w:t xml:space="preserve">navýšení </w:t>
      </w:r>
      <w:r w:rsidRPr="00767609">
        <w:rPr>
          <w:rFonts w:asciiTheme="minorHAnsi" w:hAnsiTheme="minorHAnsi" w:cstheme="minorHAnsi"/>
          <w:sz w:val="20"/>
          <w:szCs w:val="20"/>
        </w:rPr>
        <w:t xml:space="preserve">ročního pojistného </w:t>
      </w:r>
      <w:r>
        <w:rPr>
          <w:rFonts w:asciiTheme="minorHAnsi" w:hAnsiTheme="minorHAnsi" w:cstheme="minorHAnsi"/>
          <w:sz w:val="20"/>
          <w:szCs w:val="20"/>
        </w:rPr>
        <w:t>za indexaci nemovitostí</w:t>
      </w:r>
      <w:r w:rsidR="00016D4A">
        <w:rPr>
          <w:rFonts w:asciiTheme="minorHAnsi" w:hAnsiTheme="minorHAnsi" w:cstheme="minorHAnsi"/>
          <w:sz w:val="20"/>
          <w:szCs w:val="20"/>
        </w:rPr>
        <w:t xml:space="preserve"> s účinností od 01. 05. 2025</w:t>
      </w:r>
      <w:r>
        <w:rPr>
          <w:rFonts w:asciiTheme="minorHAnsi" w:hAnsiTheme="minorHAnsi" w:cstheme="minorHAnsi"/>
          <w:sz w:val="20"/>
          <w:szCs w:val="20"/>
        </w:rPr>
        <w:t xml:space="preserve"> činí</w:t>
      </w:r>
      <w:r w:rsidRPr="00767609">
        <w:rPr>
          <w:rFonts w:asciiTheme="minorHAnsi" w:hAnsiTheme="minorHAnsi" w:cstheme="minorHAnsi"/>
          <w:sz w:val="20"/>
          <w:szCs w:val="20"/>
        </w:rPr>
        <w:t xml:space="preserve"> ......</w:t>
      </w:r>
      <w:r>
        <w:rPr>
          <w:rFonts w:asciiTheme="minorHAnsi" w:hAnsiTheme="minorHAnsi" w:cstheme="minorHAnsi"/>
          <w:sz w:val="20"/>
          <w:szCs w:val="20"/>
        </w:rPr>
        <w:t>.................</w:t>
      </w:r>
      <w:r w:rsidR="00A33E8D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 xml:space="preserve"> 28.936</w:t>
      </w:r>
      <w:r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655C6EC0" w14:textId="3E1C5000" w:rsidR="00FE7FC4" w:rsidRDefault="0095434E" w:rsidP="00F145A0">
      <w:pPr>
        <w:numPr>
          <w:ilvl w:val="12"/>
          <w:numId w:val="0"/>
        </w:numPr>
        <w:tabs>
          <w:tab w:val="right" w:leader="dot" w:pos="9923"/>
        </w:tabs>
        <w:spacing w:before="2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06E">
        <w:rPr>
          <w:rFonts w:asciiTheme="minorHAnsi" w:hAnsiTheme="minorHAnsi" w:cstheme="minorHAnsi"/>
          <w:b/>
          <w:bCs/>
          <w:sz w:val="20"/>
          <w:szCs w:val="20"/>
        </w:rPr>
        <w:t>navýšení</w:t>
      </w:r>
      <w:r w:rsidR="00FE7FC4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FE7FC4" w:rsidRPr="00767609">
        <w:rPr>
          <w:rFonts w:asciiTheme="minorHAnsi" w:hAnsiTheme="minorHAnsi" w:cstheme="minorHAnsi"/>
          <w:sz w:val="20"/>
          <w:szCs w:val="20"/>
        </w:rPr>
        <w:t>ročního pojistného</w:t>
      </w:r>
      <w:r w:rsidR="00B64E20">
        <w:rPr>
          <w:rFonts w:asciiTheme="minorHAnsi" w:hAnsiTheme="minorHAnsi" w:cstheme="minorHAnsi"/>
          <w:sz w:val="20"/>
          <w:szCs w:val="20"/>
        </w:rPr>
        <w:t xml:space="preserve"> </w:t>
      </w:r>
      <w:r w:rsidR="00FE7FC4">
        <w:rPr>
          <w:rFonts w:asciiTheme="minorHAnsi" w:hAnsiTheme="minorHAnsi" w:cstheme="minorHAnsi"/>
          <w:sz w:val="20"/>
          <w:szCs w:val="20"/>
        </w:rPr>
        <w:t xml:space="preserve">za </w:t>
      </w:r>
      <w:r w:rsidR="00E71F1E">
        <w:rPr>
          <w:rFonts w:asciiTheme="minorHAnsi" w:hAnsiTheme="minorHAnsi" w:cstheme="minorHAnsi"/>
          <w:sz w:val="20"/>
          <w:szCs w:val="20"/>
        </w:rPr>
        <w:t>modernizaci heliportu</w:t>
      </w:r>
      <w:r w:rsidR="00FE7FC4">
        <w:rPr>
          <w:rFonts w:asciiTheme="minorHAnsi" w:hAnsiTheme="minorHAnsi" w:cstheme="minorHAnsi"/>
          <w:sz w:val="20"/>
          <w:szCs w:val="20"/>
        </w:rPr>
        <w:t xml:space="preserve"> činí</w:t>
      </w:r>
      <w:r w:rsidR="00FE7FC4" w:rsidRPr="00767609">
        <w:rPr>
          <w:rFonts w:asciiTheme="minorHAnsi" w:hAnsiTheme="minorHAnsi" w:cstheme="minorHAnsi"/>
          <w:sz w:val="20"/>
          <w:szCs w:val="20"/>
        </w:rPr>
        <w:t xml:space="preserve"> ......</w:t>
      </w:r>
      <w:r w:rsidR="00FE7FC4">
        <w:rPr>
          <w:rFonts w:asciiTheme="minorHAnsi" w:hAnsiTheme="minorHAnsi" w:cstheme="minorHAnsi"/>
          <w:sz w:val="20"/>
          <w:szCs w:val="20"/>
        </w:rPr>
        <w:t>.................</w:t>
      </w:r>
      <w:r w:rsidR="00A33E8D">
        <w:rPr>
          <w:rFonts w:asciiTheme="minorHAnsi" w:hAnsiTheme="minorHAnsi" w:cstheme="minorHAnsi"/>
          <w:sz w:val="20"/>
          <w:szCs w:val="20"/>
        </w:rPr>
        <w:t>............</w:t>
      </w:r>
      <w:r w:rsidR="00147740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FE7FC4">
        <w:rPr>
          <w:rFonts w:asciiTheme="minorHAnsi" w:hAnsiTheme="minorHAnsi" w:cstheme="minorHAnsi"/>
          <w:sz w:val="20"/>
          <w:szCs w:val="20"/>
        </w:rPr>
        <w:t xml:space="preserve"> </w:t>
      </w:r>
      <w:r w:rsidR="00151565">
        <w:rPr>
          <w:rFonts w:asciiTheme="minorHAnsi" w:hAnsiTheme="minorHAnsi" w:cstheme="minorHAnsi"/>
          <w:sz w:val="20"/>
          <w:szCs w:val="20"/>
        </w:rPr>
        <w:t>7.650</w:t>
      </w:r>
      <w:r w:rsidR="00FE7FC4"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2611A5C7" w14:textId="044BCFAE" w:rsidR="00FE7FC4" w:rsidRPr="00767609" w:rsidRDefault="00FE7FC4" w:rsidP="00A33E8D">
      <w:pPr>
        <w:numPr>
          <w:ilvl w:val="12"/>
          <w:numId w:val="0"/>
        </w:numPr>
        <w:tabs>
          <w:tab w:val="right" w:leader="dot" w:pos="9356"/>
          <w:tab w:val="right" w:leader="dot" w:pos="9923"/>
        </w:tabs>
        <w:spacing w:before="40"/>
        <w:ind w:left="426" w:right="624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pojistné za </w:t>
      </w:r>
      <w:r w:rsidR="001B23F1">
        <w:rPr>
          <w:rFonts w:asciiTheme="minorHAnsi" w:hAnsiTheme="minorHAnsi" w:cstheme="minorHAnsi"/>
          <w:sz w:val="20"/>
          <w:szCs w:val="20"/>
        </w:rPr>
        <w:t>modernizaci heliportu od 06. 03. 2025 do 30. 04. 2025</w:t>
      </w:r>
      <w:r>
        <w:rPr>
          <w:rFonts w:asciiTheme="minorHAnsi" w:hAnsiTheme="minorHAnsi" w:cstheme="minorHAnsi"/>
          <w:sz w:val="20"/>
          <w:szCs w:val="20"/>
        </w:rPr>
        <w:t xml:space="preserve"> činí </w:t>
      </w:r>
      <w:r w:rsidRPr="0076760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....................................</w:t>
      </w:r>
      <w:r w:rsidR="00A33E8D">
        <w:rPr>
          <w:rFonts w:asciiTheme="minorHAnsi" w:hAnsiTheme="minorHAnsi" w:cstheme="minorHAnsi"/>
          <w:sz w:val="20"/>
          <w:szCs w:val="20"/>
        </w:rPr>
        <w:t>........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1B23F1">
        <w:rPr>
          <w:rFonts w:asciiTheme="minorHAnsi" w:hAnsiTheme="minorHAnsi" w:cstheme="minorHAnsi"/>
          <w:sz w:val="20"/>
          <w:szCs w:val="20"/>
        </w:rPr>
        <w:t>1.174</w:t>
      </w:r>
      <w:r w:rsidRPr="00767609">
        <w:rPr>
          <w:rFonts w:asciiTheme="minorHAnsi" w:hAnsiTheme="minorHAnsi" w:cstheme="minorHAnsi"/>
          <w:sz w:val="20"/>
          <w:szCs w:val="20"/>
        </w:rPr>
        <w:t>,-Kč</w:t>
      </w:r>
    </w:p>
    <w:p w14:paraId="51DE657D" w14:textId="1FF20BD2" w:rsidR="00C52B18" w:rsidRPr="00190B8D" w:rsidRDefault="00190B8D" w:rsidP="00C52B18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0B8D">
        <w:rPr>
          <w:rFonts w:asciiTheme="minorHAnsi" w:hAnsiTheme="minorHAnsi"/>
          <w:b/>
          <w:bCs/>
          <w:sz w:val="20"/>
        </w:rPr>
        <w:t>Pojištění strojů, strojních zařízení a elektroniky</w:t>
      </w:r>
      <w:r w:rsidR="00C52B18" w:rsidRPr="00190B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356CC53" w14:textId="4D82DB48" w:rsidR="00190B8D" w:rsidRPr="00190B8D" w:rsidRDefault="00190B8D" w:rsidP="00190B8D">
      <w:pPr>
        <w:pStyle w:val="Odstavecseseznamem"/>
        <w:tabs>
          <w:tab w:val="right" w:leader="dot" w:pos="9639"/>
        </w:tabs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106E">
        <w:rPr>
          <w:rFonts w:asciiTheme="minorHAnsi" w:hAnsiTheme="minorHAnsi" w:cstheme="minorHAnsi"/>
          <w:b/>
          <w:bCs/>
          <w:sz w:val="20"/>
          <w:szCs w:val="20"/>
        </w:rPr>
        <w:t xml:space="preserve">navýšení </w:t>
      </w:r>
      <w:r w:rsidRPr="00190B8D">
        <w:rPr>
          <w:rFonts w:asciiTheme="minorHAnsi" w:hAnsiTheme="minorHAnsi" w:cstheme="minorHAnsi"/>
          <w:sz w:val="20"/>
          <w:szCs w:val="20"/>
        </w:rPr>
        <w:t xml:space="preserve">ročního pojistného za </w:t>
      </w:r>
      <w:r w:rsidR="00957237">
        <w:rPr>
          <w:rFonts w:asciiTheme="minorHAnsi" w:hAnsiTheme="minorHAnsi" w:cstheme="minorHAnsi"/>
          <w:sz w:val="20"/>
          <w:szCs w:val="20"/>
        </w:rPr>
        <w:t>pojištění</w:t>
      </w:r>
      <w:r w:rsidRPr="00190B8D">
        <w:rPr>
          <w:rFonts w:asciiTheme="minorHAnsi" w:hAnsiTheme="minorHAnsi" w:cstheme="minorHAnsi"/>
          <w:sz w:val="20"/>
          <w:szCs w:val="20"/>
        </w:rPr>
        <w:t xml:space="preserve"> heliportu činí .......................</w:t>
      </w:r>
      <w:r w:rsidR="00687C50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Pr="00190B8D">
        <w:rPr>
          <w:rFonts w:asciiTheme="minorHAnsi" w:hAnsiTheme="minorHAnsi" w:cstheme="minorHAnsi"/>
          <w:sz w:val="20"/>
          <w:szCs w:val="20"/>
        </w:rPr>
        <w:t xml:space="preserve"> </w:t>
      </w:r>
      <w:r w:rsidR="00957237">
        <w:rPr>
          <w:rFonts w:asciiTheme="minorHAnsi" w:hAnsiTheme="minorHAnsi" w:cstheme="minorHAnsi"/>
          <w:sz w:val="20"/>
          <w:szCs w:val="20"/>
        </w:rPr>
        <w:t>122.400</w:t>
      </w:r>
      <w:r w:rsidRPr="00190B8D">
        <w:rPr>
          <w:rFonts w:asciiTheme="minorHAnsi" w:hAnsiTheme="minorHAnsi" w:cstheme="minorHAnsi"/>
          <w:sz w:val="20"/>
          <w:szCs w:val="20"/>
        </w:rPr>
        <w:t>,- Kč</w:t>
      </w:r>
    </w:p>
    <w:p w14:paraId="63E97EDE" w14:textId="5E94D1F2" w:rsidR="00190B8D" w:rsidRDefault="00190B8D" w:rsidP="00190B8D">
      <w:pPr>
        <w:pStyle w:val="Odstavecseseznamem"/>
        <w:tabs>
          <w:tab w:val="right" w:leader="dot" w:pos="9356"/>
        </w:tabs>
        <w:spacing w:before="40"/>
        <w:ind w:left="426" w:right="624"/>
        <w:jc w:val="both"/>
        <w:rPr>
          <w:rFonts w:asciiTheme="minorHAnsi" w:hAnsiTheme="minorHAnsi" w:cstheme="minorHAnsi"/>
          <w:sz w:val="20"/>
          <w:szCs w:val="20"/>
        </w:rPr>
      </w:pPr>
      <w:r w:rsidRPr="00190B8D">
        <w:rPr>
          <w:rFonts w:asciiTheme="minorHAnsi" w:hAnsiTheme="minorHAnsi" w:cstheme="minorHAnsi"/>
          <w:sz w:val="20"/>
          <w:szCs w:val="20"/>
        </w:rPr>
        <w:t xml:space="preserve">poměrné pojistné za </w:t>
      </w:r>
      <w:r w:rsidR="00957237">
        <w:rPr>
          <w:rFonts w:asciiTheme="minorHAnsi" w:hAnsiTheme="minorHAnsi" w:cstheme="minorHAnsi"/>
          <w:sz w:val="20"/>
          <w:szCs w:val="20"/>
        </w:rPr>
        <w:t>pojištění</w:t>
      </w:r>
      <w:r w:rsidRPr="00190B8D">
        <w:rPr>
          <w:rFonts w:asciiTheme="minorHAnsi" w:hAnsiTheme="minorHAnsi" w:cstheme="minorHAnsi"/>
          <w:sz w:val="20"/>
          <w:szCs w:val="20"/>
        </w:rPr>
        <w:t xml:space="preserve"> heliportu od 06. 03. 2025 do 30. 04. 2025 činí </w:t>
      </w:r>
      <w:r w:rsidRPr="00190B8D">
        <w:rPr>
          <w:rFonts w:asciiTheme="minorHAnsi" w:hAnsiTheme="minorHAnsi" w:cstheme="minorHAnsi"/>
          <w:sz w:val="20"/>
          <w:szCs w:val="20"/>
        </w:rPr>
        <w:tab/>
        <w:t>....................................</w:t>
      </w:r>
      <w:r w:rsidR="00687C50">
        <w:rPr>
          <w:rFonts w:asciiTheme="minorHAnsi" w:hAnsiTheme="minorHAnsi" w:cstheme="minorHAnsi"/>
          <w:sz w:val="20"/>
          <w:szCs w:val="20"/>
        </w:rPr>
        <w:t>............</w:t>
      </w:r>
      <w:r w:rsidRPr="00190B8D">
        <w:rPr>
          <w:rFonts w:asciiTheme="minorHAnsi" w:hAnsiTheme="minorHAnsi" w:cstheme="minorHAnsi"/>
          <w:sz w:val="20"/>
          <w:szCs w:val="20"/>
        </w:rPr>
        <w:t xml:space="preserve"> </w:t>
      </w:r>
      <w:r w:rsidR="00957237">
        <w:rPr>
          <w:rFonts w:asciiTheme="minorHAnsi" w:hAnsiTheme="minorHAnsi" w:cstheme="minorHAnsi"/>
          <w:sz w:val="20"/>
          <w:szCs w:val="20"/>
        </w:rPr>
        <w:t>18.779</w:t>
      </w:r>
      <w:r w:rsidRPr="00190B8D">
        <w:rPr>
          <w:rFonts w:asciiTheme="minorHAnsi" w:hAnsiTheme="minorHAnsi" w:cstheme="minorHAnsi"/>
          <w:sz w:val="20"/>
          <w:szCs w:val="20"/>
        </w:rPr>
        <w:t>,-Kč</w:t>
      </w:r>
    </w:p>
    <w:p w14:paraId="57E18DF3" w14:textId="468EB9A2" w:rsidR="00957237" w:rsidRPr="00190B8D" w:rsidRDefault="00957237" w:rsidP="004A3FD8">
      <w:pPr>
        <w:numPr>
          <w:ilvl w:val="0"/>
          <w:numId w:val="1"/>
        </w:numPr>
        <w:tabs>
          <w:tab w:val="left" w:pos="-720"/>
        </w:tabs>
        <w:spacing w:before="240"/>
        <w:ind w:left="284" w:hanging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90B8D">
        <w:rPr>
          <w:rFonts w:asciiTheme="minorHAnsi" w:hAnsiTheme="minorHAnsi"/>
          <w:b/>
          <w:bCs/>
          <w:sz w:val="20"/>
        </w:rPr>
        <w:t xml:space="preserve">Pojištění </w:t>
      </w:r>
      <w:r w:rsidR="00401F54">
        <w:rPr>
          <w:rFonts w:asciiTheme="minorHAnsi" w:hAnsiTheme="minorHAnsi"/>
          <w:b/>
          <w:bCs/>
          <w:sz w:val="20"/>
        </w:rPr>
        <w:t>odpovědnosti</w:t>
      </w:r>
      <w:r w:rsidRPr="00190B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0F916D" w14:textId="5F35D588" w:rsidR="00957237" w:rsidRPr="00190B8D" w:rsidRDefault="00930AEA" w:rsidP="004A3FD8">
      <w:pPr>
        <w:pStyle w:val="Odstavecseseznamem"/>
        <w:tabs>
          <w:tab w:val="right" w:leader="dot" w:pos="9639"/>
        </w:tabs>
        <w:spacing w:before="120"/>
        <w:ind w:left="284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34106E">
        <w:rPr>
          <w:rFonts w:asciiTheme="minorHAnsi" w:hAnsiTheme="minorHAnsi" w:cstheme="minorHAnsi"/>
          <w:b/>
          <w:bCs/>
          <w:sz w:val="20"/>
          <w:szCs w:val="20"/>
        </w:rPr>
        <w:t>snížení</w:t>
      </w:r>
      <w:r w:rsidR="00957237" w:rsidRPr="00190B8D">
        <w:rPr>
          <w:rFonts w:asciiTheme="minorHAnsi" w:hAnsiTheme="minorHAnsi" w:cstheme="minorHAnsi"/>
          <w:sz w:val="20"/>
          <w:szCs w:val="20"/>
        </w:rPr>
        <w:t xml:space="preserve"> ročního pojistného za </w:t>
      </w:r>
      <w:proofErr w:type="spellStart"/>
      <w:r w:rsidR="003277E7">
        <w:rPr>
          <w:rFonts w:asciiTheme="minorHAnsi" w:hAnsiTheme="minorHAnsi" w:cstheme="minorHAnsi"/>
          <w:sz w:val="20"/>
          <w:szCs w:val="20"/>
        </w:rPr>
        <w:t>odpojištění</w:t>
      </w:r>
      <w:proofErr w:type="spellEnd"/>
      <w:r w:rsidR="00626288">
        <w:rPr>
          <w:rFonts w:asciiTheme="minorHAnsi" w:hAnsiTheme="minorHAnsi" w:cstheme="minorHAnsi"/>
          <w:sz w:val="20"/>
          <w:szCs w:val="20"/>
        </w:rPr>
        <w:t xml:space="preserve"> Onkologick</w:t>
      </w:r>
      <w:r w:rsidR="003277E7">
        <w:rPr>
          <w:rFonts w:asciiTheme="minorHAnsi" w:hAnsiTheme="minorHAnsi" w:cstheme="minorHAnsi"/>
          <w:sz w:val="20"/>
          <w:szCs w:val="20"/>
        </w:rPr>
        <w:t>é</w:t>
      </w:r>
      <w:r w:rsidR="006262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7E7">
        <w:rPr>
          <w:rFonts w:asciiTheme="minorHAnsi" w:hAnsiTheme="minorHAnsi" w:cstheme="minorHAnsi"/>
          <w:sz w:val="20"/>
          <w:szCs w:val="20"/>
        </w:rPr>
        <w:t>ambulace</w:t>
      </w:r>
      <w:proofErr w:type="spellEnd"/>
      <w:r w:rsidR="00957237" w:rsidRPr="00190B8D">
        <w:rPr>
          <w:rFonts w:asciiTheme="minorHAnsi" w:hAnsiTheme="minorHAnsi" w:cstheme="minorHAnsi"/>
          <w:sz w:val="20"/>
          <w:szCs w:val="20"/>
        </w:rPr>
        <w:t xml:space="preserve"> činí ................</w:t>
      </w:r>
      <w:r w:rsidR="00687C50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957237" w:rsidRPr="00190B8D">
        <w:rPr>
          <w:rFonts w:asciiTheme="minorHAnsi" w:hAnsiTheme="minorHAnsi" w:cstheme="minorHAnsi"/>
          <w:sz w:val="20"/>
          <w:szCs w:val="20"/>
        </w:rPr>
        <w:t xml:space="preserve"> </w:t>
      </w:r>
      <w:r w:rsidR="00F14F82">
        <w:rPr>
          <w:rFonts w:asciiTheme="minorHAnsi" w:hAnsiTheme="minorHAnsi" w:cstheme="minorHAnsi"/>
          <w:sz w:val="20"/>
          <w:szCs w:val="20"/>
        </w:rPr>
        <w:t>18.200</w:t>
      </w:r>
      <w:r w:rsidR="00957237" w:rsidRPr="00190B8D">
        <w:rPr>
          <w:rFonts w:asciiTheme="minorHAnsi" w:hAnsiTheme="minorHAnsi" w:cstheme="minorHAnsi"/>
          <w:sz w:val="20"/>
          <w:szCs w:val="20"/>
        </w:rPr>
        <w:t>,- Kč</w:t>
      </w:r>
    </w:p>
    <w:p w14:paraId="074AB687" w14:textId="7B16DC15" w:rsidR="00957237" w:rsidRPr="00190B8D" w:rsidRDefault="00957237" w:rsidP="00687C50">
      <w:pPr>
        <w:pStyle w:val="Odstavecseseznamem"/>
        <w:tabs>
          <w:tab w:val="left" w:pos="9072"/>
        </w:tabs>
        <w:spacing w:before="40"/>
        <w:ind w:left="567" w:right="-85" w:hanging="141"/>
        <w:jc w:val="both"/>
        <w:rPr>
          <w:rFonts w:asciiTheme="minorHAnsi" w:hAnsiTheme="minorHAnsi" w:cstheme="minorHAnsi"/>
          <w:sz w:val="20"/>
          <w:szCs w:val="20"/>
        </w:rPr>
      </w:pPr>
      <w:r w:rsidRPr="00190B8D">
        <w:rPr>
          <w:rFonts w:asciiTheme="minorHAnsi" w:hAnsiTheme="minorHAnsi" w:cstheme="minorHAnsi"/>
          <w:sz w:val="20"/>
          <w:szCs w:val="20"/>
        </w:rPr>
        <w:t xml:space="preserve">poměrné </w:t>
      </w:r>
      <w:r w:rsidR="00F14F82">
        <w:rPr>
          <w:rFonts w:asciiTheme="minorHAnsi" w:hAnsiTheme="minorHAnsi" w:cstheme="minorHAnsi"/>
          <w:sz w:val="20"/>
          <w:szCs w:val="20"/>
        </w:rPr>
        <w:t xml:space="preserve">nespotřebované </w:t>
      </w:r>
      <w:r w:rsidRPr="00190B8D">
        <w:rPr>
          <w:rFonts w:asciiTheme="minorHAnsi" w:hAnsiTheme="minorHAnsi" w:cstheme="minorHAnsi"/>
          <w:sz w:val="20"/>
          <w:szCs w:val="20"/>
        </w:rPr>
        <w:t xml:space="preserve">pojistné za </w:t>
      </w:r>
      <w:r w:rsidR="00F14F82">
        <w:rPr>
          <w:rFonts w:asciiTheme="minorHAnsi" w:hAnsiTheme="minorHAnsi" w:cstheme="minorHAnsi"/>
          <w:sz w:val="20"/>
          <w:szCs w:val="20"/>
        </w:rPr>
        <w:t>Onkologick</w:t>
      </w:r>
      <w:r w:rsidR="004A3FD8">
        <w:rPr>
          <w:rFonts w:asciiTheme="minorHAnsi" w:hAnsiTheme="minorHAnsi" w:cstheme="minorHAnsi"/>
          <w:sz w:val="20"/>
          <w:szCs w:val="20"/>
        </w:rPr>
        <w:t>ou</w:t>
      </w:r>
      <w:r w:rsidR="00F14F82">
        <w:rPr>
          <w:rFonts w:asciiTheme="minorHAnsi" w:hAnsiTheme="minorHAnsi" w:cstheme="minorHAnsi"/>
          <w:sz w:val="20"/>
          <w:szCs w:val="20"/>
        </w:rPr>
        <w:t xml:space="preserve"> ambulanc</w:t>
      </w:r>
      <w:r w:rsidR="004A3FD8">
        <w:rPr>
          <w:rFonts w:asciiTheme="minorHAnsi" w:hAnsiTheme="minorHAnsi" w:cstheme="minorHAnsi"/>
          <w:sz w:val="20"/>
          <w:szCs w:val="20"/>
        </w:rPr>
        <w:t>i</w:t>
      </w:r>
      <w:r w:rsidRPr="00190B8D">
        <w:rPr>
          <w:rFonts w:asciiTheme="minorHAnsi" w:hAnsiTheme="minorHAnsi" w:cstheme="minorHAnsi"/>
          <w:sz w:val="20"/>
          <w:szCs w:val="20"/>
        </w:rPr>
        <w:t xml:space="preserve"> od 0</w:t>
      </w:r>
      <w:r w:rsidR="00F14F82">
        <w:rPr>
          <w:rFonts w:asciiTheme="minorHAnsi" w:hAnsiTheme="minorHAnsi" w:cstheme="minorHAnsi"/>
          <w:sz w:val="20"/>
          <w:szCs w:val="20"/>
        </w:rPr>
        <w:t>1</w:t>
      </w:r>
      <w:r w:rsidRPr="00190B8D">
        <w:rPr>
          <w:rFonts w:asciiTheme="minorHAnsi" w:hAnsiTheme="minorHAnsi" w:cstheme="minorHAnsi"/>
          <w:sz w:val="20"/>
          <w:szCs w:val="20"/>
        </w:rPr>
        <w:t>. 0</w:t>
      </w:r>
      <w:r w:rsidR="00F14F82">
        <w:rPr>
          <w:rFonts w:asciiTheme="minorHAnsi" w:hAnsiTheme="minorHAnsi" w:cstheme="minorHAnsi"/>
          <w:sz w:val="20"/>
          <w:szCs w:val="20"/>
        </w:rPr>
        <w:t>1</w:t>
      </w:r>
      <w:r w:rsidRPr="00190B8D">
        <w:rPr>
          <w:rFonts w:asciiTheme="minorHAnsi" w:hAnsiTheme="minorHAnsi" w:cstheme="minorHAnsi"/>
          <w:sz w:val="20"/>
          <w:szCs w:val="20"/>
        </w:rPr>
        <w:t>. 2025 do 30. 04. 2025 činí</w:t>
      </w:r>
      <w:r w:rsidR="004A3FD8">
        <w:rPr>
          <w:rFonts w:asciiTheme="minorHAnsi" w:hAnsiTheme="minorHAnsi" w:cstheme="minorHAnsi"/>
          <w:sz w:val="20"/>
          <w:szCs w:val="20"/>
        </w:rPr>
        <w:t xml:space="preserve"> </w:t>
      </w:r>
      <w:r w:rsidR="004A3FD8" w:rsidRPr="00190B8D">
        <w:rPr>
          <w:rFonts w:asciiTheme="minorHAnsi" w:hAnsiTheme="minorHAnsi" w:cstheme="minorHAnsi"/>
          <w:sz w:val="20"/>
          <w:szCs w:val="20"/>
        </w:rPr>
        <w:t>.........</w:t>
      </w:r>
      <w:r w:rsidR="00687C50">
        <w:rPr>
          <w:rFonts w:asciiTheme="minorHAnsi" w:hAnsiTheme="minorHAnsi" w:cstheme="minorHAnsi"/>
          <w:sz w:val="20"/>
          <w:szCs w:val="20"/>
        </w:rPr>
        <w:t>....</w:t>
      </w:r>
      <w:r w:rsidR="004A3FD8" w:rsidRPr="00190B8D">
        <w:rPr>
          <w:rFonts w:asciiTheme="minorHAnsi" w:hAnsiTheme="minorHAnsi" w:cstheme="minorHAnsi"/>
          <w:sz w:val="20"/>
          <w:szCs w:val="20"/>
        </w:rPr>
        <w:t xml:space="preserve"> </w:t>
      </w:r>
      <w:r w:rsidR="004A3FD8">
        <w:rPr>
          <w:rFonts w:asciiTheme="minorHAnsi" w:hAnsiTheme="minorHAnsi" w:cstheme="minorHAnsi"/>
          <w:sz w:val="20"/>
          <w:szCs w:val="20"/>
        </w:rPr>
        <w:t>5.</w:t>
      </w:r>
      <w:r w:rsidR="00736097">
        <w:rPr>
          <w:rFonts w:asciiTheme="minorHAnsi" w:hAnsiTheme="minorHAnsi" w:cstheme="minorHAnsi"/>
          <w:sz w:val="20"/>
          <w:szCs w:val="20"/>
        </w:rPr>
        <w:t>984</w:t>
      </w:r>
      <w:r w:rsidRPr="00190B8D">
        <w:rPr>
          <w:rFonts w:asciiTheme="minorHAnsi" w:hAnsiTheme="minorHAnsi" w:cstheme="minorHAnsi"/>
          <w:sz w:val="20"/>
          <w:szCs w:val="20"/>
        </w:rPr>
        <w:t>,-Kč</w:t>
      </w:r>
    </w:p>
    <w:p w14:paraId="1130FDC1" w14:textId="59B13B21" w:rsidR="00E93578" w:rsidRPr="00767609" w:rsidRDefault="0075587D" w:rsidP="006F7551">
      <w:pPr>
        <w:tabs>
          <w:tab w:val="right" w:leader="dot" w:pos="8931"/>
          <w:tab w:val="right" w:leader="dot" w:pos="9356"/>
        </w:tabs>
        <w:spacing w:before="240"/>
        <w:ind w:left="284" w:right="5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E93578" w:rsidRPr="00767609">
        <w:rPr>
          <w:rFonts w:asciiTheme="minorHAnsi" w:hAnsiTheme="minorHAnsi" w:cstheme="minorHAnsi"/>
          <w:b/>
          <w:sz w:val="20"/>
          <w:szCs w:val="20"/>
        </w:rPr>
        <w:t xml:space="preserve">elkové </w:t>
      </w:r>
      <w:r w:rsidR="00E93578">
        <w:rPr>
          <w:rFonts w:asciiTheme="minorHAnsi" w:hAnsiTheme="minorHAnsi" w:cstheme="minorHAnsi"/>
          <w:b/>
          <w:sz w:val="20"/>
          <w:szCs w:val="20"/>
        </w:rPr>
        <w:t>navýšení</w:t>
      </w:r>
      <w:r w:rsidR="00E93578" w:rsidRPr="00767609">
        <w:rPr>
          <w:rFonts w:asciiTheme="minorHAnsi" w:hAnsiTheme="minorHAnsi" w:cstheme="minorHAnsi"/>
          <w:b/>
          <w:sz w:val="20"/>
          <w:szCs w:val="20"/>
        </w:rPr>
        <w:t xml:space="preserve"> ročního pojistného </w:t>
      </w:r>
      <w:r w:rsidR="00165B49">
        <w:rPr>
          <w:rFonts w:asciiTheme="minorHAnsi" w:hAnsiTheme="minorHAnsi" w:cstheme="minorHAnsi"/>
          <w:b/>
          <w:sz w:val="20"/>
          <w:szCs w:val="20"/>
        </w:rPr>
        <w:t xml:space="preserve">za změny provedené tímto dodatkem </w:t>
      </w:r>
      <w:r w:rsidR="00E93578">
        <w:rPr>
          <w:rFonts w:asciiTheme="minorHAnsi" w:hAnsiTheme="minorHAnsi" w:cstheme="minorHAnsi"/>
          <w:b/>
          <w:sz w:val="20"/>
          <w:szCs w:val="20"/>
        </w:rPr>
        <w:t xml:space="preserve">činí </w:t>
      </w:r>
      <w:r w:rsidR="00E93578" w:rsidRPr="00767609">
        <w:rPr>
          <w:rFonts w:asciiTheme="minorHAnsi" w:hAnsiTheme="minorHAnsi" w:cstheme="minorHAnsi"/>
          <w:b/>
          <w:sz w:val="20"/>
          <w:szCs w:val="20"/>
        </w:rPr>
        <w:t>......................</w:t>
      </w:r>
      <w:r w:rsidR="00E93578">
        <w:rPr>
          <w:rFonts w:asciiTheme="minorHAnsi" w:hAnsiTheme="minorHAnsi" w:cstheme="minorHAnsi"/>
          <w:b/>
          <w:sz w:val="20"/>
          <w:szCs w:val="20"/>
        </w:rPr>
        <w:t>......................</w:t>
      </w:r>
      <w:r w:rsidR="00E93578"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5B49">
        <w:rPr>
          <w:rFonts w:asciiTheme="minorHAnsi" w:hAnsiTheme="minorHAnsi" w:cstheme="minorHAnsi"/>
          <w:b/>
          <w:sz w:val="20"/>
          <w:szCs w:val="20"/>
        </w:rPr>
        <w:t>92.500</w:t>
      </w:r>
      <w:r w:rsidR="00E93578" w:rsidRPr="00767609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16C16CC4" w14:textId="7F36598B" w:rsidR="00CC791E" w:rsidRDefault="0075587D" w:rsidP="006F7551">
      <w:pPr>
        <w:spacing w:before="120"/>
        <w:ind w:left="284" w:right="57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</w:t>
      </w:r>
      <w:r w:rsidR="00CC791E" w:rsidRPr="00C2249B">
        <w:rPr>
          <w:rFonts w:asciiTheme="minorHAnsi" w:hAnsiTheme="minorHAnsi" w:cstheme="minorHAnsi"/>
          <w:bCs/>
          <w:sz w:val="20"/>
          <w:szCs w:val="20"/>
        </w:rPr>
        <w:t xml:space="preserve">elkové poměrné </w:t>
      </w:r>
      <w:r w:rsidR="00165B49">
        <w:rPr>
          <w:rFonts w:asciiTheme="minorHAnsi" w:hAnsiTheme="minorHAnsi" w:cstheme="minorHAnsi"/>
          <w:bCs/>
          <w:sz w:val="20"/>
          <w:szCs w:val="20"/>
        </w:rPr>
        <w:t xml:space="preserve">nespotřebované </w:t>
      </w:r>
      <w:r w:rsidR="00CC791E" w:rsidRPr="00C2249B">
        <w:rPr>
          <w:rFonts w:asciiTheme="minorHAnsi" w:hAnsiTheme="minorHAnsi" w:cstheme="minorHAnsi"/>
          <w:bCs/>
          <w:sz w:val="20"/>
          <w:szCs w:val="20"/>
        </w:rPr>
        <w:t xml:space="preserve">pojistné za změny provedené tímto dodatkem činí </w:t>
      </w:r>
      <w:r w:rsidR="00CC791E">
        <w:rPr>
          <w:rFonts w:asciiTheme="minorHAnsi" w:hAnsiTheme="minorHAnsi" w:cstheme="minorHAnsi"/>
          <w:bCs/>
          <w:sz w:val="20"/>
          <w:szCs w:val="20"/>
        </w:rPr>
        <w:t>…</w:t>
      </w:r>
      <w:r w:rsidR="00165B49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  <w:r w:rsidR="00CC791E" w:rsidRPr="00C2249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5B49">
        <w:rPr>
          <w:rFonts w:asciiTheme="minorHAnsi" w:hAnsiTheme="minorHAnsi" w:cstheme="minorHAnsi"/>
          <w:bCs/>
          <w:sz w:val="20"/>
          <w:szCs w:val="20"/>
        </w:rPr>
        <w:t>1.906</w:t>
      </w:r>
      <w:r w:rsidR="00CC791E" w:rsidRPr="00C2249B">
        <w:rPr>
          <w:rFonts w:asciiTheme="minorHAnsi" w:hAnsiTheme="minorHAnsi" w:cstheme="minorHAnsi"/>
          <w:bCs/>
          <w:sz w:val="20"/>
          <w:szCs w:val="20"/>
        </w:rPr>
        <w:t>,- Kč</w:t>
      </w:r>
    </w:p>
    <w:p w14:paraId="1C745482" w14:textId="40A41B7A" w:rsidR="007F3C73" w:rsidRDefault="00693CE5" w:rsidP="00F145A0">
      <w:pPr>
        <w:tabs>
          <w:tab w:val="right" w:leader="dot" w:pos="9638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F95">
        <w:rPr>
          <w:rFonts w:asciiTheme="minorHAnsi" w:hAnsiTheme="minorHAnsi" w:cstheme="minorHAnsi"/>
          <w:b/>
          <w:sz w:val="20"/>
          <w:szCs w:val="20"/>
        </w:rPr>
        <w:t xml:space="preserve">Celkové poměrné </w:t>
      </w:r>
      <w:r>
        <w:rPr>
          <w:rFonts w:asciiTheme="minorHAnsi" w:hAnsiTheme="minorHAnsi" w:cstheme="minorHAnsi"/>
          <w:b/>
          <w:sz w:val="20"/>
          <w:szCs w:val="20"/>
        </w:rPr>
        <w:t xml:space="preserve">nespotřebované 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pojistné ve výši </w:t>
      </w:r>
      <w:r>
        <w:rPr>
          <w:rFonts w:asciiTheme="minorHAnsi" w:hAnsiTheme="minorHAnsi" w:cstheme="minorHAnsi"/>
          <w:b/>
          <w:sz w:val="20"/>
          <w:szCs w:val="20"/>
        </w:rPr>
        <w:t>1.906</w:t>
      </w:r>
      <w:r w:rsidRPr="00F24F95">
        <w:rPr>
          <w:rFonts w:asciiTheme="minorHAnsi" w:hAnsiTheme="minorHAnsi" w:cstheme="minorHAnsi"/>
          <w:b/>
          <w:sz w:val="20"/>
          <w:szCs w:val="20"/>
        </w:rPr>
        <w:t>,-Kč</w:t>
      </w:r>
      <w:r>
        <w:rPr>
          <w:rFonts w:asciiTheme="minorHAnsi" w:hAnsiTheme="minorHAnsi" w:cstheme="minorHAnsi"/>
          <w:b/>
          <w:sz w:val="20"/>
          <w:szCs w:val="20"/>
        </w:rPr>
        <w:t xml:space="preserve"> za období od 01. 01. 2025 do 30. 04. 2025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bude pojistníkovi vráceno prostřednictvím pojišťovacího makléře RESPECT, a.s., </w:t>
      </w:r>
      <w:proofErr w:type="spellStart"/>
      <w:r w:rsidRPr="00F24F95">
        <w:rPr>
          <w:rFonts w:asciiTheme="minorHAnsi" w:hAnsiTheme="minorHAnsi" w:cstheme="minorHAnsi"/>
          <w:b/>
          <w:sz w:val="20"/>
          <w:szCs w:val="20"/>
        </w:rPr>
        <w:t>č.</w:t>
      </w:r>
      <w:r>
        <w:rPr>
          <w:rFonts w:asciiTheme="minorHAnsi" w:hAnsiTheme="minorHAnsi" w:cstheme="minorHAnsi"/>
          <w:b/>
          <w:sz w:val="20"/>
          <w:szCs w:val="20"/>
        </w:rPr>
        <w:t>ú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.: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 7220843001/5500, vedený u </w:t>
      </w:r>
      <w:proofErr w:type="spellStart"/>
      <w:r w:rsidRPr="00F24F95">
        <w:rPr>
          <w:rFonts w:asciiTheme="minorHAnsi" w:hAnsiTheme="minorHAnsi" w:cstheme="minorHAnsi"/>
          <w:b/>
          <w:sz w:val="20"/>
          <w:szCs w:val="20"/>
        </w:rPr>
        <w:t>Raiffeisebank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,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 pod variabilním symbolem 0013877011 (číslo pojistné smlouvy).</w:t>
      </w:r>
    </w:p>
    <w:p w14:paraId="45623230" w14:textId="17E0C743" w:rsidR="00165B49" w:rsidRDefault="001A65C5" w:rsidP="00F145A0">
      <w:pPr>
        <w:tabs>
          <w:tab w:val="right" w:leader="dot" w:pos="9923"/>
        </w:tabs>
        <w:spacing w:before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165B49">
        <w:rPr>
          <w:rFonts w:asciiTheme="minorHAnsi" w:hAnsiTheme="minorHAnsi" w:cstheme="minorHAnsi"/>
          <w:b/>
          <w:sz w:val="20"/>
          <w:szCs w:val="20"/>
        </w:rPr>
        <w:t>elkové nové roční pojistné po změnách provedených tímto dodatkem od 01. 0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165B49">
        <w:rPr>
          <w:rFonts w:asciiTheme="minorHAnsi" w:hAnsiTheme="minorHAnsi" w:cstheme="minorHAnsi"/>
          <w:b/>
          <w:sz w:val="20"/>
          <w:szCs w:val="20"/>
        </w:rPr>
        <w:t>. 202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165B49">
        <w:rPr>
          <w:rFonts w:asciiTheme="minorHAnsi" w:hAnsiTheme="minorHAnsi" w:cstheme="minorHAnsi"/>
          <w:b/>
          <w:sz w:val="20"/>
          <w:szCs w:val="20"/>
        </w:rPr>
        <w:t xml:space="preserve"> činí</w:t>
      </w:r>
      <w:r w:rsidR="00165B49"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5B49">
        <w:rPr>
          <w:rFonts w:asciiTheme="minorHAnsi" w:hAnsiTheme="minorHAnsi" w:cstheme="minorHAnsi"/>
          <w:b/>
          <w:sz w:val="20"/>
          <w:szCs w:val="20"/>
        </w:rPr>
        <w:t>……………….... 13.</w:t>
      </w:r>
      <w:r w:rsidR="006F7551">
        <w:rPr>
          <w:rFonts w:asciiTheme="minorHAnsi" w:hAnsiTheme="minorHAnsi" w:cstheme="minorHAnsi"/>
          <w:b/>
          <w:sz w:val="20"/>
          <w:szCs w:val="20"/>
        </w:rPr>
        <w:t>403</w:t>
      </w:r>
      <w:r w:rsidR="00165B49">
        <w:rPr>
          <w:rFonts w:asciiTheme="minorHAnsi" w:hAnsiTheme="minorHAnsi" w:cstheme="minorHAnsi"/>
          <w:b/>
          <w:sz w:val="20"/>
          <w:szCs w:val="20"/>
        </w:rPr>
        <w:t>.</w:t>
      </w:r>
      <w:r w:rsidR="006F7551">
        <w:rPr>
          <w:rFonts w:asciiTheme="minorHAnsi" w:hAnsiTheme="minorHAnsi" w:cstheme="minorHAnsi"/>
          <w:b/>
          <w:sz w:val="20"/>
          <w:szCs w:val="20"/>
        </w:rPr>
        <w:t>8</w:t>
      </w:r>
      <w:r w:rsidR="00165B49">
        <w:rPr>
          <w:rFonts w:asciiTheme="minorHAnsi" w:hAnsiTheme="minorHAnsi" w:cstheme="minorHAnsi"/>
          <w:b/>
          <w:sz w:val="20"/>
          <w:szCs w:val="20"/>
        </w:rPr>
        <w:t>00</w:t>
      </w:r>
      <w:r w:rsidR="00165B49" w:rsidRPr="00767609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4F31611F" w14:textId="7D0D2ABC" w:rsidR="000A681E" w:rsidRPr="0075587D" w:rsidRDefault="000A681E" w:rsidP="00F145A0">
      <w:pPr>
        <w:tabs>
          <w:tab w:val="right" w:leader="dot" w:pos="9923"/>
        </w:tabs>
        <w:spacing w:before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587D">
        <w:rPr>
          <w:rFonts w:asciiTheme="minorHAnsi" w:hAnsiTheme="minorHAnsi" w:cstheme="minorHAnsi"/>
          <w:bCs/>
          <w:sz w:val="20"/>
          <w:szCs w:val="20"/>
        </w:rPr>
        <w:t xml:space="preserve">Celkové </w:t>
      </w:r>
      <w:r w:rsidR="0001352B" w:rsidRPr="0075587D">
        <w:rPr>
          <w:rFonts w:asciiTheme="minorHAnsi" w:hAnsiTheme="minorHAnsi" w:cstheme="minorHAnsi"/>
          <w:bCs/>
          <w:sz w:val="20"/>
          <w:szCs w:val="20"/>
        </w:rPr>
        <w:t xml:space="preserve">nové roční pojistné bude placeno za </w:t>
      </w:r>
      <w:r w:rsidR="0084662E" w:rsidRPr="0075587D">
        <w:rPr>
          <w:rFonts w:asciiTheme="minorHAnsi" w:hAnsiTheme="minorHAnsi" w:cstheme="minorHAnsi"/>
          <w:bCs/>
          <w:sz w:val="20"/>
          <w:szCs w:val="20"/>
        </w:rPr>
        <w:t>roční pojistné období ve čtvrtletních splátkách</w:t>
      </w:r>
      <w:r w:rsidRPr="0075587D">
        <w:rPr>
          <w:rFonts w:asciiTheme="minorHAnsi" w:hAnsiTheme="minorHAnsi" w:cstheme="minorHAnsi"/>
          <w:bCs/>
          <w:sz w:val="20"/>
          <w:szCs w:val="20"/>
        </w:rPr>
        <w:t xml:space="preserve"> prostřednictvím peněžního ústavu na účet pojišťovacího makléře č. 7220843001/5500 vedený u </w:t>
      </w:r>
      <w:proofErr w:type="spellStart"/>
      <w:r w:rsidRPr="0075587D">
        <w:rPr>
          <w:rFonts w:asciiTheme="minorHAnsi" w:hAnsiTheme="minorHAnsi" w:cstheme="minorHAnsi"/>
          <w:bCs/>
          <w:sz w:val="20"/>
          <w:szCs w:val="20"/>
        </w:rPr>
        <w:t>Raiffeisebank</w:t>
      </w:r>
      <w:proofErr w:type="spellEnd"/>
      <w:r w:rsidRPr="0075587D">
        <w:rPr>
          <w:rFonts w:asciiTheme="minorHAnsi" w:hAnsiTheme="minorHAnsi" w:cstheme="minorHAnsi"/>
          <w:bCs/>
          <w:sz w:val="20"/>
          <w:szCs w:val="20"/>
        </w:rPr>
        <w:t xml:space="preserve"> pod variabilním symbolem 0013877011 (číslo pojistné smlouvy) na základě makléřem vystavené faktury.</w:t>
      </w:r>
    </w:p>
    <w:p w14:paraId="4D19320E" w14:textId="7148B5CB" w:rsidR="00586161" w:rsidRPr="00F40E3E" w:rsidRDefault="00586161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F40E3E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F40E3E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Pojištění se sjednává </w:t>
      </w:r>
      <w:r w:rsidRPr="00F40E3E">
        <w:rPr>
          <w:rFonts w:asciiTheme="minorHAnsi" w:hAnsiTheme="minorHAnsi" w:cstheme="minorHAnsi"/>
          <w:b/>
          <w:bCs/>
          <w:sz w:val="20"/>
          <w:szCs w:val="20"/>
        </w:rPr>
        <w:t>na dobu neurčitou</w:t>
      </w:r>
      <w:r w:rsidRPr="00F40E3E">
        <w:rPr>
          <w:rFonts w:asciiTheme="minorHAnsi" w:hAnsiTheme="minorHAnsi" w:cstheme="minorHAnsi"/>
          <w:sz w:val="20"/>
          <w:szCs w:val="20"/>
        </w:rPr>
        <w:t>.</w:t>
      </w:r>
    </w:p>
    <w:p w14:paraId="168A754D" w14:textId="6D4DB521" w:rsidR="00BE3572" w:rsidRPr="0074543B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tohoto </w:t>
      </w:r>
      <w:r w:rsidRPr="00F40E3E">
        <w:rPr>
          <w:rFonts w:asciiTheme="minorHAnsi" w:hAnsiTheme="minorHAnsi" w:cstheme="minorHAnsi"/>
          <w:sz w:val="20"/>
          <w:szCs w:val="20"/>
        </w:rPr>
        <w:t>dodatku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86161" w:rsidRPr="00767609">
        <w:rPr>
          <w:rFonts w:asciiTheme="minorHAnsi" w:hAnsiTheme="minorHAnsi" w:cstheme="minorHAnsi"/>
          <w:sz w:val="20"/>
          <w:szCs w:val="20"/>
        </w:rPr>
        <w:t>pojistné smlouvy</w:t>
      </w:r>
      <w:r w:rsidRPr="00767609">
        <w:rPr>
          <w:rFonts w:asciiTheme="minorHAnsi" w:hAnsiTheme="minorHAnsi" w:cstheme="minorHAnsi"/>
          <w:sz w:val="20"/>
          <w:szCs w:val="20"/>
        </w:rPr>
        <w:t xml:space="preserve">: </w:t>
      </w:r>
      <w:r w:rsidR="001322E9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="00486FCA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3126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30223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33E5C" w:rsidRPr="0076760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0223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B923E78" w14:textId="3DF00D17" w:rsidR="00BE3572" w:rsidRPr="00F40E3E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0E3E">
        <w:rPr>
          <w:rFonts w:asciiTheme="minorHAnsi" w:hAnsiTheme="minorHAnsi" w:cstheme="minorHAnsi"/>
          <w:b/>
          <w:bCs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7473518A" w14:textId="60D600B2" w:rsidR="00BE3572" w:rsidRPr="00F40E3E" w:rsidRDefault="0074543B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 w:rsidR="00E26B3F">
        <w:rPr>
          <w:rFonts w:asciiTheme="minorHAnsi" w:hAnsiTheme="minorHAnsi" w:cstheme="minorHAnsi"/>
          <w:sz w:val="20"/>
          <w:szCs w:val="20"/>
        </w:rPr>
        <w:t>4</w:t>
      </w:r>
      <w:r w:rsidRPr="00F40E3E">
        <w:rPr>
          <w:rFonts w:asciiTheme="minorHAnsi" w:hAnsiTheme="minorHAnsi" w:cstheme="minorHAnsi"/>
          <w:sz w:val="20"/>
          <w:szCs w:val="20"/>
        </w:rPr>
        <w:t xml:space="preserve"> strany</w:t>
      </w:r>
      <w:r w:rsidR="006321F9">
        <w:rPr>
          <w:rFonts w:asciiTheme="minorHAnsi" w:hAnsiTheme="minorHAnsi" w:cstheme="minorHAnsi"/>
          <w:sz w:val="20"/>
          <w:szCs w:val="20"/>
        </w:rPr>
        <w:t>. Dodatek</w:t>
      </w:r>
      <w:r w:rsidRPr="00F40E3E">
        <w:rPr>
          <w:rFonts w:asciiTheme="minorHAnsi" w:hAnsiTheme="minorHAnsi" w:cstheme="minorHAnsi"/>
          <w:sz w:val="20"/>
          <w:szCs w:val="20"/>
        </w:rPr>
        <w:t xml:space="preserve"> je vyhotoven ve 4 vyhotoveních, z nichž 1 obdrží pojistník,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1 </w:t>
      </w:r>
      <w:r w:rsidRPr="00F40E3E">
        <w:rPr>
          <w:rFonts w:asciiTheme="minorHAnsi" w:hAnsiTheme="minorHAnsi" w:cstheme="minorHAnsi"/>
          <w:sz w:val="20"/>
          <w:szCs w:val="20"/>
        </w:rPr>
        <w:t>pojišťovací makléř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1 vedoucí pojistitel a 1 </w:t>
      </w:r>
      <w:r w:rsidRPr="00F40E3E">
        <w:rPr>
          <w:rFonts w:asciiTheme="minorHAnsi" w:hAnsiTheme="minorHAnsi" w:cstheme="minorHAnsi"/>
          <w:sz w:val="20"/>
          <w:szCs w:val="20"/>
        </w:rPr>
        <w:t>pojistitel</w:t>
      </w:r>
      <w:r w:rsidR="00BE3572" w:rsidRPr="00F40E3E">
        <w:rPr>
          <w:rFonts w:asciiTheme="minorHAnsi" w:hAnsiTheme="minorHAnsi" w:cstheme="minorHAnsi"/>
          <w:sz w:val="20"/>
          <w:szCs w:val="20"/>
        </w:rPr>
        <w:t>.</w:t>
      </w:r>
      <w:r w:rsidR="00CD0BC0" w:rsidRPr="00F40E3E">
        <w:rPr>
          <w:rFonts w:asciiTheme="minorHAnsi" w:hAnsiTheme="minorHAnsi" w:cstheme="minorHAnsi"/>
          <w:sz w:val="20"/>
          <w:szCs w:val="20"/>
        </w:rPr>
        <w:br/>
      </w:r>
    </w:p>
    <w:p w14:paraId="779E6368" w14:textId="4B66627A" w:rsidR="00F40E3E" w:rsidRDefault="00F40E3E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31DCBDBC" w14:textId="77777777" w:rsidR="005264EB" w:rsidRPr="00F40E3E" w:rsidRDefault="005264EB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1B49648C" w14:textId="77777777" w:rsidR="00CB1614" w:rsidRPr="00F40E3E" w:rsidRDefault="00CB1614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F40E3E" w14:paraId="6A5752C7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610E1BC1" w:rsidR="00330985" w:rsidRPr="00F40E3E" w:rsidRDefault="009E7A7C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 w:rsidR="00A831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9EF8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F40E3E" w14:paraId="4E1AA90C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FEE0" w14:textId="6D134E58" w:rsidR="00330985" w:rsidRPr="00F40E3E" w:rsidRDefault="004578F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Insurance Group</w:t>
            </w:r>
          </w:p>
        </w:tc>
      </w:tr>
      <w:tr w:rsidR="009B1E30" w:rsidRPr="00F40E3E" w14:paraId="28412581" w14:textId="77777777" w:rsidTr="009B1E30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5F7129" w14:textId="77777777" w:rsidR="009B1E30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2472422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32E576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7C958F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B61BAD8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2B9C733" w14:textId="3A21C8A2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D1ACE9C" w14:textId="487515C1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ED07A35" w14:textId="2EED2F14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C33D45A" w14:textId="77777777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D40ABF" w14:textId="6F49F145" w:rsidR="00F40E3E" w:rsidRP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Pr="00F40E3E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D0DEC4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A2DF58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030E314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846887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AB0352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F86BB3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36189E2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B7196B3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99CEB68" w14:textId="77777777" w:rsidR="00E26B3F" w:rsidRPr="00F40E3E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3AB396F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F40E3E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215D1EEA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6943C332" w:rsidR="009B1E30" w:rsidRPr="00F40E3E" w:rsidRDefault="009E7A7C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 w:rsidR="00A831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DCD8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1F3AA65E" w14:textId="77777777" w:rsidTr="00BE387A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29A1" w14:textId="520C30CB" w:rsidR="008A3AF0" w:rsidRPr="00F40E3E" w:rsidRDefault="003D4365" w:rsidP="005264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Pojišťovna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VZP, a.s.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:rsidRPr="00F40E3E" w14:paraId="75265050" w14:textId="77777777" w:rsidTr="008A3AF0">
              <w:tc>
                <w:tcPr>
                  <w:tcW w:w="2532" w:type="dxa"/>
                </w:tcPr>
                <w:p w14:paraId="072FC4F5" w14:textId="01BC9334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8A3AF0" w:rsidRPr="00F40E3E" w14:paraId="3F2B66B4" w14:textId="77777777" w:rsidTr="008A3AF0">
              <w:tc>
                <w:tcPr>
                  <w:tcW w:w="2532" w:type="dxa"/>
                </w:tcPr>
                <w:p w14:paraId="59E3F0DE" w14:textId="3C41F691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9B1E30" w:rsidRPr="00F40E3E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8C446D1" w14:textId="6FCEAE83" w:rsidR="008A3AF0" w:rsidRDefault="008A3AF0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709BCD1" w14:textId="7C679FD9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552D17E" w14:textId="353BAB9C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0453A1B8" w14:textId="77777777" w:rsidR="00E26B3F" w:rsidRDefault="00E26B3F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4D335B89" w14:textId="464B64C5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5565B6C7" w14:textId="77777777" w:rsidR="005264EB" w:rsidRPr="00F40E3E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413"/>
        <w:gridCol w:w="703"/>
        <w:gridCol w:w="5308"/>
      </w:tblGrid>
      <w:tr w:rsidR="005264EB" w:rsidRPr="00F40E3E" w14:paraId="553A7A2B" w14:textId="77777777" w:rsidTr="00444817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D1422D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 Karlových Varech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8D9D" w14:textId="1C9ECDDE" w:rsidR="005264EB" w:rsidRPr="00F40E3E" w:rsidRDefault="009E7A7C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 w:rsidR="00A831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19B50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41893C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5264EB" w:rsidRPr="00F40E3E" w14:paraId="2181D45E" w14:textId="77777777" w:rsidTr="00444817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6DA66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9A26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A8584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F10C70A" w14:textId="08236B43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Karlovarská krajská nemocnice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5264EB" w:rsidRPr="00F40E3E" w14:paraId="7A6A9B25" w14:textId="77777777" w:rsidTr="00444817">
              <w:tc>
                <w:tcPr>
                  <w:tcW w:w="2289" w:type="dxa"/>
                </w:tcPr>
                <w:p w14:paraId="11B072F3" w14:textId="7832618F" w:rsidR="005264EB" w:rsidRPr="00F40E3E" w:rsidRDefault="009E7A7C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Mgr. Nela Kv</w:t>
                  </w:r>
                  <w:r w:rsidR="00E6285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ačková</w:t>
                  </w:r>
                  <w:r w:rsidR="005264EB"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79" w:type="dxa"/>
                </w:tcPr>
                <w:p w14:paraId="39367D1D" w14:textId="75E84FD7" w:rsidR="005264EB" w:rsidRPr="00F40E3E" w:rsidRDefault="009418E3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Ing. Jiří Tvrdík</w:t>
                  </w:r>
                </w:p>
              </w:tc>
            </w:tr>
            <w:tr w:rsidR="005264EB" w:rsidRPr="00F40E3E" w14:paraId="09E333BE" w14:textId="77777777" w:rsidTr="00444817">
              <w:tc>
                <w:tcPr>
                  <w:tcW w:w="2289" w:type="dxa"/>
                </w:tcPr>
                <w:p w14:paraId="66CEE3EF" w14:textId="15A2D8BC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předseda představenstva</w:t>
                  </w:r>
                  <w:r w:rsidR="009418E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 generální ředitelka</w:t>
                  </w:r>
                </w:p>
              </w:tc>
              <w:tc>
                <w:tcPr>
                  <w:tcW w:w="2879" w:type="dxa"/>
                </w:tcPr>
                <w:p w14:paraId="2CE123D1" w14:textId="77777777" w:rsidR="0030223D" w:rsidRDefault="009418E3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člen</w:t>
                  </w:r>
                  <w:r w:rsidR="005264EB" w:rsidRPr="004578F6"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 xml:space="preserve"> představenstva</w:t>
                  </w:r>
                  <w:r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A0B2DA7" w14:textId="4949BCE9" w:rsidR="005264EB" w:rsidRPr="00F40E3E" w:rsidRDefault="009418E3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a ekonomický ředitel</w:t>
                  </w:r>
                </w:p>
              </w:tc>
            </w:tr>
          </w:tbl>
          <w:p w14:paraId="6C44ABDB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CDD76B4" w14:textId="77777777" w:rsidR="008A3AF0" w:rsidRPr="00F40E3E" w:rsidRDefault="008A3AF0" w:rsidP="005264EB">
      <w:pPr>
        <w:tabs>
          <w:tab w:val="left" w:pos="4820"/>
        </w:tabs>
        <w:ind w:left="142" w:hanging="142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8A3AF0" w:rsidRPr="00F40E3E" w:rsidSect="00210A82">
      <w:headerReference w:type="default" r:id="rId13"/>
      <w:footerReference w:type="default" r:id="rId14"/>
      <w:pgSz w:w="11907" w:h="16840"/>
      <w:pgMar w:top="1843" w:right="850" w:bottom="709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13A0" w14:textId="77777777" w:rsidR="00C31477" w:rsidRDefault="00C31477">
      <w:r>
        <w:separator/>
      </w:r>
    </w:p>
  </w:endnote>
  <w:endnote w:type="continuationSeparator" w:id="0">
    <w:p w14:paraId="2B6D5182" w14:textId="77777777" w:rsidR="00C31477" w:rsidRDefault="00C3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CC4F82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2AD6" w14:textId="77777777" w:rsidR="00C31477" w:rsidRDefault="00C31477">
      <w:r>
        <w:separator/>
      </w:r>
    </w:p>
  </w:footnote>
  <w:footnote w:type="continuationSeparator" w:id="0">
    <w:p w14:paraId="3000B5B1" w14:textId="77777777" w:rsidR="00C31477" w:rsidRDefault="00C3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233F0F">
      <w:rPr>
        <w:rFonts w:asciiTheme="minorHAnsi" w:hAnsiTheme="minorHAnsi"/>
        <w:b/>
        <w:color w:val="808080"/>
        <w:sz w:val="20"/>
      </w:rPr>
      <w:t>Vienna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233F0F">
      <w:rPr>
        <w:rFonts w:asciiTheme="minorHAnsi" w:hAnsiTheme="minorHAnsi"/>
        <w:b/>
        <w:color w:val="808080"/>
        <w:sz w:val="20"/>
      </w:rPr>
      <w:t>Insurance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Group</w:t>
    </w:r>
  </w:p>
  <w:p w14:paraId="13D082A0" w14:textId="6201A851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67768E">
      <w:rPr>
        <w:rFonts w:asciiTheme="minorHAnsi" w:hAnsiTheme="minorHAnsi"/>
        <w:b/>
        <w:color w:val="808080"/>
        <w:sz w:val="20"/>
      </w:rPr>
      <w:t>1</w:t>
    </w:r>
    <w:r w:rsidR="007831B1">
      <w:rPr>
        <w:rFonts w:asciiTheme="minorHAnsi" w:hAnsiTheme="minorHAnsi"/>
        <w:b/>
        <w:color w:val="808080"/>
        <w:sz w:val="20"/>
      </w:rPr>
      <w:t>2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756C8"/>
    <w:multiLevelType w:val="hybridMultilevel"/>
    <w:tmpl w:val="80D8706C"/>
    <w:lvl w:ilvl="0" w:tplc="E0A000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6A14B0"/>
    <w:multiLevelType w:val="multilevel"/>
    <w:tmpl w:val="0F24207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6506977"/>
    <w:multiLevelType w:val="hybridMultilevel"/>
    <w:tmpl w:val="70BE94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91D"/>
    <w:multiLevelType w:val="multilevel"/>
    <w:tmpl w:val="D1F2B8D0"/>
    <w:lvl w:ilvl="0">
      <w:start w:val="6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D330A66"/>
    <w:multiLevelType w:val="hybridMultilevel"/>
    <w:tmpl w:val="0EDC760C"/>
    <w:lvl w:ilvl="0" w:tplc="F62ED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41372"/>
    <w:multiLevelType w:val="multilevel"/>
    <w:tmpl w:val="7DF0F8F2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242DFB"/>
    <w:multiLevelType w:val="hybridMultilevel"/>
    <w:tmpl w:val="70BA0DE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B9C451A"/>
    <w:multiLevelType w:val="hybridMultilevel"/>
    <w:tmpl w:val="53C05EC6"/>
    <w:lvl w:ilvl="0" w:tplc="48DC8788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A75788"/>
    <w:multiLevelType w:val="hybridMultilevel"/>
    <w:tmpl w:val="0316A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 w16cid:durableId="141585486">
    <w:abstractNumId w:val="10"/>
  </w:num>
  <w:num w:numId="2" w16cid:durableId="2047680151">
    <w:abstractNumId w:val="1"/>
  </w:num>
  <w:num w:numId="3" w16cid:durableId="956982986">
    <w:abstractNumId w:val="8"/>
  </w:num>
  <w:num w:numId="4" w16cid:durableId="1211578613">
    <w:abstractNumId w:val="4"/>
  </w:num>
  <w:num w:numId="5" w16cid:durableId="1960912116">
    <w:abstractNumId w:val="3"/>
  </w:num>
  <w:num w:numId="6" w16cid:durableId="855650676">
    <w:abstractNumId w:val="1"/>
    <w:lvlOverride w:ilvl="0">
      <w:startOverride w:val="4"/>
    </w:lvlOverride>
  </w:num>
  <w:num w:numId="7" w16cid:durableId="242880369">
    <w:abstractNumId w:val="6"/>
  </w:num>
  <w:num w:numId="8" w16cid:durableId="640428383">
    <w:abstractNumId w:val="9"/>
  </w:num>
  <w:num w:numId="9" w16cid:durableId="628242388">
    <w:abstractNumId w:val="0"/>
  </w:num>
  <w:num w:numId="10" w16cid:durableId="1556424924">
    <w:abstractNumId w:val="1"/>
  </w:num>
  <w:num w:numId="11" w16cid:durableId="713700646">
    <w:abstractNumId w:val="5"/>
  </w:num>
  <w:num w:numId="12" w16cid:durableId="1993943211">
    <w:abstractNumId w:val="2"/>
  </w:num>
  <w:num w:numId="13" w16cid:durableId="2025596647">
    <w:abstractNumId w:val="1"/>
  </w:num>
  <w:num w:numId="14" w16cid:durableId="1837844266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26864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045CE"/>
    <w:rsid w:val="0001352B"/>
    <w:rsid w:val="00016D4A"/>
    <w:rsid w:val="00042542"/>
    <w:rsid w:val="00043968"/>
    <w:rsid w:val="0005225E"/>
    <w:rsid w:val="00054E20"/>
    <w:rsid w:val="00062E5C"/>
    <w:rsid w:val="00063C8E"/>
    <w:rsid w:val="0006587F"/>
    <w:rsid w:val="00065AFC"/>
    <w:rsid w:val="00065D6C"/>
    <w:rsid w:val="0006772C"/>
    <w:rsid w:val="00070128"/>
    <w:rsid w:val="00072F28"/>
    <w:rsid w:val="00073B3B"/>
    <w:rsid w:val="0008069A"/>
    <w:rsid w:val="00081F29"/>
    <w:rsid w:val="00084AEF"/>
    <w:rsid w:val="00087532"/>
    <w:rsid w:val="000912D1"/>
    <w:rsid w:val="00093DDE"/>
    <w:rsid w:val="00096AF8"/>
    <w:rsid w:val="000A681E"/>
    <w:rsid w:val="000A6832"/>
    <w:rsid w:val="000B23B8"/>
    <w:rsid w:val="000B30E1"/>
    <w:rsid w:val="000B5BCE"/>
    <w:rsid w:val="000D1655"/>
    <w:rsid w:val="000D1989"/>
    <w:rsid w:val="000E2925"/>
    <w:rsid w:val="000F1FB4"/>
    <w:rsid w:val="00100F5E"/>
    <w:rsid w:val="00105A83"/>
    <w:rsid w:val="00106851"/>
    <w:rsid w:val="00106E52"/>
    <w:rsid w:val="00106FB4"/>
    <w:rsid w:val="00107D30"/>
    <w:rsid w:val="00110AC4"/>
    <w:rsid w:val="00111257"/>
    <w:rsid w:val="001322E9"/>
    <w:rsid w:val="0014353F"/>
    <w:rsid w:val="00144C42"/>
    <w:rsid w:val="00145E5F"/>
    <w:rsid w:val="00147740"/>
    <w:rsid w:val="00151565"/>
    <w:rsid w:val="00155BB2"/>
    <w:rsid w:val="00162BC9"/>
    <w:rsid w:val="00164787"/>
    <w:rsid w:val="00165B49"/>
    <w:rsid w:val="0017604C"/>
    <w:rsid w:val="00186944"/>
    <w:rsid w:val="00190B8D"/>
    <w:rsid w:val="00191FF2"/>
    <w:rsid w:val="0019424A"/>
    <w:rsid w:val="001A65C5"/>
    <w:rsid w:val="001B23F1"/>
    <w:rsid w:val="001D71A5"/>
    <w:rsid w:val="002025AD"/>
    <w:rsid w:val="00210A82"/>
    <w:rsid w:val="00226CCF"/>
    <w:rsid w:val="00227EF3"/>
    <w:rsid w:val="00230127"/>
    <w:rsid w:val="00233F0F"/>
    <w:rsid w:val="0025449E"/>
    <w:rsid w:val="00276914"/>
    <w:rsid w:val="00277FA4"/>
    <w:rsid w:val="00292B9B"/>
    <w:rsid w:val="002A1149"/>
    <w:rsid w:val="002A78FB"/>
    <w:rsid w:val="002A7AAA"/>
    <w:rsid w:val="002B31F9"/>
    <w:rsid w:val="002B3A6E"/>
    <w:rsid w:val="002B404C"/>
    <w:rsid w:val="002C03F3"/>
    <w:rsid w:val="002E3E7B"/>
    <w:rsid w:val="002F4AA6"/>
    <w:rsid w:val="0030223D"/>
    <w:rsid w:val="00305E70"/>
    <w:rsid w:val="00306524"/>
    <w:rsid w:val="003277E7"/>
    <w:rsid w:val="00330985"/>
    <w:rsid w:val="00331B9D"/>
    <w:rsid w:val="003331D9"/>
    <w:rsid w:val="00336290"/>
    <w:rsid w:val="0034106E"/>
    <w:rsid w:val="00343439"/>
    <w:rsid w:val="003444C6"/>
    <w:rsid w:val="00345E7A"/>
    <w:rsid w:val="003472B3"/>
    <w:rsid w:val="00372CBA"/>
    <w:rsid w:val="0039179E"/>
    <w:rsid w:val="003954D6"/>
    <w:rsid w:val="003A4529"/>
    <w:rsid w:val="003B1CD1"/>
    <w:rsid w:val="003B56B6"/>
    <w:rsid w:val="003C1FE1"/>
    <w:rsid w:val="003D4365"/>
    <w:rsid w:val="003D7B78"/>
    <w:rsid w:val="003E16E3"/>
    <w:rsid w:val="003F09E2"/>
    <w:rsid w:val="003F61F6"/>
    <w:rsid w:val="0040099A"/>
    <w:rsid w:val="00401F54"/>
    <w:rsid w:val="00404436"/>
    <w:rsid w:val="004077EF"/>
    <w:rsid w:val="0042355A"/>
    <w:rsid w:val="00423C27"/>
    <w:rsid w:val="00424677"/>
    <w:rsid w:val="00436DB5"/>
    <w:rsid w:val="00441A7A"/>
    <w:rsid w:val="00444577"/>
    <w:rsid w:val="004531DF"/>
    <w:rsid w:val="004578F6"/>
    <w:rsid w:val="0046359D"/>
    <w:rsid w:val="00465D8A"/>
    <w:rsid w:val="00467DE5"/>
    <w:rsid w:val="00477A5B"/>
    <w:rsid w:val="004848ED"/>
    <w:rsid w:val="00486FCA"/>
    <w:rsid w:val="00487488"/>
    <w:rsid w:val="004A3FD8"/>
    <w:rsid w:val="004A4CE7"/>
    <w:rsid w:val="004A712F"/>
    <w:rsid w:val="004B228A"/>
    <w:rsid w:val="004B72CB"/>
    <w:rsid w:val="004C0080"/>
    <w:rsid w:val="004C3092"/>
    <w:rsid w:val="004C5874"/>
    <w:rsid w:val="004D4ADC"/>
    <w:rsid w:val="004E1D16"/>
    <w:rsid w:val="00503B4D"/>
    <w:rsid w:val="005067AB"/>
    <w:rsid w:val="005148FB"/>
    <w:rsid w:val="00516EA8"/>
    <w:rsid w:val="0051710A"/>
    <w:rsid w:val="00526192"/>
    <w:rsid w:val="005264EB"/>
    <w:rsid w:val="005365B5"/>
    <w:rsid w:val="005552E2"/>
    <w:rsid w:val="0056129C"/>
    <w:rsid w:val="005652BE"/>
    <w:rsid w:val="00575D28"/>
    <w:rsid w:val="00577ECE"/>
    <w:rsid w:val="00586161"/>
    <w:rsid w:val="005A0CFC"/>
    <w:rsid w:val="005A7B96"/>
    <w:rsid w:val="005B7840"/>
    <w:rsid w:val="005C36AB"/>
    <w:rsid w:val="005C7E9F"/>
    <w:rsid w:val="005D35D1"/>
    <w:rsid w:val="005D45ED"/>
    <w:rsid w:val="005D611A"/>
    <w:rsid w:val="005F193D"/>
    <w:rsid w:val="00600D83"/>
    <w:rsid w:val="00605781"/>
    <w:rsid w:val="00613985"/>
    <w:rsid w:val="00626288"/>
    <w:rsid w:val="006321F9"/>
    <w:rsid w:val="006331A9"/>
    <w:rsid w:val="00635D00"/>
    <w:rsid w:val="006431AC"/>
    <w:rsid w:val="00650AC3"/>
    <w:rsid w:val="00651F80"/>
    <w:rsid w:val="0067768E"/>
    <w:rsid w:val="00685398"/>
    <w:rsid w:val="00687C50"/>
    <w:rsid w:val="006903C1"/>
    <w:rsid w:val="0069139E"/>
    <w:rsid w:val="00693CE5"/>
    <w:rsid w:val="006B2E81"/>
    <w:rsid w:val="006C5EA4"/>
    <w:rsid w:val="006C6BE3"/>
    <w:rsid w:val="006C6CA9"/>
    <w:rsid w:val="006E3761"/>
    <w:rsid w:val="006E5B37"/>
    <w:rsid w:val="006F7551"/>
    <w:rsid w:val="00703069"/>
    <w:rsid w:val="00706F39"/>
    <w:rsid w:val="0071197F"/>
    <w:rsid w:val="00721C14"/>
    <w:rsid w:val="0072737F"/>
    <w:rsid w:val="007323B9"/>
    <w:rsid w:val="00733061"/>
    <w:rsid w:val="00736097"/>
    <w:rsid w:val="00736A7F"/>
    <w:rsid w:val="00736DC6"/>
    <w:rsid w:val="007414AA"/>
    <w:rsid w:val="0074543B"/>
    <w:rsid w:val="0075587D"/>
    <w:rsid w:val="0075769D"/>
    <w:rsid w:val="007612E4"/>
    <w:rsid w:val="00767609"/>
    <w:rsid w:val="007770C5"/>
    <w:rsid w:val="007831B1"/>
    <w:rsid w:val="0078482E"/>
    <w:rsid w:val="007C5EF9"/>
    <w:rsid w:val="007E064F"/>
    <w:rsid w:val="007E2CE7"/>
    <w:rsid w:val="007E3184"/>
    <w:rsid w:val="007E6831"/>
    <w:rsid w:val="007E739F"/>
    <w:rsid w:val="007F36A7"/>
    <w:rsid w:val="007F3C73"/>
    <w:rsid w:val="00800039"/>
    <w:rsid w:val="00802E0E"/>
    <w:rsid w:val="00817D7C"/>
    <w:rsid w:val="00821D25"/>
    <w:rsid w:val="00822295"/>
    <w:rsid w:val="0082455A"/>
    <w:rsid w:val="0084662E"/>
    <w:rsid w:val="0085366B"/>
    <w:rsid w:val="00894A1F"/>
    <w:rsid w:val="00897F2C"/>
    <w:rsid w:val="008A2801"/>
    <w:rsid w:val="008A3AF0"/>
    <w:rsid w:val="008A66F1"/>
    <w:rsid w:val="008A7087"/>
    <w:rsid w:val="008B0EB1"/>
    <w:rsid w:val="008B251F"/>
    <w:rsid w:val="008B7FDB"/>
    <w:rsid w:val="008C3327"/>
    <w:rsid w:val="008E469A"/>
    <w:rsid w:val="00900F4E"/>
    <w:rsid w:val="009050B8"/>
    <w:rsid w:val="009162B8"/>
    <w:rsid w:val="00917E32"/>
    <w:rsid w:val="00921312"/>
    <w:rsid w:val="0092655A"/>
    <w:rsid w:val="00930AEA"/>
    <w:rsid w:val="009418E3"/>
    <w:rsid w:val="0095434E"/>
    <w:rsid w:val="00957237"/>
    <w:rsid w:val="00960DC5"/>
    <w:rsid w:val="0096312C"/>
    <w:rsid w:val="00977F00"/>
    <w:rsid w:val="00980ED3"/>
    <w:rsid w:val="00990D41"/>
    <w:rsid w:val="0099260A"/>
    <w:rsid w:val="00993EA6"/>
    <w:rsid w:val="00994AE5"/>
    <w:rsid w:val="00996AD5"/>
    <w:rsid w:val="00997E6F"/>
    <w:rsid w:val="009B1E30"/>
    <w:rsid w:val="009C4125"/>
    <w:rsid w:val="009C6B66"/>
    <w:rsid w:val="009D2302"/>
    <w:rsid w:val="009E7A7C"/>
    <w:rsid w:val="009F2EDB"/>
    <w:rsid w:val="00A147FF"/>
    <w:rsid w:val="00A16A45"/>
    <w:rsid w:val="00A17985"/>
    <w:rsid w:val="00A22AF9"/>
    <w:rsid w:val="00A237FC"/>
    <w:rsid w:val="00A33E8D"/>
    <w:rsid w:val="00A40352"/>
    <w:rsid w:val="00A536A1"/>
    <w:rsid w:val="00A622BC"/>
    <w:rsid w:val="00A64EE5"/>
    <w:rsid w:val="00A70CC6"/>
    <w:rsid w:val="00A83126"/>
    <w:rsid w:val="00A83237"/>
    <w:rsid w:val="00A92BFB"/>
    <w:rsid w:val="00A958F4"/>
    <w:rsid w:val="00AB6CE3"/>
    <w:rsid w:val="00AC36F5"/>
    <w:rsid w:val="00AC6A57"/>
    <w:rsid w:val="00AC6D60"/>
    <w:rsid w:val="00AC6D96"/>
    <w:rsid w:val="00AC6E54"/>
    <w:rsid w:val="00AD53C3"/>
    <w:rsid w:val="00AD7C35"/>
    <w:rsid w:val="00AE0796"/>
    <w:rsid w:val="00AE24BF"/>
    <w:rsid w:val="00AF27B0"/>
    <w:rsid w:val="00AF4ADE"/>
    <w:rsid w:val="00AF5966"/>
    <w:rsid w:val="00B007E2"/>
    <w:rsid w:val="00B013B2"/>
    <w:rsid w:val="00B04038"/>
    <w:rsid w:val="00B12F47"/>
    <w:rsid w:val="00B163AD"/>
    <w:rsid w:val="00B25031"/>
    <w:rsid w:val="00B34B52"/>
    <w:rsid w:val="00B4698E"/>
    <w:rsid w:val="00B50D30"/>
    <w:rsid w:val="00B61BE8"/>
    <w:rsid w:val="00B64E20"/>
    <w:rsid w:val="00B75E5C"/>
    <w:rsid w:val="00B8373D"/>
    <w:rsid w:val="00B948FF"/>
    <w:rsid w:val="00B9665F"/>
    <w:rsid w:val="00BA4713"/>
    <w:rsid w:val="00BB2D65"/>
    <w:rsid w:val="00BC611F"/>
    <w:rsid w:val="00BE3572"/>
    <w:rsid w:val="00BE387A"/>
    <w:rsid w:val="00BE6DBF"/>
    <w:rsid w:val="00BF5647"/>
    <w:rsid w:val="00BF7C18"/>
    <w:rsid w:val="00C00402"/>
    <w:rsid w:val="00C03D60"/>
    <w:rsid w:val="00C13D1B"/>
    <w:rsid w:val="00C2249B"/>
    <w:rsid w:val="00C31477"/>
    <w:rsid w:val="00C31D00"/>
    <w:rsid w:val="00C330B0"/>
    <w:rsid w:val="00C33E5C"/>
    <w:rsid w:val="00C3634B"/>
    <w:rsid w:val="00C44E67"/>
    <w:rsid w:val="00C52B18"/>
    <w:rsid w:val="00C52ECA"/>
    <w:rsid w:val="00C75AAB"/>
    <w:rsid w:val="00C8700B"/>
    <w:rsid w:val="00C87774"/>
    <w:rsid w:val="00C91F57"/>
    <w:rsid w:val="00C93360"/>
    <w:rsid w:val="00C93F11"/>
    <w:rsid w:val="00C972F1"/>
    <w:rsid w:val="00CB1614"/>
    <w:rsid w:val="00CB2327"/>
    <w:rsid w:val="00CB4A7B"/>
    <w:rsid w:val="00CC0081"/>
    <w:rsid w:val="00CC4F82"/>
    <w:rsid w:val="00CC77E2"/>
    <w:rsid w:val="00CC791E"/>
    <w:rsid w:val="00CD0BC0"/>
    <w:rsid w:val="00CD1B6C"/>
    <w:rsid w:val="00CF3A80"/>
    <w:rsid w:val="00CF603A"/>
    <w:rsid w:val="00D13316"/>
    <w:rsid w:val="00D15149"/>
    <w:rsid w:val="00D20B2E"/>
    <w:rsid w:val="00D21711"/>
    <w:rsid w:val="00D224C5"/>
    <w:rsid w:val="00D2464A"/>
    <w:rsid w:val="00D37594"/>
    <w:rsid w:val="00D60217"/>
    <w:rsid w:val="00D6388C"/>
    <w:rsid w:val="00D702D0"/>
    <w:rsid w:val="00D73FFF"/>
    <w:rsid w:val="00D741E7"/>
    <w:rsid w:val="00D75769"/>
    <w:rsid w:val="00D75BE8"/>
    <w:rsid w:val="00D81D6B"/>
    <w:rsid w:val="00D82641"/>
    <w:rsid w:val="00D92CB8"/>
    <w:rsid w:val="00DA5561"/>
    <w:rsid w:val="00DA72EB"/>
    <w:rsid w:val="00DD0C65"/>
    <w:rsid w:val="00DD7558"/>
    <w:rsid w:val="00DE51CD"/>
    <w:rsid w:val="00DF082C"/>
    <w:rsid w:val="00E06D07"/>
    <w:rsid w:val="00E163BA"/>
    <w:rsid w:val="00E26B3F"/>
    <w:rsid w:val="00E44EC6"/>
    <w:rsid w:val="00E51EA4"/>
    <w:rsid w:val="00E52B28"/>
    <w:rsid w:val="00E5688D"/>
    <w:rsid w:val="00E62856"/>
    <w:rsid w:val="00E71232"/>
    <w:rsid w:val="00E71F1E"/>
    <w:rsid w:val="00E7306F"/>
    <w:rsid w:val="00E74400"/>
    <w:rsid w:val="00E93578"/>
    <w:rsid w:val="00E973A7"/>
    <w:rsid w:val="00E977BC"/>
    <w:rsid w:val="00EB26ED"/>
    <w:rsid w:val="00ED1A8C"/>
    <w:rsid w:val="00EE05EA"/>
    <w:rsid w:val="00EE155F"/>
    <w:rsid w:val="00F145A0"/>
    <w:rsid w:val="00F14F82"/>
    <w:rsid w:val="00F24F95"/>
    <w:rsid w:val="00F3377D"/>
    <w:rsid w:val="00F40E3E"/>
    <w:rsid w:val="00F54A6A"/>
    <w:rsid w:val="00F57903"/>
    <w:rsid w:val="00F60975"/>
    <w:rsid w:val="00F61202"/>
    <w:rsid w:val="00F6277A"/>
    <w:rsid w:val="00F66F89"/>
    <w:rsid w:val="00F7358A"/>
    <w:rsid w:val="00F77C09"/>
    <w:rsid w:val="00F81CEA"/>
    <w:rsid w:val="00F96658"/>
    <w:rsid w:val="00F97435"/>
    <w:rsid w:val="00FC56D2"/>
    <w:rsid w:val="00FC6C11"/>
    <w:rsid w:val="00FC77E7"/>
    <w:rsid w:val="00FD63FF"/>
    <w:rsid w:val="00FD6A52"/>
    <w:rsid w:val="00FD6DF0"/>
    <w:rsid w:val="00FE6C41"/>
    <w:rsid w:val="00FE7FC4"/>
    <w:rsid w:val="00FF4118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02B20"/>
  <w15:docId w15:val="{9C955368-4046-41B6-8CD3-70D6BB6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13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3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3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4578F6"/>
  </w:style>
  <w:style w:type="character" w:customStyle="1" w:styleId="Nadpis3Char">
    <w:name w:val="Nadpis 3 Char"/>
    <w:basedOn w:val="Standardnpsmoodstavce"/>
    <w:link w:val="Nadpis3"/>
    <w:rsid w:val="0034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8cdb03-3357-42bf-b68c-8da018d86a5d">T7PPTNDNTFZW-980381107-388314</_dlc_DocId>
    <_dlc_DocIdUrl xmlns="e88cdb03-3357-42bf-b68c-8da018d86a5d">
      <Url>https://vigcz.sharepoint.com/sites/CPPPPPexternobchodRPlze/_layouts/15/DocIdRedir.aspx?ID=T7PPTNDNTFZW-980381107-388314</Url>
      <Description>T7PPTNDNTFZW-980381107-388314</Description>
    </_dlc_DocIdUrl>
    <TaxCatchAll xmlns="e88cdb03-3357-42bf-b68c-8da018d86a5d" xsi:nil="true"/>
    <lcf76f155ced4ddcb4097134ff3c332f xmlns="403e775a-332b-49aa-8fb0-80f8cd1b30c6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AD4AF31FEA4797086EEE08AAD053" ma:contentTypeVersion="15" ma:contentTypeDescription="Create a new document." ma:contentTypeScope="" ma:versionID="6b95f1db127209c64d94c3e50190e095">
  <xsd:schema xmlns:xsd="http://www.w3.org/2001/XMLSchema" xmlns:xs="http://www.w3.org/2001/XMLSchema" xmlns:p="http://schemas.microsoft.com/office/2006/metadata/properties" xmlns:ns2="403e775a-332b-49aa-8fb0-80f8cd1b30c6" xmlns:ns3="e88cdb03-3357-42bf-b68c-8da018d86a5d" targetNamespace="http://schemas.microsoft.com/office/2006/metadata/properties" ma:root="true" ma:fieldsID="dbfb5dabafaeca1a2f19063188b1ba3e" ns2:_="" ns3:_="">
    <xsd:import namespace="403e775a-332b-49aa-8fb0-80f8cd1b30c6"/>
    <xsd:import namespace="e88cdb03-3357-42bf-b68c-8da018d8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e775a-332b-49aa-8fb0-80f8cd1b3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db03-3357-42bf-b68c-8da018d86a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913545-59cd-4636-8f43-c0e8d87f314d}" ma:internalName="TaxCatchAll" ma:showField="CatchAllData" ma:web="e88cdb03-3357-42bf-b68c-8da018d86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3F968-587E-4C74-A79A-C9C3077145A0}">
  <ds:schemaRefs>
    <ds:schemaRef ds:uri="http://schemas.microsoft.com/office/2006/metadata/properties"/>
    <ds:schemaRef ds:uri="http://schemas.microsoft.com/office/infopath/2007/PartnerControls"/>
    <ds:schemaRef ds:uri="e88cdb03-3357-42bf-b68c-8da018d86a5d"/>
    <ds:schemaRef ds:uri="403e775a-332b-49aa-8fb0-80f8cd1b30c6"/>
  </ds:schemaRefs>
</ds:datastoreItem>
</file>

<file path=customXml/itemProps2.xml><?xml version="1.0" encoding="utf-8"?>
<ds:datastoreItem xmlns:ds="http://schemas.openxmlformats.org/officeDocument/2006/customXml" ds:itemID="{BD4915FB-A6C0-4475-BA97-1D587AF713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179090-35DC-4E39-8498-9AF27CA7A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e775a-332b-49aa-8fb0-80f8cd1b30c6"/>
    <ds:schemaRef ds:uri="e88cdb03-3357-42bf-b68c-8da018d8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0BC7D-EE22-4B2C-A7A0-AA37266DC8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4E8C4-66A0-4AA2-AD5D-74BBAF8C5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2</cp:revision>
  <cp:lastPrinted>2021-10-13T10:20:00Z</cp:lastPrinted>
  <dcterms:created xsi:type="dcterms:W3CDTF">2025-06-05T11:11:00Z</dcterms:created>
  <dcterms:modified xsi:type="dcterms:W3CDTF">2025-06-05T11:11:00Z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2022-11-21T16:04:59Z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e993ec91-09fd-492e-ab7f-885a49eaafda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0x0101008D66AD4AF31FEA4797086EEE08AAD053</vt:lpwstr>
  </property>
  <property fmtid="{D5CDD505-2E9C-101B-9397-08002B2CF9AE}" pid="10" name="_dlc_DocIdItemGuid">
    <vt:lpwstr>05017620-eb81-4dbf-904b-3dcea0546db8</vt:lpwstr>
  </property>
  <property fmtid="{D5CDD505-2E9C-101B-9397-08002B2CF9AE}" pid="11" name="MediaServiceImageTags">
    <vt:lpwstr/>
  </property>
</Properties>
</file>