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FCC9" w14:textId="29556B7D" w:rsidR="00B27E33" w:rsidRPr="00A7267D" w:rsidRDefault="00EB644F" w:rsidP="00397A25">
      <w:pPr>
        <w:spacing w:line="276" w:lineRule="auto"/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VÝZVA</w:t>
      </w:r>
      <w:r w:rsidR="004C5CFE">
        <w:rPr>
          <w:b/>
          <w:spacing w:val="20"/>
          <w:sz w:val="40"/>
          <w:szCs w:val="40"/>
        </w:rPr>
        <w:t xml:space="preserve"> č. </w:t>
      </w:r>
      <w:r w:rsidR="00A049B4">
        <w:rPr>
          <w:b/>
          <w:spacing w:val="20"/>
          <w:sz w:val="40"/>
          <w:szCs w:val="40"/>
        </w:rPr>
        <w:t>2</w:t>
      </w:r>
    </w:p>
    <w:p w14:paraId="072BA4EF" w14:textId="77777777" w:rsidR="00064607" w:rsidRDefault="00064607" w:rsidP="00AB1F87">
      <w:pPr>
        <w:spacing w:line="276" w:lineRule="auto"/>
        <w:jc w:val="center"/>
        <w:rPr>
          <w:b/>
          <w:spacing w:val="20"/>
          <w:sz w:val="32"/>
          <w:szCs w:val="32"/>
        </w:rPr>
      </w:pPr>
    </w:p>
    <w:p w14:paraId="3063063E" w14:textId="166AB84E" w:rsidR="00064607" w:rsidRPr="006543C7" w:rsidRDefault="00EB644F" w:rsidP="00AB1F87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k Rámcové smlouvě – </w:t>
      </w:r>
      <w:r w:rsidR="00B6080F" w:rsidRPr="00B6080F">
        <w:rPr>
          <w:b/>
          <w:spacing w:val="20"/>
        </w:rPr>
        <w:t>Kontroly mimoprodukčních funkcí rybníků 1</w:t>
      </w:r>
      <w:r>
        <w:rPr>
          <w:b/>
          <w:spacing w:val="20"/>
        </w:rPr>
        <w:t xml:space="preserve"> </w:t>
      </w:r>
      <w:r w:rsidR="00FF48FA" w:rsidRPr="006543C7">
        <w:rPr>
          <w:b/>
          <w:spacing w:val="20"/>
        </w:rPr>
        <w:t>(dále jen „Smlouva“)</w:t>
      </w:r>
    </w:p>
    <w:p w14:paraId="61F352CF" w14:textId="68016C9F" w:rsidR="00064607" w:rsidRPr="006543C7" w:rsidRDefault="00EB644F" w:rsidP="00AB1F87">
      <w:pPr>
        <w:spacing w:line="276" w:lineRule="auto"/>
        <w:jc w:val="center"/>
      </w:pPr>
      <w:r>
        <w:t xml:space="preserve">(číslo smlouvy: </w:t>
      </w:r>
      <w:r w:rsidR="00B6080F" w:rsidRPr="00B6080F">
        <w:t>729-2024-14121</w:t>
      </w:r>
      <w:r w:rsidR="00371BA6">
        <w:t xml:space="preserve">, </w:t>
      </w:r>
      <w:r w:rsidR="00AD44DD">
        <w:t xml:space="preserve">číslo </w:t>
      </w:r>
      <w:r w:rsidR="00D87F4F">
        <w:t>v</w:t>
      </w:r>
      <w:r w:rsidR="00AD44DD">
        <w:t>ýzvy:</w:t>
      </w:r>
      <w:r w:rsidR="00F859BD">
        <w:t xml:space="preserve"> </w:t>
      </w:r>
      <w:r w:rsidR="00F859BD" w:rsidRPr="00F859BD">
        <w:t>803-2025-14121</w:t>
      </w:r>
      <w:r w:rsidR="00064607" w:rsidRPr="006543C7">
        <w:t>)</w:t>
      </w:r>
    </w:p>
    <w:p w14:paraId="4EBCCAAE" w14:textId="77777777" w:rsidR="00D67F6B" w:rsidRDefault="00D67F6B" w:rsidP="00AA0EF1">
      <w:pPr>
        <w:spacing w:line="276" w:lineRule="auto"/>
      </w:pPr>
    </w:p>
    <w:p w14:paraId="3BB85C3D" w14:textId="77777777" w:rsidR="00AA0EF1" w:rsidRDefault="00AA0EF1" w:rsidP="00AA0EF1">
      <w:pPr>
        <w:spacing w:line="276" w:lineRule="auto"/>
      </w:pPr>
    </w:p>
    <w:p w14:paraId="2AB760A3" w14:textId="77777777" w:rsidR="00064607" w:rsidRPr="00A7267D" w:rsidRDefault="00064607" w:rsidP="00D67F6B">
      <w:pPr>
        <w:spacing w:line="276" w:lineRule="auto"/>
        <w:jc w:val="center"/>
        <w:rPr>
          <w:b/>
          <w:spacing w:val="20"/>
        </w:rPr>
      </w:pPr>
      <w:r w:rsidRPr="00A7267D">
        <w:rPr>
          <w:b/>
          <w:spacing w:val="20"/>
        </w:rPr>
        <w:t xml:space="preserve">uzavřené mezi smluvními stranami: </w:t>
      </w:r>
    </w:p>
    <w:p w14:paraId="580303D6" w14:textId="77777777" w:rsidR="00064607" w:rsidRPr="00AA0EF1" w:rsidRDefault="00064607" w:rsidP="00D67F6B">
      <w:pPr>
        <w:spacing w:line="276" w:lineRule="auto"/>
        <w:jc w:val="center"/>
      </w:pPr>
    </w:p>
    <w:p w14:paraId="06B7128B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8A52F6">
        <w:rPr>
          <w:rFonts w:ascii="Arial" w:hAnsi="Arial" w:cs="Arial"/>
          <w:b/>
          <w:szCs w:val="22"/>
        </w:rPr>
        <w:t>Česká republika – Ministerstvo zemědělství</w:t>
      </w:r>
    </w:p>
    <w:p w14:paraId="384F2441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 xml:space="preserve">se sídlem: </w:t>
      </w:r>
      <w:proofErr w:type="spellStart"/>
      <w:r w:rsidRPr="008A52F6">
        <w:rPr>
          <w:rFonts w:ascii="Arial" w:hAnsi="Arial" w:cs="Arial"/>
          <w:szCs w:val="22"/>
        </w:rPr>
        <w:t>Těšnov</w:t>
      </w:r>
      <w:proofErr w:type="spellEnd"/>
      <w:r w:rsidRPr="008A52F6">
        <w:rPr>
          <w:rFonts w:ascii="Arial" w:hAnsi="Arial" w:cs="Arial"/>
          <w:szCs w:val="22"/>
        </w:rPr>
        <w:t xml:space="preserve"> 65/17, 110 00 Praha 1 </w:t>
      </w:r>
    </w:p>
    <w:p w14:paraId="4F2EAF93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>IČO: 00020478, DIČ: CZ00020478</w:t>
      </w:r>
    </w:p>
    <w:p w14:paraId="4D126BB3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 xml:space="preserve">bank. spojení: ČNB, centrální pobočka Praha 1, č. účtu: </w:t>
      </w:r>
      <w:r w:rsidRPr="008A52F6">
        <w:rPr>
          <w:rFonts w:ascii="Arial" w:hAnsi="Arial" w:cs="Arial"/>
          <w:szCs w:val="20"/>
        </w:rPr>
        <w:t>10006-1226001/0710</w:t>
      </w:r>
    </w:p>
    <w:p w14:paraId="56BA8EF0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>jejímž jménem jedná: Ing. Pavel Pojer, ředitel Odboru Řídicí orgán OP Rybářství</w:t>
      </w:r>
    </w:p>
    <w:p w14:paraId="4E0A7004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>ID datové schránky:</w:t>
      </w:r>
      <w:r w:rsidRPr="008A52F6">
        <w:rPr>
          <w:rFonts w:ascii="Arial" w:hAnsi="Arial" w:cs="Arial"/>
          <w:i/>
          <w:szCs w:val="22"/>
        </w:rPr>
        <w:t xml:space="preserve"> </w:t>
      </w:r>
      <w:r w:rsidRPr="008A52F6">
        <w:rPr>
          <w:rFonts w:ascii="Arial" w:hAnsi="Arial" w:cs="Arial"/>
          <w:szCs w:val="22"/>
        </w:rPr>
        <w:t>yphaax8</w:t>
      </w:r>
    </w:p>
    <w:p w14:paraId="017839B3" w14:textId="77777777" w:rsidR="00451840" w:rsidRPr="008A52F6" w:rsidRDefault="00451840" w:rsidP="00451840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8A52F6">
        <w:rPr>
          <w:rFonts w:ascii="Arial" w:hAnsi="Arial" w:cs="Arial"/>
          <w:szCs w:val="22"/>
        </w:rPr>
        <w:t>(dále jen „</w:t>
      </w:r>
      <w:r w:rsidRPr="008A52F6">
        <w:rPr>
          <w:rFonts w:ascii="Arial" w:hAnsi="Arial" w:cs="Arial"/>
          <w:b/>
          <w:szCs w:val="22"/>
        </w:rPr>
        <w:t>Objednatel</w:t>
      </w:r>
      <w:r w:rsidRPr="008A52F6">
        <w:rPr>
          <w:rFonts w:ascii="Arial" w:hAnsi="Arial" w:cs="Arial"/>
          <w:szCs w:val="22"/>
        </w:rPr>
        <w:t>“)</w:t>
      </w:r>
    </w:p>
    <w:p w14:paraId="7C4A3F3F" w14:textId="77777777" w:rsidR="00451840" w:rsidRPr="008A52F6" w:rsidRDefault="00451840" w:rsidP="00451840">
      <w:pPr>
        <w:spacing w:before="120" w:after="120"/>
        <w:jc w:val="center"/>
        <w:rPr>
          <w:rFonts w:cs="Arial"/>
        </w:rPr>
      </w:pPr>
      <w:r w:rsidRPr="008A52F6">
        <w:rPr>
          <w:rFonts w:cs="Arial"/>
        </w:rPr>
        <w:t>a</w:t>
      </w:r>
    </w:p>
    <w:p w14:paraId="36E07E44" w14:textId="77777777" w:rsidR="00B6080F" w:rsidRDefault="00B6080F" w:rsidP="00B6080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ENKI, o.p.s.</w:t>
      </w:r>
    </w:p>
    <w:p w14:paraId="5D58BEDC" w14:textId="77777777" w:rsidR="00B6080F" w:rsidRPr="00786DDC" w:rsidRDefault="00B6080F" w:rsidP="00B6080F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Dukelská 145, 379 01Třeboň</w:t>
      </w:r>
    </w:p>
    <w:p w14:paraId="309ED4B1" w14:textId="77777777" w:rsidR="00B6080F" w:rsidRPr="00786DDC" w:rsidRDefault="00B6080F" w:rsidP="00B6080F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25173154</w:t>
      </w:r>
      <w:r w:rsidRPr="00786DDC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 xml:space="preserve">CZ25173154, </w:t>
      </w:r>
      <w:r w:rsidRPr="00FE0636">
        <w:rPr>
          <w:rFonts w:ascii="Arial" w:hAnsi="Arial" w:cs="Arial"/>
          <w:szCs w:val="22"/>
        </w:rPr>
        <w:t>Je</w:t>
      </w:r>
      <w:r w:rsidRPr="00DC1839">
        <w:rPr>
          <w:rFonts w:ascii="Arial" w:hAnsi="Arial" w:cs="Arial"/>
          <w:szCs w:val="22"/>
        </w:rPr>
        <w:t xml:space="preserve"> plátcem DPH</w:t>
      </w:r>
    </w:p>
    <w:p w14:paraId="58524AD0" w14:textId="77777777" w:rsidR="00B6080F" w:rsidRPr="00786DDC" w:rsidRDefault="00B6080F" w:rsidP="00B6080F">
      <w:pPr>
        <w:spacing w:after="60" w:line="360" w:lineRule="auto"/>
        <w:jc w:val="center"/>
        <w:rPr>
          <w:rFonts w:cs="Arial"/>
        </w:rPr>
      </w:pPr>
      <w:r w:rsidRPr="00786DDC">
        <w:rPr>
          <w:rFonts w:cs="Arial"/>
        </w:rPr>
        <w:t xml:space="preserve">společnost zapsaná </w:t>
      </w:r>
      <w:r w:rsidRPr="003A2768">
        <w:rPr>
          <w:rFonts w:cs="Arial"/>
        </w:rPr>
        <w:t>v rejstříku obecně prospěšných společností</w:t>
      </w:r>
      <w:r>
        <w:rPr>
          <w:rFonts w:cs="Arial"/>
        </w:rPr>
        <w:t xml:space="preserve"> </w:t>
      </w:r>
      <w:r w:rsidRPr="00786DDC">
        <w:rPr>
          <w:rFonts w:cs="Arial"/>
        </w:rPr>
        <w:t xml:space="preserve">vedeném </w:t>
      </w:r>
      <w:r>
        <w:rPr>
          <w:rFonts w:cs="Arial"/>
        </w:rPr>
        <w:t>Krajským soudem v Českých Budějovicích</w:t>
      </w:r>
    </w:p>
    <w:p w14:paraId="680CF676" w14:textId="77777777" w:rsidR="00B6080F" w:rsidRDefault="00B6080F" w:rsidP="00B6080F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, vložka </w:t>
      </w:r>
      <w:r>
        <w:rPr>
          <w:rFonts w:ascii="Arial" w:hAnsi="Arial" w:cs="Arial"/>
          <w:szCs w:val="22"/>
        </w:rPr>
        <w:t>22</w:t>
      </w:r>
    </w:p>
    <w:p w14:paraId="5457F218" w14:textId="77777777" w:rsidR="00B6080F" w:rsidRPr="00786DDC" w:rsidRDefault="00B6080F" w:rsidP="00B6080F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</w:rPr>
        <w:t>Česká spořitelna</w:t>
      </w:r>
      <w:r w:rsidRPr="00786DDC">
        <w:rPr>
          <w:rFonts w:ascii="Arial" w:hAnsi="Arial" w:cs="Arial"/>
          <w:szCs w:val="22"/>
        </w:rPr>
        <w:t xml:space="preserve">, č. účtu: </w:t>
      </w:r>
      <w:r>
        <w:rPr>
          <w:rFonts w:ascii="Arial" w:hAnsi="Arial" w:cs="Arial"/>
          <w:szCs w:val="22"/>
        </w:rPr>
        <w:t>7234567319/0800</w:t>
      </w:r>
    </w:p>
    <w:p w14:paraId="1806315F" w14:textId="01D7C223" w:rsidR="00B6080F" w:rsidRPr="00B6080F" w:rsidRDefault="00B6080F" w:rsidP="00B6080F">
      <w:pPr>
        <w:spacing w:after="60"/>
        <w:jc w:val="center"/>
        <w:rPr>
          <w:rFonts w:cs="Arial"/>
          <w:sz w:val="20"/>
          <w:szCs w:val="24"/>
          <w:lang w:eastAsia="cs-CZ"/>
        </w:rPr>
      </w:pPr>
      <w:r>
        <w:rPr>
          <w:rFonts w:cs="Arial"/>
        </w:rPr>
        <w:t>zastoupená</w:t>
      </w:r>
      <w:r w:rsidRPr="00786DDC">
        <w:rPr>
          <w:rFonts w:cs="Arial"/>
        </w:rPr>
        <w:t>:</w:t>
      </w:r>
      <w:r w:rsidR="00737504">
        <w:rPr>
          <w:rFonts w:cs="Arial"/>
        </w:rPr>
        <w:t xml:space="preserve"> XXXXX</w:t>
      </w:r>
    </w:p>
    <w:p w14:paraId="40A0C3F5" w14:textId="77777777" w:rsidR="00B6080F" w:rsidRPr="00786DDC" w:rsidRDefault="00B6080F" w:rsidP="00B6080F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szCs w:val="22"/>
        </w:rPr>
        <w:t>rdnn8qp</w:t>
      </w:r>
    </w:p>
    <w:p w14:paraId="728A5B8D" w14:textId="77777777" w:rsidR="00B6080F" w:rsidRPr="00687A22" w:rsidRDefault="00B6080F" w:rsidP="00B6080F">
      <w:pPr>
        <w:spacing w:before="120" w:after="120"/>
        <w:jc w:val="center"/>
        <w:rPr>
          <w:rFonts w:cs="Arial"/>
          <w:i/>
          <w:iCs/>
          <w:szCs w:val="20"/>
        </w:rPr>
      </w:pPr>
      <w:r w:rsidRPr="00687A22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 xml:space="preserve">jako </w:t>
      </w:r>
      <w:r w:rsidRPr="00687A22">
        <w:rPr>
          <w:rFonts w:cs="Arial"/>
          <w:szCs w:val="20"/>
        </w:rPr>
        <w:t>„</w:t>
      </w:r>
      <w:r w:rsidRPr="00E5131E">
        <w:rPr>
          <w:rFonts w:cs="Arial"/>
          <w:b/>
          <w:bCs/>
          <w:szCs w:val="20"/>
        </w:rPr>
        <w:t>Zhotovitel</w:t>
      </w:r>
      <w:r w:rsidRPr="00687A22">
        <w:rPr>
          <w:rFonts w:cs="Arial"/>
          <w:bCs/>
          <w:szCs w:val="20"/>
        </w:rPr>
        <w:t>“)</w:t>
      </w:r>
    </w:p>
    <w:p w14:paraId="5A99F57F" w14:textId="77777777" w:rsidR="00B468CA" w:rsidRDefault="00B468CA" w:rsidP="00B468CA">
      <w:pPr>
        <w:spacing w:line="276" w:lineRule="auto"/>
      </w:pPr>
    </w:p>
    <w:p w14:paraId="5F6BE213" w14:textId="77777777" w:rsidR="00061CFC" w:rsidRPr="00AA0EF1" w:rsidRDefault="00061CFC" w:rsidP="006543C7">
      <w:pPr>
        <w:spacing w:line="276" w:lineRule="auto"/>
      </w:pPr>
    </w:p>
    <w:p w14:paraId="02894FD2" w14:textId="2A3E0D30" w:rsidR="00814BDC" w:rsidRPr="001F270E" w:rsidRDefault="00814BDC" w:rsidP="001F270E">
      <w:pPr>
        <w:spacing w:before="120" w:after="120" w:line="276" w:lineRule="auto"/>
        <w:jc w:val="both"/>
      </w:pPr>
      <w:r>
        <w:t>Tímto Vás v souladu s čl. III Smlouvy vyzýváme k realizaci následujících Dílčích plnění dle čl. I odst. 2 Smlouvy:</w:t>
      </w:r>
    </w:p>
    <w:p w14:paraId="7227E29D" w14:textId="77777777" w:rsidR="00814BDC" w:rsidRDefault="00814BDC" w:rsidP="00814BDC">
      <w:pPr>
        <w:spacing w:before="120" w:after="120" w:line="276" w:lineRule="auto"/>
        <w:jc w:val="both"/>
      </w:pPr>
    </w:p>
    <w:p w14:paraId="667E71BD" w14:textId="77777777" w:rsidR="0048344F" w:rsidRDefault="0048344F" w:rsidP="00814BDC">
      <w:pPr>
        <w:spacing w:before="120" w:after="120" w:line="276" w:lineRule="auto"/>
        <w:jc w:val="both"/>
        <w:rPr>
          <w:b/>
          <w:bCs/>
        </w:rPr>
      </w:pPr>
    </w:p>
    <w:p w14:paraId="7AE528E0" w14:textId="2EF83F65" w:rsidR="0048344F" w:rsidRPr="009B26D2" w:rsidRDefault="00814BDC" w:rsidP="00814BDC">
      <w:pPr>
        <w:spacing w:before="120" w:after="120" w:line="276" w:lineRule="auto"/>
        <w:jc w:val="both"/>
      </w:pPr>
      <w:bookmarkStart w:id="0" w:name="_Hlk168990769"/>
      <w:r w:rsidRPr="009B26D2">
        <w:rPr>
          <w:b/>
          <w:bCs/>
        </w:rPr>
        <w:lastRenderedPageBreak/>
        <w:t>DP1.1 (1 MF</w:t>
      </w:r>
      <w:r w:rsidR="001F270E" w:rsidRPr="009B26D2">
        <w:rPr>
          <w:b/>
          <w:bCs/>
          <w:vertAlign w:val="superscript"/>
        </w:rPr>
        <w:t>1</w:t>
      </w:r>
      <w:r w:rsidRPr="009B26D2">
        <w:rPr>
          <w:b/>
          <w:bCs/>
        </w:rPr>
        <w:t xml:space="preserve">, kontrola 1 x ročně, bez </w:t>
      </w:r>
      <w:r w:rsidR="000E4300" w:rsidRPr="009B26D2">
        <w:rPr>
          <w:b/>
          <w:bCs/>
        </w:rPr>
        <w:t>analýz)</w:t>
      </w:r>
      <w:r w:rsidR="000E4300" w:rsidRPr="009B26D2">
        <w:t xml:space="preserve"> –</w:t>
      </w:r>
      <w:r w:rsidRPr="009B26D2">
        <w:t xml:space="preserve"> </w:t>
      </w:r>
      <w:r w:rsidR="009B26D2" w:rsidRPr="009B26D2">
        <w:t>5</w:t>
      </w:r>
      <w:r w:rsidRPr="009B26D2">
        <w:t xml:space="preserve"> kontrol</w:t>
      </w:r>
      <w:bookmarkEnd w:id="0"/>
      <w:r w:rsidR="00134F65" w:rsidRPr="009B26D2">
        <w:t>, těchto MF:</w:t>
      </w:r>
    </w:p>
    <w:p w14:paraId="112E39EA" w14:textId="7A13665E" w:rsidR="00814BDC" w:rsidRPr="009B26D2" w:rsidRDefault="00814BDC" w:rsidP="007A5E0F">
      <w:pPr>
        <w:pStyle w:val="Odstavecseseznamem"/>
        <w:numPr>
          <w:ilvl w:val="0"/>
          <w:numId w:val="34"/>
        </w:numPr>
        <w:spacing w:before="120" w:after="120" w:line="276" w:lineRule="auto"/>
        <w:jc w:val="both"/>
        <w:rPr>
          <w:rFonts w:ascii="Arial" w:hAnsi="Arial" w:cs="Arial"/>
        </w:rPr>
      </w:pPr>
      <w:r w:rsidRPr="009B26D2">
        <w:rPr>
          <w:rFonts w:ascii="Arial" w:hAnsi="Arial" w:cs="Arial"/>
        </w:rPr>
        <w:t>U všech kontrol MF Akumulace nebo retence vody v krajině</w:t>
      </w:r>
    </w:p>
    <w:p w14:paraId="56341988" w14:textId="77777777" w:rsidR="0048344F" w:rsidRPr="009A4910" w:rsidRDefault="0048344F" w:rsidP="00814BDC">
      <w:pPr>
        <w:spacing w:after="120"/>
        <w:rPr>
          <w:rFonts w:cs="Arial"/>
          <w:b/>
        </w:rPr>
      </w:pPr>
    </w:p>
    <w:p w14:paraId="15AF6C2F" w14:textId="1F613D61" w:rsidR="00814BDC" w:rsidRPr="009A4910" w:rsidRDefault="00814BDC" w:rsidP="00814BDC">
      <w:pPr>
        <w:spacing w:after="120"/>
        <w:rPr>
          <w:rFonts w:cs="Arial"/>
          <w:bCs/>
        </w:rPr>
      </w:pPr>
      <w:r w:rsidRPr="009A4910">
        <w:rPr>
          <w:rFonts w:cs="Arial"/>
          <w:b/>
        </w:rPr>
        <w:t>DP2.1 (2-4 MF</w:t>
      </w:r>
      <w:r w:rsidRPr="009A4910">
        <w:rPr>
          <w:rStyle w:val="Znakapoznpodarou"/>
          <w:rFonts w:cs="Arial"/>
          <w:b/>
          <w:bCs/>
        </w:rPr>
        <w:footnoteRef/>
      </w:r>
      <w:r w:rsidRPr="009A4910">
        <w:rPr>
          <w:rFonts w:cs="Arial"/>
          <w:b/>
        </w:rPr>
        <w:t>, kontrola 1 x ročně</w:t>
      </w:r>
      <w:r w:rsidR="00134F65" w:rsidRPr="009A4910">
        <w:rPr>
          <w:rFonts w:cs="Arial"/>
          <w:b/>
        </w:rPr>
        <w:t xml:space="preserve">, </w:t>
      </w:r>
      <w:r w:rsidR="00555FCC" w:rsidRPr="009A4910">
        <w:rPr>
          <w:rFonts w:cs="Arial"/>
          <w:b/>
        </w:rPr>
        <w:t>bez</w:t>
      </w:r>
      <w:r w:rsidR="00134F65" w:rsidRPr="009A4910">
        <w:rPr>
          <w:rFonts w:cs="Arial"/>
          <w:b/>
        </w:rPr>
        <w:t xml:space="preserve"> analýz</w:t>
      </w:r>
      <w:r w:rsidRPr="009A4910">
        <w:rPr>
          <w:rFonts w:cs="Arial"/>
          <w:b/>
        </w:rPr>
        <w:t>)</w:t>
      </w:r>
      <w:r w:rsidR="007A5E0F" w:rsidRPr="009A4910">
        <w:rPr>
          <w:rFonts w:cs="Arial"/>
          <w:b/>
        </w:rPr>
        <w:t xml:space="preserve"> </w:t>
      </w:r>
      <w:r w:rsidR="007A5E0F" w:rsidRPr="009A4910">
        <w:rPr>
          <w:rFonts w:cs="Arial"/>
          <w:bCs/>
        </w:rPr>
        <w:t>– 1 kontrola</w:t>
      </w:r>
      <w:r w:rsidR="00134F65" w:rsidRPr="009A4910">
        <w:rPr>
          <w:rFonts w:cs="Arial"/>
          <w:bCs/>
        </w:rPr>
        <w:t>, těchto MF:</w:t>
      </w:r>
    </w:p>
    <w:p w14:paraId="52D775AD" w14:textId="77777777" w:rsidR="007A5E0F" w:rsidRPr="009A4910" w:rsidRDefault="007A5E0F" w:rsidP="007A5E0F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Akumulace nebo retence vody v krajině</w:t>
      </w:r>
    </w:p>
    <w:p w14:paraId="2ECA59D2" w14:textId="77777777" w:rsidR="007A5E0F" w:rsidRPr="009A4910" w:rsidRDefault="007A5E0F" w:rsidP="007A5E0F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Zachování přirozeného litorálního pásma a mokřadů</w:t>
      </w:r>
    </w:p>
    <w:p w14:paraId="1978D63D" w14:textId="77777777" w:rsidR="007A5E0F" w:rsidRPr="009A4910" w:rsidRDefault="007A5E0F" w:rsidP="007A5E0F">
      <w:pPr>
        <w:spacing w:after="120"/>
        <w:rPr>
          <w:rFonts w:cs="Arial"/>
          <w:b/>
        </w:rPr>
      </w:pPr>
    </w:p>
    <w:p w14:paraId="05D5F1B6" w14:textId="096E42CE" w:rsidR="00814BDC" w:rsidRPr="009A4910" w:rsidRDefault="00814BDC" w:rsidP="00814BDC">
      <w:pPr>
        <w:spacing w:after="120"/>
        <w:rPr>
          <w:rFonts w:cs="Arial"/>
          <w:b/>
        </w:rPr>
      </w:pPr>
      <w:r w:rsidRPr="009A4910">
        <w:rPr>
          <w:rFonts w:cs="Arial"/>
          <w:b/>
        </w:rPr>
        <w:t>DP2.2 (2-4 MF</w:t>
      </w:r>
      <w:r w:rsidRPr="009A4910">
        <w:rPr>
          <w:rStyle w:val="Znakapoznpodarou"/>
          <w:rFonts w:cs="Arial"/>
          <w:b/>
          <w:bCs/>
        </w:rPr>
        <w:footnoteRef/>
      </w:r>
      <w:r w:rsidRPr="009A4910">
        <w:rPr>
          <w:rFonts w:cs="Arial"/>
          <w:b/>
        </w:rPr>
        <w:t>, kontrola 2 x ročně</w:t>
      </w:r>
      <w:r w:rsidR="00134F65" w:rsidRPr="009A4910">
        <w:rPr>
          <w:rFonts w:cs="Arial"/>
          <w:b/>
        </w:rPr>
        <w:t>, včetně analýz</w:t>
      </w:r>
      <w:r w:rsidRPr="009A4910">
        <w:rPr>
          <w:rFonts w:cs="Arial"/>
          <w:b/>
        </w:rPr>
        <w:t>)</w:t>
      </w:r>
      <w:r w:rsidR="00134F65" w:rsidRPr="009A4910">
        <w:rPr>
          <w:rFonts w:cs="Arial"/>
          <w:b/>
        </w:rPr>
        <w:t xml:space="preserve"> </w:t>
      </w:r>
      <w:r w:rsidR="00134F65" w:rsidRPr="009A4910">
        <w:rPr>
          <w:rFonts w:cs="Arial"/>
          <w:bCs/>
        </w:rPr>
        <w:t xml:space="preserve">– </w:t>
      </w:r>
      <w:r w:rsidR="004B7CA7" w:rsidRPr="009A4910">
        <w:rPr>
          <w:rFonts w:cs="Arial"/>
          <w:bCs/>
        </w:rPr>
        <w:t>3</w:t>
      </w:r>
      <w:r w:rsidR="00134F65" w:rsidRPr="009A4910">
        <w:rPr>
          <w:rFonts w:cs="Arial"/>
          <w:bCs/>
        </w:rPr>
        <w:t xml:space="preserve"> kontroly, těchto MF:</w:t>
      </w:r>
    </w:p>
    <w:p w14:paraId="700E8604" w14:textId="73440491" w:rsidR="0022146A" w:rsidRPr="009A4910" w:rsidRDefault="004B7CA7" w:rsidP="0022146A">
      <w:pPr>
        <w:pStyle w:val="Odstavecseseznamem"/>
        <w:numPr>
          <w:ilvl w:val="0"/>
          <w:numId w:val="36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O</w:t>
      </w:r>
      <w:r w:rsidR="0022146A" w:rsidRPr="009A4910">
        <w:rPr>
          <w:rFonts w:ascii="Arial" w:hAnsi="Arial" w:cs="Arial"/>
          <w:bCs/>
        </w:rPr>
        <w:t>mezení aplikace vápenatých prostředků</w:t>
      </w:r>
    </w:p>
    <w:p w14:paraId="2055DE79" w14:textId="77777777" w:rsidR="0022146A" w:rsidRPr="009A4910" w:rsidRDefault="0022146A" w:rsidP="0022146A">
      <w:pPr>
        <w:pStyle w:val="Odstavecseseznamem"/>
        <w:numPr>
          <w:ilvl w:val="0"/>
          <w:numId w:val="36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Omezování přikrmování ryb krmnými směsmi a ostatními krmivy</w:t>
      </w:r>
    </w:p>
    <w:p w14:paraId="1BEF144D" w14:textId="1FE46916" w:rsidR="0048344F" w:rsidRPr="009A4910" w:rsidRDefault="0022146A" w:rsidP="0022146A">
      <w:pPr>
        <w:pStyle w:val="Odstavecseseznamem"/>
        <w:numPr>
          <w:ilvl w:val="0"/>
          <w:numId w:val="36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Akumulace nebo retence vody v krajině</w:t>
      </w:r>
    </w:p>
    <w:p w14:paraId="3DCDD4F2" w14:textId="77777777" w:rsidR="0022146A" w:rsidRPr="009A4910" w:rsidRDefault="0022146A" w:rsidP="0022146A">
      <w:pPr>
        <w:pStyle w:val="Odstavecseseznamem"/>
        <w:numPr>
          <w:ilvl w:val="0"/>
          <w:numId w:val="36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Omezení aplikace minerálních nebo organických hnojiv</w:t>
      </w:r>
    </w:p>
    <w:p w14:paraId="1C6F18EA" w14:textId="77777777" w:rsidR="0022146A" w:rsidRPr="009A4910" w:rsidRDefault="0022146A" w:rsidP="0022146A">
      <w:pPr>
        <w:pStyle w:val="Odstavecseseznamem"/>
        <w:numPr>
          <w:ilvl w:val="0"/>
          <w:numId w:val="36"/>
        </w:numPr>
        <w:spacing w:after="120"/>
        <w:rPr>
          <w:rFonts w:ascii="Arial" w:hAnsi="Arial" w:cs="Arial"/>
          <w:bCs/>
        </w:rPr>
      </w:pPr>
      <w:r w:rsidRPr="009A4910">
        <w:rPr>
          <w:rFonts w:ascii="Arial" w:hAnsi="Arial" w:cs="Arial"/>
          <w:bCs/>
        </w:rPr>
        <w:t>Zachování přirozeného litorálního pásma a mokřadů</w:t>
      </w:r>
    </w:p>
    <w:p w14:paraId="03A80166" w14:textId="77777777" w:rsidR="0022146A" w:rsidRPr="009A4910" w:rsidRDefault="0022146A" w:rsidP="00814BDC">
      <w:pPr>
        <w:spacing w:after="120"/>
        <w:rPr>
          <w:rFonts w:cs="Arial"/>
          <w:b/>
        </w:rPr>
      </w:pPr>
    </w:p>
    <w:p w14:paraId="7BA69427" w14:textId="1A269F2D" w:rsidR="00814BDC" w:rsidRPr="009A4910" w:rsidRDefault="00814BDC" w:rsidP="00814BDC">
      <w:pPr>
        <w:spacing w:after="120"/>
        <w:rPr>
          <w:rFonts w:cs="Arial"/>
          <w:b/>
        </w:rPr>
      </w:pPr>
      <w:r w:rsidRPr="009A4910">
        <w:rPr>
          <w:rFonts w:cs="Arial"/>
          <w:b/>
        </w:rPr>
        <w:t>DP3 (5 a více MF</w:t>
      </w:r>
      <w:r w:rsidRPr="009A4910">
        <w:rPr>
          <w:rStyle w:val="Znakapoznpodarou"/>
          <w:rFonts w:cs="Arial"/>
          <w:b/>
          <w:bCs/>
        </w:rPr>
        <w:footnoteRef/>
      </w:r>
      <w:r w:rsidRPr="009A4910">
        <w:rPr>
          <w:rFonts w:cs="Arial"/>
          <w:b/>
        </w:rPr>
        <w:t>, kontrola 2 x ročně</w:t>
      </w:r>
      <w:r w:rsidR="00134F65" w:rsidRPr="009A4910">
        <w:rPr>
          <w:rFonts w:cs="Arial"/>
          <w:b/>
        </w:rPr>
        <w:t>, včetně analýz</w:t>
      </w:r>
      <w:r w:rsidRPr="009A4910">
        <w:rPr>
          <w:rFonts w:cs="Arial"/>
          <w:b/>
        </w:rPr>
        <w:t>)</w:t>
      </w:r>
      <w:r w:rsidR="00134F65" w:rsidRPr="009A4910">
        <w:rPr>
          <w:rFonts w:cs="Arial"/>
          <w:b/>
        </w:rPr>
        <w:t xml:space="preserve"> </w:t>
      </w:r>
      <w:r w:rsidR="00134F65" w:rsidRPr="009A4910">
        <w:rPr>
          <w:rFonts w:cs="Arial"/>
          <w:bCs/>
        </w:rPr>
        <w:t>– 3 kontroly, těchto MF:</w:t>
      </w:r>
    </w:p>
    <w:p w14:paraId="74102FD9" w14:textId="77777777" w:rsidR="00134F65" w:rsidRPr="009A4910" w:rsidRDefault="00134F65" w:rsidP="00134F65">
      <w:pPr>
        <w:spacing w:before="120" w:after="120" w:line="276" w:lineRule="auto"/>
        <w:jc w:val="both"/>
      </w:pPr>
      <w:r w:rsidRPr="009A4910">
        <w:t>Akumulace nebo retence vody v krajině</w:t>
      </w:r>
    </w:p>
    <w:p w14:paraId="2C08889A" w14:textId="77777777" w:rsidR="00134F65" w:rsidRPr="009A4910" w:rsidRDefault="00134F65" w:rsidP="00134F65">
      <w:pPr>
        <w:spacing w:before="120" w:after="120" w:line="276" w:lineRule="auto"/>
        <w:jc w:val="both"/>
      </w:pPr>
      <w:r w:rsidRPr="009A4910">
        <w:t>Omezení aplikace minerálních nebo organických hnojiv</w:t>
      </w:r>
    </w:p>
    <w:p w14:paraId="1FE33B56" w14:textId="77777777" w:rsidR="00134F65" w:rsidRPr="009A4910" w:rsidRDefault="00134F65" w:rsidP="00134F65">
      <w:pPr>
        <w:spacing w:before="120" w:after="120" w:line="276" w:lineRule="auto"/>
        <w:jc w:val="both"/>
      </w:pPr>
      <w:r w:rsidRPr="009A4910">
        <w:t>Omezování přikrmování ryb krmnými směsmi a ostatními krmivy</w:t>
      </w:r>
    </w:p>
    <w:p w14:paraId="348ED442" w14:textId="05E1E1B3" w:rsidR="00804EDB" w:rsidRPr="009A4910" w:rsidRDefault="00804EDB" w:rsidP="00134F65">
      <w:pPr>
        <w:spacing w:before="120" w:after="120" w:line="276" w:lineRule="auto"/>
        <w:jc w:val="both"/>
      </w:pPr>
      <w:r w:rsidRPr="009A4910">
        <w:t>Omezení vysazení amura orgány ochrany přírody</w:t>
      </w:r>
    </w:p>
    <w:p w14:paraId="5A9793F4" w14:textId="7109B582" w:rsidR="00134F65" w:rsidRPr="009A4910" w:rsidRDefault="00134F65" w:rsidP="00134F65">
      <w:pPr>
        <w:spacing w:before="120" w:after="120" w:line="276" w:lineRule="auto"/>
        <w:jc w:val="both"/>
      </w:pPr>
      <w:r w:rsidRPr="009A4910">
        <w:t>Zachování přirozeného litorálního pásma a mokřadů</w:t>
      </w:r>
    </w:p>
    <w:p w14:paraId="35706D7F" w14:textId="5959DA64" w:rsidR="00814BDC" w:rsidRDefault="007354D1" w:rsidP="00814BDC">
      <w:pPr>
        <w:spacing w:before="120" w:after="120" w:line="276" w:lineRule="auto"/>
        <w:jc w:val="both"/>
      </w:pPr>
      <w:r w:rsidRPr="009A4910">
        <w:t>O</w:t>
      </w:r>
      <w:r w:rsidR="00134F65" w:rsidRPr="009A4910">
        <w:t>mezení aplikace vápenatých prostředků</w:t>
      </w:r>
    </w:p>
    <w:p w14:paraId="03D77EAC" w14:textId="77777777" w:rsidR="00814BDC" w:rsidRDefault="00814BDC" w:rsidP="00814BDC">
      <w:pPr>
        <w:spacing w:before="120" w:after="120" w:line="276" w:lineRule="auto"/>
        <w:jc w:val="both"/>
      </w:pPr>
    </w:p>
    <w:p w14:paraId="2EA987CB" w14:textId="77777777" w:rsidR="00814BDC" w:rsidRPr="00134F65" w:rsidRDefault="00814BDC" w:rsidP="00814BDC">
      <w:pPr>
        <w:spacing w:before="120" w:after="120" w:line="276" w:lineRule="auto"/>
        <w:jc w:val="both"/>
      </w:pPr>
      <w:r w:rsidRPr="00134F65">
        <w:t>Vybrané subjekty a lokality pro kontrolu mimoprodukčních funkcí jsou součástí Přílohy č.1 této Výzvy.</w:t>
      </w:r>
    </w:p>
    <w:p w14:paraId="69DF87AC" w14:textId="77777777" w:rsidR="00814BDC" w:rsidRDefault="00814BDC" w:rsidP="00814BDC">
      <w:pPr>
        <w:spacing w:before="120" w:after="120" w:line="276" w:lineRule="auto"/>
        <w:jc w:val="both"/>
      </w:pPr>
    </w:p>
    <w:p w14:paraId="3F64C061" w14:textId="12DFBF81" w:rsidR="00814BDC" w:rsidRDefault="00814BDC" w:rsidP="00814BDC">
      <w:pPr>
        <w:spacing w:before="120" w:after="120" w:line="276" w:lineRule="auto"/>
        <w:jc w:val="both"/>
      </w:pPr>
      <w:r w:rsidRPr="00134F65">
        <w:t xml:space="preserve">Předání výstupu: dle Metodiky mimoprodukčních funkcí rybníků část 5. Nejpozději však do </w:t>
      </w:r>
      <w:r w:rsidR="00E00F0A">
        <w:t>22</w:t>
      </w:r>
      <w:r w:rsidR="00134F65" w:rsidRPr="00134F65">
        <w:t>.</w:t>
      </w:r>
      <w:r w:rsidR="00600ED3">
        <w:t> </w:t>
      </w:r>
      <w:r w:rsidR="00134F65" w:rsidRPr="00134F65">
        <w:t>9. 202</w:t>
      </w:r>
      <w:r w:rsidR="006C7277">
        <w:t>5</w:t>
      </w:r>
      <w:r w:rsidR="00134F65" w:rsidRPr="00134F65">
        <w:t>.</w:t>
      </w:r>
    </w:p>
    <w:p w14:paraId="17351C7D" w14:textId="77777777" w:rsidR="00814BDC" w:rsidRDefault="00814BDC" w:rsidP="00814BDC">
      <w:pPr>
        <w:spacing w:before="120" w:after="120" w:line="276" w:lineRule="auto"/>
        <w:jc w:val="both"/>
      </w:pPr>
    </w:p>
    <w:p w14:paraId="6B929351" w14:textId="77777777" w:rsidR="00814BDC" w:rsidRDefault="00814BDC" w:rsidP="00814BDC">
      <w:pPr>
        <w:spacing w:before="120" w:after="120" w:line="276" w:lineRule="auto"/>
        <w:jc w:val="both"/>
      </w:pPr>
      <w:r>
        <w:t>V souladu s čl. XI odst. 3 Smlouvy nabývá tato písemně potvrzená Výzva účinnosti dnem její uveřejnění v registru smluv.</w:t>
      </w:r>
    </w:p>
    <w:p w14:paraId="712A7532" w14:textId="77777777" w:rsidR="00814BDC" w:rsidRDefault="00814BDC" w:rsidP="00814BDC">
      <w:pPr>
        <w:spacing w:before="120" w:after="120" w:line="276" w:lineRule="auto"/>
        <w:jc w:val="both"/>
      </w:pPr>
    </w:p>
    <w:p w14:paraId="04DEF93A" w14:textId="77777777" w:rsidR="00814BDC" w:rsidRDefault="00814BDC" w:rsidP="00814BDC">
      <w:pPr>
        <w:spacing w:before="120" w:after="120" w:line="276" w:lineRule="auto"/>
        <w:jc w:val="both"/>
      </w:pPr>
      <w:r>
        <w:lastRenderedPageBreak/>
        <w:t>V souladu s čl. XI, bodem 3 Smlouvy Poskytovatel svým podpisem níže potvrzuje, že souhlasí s tím, aby obraz této písemně potvrzené Výzvy a metadata k ní byla uveřejněna v registru smluv v 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objednatel; tím není dotčeno právo Poskytovatele k jejich odeslání.</w:t>
      </w:r>
    </w:p>
    <w:p w14:paraId="790BD57F" w14:textId="77777777" w:rsidR="00814BDC" w:rsidRDefault="00814BDC" w:rsidP="00814BDC">
      <w:pPr>
        <w:spacing w:before="120" w:after="120" w:line="276" w:lineRule="auto"/>
        <w:jc w:val="both"/>
      </w:pPr>
    </w:p>
    <w:p w14:paraId="560A6884" w14:textId="77777777" w:rsidR="00814BDC" w:rsidRDefault="00814BDC" w:rsidP="00814BDC">
      <w:pPr>
        <w:spacing w:before="120" w:after="120" w:line="276" w:lineRule="auto"/>
        <w:jc w:val="both"/>
      </w:pPr>
      <w:r>
        <w:t>Tato Výzva je vyhotovena v elektronické podobě ve formátu (.</w:t>
      </w:r>
      <w:proofErr w:type="spellStart"/>
      <w:r>
        <w:t>pdf</w:t>
      </w:r>
      <w:proofErr w:type="spellEnd"/>
      <w:r>
        <w:t>), přičemž každá ze smluvních stran obdrží oboustranně elektronicky podepsaný datový soubor.</w:t>
      </w:r>
    </w:p>
    <w:p w14:paraId="685861B3" w14:textId="77777777" w:rsidR="00814BDC" w:rsidRDefault="00814BDC" w:rsidP="00814BDC">
      <w:pPr>
        <w:spacing w:before="120" w:after="120" w:line="276" w:lineRule="auto"/>
        <w:jc w:val="both"/>
      </w:pPr>
    </w:p>
    <w:p w14:paraId="21A8F063" w14:textId="77777777" w:rsidR="00814BDC" w:rsidRDefault="00814BDC" w:rsidP="00814BDC">
      <w:pPr>
        <w:spacing w:before="120" w:after="120" w:line="276" w:lineRule="auto"/>
        <w:jc w:val="both"/>
      </w:pPr>
    </w:p>
    <w:p w14:paraId="691AD011" w14:textId="77777777" w:rsidR="00814BDC" w:rsidRDefault="00814BDC" w:rsidP="00814BDC">
      <w:pPr>
        <w:spacing w:before="120" w:after="120" w:line="276" w:lineRule="auto"/>
        <w:jc w:val="both"/>
      </w:pPr>
      <w:r>
        <w:t xml:space="preserve">V Praze </w:t>
      </w:r>
    </w:p>
    <w:p w14:paraId="44AD0EAB" w14:textId="77777777" w:rsidR="00814BDC" w:rsidRDefault="00814BDC" w:rsidP="00814BDC">
      <w:pPr>
        <w:spacing w:before="120" w:after="120" w:line="276" w:lineRule="auto"/>
        <w:jc w:val="both"/>
      </w:pPr>
    </w:p>
    <w:p w14:paraId="3E187E94" w14:textId="77777777" w:rsidR="00814BDC" w:rsidRDefault="00814BDC" w:rsidP="00814BDC">
      <w:pPr>
        <w:spacing w:before="120" w:after="120" w:line="276" w:lineRule="auto"/>
        <w:jc w:val="both"/>
      </w:pPr>
    </w:p>
    <w:p w14:paraId="4CBCC00B" w14:textId="77777777" w:rsidR="00814BDC" w:rsidRDefault="00814BDC" w:rsidP="00814BDC">
      <w:pPr>
        <w:spacing w:before="120" w:after="120" w:line="276" w:lineRule="auto"/>
        <w:jc w:val="both"/>
      </w:pPr>
    </w:p>
    <w:p w14:paraId="00203C65" w14:textId="77777777" w:rsidR="00814BDC" w:rsidRDefault="00814BDC" w:rsidP="00814BDC">
      <w:pPr>
        <w:spacing w:before="120" w:after="120" w:line="276" w:lineRule="auto"/>
        <w:jc w:val="both"/>
      </w:pPr>
      <w:r>
        <w:t>……………………………………………….</w:t>
      </w:r>
    </w:p>
    <w:p w14:paraId="6FB98C5C" w14:textId="77777777" w:rsidR="00814BDC" w:rsidRDefault="00814BDC" w:rsidP="00814BDC">
      <w:pPr>
        <w:spacing w:before="120" w:after="120" w:line="276" w:lineRule="auto"/>
        <w:jc w:val="both"/>
      </w:pPr>
      <w:r>
        <w:t>Česká republika – Ministerstvo zemědělství</w:t>
      </w:r>
    </w:p>
    <w:p w14:paraId="3C4AA2EE" w14:textId="77777777" w:rsidR="00814BDC" w:rsidRDefault="00814BDC" w:rsidP="00814BDC">
      <w:pPr>
        <w:spacing w:before="120" w:after="120" w:line="276" w:lineRule="auto"/>
        <w:jc w:val="both"/>
      </w:pPr>
      <w:r>
        <w:t>Ing. Pavel Pojer</w:t>
      </w:r>
    </w:p>
    <w:p w14:paraId="76560422" w14:textId="4CEA3185" w:rsidR="001564D3" w:rsidRPr="001564D3" w:rsidRDefault="00814BDC" w:rsidP="00814BDC">
      <w:pPr>
        <w:spacing w:before="120" w:after="120" w:line="276" w:lineRule="auto"/>
        <w:jc w:val="both"/>
        <w:sectPr w:rsidR="001564D3" w:rsidRPr="001564D3" w:rsidSect="001564D3">
          <w:headerReference w:type="default" r:id="rId8"/>
          <w:pgSz w:w="11906" w:h="16838"/>
          <w:pgMar w:top="1843" w:right="1417" w:bottom="1701" w:left="1417" w:header="708" w:footer="708" w:gutter="0"/>
          <w:cols w:space="708"/>
          <w:docGrid w:linePitch="360"/>
        </w:sectPr>
      </w:pPr>
      <w:r>
        <w:t>ředitel Odboru Řídicí orgán OP Rybářství</w:t>
      </w:r>
    </w:p>
    <w:p w14:paraId="739D3FC4" w14:textId="45038650" w:rsidR="007A5E0F" w:rsidRPr="004C3C64" w:rsidRDefault="007A5E0F" w:rsidP="001564D3">
      <w:pPr>
        <w:spacing w:line="276" w:lineRule="auto"/>
        <w:jc w:val="right"/>
      </w:pPr>
      <w:r w:rsidRPr="00874ECE">
        <w:rPr>
          <w:rFonts w:cs="Arial"/>
          <w:b/>
          <w:i/>
          <w:iCs/>
        </w:rPr>
        <w:lastRenderedPageBreak/>
        <w:t>Příloh</w:t>
      </w:r>
      <w:r>
        <w:rPr>
          <w:rFonts w:cs="Arial"/>
          <w:b/>
          <w:i/>
          <w:iCs/>
        </w:rPr>
        <w:t>a</w:t>
      </w:r>
      <w:r w:rsidRPr="00874ECE">
        <w:rPr>
          <w:rFonts w:cs="Arial"/>
          <w:b/>
          <w:i/>
          <w:iCs/>
        </w:rPr>
        <w:t xml:space="preserve"> č.1 - Vybrané subjekty a lokality pro kontrolu mimoprodukčních funkcí</w:t>
      </w:r>
    </w:p>
    <w:p w14:paraId="2A62AA8F" w14:textId="77777777" w:rsidR="007A5E0F" w:rsidRDefault="007A5E0F" w:rsidP="007A5E0F">
      <w:pPr>
        <w:spacing w:line="276" w:lineRule="auto"/>
        <w:rPr>
          <w:rFonts w:cs="Arial"/>
          <w:b/>
          <w:i/>
          <w:iCs/>
        </w:rPr>
      </w:pPr>
    </w:p>
    <w:p w14:paraId="318D3830" w14:textId="083F6D1C" w:rsidR="00134F65" w:rsidRDefault="001564D3" w:rsidP="007A5E0F">
      <w:pPr>
        <w:spacing w:line="276" w:lineRule="auto"/>
      </w:pPr>
      <w:r w:rsidRPr="00814BDC">
        <w:rPr>
          <w:b/>
          <w:bCs/>
        </w:rPr>
        <w:t>DP1.1 (1 MF</w:t>
      </w:r>
      <w:r w:rsidRPr="001F270E">
        <w:rPr>
          <w:b/>
          <w:bCs/>
          <w:vertAlign w:val="superscript"/>
        </w:rPr>
        <w:t>1</w:t>
      </w:r>
      <w:r w:rsidRPr="00814BDC">
        <w:rPr>
          <w:b/>
          <w:bCs/>
        </w:rPr>
        <w:t xml:space="preserve">, kontrola 1 x ročně, </w:t>
      </w:r>
      <w:r w:rsidRPr="000E4300">
        <w:rPr>
          <w:b/>
          <w:bCs/>
        </w:rPr>
        <w:t xml:space="preserve">bez </w:t>
      </w:r>
      <w:r w:rsidRPr="001564D3">
        <w:rPr>
          <w:b/>
          <w:bCs/>
        </w:rPr>
        <w:t xml:space="preserve">analýz) – </w:t>
      </w:r>
      <w:r w:rsidR="00302C66">
        <w:rPr>
          <w:b/>
          <w:bCs/>
        </w:rPr>
        <w:t>5</w:t>
      </w:r>
      <w:r w:rsidRPr="001564D3">
        <w:rPr>
          <w:b/>
          <w:bCs/>
        </w:rPr>
        <w:t xml:space="preserve"> kontrol</w:t>
      </w:r>
    </w:p>
    <w:p w14:paraId="49D9214C" w14:textId="77777777" w:rsidR="001564D3" w:rsidRPr="00134F65" w:rsidRDefault="001564D3" w:rsidP="007A5E0F">
      <w:pPr>
        <w:spacing w:line="276" w:lineRule="auto"/>
        <w:rPr>
          <w:rFonts w:cs="Arial"/>
          <w:b/>
        </w:rPr>
      </w:pPr>
    </w:p>
    <w:tbl>
      <w:tblPr>
        <w:tblW w:w="13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39"/>
        <w:gridCol w:w="2489"/>
        <w:gridCol w:w="1066"/>
        <w:gridCol w:w="992"/>
        <w:gridCol w:w="1134"/>
        <w:gridCol w:w="1134"/>
        <w:gridCol w:w="885"/>
        <w:gridCol w:w="3084"/>
      </w:tblGrid>
      <w:tr w:rsidR="001564D3" w:rsidRPr="0025374E" w14:paraId="5D857D08" w14:textId="77777777" w:rsidTr="001564D3">
        <w:trPr>
          <w:trHeight w:val="435"/>
        </w:trPr>
        <w:tc>
          <w:tcPr>
            <w:tcW w:w="183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4D1AC69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žadatele/příjemce</w:t>
            </w:r>
          </w:p>
        </w:tc>
        <w:tc>
          <w:tcPr>
            <w:tcW w:w="83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ACFFCB5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IČ žadatele / příjemce</w:t>
            </w:r>
          </w:p>
        </w:tc>
        <w:tc>
          <w:tcPr>
            <w:tcW w:w="248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81E66F3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číslo projektu</w:t>
            </w:r>
          </w:p>
        </w:tc>
        <w:tc>
          <w:tcPr>
            <w:tcW w:w="1066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1603ECA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 kompenzací na rybníku</w:t>
            </w:r>
          </w:p>
        </w:tc>
        <w:tc>
          <w:tcPr>
            <w:tcW w:w="992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4557BEF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rybníka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E8074A4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1077D56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Parcelní číslo / Parcelní čísla</w:t>
            </w:r>
          </w:p>
        </w:tc>
        <w:tc>
          <w:tcPr>
            <w:tcW w:w="885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F3FDE30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výměra rybníka v ha</w:t>
            </w:r>
          </w:p>
        </w:tc>
        <w:tc>
          <w:tcPr>
            <w:tcW w:w="308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03BB46D" w14:textId="77777777" w:rsidR="001564D3" w:rsidRPr="0025374E" w:rsidRDefault="001564D3" w:rsidP="0025374E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Typ kompenzace</w:t>
            </w:r>
          </w:p>
        </w:tc>
      </w:tr>
      <w:tr w:rsidR="001513F0" w:rsidRPr="0025374E" w14:paraId="44E708E1" w14:textId="77777777" w:rsidTr="001564D3">
        <w:trPr>
          <w:trHeight w:val="31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651A8807" w14:textId="211B464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45E15281" w14:textId="3FD23EC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7026F028" w14:textId="20C75B9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20D831CF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20FB8EAB" w14:textId="0F17B56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6D9CFFFF" w14:textId="09FA984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777777"/>
            </w:tcBorders>
            <w:shd w:val="clear" w:color="auto" w:fill="auto"/>
            <w:hideMark/>
          </w:tcPr>
          <w:p w14:paraId="3B15DD96" w14:textId="0BDBC53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FFCE017" w14:textId="0D12D96A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432D88D4" w14:textId="7777777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Akumulace nebo retence vody v krajině</w:t>
            </w:r>
          </w:p>
        </w:tc>
      </w:tr>
      <w:tr w:rsidR="001513F0" w:rsidRPr="0025374E" w14:paraId="71C135E0" w14:textId="77777777" w:rsidTr="001564D3">
        <w:trPr>
          <w:trHeight w:val="31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6E4C6DBC" w14:textId="1442F50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Blatenská ryba, spol. s r.o.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051AC8E0" w14:textId="3B75D1E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6F98EB59" w14:textId="5D2ED16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5889BB74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36E93060" w14:textId="23F488D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2AF1A78C" w14:textId="50127EF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13B56314" w14:textId="2FF645E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717F530" w14:textId="4B406E5A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D25E4A4" w14:textId="7777777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Akumulace nebo retence vody v krajině</w:t>
            </w:r>
          </w:p>
        </w:tc>
      </w:tr>
      <w:tr w:rsidR="001513F0" w:rsidRPr="0025374E" w14:paraId="549D32FB" w14:textId="77777777" w:rsidTr="001564D3">
        <w:trPr>
          <w:trHeight w:val="31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F238A83" w14:textId="48FEFA3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162DC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018593D8" w14:textId="03A308E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7C85672F" w14:textId="7E23833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4D46C3D" w14:textId="57C89AF5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0449306A" w14:textId="66C2077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06D2F43B" w14:textId="0A99392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5F024DE" w14:textId="615DF7A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48C343A5" w14:textId="15823299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0606F978" w14:textId="40E84FA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Akumulace nebo retence vody v krajině</w:t>
            </w:r>
          </w:p>
        </w:tc>
      </w:tr>
      <w:tr w:rsidR="001513F0" w:rsidRPr="0025374E" w14:paraId="1D164470" w14:textId="77777777" w:rsidTr="001564D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1C3CCB76" w14:textId="42C5DAC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162DC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635635B9" w14:textId="4696F36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D57DB76" w14:textId="1DB3F77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2E8B353B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2D85D98C" w14:textId="4311F1E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02F7A3C8" w14:textId="11F65F5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152F3EA" w14:textId="47FBE1C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F93BB28" w14:textId="14A1BDBE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17FC0DB" w14:textId="7777777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Akumulace nebo retence vody v krajině</w:t>
            </w:r>
          </w:p>
        </w:tc>
      </w:tr>
      <w:tr w:rsidR="001513F0" w:rsidRPr="00143018" w14:paraId="17EF8087" w14:textId="77777777" w:rsidTr="001564D3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A4C3CF9" w14:textId="746A4FC3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162DC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59CC2251" w14:textId="393D243C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074D576B" w14:textId="000CF5B8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907782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3D1F5D1E" w14:textId="77777777" w:rsidR="001513F0" w:rsidRPr="00143018" w:rsidRDefault="001513F0" w:rsidP="001513F0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744190B" w14:textId="6D4F7834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0A81B056" w14:textId="251C7687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2C56981A" w14:textId="2F13BD4A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25221FB" w14:textId="364E2836" w:rsidR="001513F0" w:rsidRPr="00143018" w:rsidRDefault="001513F0" w:rsidP="001513F0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B484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3EE4C3C" w14:textId="77777777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Akumulace nebo retence vody v krajině</w:t>
            </w:r>
          </w:p>
        </w:tc>
      </w:tr>
    </w:tbl>
    <w:p w14:paraId="1FF30C04" w14:textId="77777777" w:rsidR="007A5E0F" w:rsidRDefault="007A5E0F" w:rsidP="007A5E0F">
      <w:pPr>
        <w:spacing w:line="276" w:lineRule="auto"/>
        <w:rPr>
          <w:b/>
        </w:rPr>
      </w:pPr>
    </w:p>
    <w:p w14:paraId="4A20CB9F" w14:textId="77777777" w:rsidR="007A5E0F" w:rsidRDefault="007A5E0F" w:rsidP="007A5E0F">
      <w:pPr>
        <w:spacing w:line="276" w:lineRule="auto"/>
        <w:rPr>
          <w:b/>
        </w:rPr>
      </w:pPr>
    </w:p>
    <w:p w14:paraId="2955542A" w14:textId="62E62272" w:rsidR="001564D3" w:rsidRDefault="001564D3" w:rsidP="001564D3">
      <w:pPr>
        <w:rPr>
          <w:rFonts w:cs="Arial"/>
          <w:b/>
        </w:rPr>
      </w:pPr>
      <w:r w:rsidRPr="00814BDC">
        <w:rPr>
          <w:rFonts w:cs="Arial"/>
          <w:b/>
        </w:rPr>
        <w:t>DP2.1 (2-4 MF</w:t>
      </w:r>
      <w:r w:rsidRPr="00325E07">
        <w:rPr>
          <w:rStyle w:val="Znakapoznpodarou"/>
          <w:rFonts w:cs="Arial"/>
          <w:b/>
          <w:bCs/>
        </w:rPr>
        <w:footnoteRef/>
      </w:r>
      <w:r w:rsidRPr="00814BDC">
        <w:rPr>
          <w:rFonts w:cs="Arial"/>
          <w:b/>
        </w:rPr>
        <w:t>, kontrola 1 x ročně</w:t>
      </w:r>
      <w:r>
        <w:rPr>
          <w:rFonts w:cs="Arial"/>
          <w:b/>
        </w:rPr>
        <w:t xml:space="preserve">, </w:t>
      </w:r>
      <w:r w:rsidR="00302C66">
        <w:rPr>
          <w:rFonts w:cs="Arial"/>
          <w:b/>
        </w:rPr>
        <w:t>bez</w:t>
      </w:r>
      <w:r>
        <w:rPr>
          <w:rFonts w:cs="Arial"/>
          <w:b/>
        </w:rPr>
        <w:t xml:space="preserve"> analýz</w:t>
      </w:r>
      <w:r w:rsidRPr="00814BDC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 w:rsidRPr="001564D3">
        <w:rPr>
          <w:rFonts w:cs="Arial"/>
          <w:b/>
        </w:rPr>
        <w:t>– 1 kontrola</w:t>
      </w:r>
    </w:p>
    <w:p w14:paraId="42BDD119" w14:textId="77777777" w:rsidR="001564D3" w:rsidRDefault="001564D3" w:rsidP="001564D3">
      <w:pPr>
        <w:rPr>
          <w:rFonts w:cs="Arial"/>
          <w:b/>
        </w:rPr>
      </w:pPr>
    </w:p>
    <w:tbl>
      <w:tblPr>
        <w:tblW w:w="13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39"/>
        <w:gridCol w:w="2489"/>
        <w:gridCol w:w="1066"/>
        <w:gridCol w:w="992"/>
        <w:gridCol w:w="1134"/>
        <w:gridCol w:w="1134"/>
        <w:gridCol w:w="885"/>
        <w:gridCol w:w="3084"/>
      </w:tblGrid>
      <w:tr w:rsidR="001564D3" w:rsidRPr="0025374E" w14:paraId="63748973" w14:textId="77777777" w:rsidTr="0061728F">
        <w:trPr>
          <w:trHeight w:val="435"/>
        </w:trPr>
        <w:tc>
          <w:tcPr>
            <w:tcW w:w="183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56DB60C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žadatele/příjemce</w:t>
            </w:r>
          </w:p>
        </w:tc>
        <w:tc>
          <w:tcPr>
            <w:tcW w:w="83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CEDC83F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IČ žadatele / příjemce</w:t>
            </w:r>
          </w:p>
        </w:tc>
        <w:tc>
          <w:tcPr>
            <w:tcW w:w="248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927E338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číslo projektu</w:t>
            </w:r>
          </w:p>
        </w:tc>
        <w:tc>
          <w:tcPr>
            <w:tcW w:w="1066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A449603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 kompenzací na rybníku</w:t>
            </w:r>
          </w:p>
        </w:tc>
        <w:tc>
          <w:tcPr>
            <w:tcW w:w="992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43BD38C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rybníka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62F6F42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4CC292A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Parcelní číslo / Parcelní čísla</w:t>
            </w:r>
          </w:p>
        </w:tc>
        <w:tc>
          <w:tcPr>
            <w:tcW w:w="885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7542991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výměra rybníka v ha</w:t>
            </w:r>
          </w:p>
        </w:tc>
        <w:tc>
          <w:tcPr>
            <w:tcW w:w="308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2CB7C83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Typ kompenzace</w:t>
            </w:r>
          </w:p>
        </w:tc>
      </w:tr>
      <w:tr w:rsidR="001513F0" w:rsidRPr="0025374E" w14:paraId="662566B3" w14:textId="77777777" w:rsidTr="000E78CA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777777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023F8706" w14:textId="38BF431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86459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A2B9C90" w14:textId="1C7CC36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86459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62220AC" w14:textId="02AE11B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86459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64C4797" w14:textId="558E5D5F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7635547" w14:textId="2AAD440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5D271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8CB7482" w14:textId="54175B24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5D271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04198C2" w14:textId="5250021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5D271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single" w:sz="4" w:space="0" w:color="777777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F8E3C24" w14:textId="626D6461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5D271B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EA61FF9" w14:textId="06D1112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257D4C" w:rsidRPr="0025374E" w14:paraId="0835AA79" w14:textId="77777777" w:rsidTr="000E78CA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43E1D9A9" w14:textId="01D75A10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A68132B" w14:textId="1F2944B5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5B42C3E" w14:textId="1BD758C2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3C121546" w14:textId="2F74C479" w:rsidR="00257D4C" w:rsidRPr="0025374E" w:rsidRDefault="00257D4C" w:rsidP="00257D4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CC6F49A" w14:textId="16E6D302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7A26714" w14:textId="3287BCC2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C592768" w14:textId="5575D2BB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349A304" w14:textId="4F16722D" w:rsidR="00257D4C" w:rsidRPr="0025374E" w:rsidRDefault="00257D4C" w:rsidP="00257D4C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AFF88F4" w14:textId="3D3F611E" w:rsidR="00257D4C" w:rsidRPr="0025374E" w:rsidRDefault="00257D4C" w:rsidP="00257D4C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Zachování přirozeného litorálního pásma a </w:t>
            </w:r>
            <w:r w:rsidR="00143018">
              <w:rPr>
                <w:rFonts w:ascii="Tahoma" w:hAnsi="Tahoma" w:cs="Tahoma"/>
                <w:color w:val="000000"/>
                <w:sz w:val="16"/>
                <w:szCs w:val="16"/>
              </w:rPr>
              <w:t>mokřadů – litorál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v rozmezí </w:t>
            </w:r>
            <w:r w:rsidR="00143018">
              <w:rPr>
                <w:rFonts w:ascii="Tahoma" w:hAnsi="Tahoma" w:cs="Tahoma"/>
                <w:color w:val="000000"/>
                <w:sz w:val="16"/>
                <w:szCs w:val="16"/>
              </w:rPr>
              <w:t>16–30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% plochy rybníka</w:t>
            </w:r>
          </w:p>
        </w:tc>
      </w:tr>
      <w:tr w:rsidR="001564D3" w:rsidRPr="0025374E" w14:paraId="0C373F46" w14:textId="77777777" w:rsidTr="0061728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95C6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3DA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2181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2D7F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6F6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EBB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FAB9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D49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0CF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0954331D" w14:textId="77777777" w:rsidR="0061728F" w:rsidRDefault="0061728F" w:rsidP="001564D3">
      <w:pPr>
        <w:spacing w:after="120"/>
        <w:rPr>
          <w:rFonts w:cs="Arial"/>
          <w:b/>
        </w:rPr>
      </w:pPr>
    </w:p>
    <w:p w14:paraId="58FDA1B6" w14:textId="77777777" w:rsidR="00DB383E" w:rsidRDefault="00DB383E" w:rsidP="001564D3">
      <w:pPr>
        <w:spacing w:after="120"/>
        <w:rPr>
          <w:rFonts w:cs="Arial"/>
          <w:b/>
        </w:rPr>
      </w:pPr>
    </w:p>
    <w:p w14:paraId="2B90127B" w14:textId="77777777" w:rsidR="00DB383E" w:rsidRDefault="00DB383E" w:rsidP="001564D3">
      <w:pPr>
        <w:spacing w:after="120"/>
        <w:rPr>
          <w:rFonts w:cs="Arial"/>
          <w:b/>
        </w:rPr>
      </w:pPr>
    </w:p>
    <w:p w14:paraId="2E581ABF" w14:textId="344D842A" w:rsidR="001564D3" w:rsidRDefault="001564D3" w:rsidP="001564D3">
      <w:pPr>
        <w:spacing w:after="120"/>
        <w:rPr>
          <w:rFonts w:cs="Arial"/>
          <w:b/>
        </w:rPr>
      </w:pPr>
      <w:r w:rsidRPr="001564D3">
        <w:rPr>
          <w:rFonts w:cs="Arial"/>
          <w:b/>
        </w:rPr>
        <w:lastRenderedPageBreak/>
        <w:t>DP2.2 (2-4 MF</w:t>
      </w:r>
      <w:r w:rsidRPr="001564D3">
        <w:rPr>
          <w:rStyle w:val="Znakapoznpodarou"/>
          <w:rFonts w:cs="Arial"/>
          <w:b/>
        </w:rPr>
        <w:footnoteRef/>
      </w:r>
      <w:r w:rsidRPr="001564D3">
        <w:rPr>
          <w:rFonts w:cs="Arial"/>
          <w:b/>
        </w:rPr>
        <w:t xml:space="preserve">, kontrola 2 x ročně, včetně analýz) – </w:t>
      </w:r>
      <w:r w:rsidR="007D0841">
        <w:rPr>
          <w:rFonts w:cs="Arial"/>
          <w:b/>
        </w:rPr>
        <w:t>3</w:t>
      </w:r>
      <w:r w:rsidRPr="001564D3">
        <w:rPr>
          <w:rFonts w:cs="Arial"/>
          <w:b/>
        </w:rPr>
        <w:t xml:space="preserve"> kontroly</w:t>
      </w:r>
    </w:p>
    <w:tbl>
      <w:tblPr>
        <w:tblW w:w="13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39"/>
        <w:gridCol w:w="2489"/>
        <w:gridCol w:w="1066"/>
        <w:gridCol w:w="992"/>
        <w:gridCol w:w="1134"/>
        <w:gridCol w:w="1134"/>
        <w:gridCol w:w="885"/>
        <w:gridCol w:w="3084"/>
      </w:tblGrid>
      <w:tr w:rsidR="001564D3" w:rsidRPr="0025374E" w14:paraId="15745956" w14:textId="77777777" w:rsidTr="00F66C5F">
        <w:trPr>
          <w:trHeight w:val="435"/>
        </w:trPr>
        <w:tc>
          <w:tcPr>
            <w:tcW w:w="1838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E830B24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žadatele/příjemce</w:t>
            </w:r>
          </w:p>
        </w:tc>
        <w:tc>
          <w:tcPr>
            <w:tcW w:w="83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444F2C16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IČ žadatele / příjemce</w:t>
            </w:r>
          </w:p>
        </w:tc>
        <w:tc>
          <w:tcPr>
            <w:tcW w:w="248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C5B10D3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číslo projektu</w:t>
            </w:r>
          </w:p>
        </w:tc>
        <w:tc>
          <w:tcPr>
            <w:tcW w:w="1066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CA13769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 kompenzací na rybníku</w:t>
            </w:r>
          </w:p>
        </w:tc>
        <w:tc>
          <w:tcPr>
            <w:tcW w:w="992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FD778EF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rybníka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8472EBB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DD8A7D5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Parcelní číslo / Parcelní čísla</w:t>
            </w:r>
          </w:p>
        </w:tc>
        <w:tc>
          <w:tcPr>
            <w:tcW w:w="885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BAB5F6F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výměra rybníka v ha</w:t>
            </w:r>
          </w:p>
        </w:tc>
        <w:tc>
          <w:tcPr>
            <w:tcW w:w="3084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87902FC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Typ kompenzace</w:t>
            </w:r>
          </w:p>
        </w:tc>
      </w:tr>
      <w:tr w:rsidR="001513F0" w:rsidRPr="00143018" w14:paraId="3B4D259A" w14:textId="77777777" w:rsidTr="00341E16">
        <w:trPr>
          <w:trHeight w:val="30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2B93FF47" w14:textId="32AC268F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7B501C2" w14:textId="42BD2C86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6116DCF" w14:textId="50D3F6ED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05AE5B1F" w14:textId="233221B0" w:rsidR="001513F0" w:rsidRPr="00143018" w:rsidRDefault="001513F0" w:rsidP="001513F0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0CEA5B3A" w14:textId="45FE242A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5BA84EF" w14:textId="778A2CEA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F8A7587" w14:textId="56D12A40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DCB986D" w14:textId="2DFCB8C5" w:rsidR="001513F0" w:rsidRPr="00143018" w:rsidRDefault="001513F0" w:rsidP="001513F0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6A38C61" w14:textId="1A7C9EA5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hAnsi="Tahoma" w:cs="Tahoma"/>
                <w:sz w:val="16"/>
                <w:szCs w:val="16"/>
              </w:rPr>
              <w:t>Akumulace vody v krajině nebo retenční účinek</w:t>
            </w:r>
          </w:p>
        </w:tc>
      </w:tr>
      <w:tr w:rsidR="001513F0" w:rsidRPr="0025374E" w14:paraId="31DFEFF4" w14:textId="77777777" w:rsidTr="00927F15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19A85FE9" w14:textId="0791BF3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B7434C0" w14:textId="79DF537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418920C" w14:textId="4BF10F2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DA7D092" w14:textId="3A2C2E18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9F92E55" w14:textId="5D2A488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7733CAE" w14:textId="162D267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AEBDC32" w14:textId="5759415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56B1CBD" w14:textId="7DE1B7E8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93A6FCD" w14:textId="38B14FE2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hAnsi="Tahoma" w:cs="Tahoma"/>
                <w:sz w:val="16"/>
                <w:szCs w:val="16"/>
              </w:rPr>
              <w:t>Omezení aplikace minerálních nebo organických hnojiv</w:t>
            </w:r>
          </w:p>
        </w:tc>
      </w:tr>
      <w:tr w:rsidR="001513F0" w:rsidRPr="0025374E" w14:paraId="3FCF2BD0" w14:textId="77777777" w:rsidTr="002636CC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77052D5E" w14:textId="77E1AD1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CAA652A" w14:textId="7AB4746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FF7B308" w14:textId="6A05C71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C9C0B47" w14:textId="32C927BA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96986AC" w14:textId="17C31A0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0605345" w14:textId="22BBC00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A674F4A" w14:textId="21F0821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58599FD3" w14:textId="7D6189CD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155489C" w14:textId="250E5B4A" w:rsidR="001513F0" w:rsidRPr="00143018" w:rsidRDefault="001513F0" w:rsidP="001513F0">
            <w:pP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43018">
              <w:rPr>
                <w:rFonts w:ascii="Tahoma" w:hAnsi="Tahoma" w:cs="Tahoma"/>
                <w:sz w:val="16"/>
                <w:szCs w:val="16"/>
              </w:rPr>
              <w:t>Zachování přirozeného litorálního pásma a mokřadů – litorál do 15 % plochy rybníka nebo bez stanovení rozsahu litorálu</w:t>
            </w:r>
          </w:p>
        </w:tc>
      </w:tr>
      <w:tr w:rsidR="001513F0" w:rsidRPr="0025374E" w14:paraId="377C0892" w14:textId="77777777" w:rsidTr="002636CC">
        <w:trPr>
          <w:trHeight w:val="30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5ECD219B" w14:textId="449243E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E8F1D48" w14:textId="3BD0D49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3635B86" w14:textId="269D97B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5BB1400" w14:textId="0DAD8C93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4FB0232" w14:textId="3A9E3A6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C8FE27F" w14:textId="4D0D04C4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11407" w14:textId="3701FF7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A2DFA" w14:textId="38CB9A61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AE2BD12" w14:textId="585698D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1513F0" w:rsidRPr="0025374E" w14:paraId="7BE658F2" w14:textId="77777777" w:rsidTr="002636CC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2C61A940" w14:textId="785A865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9A6B86B" w14:textId="026F068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BFDB53D" w14:textId="7D5D616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F1ED33A" w14:textId="12FFE0BD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C9A51C1" w14:textId="3857951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73F325B" w14:textId="26E8497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E7B8D59" w14:textId="1E0452C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A6355" w14:textId="30649712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EF158BF" w14:textId="3F3F74A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minerálních nebo organických hnojiv</w:t>
            </w:r>
          </w:p>
        </w:tc>
      </w:tr>
      <w:tr w:rsidR="001513F0" w:rsidRPr="0025374E" w14:paraId="2FCEEF3C" w14:textId="77777777" w:rsidTr="002636CC">
        <w:trPr>
          <w:trHeight w:val="315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4EEF39A5" w14:textId="215E962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4A8340FD" w14:textId="351FD5E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860FFC8" w14:textId="48DBD8F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C415547" w14:textId="68F98E7A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171526B" w14:textId="2A5A65A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5373B39A" w14:textId="083668A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E07E5" w14:textId="783E46F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193B6" w14:textId="43DFB562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7CC9DCF" w14:textId="32AD5EB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vápenatých prostředků</w:t>
            </w:r>
          </w:p>
        </w:tc>
      </w:tr>
      <w:tr w:rsidR="001513F0" w:rsidRPr="0025374E" w14:paraId="6EE3B716" w14:textId="77777777" w:rsidTr="002636CC">
        <w:trPr>
          <w:trHeight w:val="315"/>
        </w:trPr>
        <w:tc>
          <w:tcPr>
            <w:tcW w:w="1838" w:type="dxa"/>
            <w:vMerge/>
            <w:tcBorders>
              <w:left w:val="single" w:sz="8" w:space="0" w:color="auto"/>
              <w:bottom w:val="nil"/>
              <w:right w:val="single" w:sz="4" w:space="0" w:color="777777"/>
            </w:tcBorders>
            <w:shd w:val="clear" w:color="auto" w:fill="auto"/>
          </w:tcPr>
          <w:p w14:paraId="01C5D0C7" w14:textId="297ABA9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single" w:sz="4" w:space="0" w:color="777777"/>
            </w:tcBorders>
            <w:shd w:val="clear" w:color="auto" w:fill="auto"/>
          </w:tcPr>
          <w:p w14:paraId="1CE70D9B" w14:textId="04ED950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nil"/>
              <w:right w:val="single" w:sz="4" w:space="0" w:color="777777"/>
            </w:tcBorders>
            <w:shd w:val="clear" w:color="auto" w:fill="auto"/>
          </w:tcPr>
          <w:p w14:paraId="6701B1D5" w14:textId="18C97DD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  <w:right w:val="single" w:sz="4" w:space="0" w:color="777777"/>
            </w:tcBorders>
            <w:shd w:val="clear" w:color="auto" w:fill="auto"/>
          </w:tcPr>
          <w:p w14:paraId="4710249D" w14:textId="75D21DAD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777777"/>
            </w:tcBorders>
            <w:shd w:val="clear" w:color="auto" w:fill="auto"/>
          </w:tcPr>
          <w:p w14:paraId="5159704E" w14:textId="7AE31CB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777777"/>
            </w:tcBorders>
            <w:shd w:val="clear" w:color="auto" w:fill="auto"/>
          </w:tcPr>
          <w:p w14:paraId="6F362EEF" w14:textId="33345D1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B3756C" w14:textId="52F59A7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C679B" w14:textId="3794650E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00F8811" w14:textId="6AC0CBE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krmení ryb krmnými směsmi a ostatními krmivy</w:t>
            </w:r>
          </w:p>
        </w:tc>
      </w:tr>
      <w:tr w:rsidR="001513F0" w:rsidRPr="0025374E" w14:paraId="46F2312E" w14:textId="77777777" w:rsidTr="002636CC">
        <w:trPr>
          <w:trHeight w:val="30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30F3A8B4" w14:textId="4D3343C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0E9BBD43" w14:textId="2A065AB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07B86BD7" w14:textId="5CA7975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D2C16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90DC8EF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30E24AA6" w14:textId="195672E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4568344" w14:textId="538EC19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35F6B40D" w14:textId="500B476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4662360" w14:textId="52769B1E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04613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D67ECBE" w14:textId="4B60DA6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DA4953" w:rsidRPr="0025374E" w14:paraId="490FD3CB" w14:textId="77777777" w:rsidTr="002F5924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54558ACD" w14:textId="35C30249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0BAB32F" w14:textId="118BA844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57914AD" w14:textId="4EAB027F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11AFB67" w14:textId="22D7DFA2" w:rsidR="00DA4953" w:rsidRPr="0025374E" w:rsidRDefault="00DA4953" w:rsidP="00DA495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32B6DFF" w14:textId="40FF727C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4277F5F" w14:textId="3C91D0AE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A4E07AC" w14:textId="2010B8E4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E89391D" w14:textId="6454B0D5" w:rsidR="00DA4953" w:rsidRPr="0025374E" w:rsidRDefault="00DA4953" w:rsidP="00DA4953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160C91B" w14:textId="09FD6839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minerálních nebo organických hnojiv</w:t>
            </w:r>
          </w:p>
        </w:tc>
      </w:tr>
      <w:tr w:rsidR="00DA4953" w:rsidRPr="0025374E" w14:paraId="4FB66D3B" w14:textId="77777777" w:rsidTr="002F5924">
        <w:trPr>
          <w:trHeight w:val="300"/>
        </w:trPr>
        <w:tc>
          <w:tcPr>
            <w:tcW w:w="1838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7F3CFB6B" w14:textId="77AD97DE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1862E8E" w14:textId="5DE00F08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3B4F2FF" w14:textId="7C90E64D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FDB12AD" w14:textId="6B5D7CFD" w:rsidR="00DA4953" w:rsidRPr="0025374E" w:rsidRDefault="00DA4953" w:rsidP="00DA495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268625F" w14:textId="0195D01C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992A32A" w14:textId="4A5A3450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98A5522" w14:textId="23B3F8BD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AF0A8C7" w14:textId="153B6C3C" w:rsidR="00DA4953" w:rsidRPr="0025374E" w:rsidRDefault="00DA4953" w:rsidP="00DA4953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D87D9AC" w14:textId="206A577B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vápenatých prostředků</w:t>
            </w:r>
          </w:p>
        </w:tc>
      </w:tr>
      <w:tr w:rsidR="00DA4953" w:rsidRPr="0025374E" w14:paraId="450964F9" w14:textId="77777777" w:rsidTr="002F5924">
        <w:trPr>
          <w:trHeight w:val="315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48950CB" w14:textId="45342E51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42ED45DA" w14:textId="15CF1A64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239D8853" w14:textId="35E463A2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D83A09B" w14:textId="763DA4B3" w:rsidR="00DA4953" w:rsidRPr="0025374E" w:rsidRDefault="00DA4953" w:rsidP="00DA495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DB54CF2" w14:textId="390E5773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5F55DCD1" w14:textId="1CC7D3A0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7C053655" w14:textId="23700DA2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6F02571C" w14:textId="59A82A6A" w:rsidR="00DA4953" w:rsidRPr="0025374E" w:rsidRDefault="00DA4953" w:rsidP="00DA4953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47D4AD4E" w14:textId="730DC0BA" w:rsidR="00DA4953" w:rsidRPr="0025374E" w:rsidRDefault="00DA4953" w:rsidP="00DA4953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krmení ryb krmnými směsmi a ostatními krmivy</w:t>
            </w:r>
          </w:p>
        </w:tc>
      </w:tr>
      <w:tr w:rsidR="001564D3" w:rsidRPr="0025374E" w14:paraId="51290797" w14:textId="77777777" w:rsidTr="00F66C5F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3EB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195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D859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24B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76B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B58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941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A6DF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50E" w14:textId="77777777" w:rsidR="001564D3" w:rsidRPr="0025374E" w:rsidRDefault="001564D3" w:rsidP="00F66C5F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57E9DB9F" w14:textId="77777777" w:rsidR="00D93D91" w:rsidRDefault="00D93D91" w:rsidP="001564D3">
      <w:pPr>
        <w:spacing w:before="120" w:after="120" w:line="276" w:lineRule="auto"/>
        <w:jc w:val="both"/>
        <w:rPr>
          <w:rFonts w:cs="Arial"/>
          <w:b/>
        </w:rPr>
      </w:pPr>
    </w:p>
    <w:p w14:paraId="0E929B88" w14:textId="2AB0B3AE" w:rsidR="007A5E0F" w:rsidRDefault="001564D3" w:rsidP="001564D3">
      <w:pPr>
        <w:spacing w:before="120" w:after="120" w:line="276" w:lineRule="auto"/>
        <w:jc w:val="both"/>
        <w:rPr>
          <w:rFonts w:cs="Arial"/>
          <w:b/>
        </w:rPr>
      </w:pPr>
      <w:r w:rsidRPr="001564D3">
        <w:rPr>
          <w:rFonts w:cs="Arial"/>
          <w:b/>
        </w:rPr>
        <w:t>DP3 (5 a více MF</w:t>
      </w:r>
      <w:r w:rsidRPr="001564D3">
        <w:rPr>
          <w:rStyle w:val="Znakapoznpodarou"/>
          <w:rFonts w:cs="Arial"/>
          <w:b/>
        </w:rPr>
        <w:footnoteRef/>
      </w:r>
      <w:r w:rsidRPr="001564D3">
        <w:rPr>
          <w:rFonts w:cs="Arial"/>
          <w:b/>
        </w:rPr>
        <w:t>, kontrola 2 x ročně, včetně analýz) – 3 kontroly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839"/>
        <w:gridCol w:w="2489"/>
        <w:gridCol w:w="969"/>
        <w:gridCol w:w="989"/>
        <w:gridCol w:w="1131"/>
        <w:gridCol w:w="1128"/>
        <w:gridCol w:w="885"/>
        <w:gridCol w:w="3058"/>
      </w:tblGrid>
      <w:tr w:rsidR="001564D3" w:rsidRPr="0025374E" w14:paraId="78DA7DA2" w14:textId="77777777" w:rsidTr="003A4E9B">
        <w:trPr>
          <w:trHeight w:val="435"/>
        </w:trPr>
        <w:tc>
          <w:tcPr>
            <w:tcW w:w="183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66A4B31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žadatele/příjemce</w:t>
            </w:r>
          </w:p>
        </w:tc>
        <w:tc>
          <w:tcPr>
            <w:tcW w:w="83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46D36CD2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IČ žadatele / příjemce</w:t>
            </w:r>
          </w:p>
        </w:tc>
        <w:tc>
          <w:tcPr>
            <w:tcW w:w="248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8027BD9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číslo projektu</w:t>
            </w:r>
          </w:p>
        </w:tc>
        <w:tc>
          <w:tcPr>
            <w:tcW w:w="96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255F937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 kompenzací na rybníku</w:t>
            </w:r>
          </w:p>
        </w:tc>
        <w:tc>
          <w:tcPr>
            <w:tcW w:w="989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47469476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 rybníka</w:t>
            </w:r>
          </w:p>
        </w:tc>
        <w:tc>
          <w:tcPr>
            <w:tcW w:w="1131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9BA58C4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1128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CEC589A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Parcelní číslo / Parcelní čísla</w:t>
            </w:r>
          </w:p>
        </w:tc>
        <w:tc>
          <w:tcPr>
            <w:tcW w:w="885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2100076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Katastrální výměra rybníka v ha</w:t>
            </w:r>
          </w:p>
        </w:tc>
        <w:tc>
          <w:tcPr>
            <w:tcW w:w="3058" w:type="dxa"/>
            <w:tcBorders>
              <w:top w:val="single" w:sz="4" w:space="0" w:color="777777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AEE73BB" w14:textId="77777777" w:rsidR="001564D3" w:rsidRPr="0025374E" w:rsidRDefault="001564D3" w:rsidP="00F66C5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Typ kompenzace</w:t>
            </w:r>
          </w:p>
        </w:tc>
      </w:tr>
      <w:tr w:rsidR="001513F0" w:rsidRPr="0025374E" w14:paraId="5793168D" w14:textId="77777777" w:rsidTr="003A4E9B">
        <w:trPr>
          <w:trHeight w:val="300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112B299" w14:textId="1E9ACD2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XXXXX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55A966F" w14:textId="6AF29C94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F4A0E18" w14:textId="64C773A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70B8C9B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11DE0A4" w14:textId="5BD2DE4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55C27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23FAE40" w14:textId="14B2691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300C8958" w14:textId="432666F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BFDC25E" w14:textId="586A63B6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1168258" w14:textId="144781F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1513F0" w:rsidRPr="0025374E" w14:paraId="664FC677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40D4FBFC" w14:textId="748DCD0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5D3D2E8" w14:textId="30A521A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A4ED862" w14:textId="4C493C8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DD01A17" w14:textId="0DE6048D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385D32C" w14:textId="541A3EB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00331B4" w14:textId="4B53421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5967D64" w14:textId="607388C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955253D" w14:textId="4D841DAE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0282930B" w14:textId="001DBBA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minerálních nebo organických hnojiv</w:t>
            </w:r>
          </w:p>
        </w:tc>
      </w:tr>
      <w:tr w:rsidR="001513F0" w:rsidRPr="0025374E" w14:paraId="08D27EF4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1D7DA94A" w14:textId="57E4256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8D42F21" w14:textId="45EA19C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F210E7A" w14:textId="3DF6F38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2356A83" w14:textId="2FE9F8B5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643F7BC" w14:textId="5A8B5FE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883C076" w14:textId="6A80640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17B4E8D" w14:textId="4DA5BE3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2814F56" w14:textId="4A08C621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5CD8776" w14:textId="45591D0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vápenatých prostředků</w:t>
            </w:r>
          </w:p>
        </w:tc>
      </w:tr>
      <w:tr w:rsidR="001513F0" w:rsidRPr="0025374E" w14:paraId="7765CA43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0E5D1C41" w14:textId="45BD317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5119346" w14:textId="27DF89F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E4BBDF8" w14:textId="3E17889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AC3AF42" w14:textId="6FB64239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0273A7D" w14:textId="5124113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BFB9A22" w14:textId="7C2C78D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E550A8E" w14:textId="077DB24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F82BB56" w14:textId="40EAB710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5598C3D" w14:textId="631BB4C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krmení ryb krmnými směsmi a ostatními krmivy</w:t>
            </w:r>
          </w:p>
        </w:tc>
      </w:tr>
      <w:tr w:rsidR="001513F0" w:rsidRPr="0025374E" w14:paraId="44AE820F" w14:textId="77777777" w:rsidTr="003A4E9B">
        <w:trPr>
          <w:trHeight w:val="315"/>
        </w:trPr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170D5ED5" w14:textId="0AEC6FD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76FBD9D5" w14:textId="570C38D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36E0B305" w14:textId="5764F4B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5409D5B" w14:textId="20221AA5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7AE1A464" w14:textId="79ADEB2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3D6C8597" w14:textId="766AC90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074DD60A" w14:textId="061F361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5018EB7D" w14:textId="4FA12824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70EFA8B" w14:textId="38975CF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Zachování přirozeného litorálního pásma a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mokřadů - litorál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15 % plochy rybníka nebo bez stanovení rozsahu litorálu</w:t>
            </w:r>
          </w:p>
        </w:tc>
      </w:tr>
      <w:tr w:rsidR="001513F0" w:rsidRPr="0025374E" w14:paraId="59C94F68" w14:textId="77777777" w:rsidTr="003A4E9B">
        <w:trPr>
          <w:trHeight w:val="300"/>
        </w:trPr>
        <w:tc>
          <w:tcPr>
            <w:tcW w:w="1832" w:type="dxa"/>
            <w:vMerge w:val="restart"/>
            <w:tcBorders>
              <w:top w:val="nil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75C051F0" w14:textId="4F4356E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E1451E1" w14:textId="255EDE2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C9621F2" w14:textId="331EC1A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46A10878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2ACECF58" w14:textId="752E3BE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55C27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AF51E16" w14:textId="2951A34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089017E6" w14:textId="19861E5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AF1873B" w14:textId="453C15CA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EDDB082" w14:textId="7EBB76E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1513F0" w:rsidRPr="0025374E" w14:paraId="0785BCA9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1AF81D01" w14:textId="16943C7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B7D6922" w14:textId="03B6CAF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53718EA" w14:textId="293F7D4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DC3A180" w14:textId="440C5C58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51772D6" w14:textId="0BCFF59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F9D2C39" w14:textId="30FD987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BB64E31" w14:textId="14E1AED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BE26C37" w14:textId="2B8B2A47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685E5F95" w14:textId="2119903C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minerálních nebo organických hnojiv</w:t>
            </w:r>
          </w:p>
        </w:tc>
      </w:tr>
      <w:tr w:rsidR="001513F0" w:rsidRPr="0025374E" w14:paraId="67059FC9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30A35798" w14:textId="2A4360E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5641E8A" w14:textId="0AAD0271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CF45013" w14:textId="51281B5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3B0CEBA" w14:textId="32250470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0F7B014" w14:textId="7F63C90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92AC882" w14:textId="11442C4A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95AE385" w14:textId="75BDE69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ED712F2" w14:textId="4FE094EB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2BFEBF82" w14:textId="7AD97B79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vápenatých prostředků</w:t>
            </w:r>
          </w:p>
        </w:tc>
      </w:tr>
      <w:tr w:rsidR="001513F0" w:rsidRPr="0025374E" w14:paraId="5FCF46D1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5DCFDFBF" w14:textId="29DB308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AC79AA6" w14:textId="05B2726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6849A3D" w14:textId="13B79A9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81DD806" w14:textId="75DF5472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BF52B0F" w14:textId="3860D53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7819FDD" w14:textId="2056AE13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2DEAAB7" w14:textId="67B4DB8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348089F" w14:textId="75E83136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3D7F82F2" w14:textId="5BB47E0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krmení ryb krmnými směsmi a ostatními krmivy</w:t>
            </w:r>
          </w:p>
        </w:tc>
      </w:tr>
      <w:tr w:rsidR="001513F0" w:rsidRPr="0025374E" w14:paraId="6F3DE89B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2DDCB604" w14:textId="5F2DCBB8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073F751F" w14:textId="226D890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287CEC8C" w14:textId="04C55C2B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5B8B78DF" w14:textId="0D33515F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10A8DDD4" w14:textId="3CB52AAF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3952C730" w14:textId="27BA9A1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37B0469E" w14:textId="40F23A7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0091EE80" w14:textId="58E0BE52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9774278" w14:textId="3DC4D9ED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Zachování přirozeného litorálního pásma a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mokřadů - litorál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15 % plochy rybníka nebo bez stanovení rozsahu litorálu</w:t>
            </w:r>
          </w:p>
        </w:tc>
      </w:tr>
      <w:tr w:rsidR="001513F0" w:rsidRPr="0025374E" w14:paraId="7E3040DA" w14:textId="77777777" w:rsidTr="003A4E9B">
        <w:trPr>
          <w:trHeight w:val="315"/>
        </w:trPr>
        <w:tc>
          <w:tcPr>
            <w:tcW w:w="1832" w:type="dxa"/>
            <w:vMerge w:val="restart"/>
            <w:tcBorders>
              <w:top w:val="nil"/>
              <w:left w:val="single" w:sz="8" w:space="0" w:color="auto"/>
              <w:right w:val="single" w:sz="4" w:space="0" w:color="777777"/>
            </w:tcBorders>
            <w:shd w:val="clear" w:color="auto" w:fill="auto"/>
            <w:hideMark/>
          </w:tcPr>
          <w:p w14:paraId="35118728" w14:textId="50D9FA06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C7AE551" w14:textId="44652625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11BC41D3" w14:textId="658754D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C7EFF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E35F69E" w14:textId="77777777" w:rsidR="001513F0" w:rsidRPr="0025374E" w:rsidRDefault="001513F0" w:rsidP="001513F0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374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774309B9" w14:textId="3F97324E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55C27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61D90800" w14:textId="673AD770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E14C356" w14:textId="4DE15A52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777777"/>
            </w:tcBorders>
            <w:shd w:val="clear" w:color="auto" w:fill="auto"/>
            <w:hideMark/>
          </w:tcPr>
          <w:p w14:paraId="5D96A430" w14:textId="453A8308" w:rsidR="001513F0" w:rsidRPr="0025374E" w:rsidRDefault="001513F0" w:rsidP="001513F0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BA03A8">
              <w:rPr>
                <w:rFonts w:ascii="Tahoma" w:hAnsi="Tahoma" w:cs="Tahoma"/>
                <w:color w:val="000000"/>
                <w:sz w:val="16"/>
                <w:szCs w:val="16"/>
              </w:rPr>
              <w:t>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725BF7E" w14:textId="48965377" w:rsidR="001513F0" w:rsidRPr="0025374E" w:rsidRDefault="001513F0" w:rsidP="001513F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Akumulace vody v krajině nebo retenční účinek</w:t>
            </w:r>
          </w:p>
        </w:tc>
      </w:tr>
      <w:tr w:rsidR="003A4E9B" w:rsidRPr="0025374E" w14:paraId="49F9FA0A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1C34E39C" w14:textId="118179C8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40C8741" w14:textId="3C2C7B42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FAD8933" w14:textId="4DDD41A7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F755966" w14:textId="6FA952E0" w:rsidR="003A4E9B" w:rsidRPr="0025374E" w:rsidRDefault="003A4E9B" w:rsidP="003A4E9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3F358CC" w14:textId="20336B55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9A27388" w14:textId="0CEDF743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8371820" w14:textId="7B15C330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04A556CD" w14:textId="7AED424F" w:rsidR="003A4E9B" w:rsidRPr="0025374E" w:rsidRDefault="003A4E9B" w:rsidP="003A4E9B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5FF9B69" w14:textId="6A017C42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minerálních nebo organických hnojiv</w:t>
            </w:r>
          </w:p>
        </w:tc>
      </w:tr>
      <w:tr w:rsidR="003A4E9B" w:rsidRPr="0025374E" w14:paraId="1012BD55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15FA24E2" w14:textId="648A2C70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8659E03" w14:textId="5A400199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D6B9D80" w14:textId="39C1C8C5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14860B1F" w14:textId="1243452F" w:rsidR="003A4E9B" w:rsidRPr="0025374E" w:rsidRDefault="003A4E9B" w:rsidP="003A4E9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75657302" w14:textId="1317C73E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FFA1042" w14:textId="018CD6C4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74E899F" w14:textId="6C4DD90E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B0263D7" w14:textId="2F29A93A" w:rsidR="003A4E9B" w:rsidRPr="0025374E" w:rsidRDefault="003A4E9B" w:rsidP="003A4E9B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15BD0919" w14:textId="3037E348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aplikace vápenatých prostředků</w:t>
            </w:r>
          </w:p>
        </w:tc>
      </w:tr>
      <w:tr w:rsidR="003A4E9B" w:rsidRPr="0025374E" w14:paraId="38E716F6" w14:textId="77777777" w:rsidTr="003A4E9B">
        <w:trPr>
          <w:trHeight w:val="300"/>
        </w:trPr>
        <w:tc>
          <w:tcPr>
            <w:tcW w:w="1832" w:type="dxa"/>
            <w:vMerge/>
            <w:tcBorders>
              <w:left w:val="single" w:sz="8" w:space="0" w:color="auto"/>
              <w:right w:val="single" w:sz="4" w:space="0" w:color="777777"/>
            </w:tcBorders>
            <w:shd w:val="clear" w:color="auto" w:fill="auto"/>
          </w:tcPr>
          <w:p w14:paraId="39F610AA" w14:textId="124D429C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2FEA18BC" w14:textId="1C12A4E9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2C3A902" w14:textId="28B0A765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67377ADB" w14:textId="5424F3FA" w:rsidR="003A4E9B" w:rsidRPr="0025374E" w:rsidRDefault="003A4E9B" w:rsidP="003A4E9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56710830" w14:textId="727D8359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953F11A" w14:textId="2F3DD768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34556037" w14:textId="233123F9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777777"/>
            </w:tcBorders>
            <w:shd w:val="clear" w:color="auto" w:fill="auto"/>
          </w:tcPr>
          <w:p w14:paraId="4A58FBCA" w14:textId="23D7A712" w:rsidR="003A4E9B" w:rsidRPr="0025374E" w:rsidRDefault="003A4E9B" w:rsidP="003A4E9B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52C05E1B" w14:textId="6D0F615D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krmení ryb krmnými směsmi a ostatními krmivy</w:t>
            </w:r>
          </w:p>
        </w:tc>
      </w:tr>
      <w:tr w:rsidR="003A4E9B" w:rsidRPr="0025374E" w14:paraId="374F2F5A" w14:textId="77777777" w:rsidTr="003A4E9B">
        <w:trPr>
          <w:trHeight w:val="315"/>
        </w:trPr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1468BD74" w14:textId="307DED72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1138B5B4" w14:textId="34B57608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479F7476" w14:textId="32063F41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4B43A3F0" w14:textId="27959F1F" w:rsidR="003A4E9B" w:rsidRPr="0025374E" w:rsidRDefault="003A4E9B" w:rsidP="003A4E9B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7CF51C8E" w14:textId="0E1DC830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625562C7" w14:textId="19F95AD1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4" w:space="0" w:color="777777"/>
            </w:tcBorders>
            <w:shd w:val="clear" w:color="auto" w:fill="auto"/>
          </w:tcPr>
          <w:p w14:paraId="00BB5B6A" w14:textId="7715CA28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</w:tcPr>
          <w:p w14:paraId="2EAEB34C" w14:textId="3901047C" w:rsidR="003A4E9B" w:rsidRPr="0025374E" w:rsidRDefault="003A4E9B" w:rsidP="003A4E9B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777777"/>
              <w:right w:val="single" w:sz="4" w:space="0" w:color="777777"/>
            </w:tcBorders>
            <w:shd w:val="clear" w:color="auto" w:fill="auto"/>
            <w:hideMark/>
          </w:tcPr>
          <w:p w14:paraId="7F213084" w14:textId="4ADE5D6B" w:rsidR="003A4E9B" w:rsidRPr="0025374E" w:rsidRDefault="003A4E9B" w:rsidP="003A4E9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Omezení vysazení amura orgány ochrany přírody</w:t>
            </w:r>
          </w:p>
        </w:tc>
      </w:tr>
    </w:tbl>
    <w:p w14:paraId="40E2C347" w14:textId="77777777" w:rsidR="001564D3" w:rsidRPr="001564D3" w:rsidRDefault="001564D3" w:rsidP="00D93D91">
      <w:pPr>
        <w:spacing w:before="120" w:after="120" w:line="276" w:lineRule="auto"/>
        <w:jc w:val="both"/>
        <w:rPr>
          <w:b/>
        </w:rPr>
      </w:pPr>
    </w:p>
    <w:sectPr w:rsidR="001564D3" w:rsidRPr="001564D3" w:rsidSect="0061728F">
      <w:pgSz w:w="16838" w:h="11906" w:orient="landscape"/>
      <w:pgMar w:top="1417" w:right="184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EB54" w14:textId="77777777" w:rsidR="00980EBF" w:rsidRDefault="00980EBF" w:rsidP="00EB644F">
      <w:r>
        <w:separator/>
      </w:r>
    </w:p>
  </w:endnote>
  <w:endnote w:type="continuationSeparator" w:id="0">
    <w:p w14:paraId="2470A7AD" w14:textId="77777777" w:rsidR="00980EBF" w:rsidRDefault="00980EBF" w:rsidP="00EB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84FB" w14:textId="77777777" w:rsidR="00980EBF" w:rsidRDefault="00980EBF" w:rsidP="00EB644F">
      <w:r>
        <w:separator/>
      </w:r>
    </w:p>
  </w:footnote>
  <w:footnote w:type="continuationSeparator" w:id="0">
    <w:p w14:paraId="5863BE56" w14:textId="77777777" w:rsidR="00980EBF" w:rsidRDefault="00980EBF" w:rsidP="00EB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A906" w14:textId="06FF0644" w:rsidR="0065178B" w:rsidRDefault="00B93C60" w:rsidP="00EB644F">
    <w:pPr>
      <w:pStyle w:val="Zhlav"/>
      <w:tabs>
        <w:tab w:val="clear" w:pos="4536"/>
        <w:tab w:val="clear" w:pos="9072"/>
        <w:tab w:val="left" w:pos="7377"/>
      </w:tabs>
    </w:pPr>
    <w:r>
      <w:rPr>
        <w:noProof/>
      </w:rPr>
      <w:drawing>
        <wp:inline distT="0" distB="0" distL="0" distR="0" wp14:anchorId="6BB351F2" wp14:editId="35A145C9">
          <wp:extent cx="6218555" cy="89027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702612" w14:textId="77777777" w:rsidR="00EB644F" w:rsidRDefault="00EB644F" w:rsidP="00EB644F">
    <w:pPr>
      <w:pStyle w:val="Zhlav"/>
      <w:tabs>
        <w:tab w:val="clear" w:pos="4536"/>
        <w:tab w:val="clear" w:pos="9072"/>
        <w:tab w:val="left" w:pos="7377"/>
      </w:tabs>
    </w:pPr>
  </w:p>
  <w:p w14:paraId="2E7140AE" w14:textId="77777777" w:rsidR="00EB644F" w:rsidRDefault="00EB6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BD"/>
    <w:multiLevelType w:val="hybridMultilevel"/>
    <w:tmpl w:val="67F0D526"/>
    <w:lvl w:ilvl="0" w:tplc="E904D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334"/>
    <w:multiLevelType w:val="hybridMultilevel"/>
    <w:tmpl w:val="19985DA6"/>
    <w:lvl w:ilvl="0" w:tplc="AE5ED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AF1"/>
    <w:multiLevelType w:val="hybridMultilevel"/>
    <w:tmpl w:val="FC7A9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6A08"/>
    <w:multiLevelType w:val="hybridMultilevel"/>
    <w:tmpl w:val="47CE3A5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B12AF"/>
    <w:multiLevelType w:val="hybridMultilevel"/>
    <w:tmpl w:val="0F9C16F8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71C8"/>
    <w:multiLevelType w:val="hybridMultilevel"/>
    <w:tmpl w:val="B966136E"/>
    <w:lvl w:ilvl="0" w:tplc="541625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BE4"/>
    <w:multiLevelType w:val="hybridMultilevel"/>
    <w:tmpl w:val="DD467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82F45"/>
    <w:multiLevelType w:val="hybridMultilevel"/>
    <w:tmpl w:val="70F4C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6A6"/>
    <w:multiLevelType w:val="hybridMultilevel"/>
    <w:tmpl w:val="9CDE5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706D"/>
    <w:multiLevelType w:val="hybridMultilevel"/>
    <w:tmpl w:val="AED46F1C"/>
    <w:lvl w:ilvl="0" w:tplc="35D22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23D"/>
    <w:multiLevelType w:val="hybridMultilevel"/>
    <w:tmpl w:val="B3069226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F6D06"/>
    <w:multiLevelType w:val="hybridMultilevel"/>
    <w:tmpl w:val="B838A9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0552E1"/>
    <w:multiLevelType w:val="hybridMultilevel"/>
    <w:tmpl w:val="9544E6FE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C0CF1"/>
    <w:multiLevelType w:val="hybridMultilevel"/>
    <w:tmpl w:val="3B7C9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0A8E"/>
    <w:multiLevelType w:val="hybridMultilevel"/>
    <w:tmpl w:val="217C1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7294"/>
    <w:multiLevelType w:val="hybridMultilevel"/>
    <w:tmpl w:val="EA00A770"/>
    <w:lvl w:ilvl="0" w:tplc="0C8C9F2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8B2339C"/>
    <w:multiLevelType w:val="hybridMultilevel"/>
    <w:tmpl w:val="30AC9E2A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6086"/>
    <w:multiLevelType w:val="hybridMultilevel"/>
    <w:tmpl w:val="5C7C5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2262"/>
    <w:multiLevelType w:val="hybridMultilevel"/>
    <w:tmpl w:val="DFBCEED2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D69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2197"/>
    <w:multiLevelType w:val="hybridMultilevel"/>
    <w:tmpl w:val="A828731A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021A4"/>
    <w:multiLevelType w:val="hybridMultilevel"/>
    <w:tmpl w:val="70F4C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3A4C"/>
    <w:multiLevelType w:val="hybridMultilevel"/>
    <w:tmpl w:val="841A8302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3027C"/>
    <w:multiLevelType w:val="hybridMultilevel"/>
    <w:tmpl w:val="3EA0D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D0A37"/>
    <w:multiLevelType w:val="hybridMultilevel"/>
    <w:tmpl w:val="FDB48214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644DA"/>
    <w:multiLevelType w:val="hybridMultilevel"/>
    <w:tmpl w:val="1BB68CEE"/>
    <w:lvl w:ilvl="0" w:tplc="E8324F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07546"/>
    <w:multiLevelType w:val="hybridMultilevel"/>
    <w:tmpl w:val="77F2F0BA"/>
    <w:lvl w:ilvl="0" w:tplc="D9D69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43B"/>
    <w:multiLevelType w:val="hybridMultilevel"/>
    <w:tmpl w:val="2CF40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70D2C"/>
    <w:multiLevelType w:val="hybridMultilevel"/>
    <w:tmpl w:val="F9F867AC"/>
    <w:lvl w:ilvl="0" w:tplc="35D22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4BEB"/>
    <w:multiLevelType w:val="hybridMultilevel"/>
    <w:tmpl w:val="C638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C99"/>
    <w:multiLevelType w:val="hybridMultilevel"/>
    <w:tmpl w:val="5076182A"/>
    <w:lvl w:ilvl="0" w:tplc="8752FDF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B5A82"/>
    <w:multiLevelType w:val="hybridMultilevel"/>
    <w:tmpl w:val="9994734E"/>
    <w:lvl w:ilvl="0" w:tplc="5B1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1A8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1A81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73CA7"/>
    <w:multiLevelType w:val="hybridMultilevel"/>
    <w:tmpl w:val="3EA0D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91223"/>
    <w:multiLevelType w:val="hybridMultilevel"/>
    <w:tmpl w:val="76DC6342"/>
    <w:lvl w:ilvl="0" w:tplc="5B1A813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70E28E4"/>
    <w:multiLevelType w:val="hybridMultilevel"/>
    <w:tmpl w:val="EF089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06C70"/>
    <w:multiLevelType w:val="hybridMultilevel"/>
    <w:tmpl w:val="B6D0C742"/>
    <w:lvl w:ilvl="0" w:tplc="EB3A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D1FD3"/>
    <w:multiLevelType w:val="multilevel"/>
    <w:tmpl w:val="19A88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69985182">
    <w:abstractNumId w:val="30"/>
  </w:num>
  <w:num w:numId="2" w16cid:durableId="1737438820">
    <w:abstractNumId w:val="32"/>
  </w:num>
  <w:num w:numId="3" w16cid:durableId="1521893356">
    <w:abstractNumId w:val="1"/>
  </w:num>
  <w:num w:numId="4" w16cid:durableId="124129915">
    <w:abstractNumId w:val="8"/>
  </w:num>
  <w:num w:numId="5" w16cid:durableId="915749502">
    <w:abstractNumId w:val="35"/>
  </w:num>
  <w:num w:numId="6" w16cid:durableId="1114177792">
    <w:abstractNumId w:val="0"/>
  </w:num>
  <w:num w:numId="7" w16cid:durableId="2073917020">
    <w:abstractNumId w:val="5"/>
  </w:num>
  <w:num w:numId="8" w16cid:durableId="63796465">
    <w:abstractNumId w:val="29"/>
  </w:num>
  <w:num w:numId="9" w16cid:durableId="595793872">
    <w:abstractNumId w:val="26"/>
  </w:num>
  <w:num w:numId="10" w16cid:durableId="800418569">
    <w:abstractNumId w:val="24"/>
  </w:num>
  <w:num w:numId="11" w16cid:durableId="2061707650">
    <w:abstractNumId w:val="33"/>
  </w:num>
  <w:num w:numId="12" w16cid:durableId="153839509">
    <w:abstractNumId w:val="28"/>
  </w:num>
  <w:num w:numId="13" w16cid:durableId="322860374">
    <w:abstractNumId w:val="14"/>
  </w:num>
  <w:num w:numId="14" w16cid:durableId="1075276935">
    <w:abstractNumId w:val="3"/>
  </w:num>
  <w:num w:numId="15" w16cid:durableId="1206210973">
    <w:abstractNumId w:val="27"/>
  </w:num>
  <w:num w:numId="16" w16cid:durableId="1165898510">
    <w:abstractNumId w:val="22"/>
  </w:num>
  <w:num w:numId="17" w16cid:durableId="1571308749">
    <w:abstractNumId w:val="7"/>
  </w:num>
  <w:num w:numId="18" w16cid:durableId="795684700">
    <w:abstractNumId w:val="6"/>
  </w:num>
  <w:num w:numId="19" w16cid:durableId="326133310">
    <w:abstractNumId w:val="31"/>
  </w:num>
  <w:num w:numId="20" w16cid:durableId="338505022">
    <w:abstractNumId w:val="20"/>
  </w:num>
  <w:num w:numId="21" w16cid:durableId="1286694703">
    <w:abstractNumId w:val="13"/>
  </w:num>
  <w:num w:numId="22" w16cid:durableId="1161656781">
    <w:abstractNumId w:val="9"/>
  </w:num>
  <w:num w:numId="23" w16cid:durableId="2093894759">
    <w:abstractNumId w:val="2"/>
  </w:num>
  <w:num w:numId="24" w16cid:durableId="1671133746">
    <w:abstractNumId w:val="23"/>
  </w:num>
  <w:num w:numId="25" w16cid:durableId="615252468">
    <w:abstractNumId w:val="18"/>
  </w:num>
  <w:num w:numId="26" w16cid:durableId="557277777">
    <w:abstractNumId w:val="21"/>
  </w:num>
  <w:num w:numId="27" w16cid:durableId="390009351">
    <w:abstractNumId w:val="19"/>
  </w:num>
  <w:num w:numId="28" w16cid:durableId="1092969337">
    <w:abstractNumId w:val="16"/>
  </w:num>
  <w:num w:numId="29" w16cid:durableId="1829206058">
    <w:abstractNumId w:val="10"/>
  </w:num>
  <w:num w:numId="30" w16cid:durableId="620960618">
    <w:abstractNumId w:val="25"/>
  </w:num>
  <w:num w:numId="31" w16cid:durableId="2043434220">
    <w:abstractNumId w:val="17"/>
  </w:num>
  <w:num w:numId="32" w16cid:durableId="793213103">
    <w:abstractNumId w:val="11"/>
  </w:num>
  <w:num w:numId="33" w16cid:durableId="1644315542">
    <w:abstractNumId w:val="15"/>
  </w:num>
  <w:num w:numId="34" w16cid:durableId="1639071290">
    <w:abstractNumId w:val="4"/>
  </w:num>
  <w:num w:numId="35" w16cid:durableId="512964274">
    <w:abstractNumId w:val="34"/>
  </w:num>
  <w:num w:numId="36" w16cid:durableId="528880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07"/>
    <w:rsid w:val="0001358C"/>
    <w:rsid w:val="00030153"/>
    <w:rsid w:val="0003028B"/>
    <w:rsid w:val="00054F87"/>
    <w:rsid w:val="00060253"/>
    <w:rsid w:val="00061CFC"/>
    <w:rsid w:val="00064607"/>
    <w:rsid w:val="00073C75"/>
    <w:rsid w:val="000971CE"/>
    <w:rsid w:val="000B7EE9"/>
    <w:rsid w:val="000C4506"/>
    <w:rsid w:val="000C50BD"/>
    <w:rsid w:val="000E4300"/>
    <w:rsid w:val="00112DFE"/>
    <w:rsid w:val="0012661D"/>
    <w:rsid w:val="00134F65"/>
    <w:rsid w:val="00142678"/>
    <w:rsid w:val="001426DC"/>
    <w:rsid w:val="00143018"/>
    <w:rsid w:val="0015026A"/>
    <w:rsid w:val="001513F0"/>
    <w:rsid w:val="001564D3"/>
    <w:rsid w:val="00166343"/>
    <w:rsid w:val="001677B3"/>
    <w:rsid w:val="00172B3A"/>
    <w:rsid w:val="00175F5F"/>
    <w:rsid w:val="0019424C"/>
    <w:rsid w:val="001A109F"/>
    <w:rsid w:val="001B4B34"/>
    <w:rsid w:val="001C0247"/>
    <w:rsid w:val="001C3A51"/>
    <w:rsid w:val="001C714B"/>
    <w:rsid w:val="001E525C"/>
    <w:rsid w:val="001E7507"/>
    <w:rsid w:val="001F0558"/>
    <w:rsid w:val="001F142A"/>
    <w:rsid w:val="001F270E"/>
    <w:rsid w:val="001F4C32"/>
    <w:rsid w:val="001F6741"/>
    <w:rsid w:val="00210138"/>
    <w:rsid w:val="00217497"/>
    <w:rsid w:val="00220265"/>
    <w:rsid w:val="0022146A"/>
    <w:rsid w:val="00231F37"/>
    <w:rsid w:val="00240FDD"/>
    <w:rsid w:val="0025065D"/>
    <w:rsid w:val="002506AB"/>
    <w:rsid w:val="0025374E"/>
    <w:rsid w:val="00254E14"/>
    <w:rsid w:val="00257D4C"/>
    <w:rsid w:val="002636CC"/>
    <w:rsid w:val="00265AF8"/>
    <w:rsid w:val="00275512"/>
    <w:rsid w:val="002946A5"/>
    <w:rsid w:val="002A702F"/>
    <w:rsid w:val="002D1FD6"/>
    <w:rsid w:val="002E5037"/>
    <w:rsid w:val="002E741A"/>
    <w:rsid w:val="002F6E15"/>
    <w:rsid w:val="002F7CBC"/>
    <w:rsid w:val="0030132F"/>
    <w:rsid w:val="00301B5D"/>
    <w:rsid w:val="00302C66"/>
    <w:rsid w:val="00305A2B"/>
    <w:rsid w:val="00305F61"/>
    <w:rsid w:val="00307E57"/>
    <w:rsid w:val="00321A12"/>
    <w:rsid w:val="0033463D"/>
    <w:rsid w:val="00341E16"/>
    <w:rsid w:val="003425C1"/>
    <w:rsid w:val="00347F48"/>
    <w:rsid w:val="0036264F"/>
    <w:rsid w:val="00371BA6"/>
    <w:rsid w:val="0038307E"/>
    <w:rsid w:val="00391E39"/>
    <w:rsid w:val="00393AB8"/>
    <w:rsid w:val="00394296"/>
    <w:rsid w:val="00396517"/>
    <w:rsid w:val="00397A25"/>
    <w:rsid w:val="003A4E9B"/>
    <w:rsid w:val="003C5169"/>
    <w:rsid w:val="003D5D02"/>
    <w:rsid w:val="003F2447"/>
    <w:rsid w:val="004002D1"/>
    <w:rsid w:val="00412413"/>
    <w:rsid w:val="004309F2"/>
    <w:rsid w:val="00451840"/>
    <w:rsid w:val="00453438"/>
    <w:rsid w:val="004547CC"/>
    <w:rsid w:val="00467F5C"/>
    <w:rsid w:val="0048344F"/>
    <w:rsid w:val="004B0959"/>
    <w:rsid w:val="004B7CA7"/>
    <w:rsid w:val="004C5CFE"/>
    <w:rsid w:val="004D0BF3"/>
    <w:rsid w:val="0051036B"/>
    <w:rsid w:val="00530652"/>
    <w:rsid w:val="00537E80"/>
    <w:rsid w:val="00555FCC"/>
    <w:rsid w:val="005674F6"/>
    <w:rsid w:val="00570CCF"/>
    <w:rsid w:val="005716DD"/>
    <w:rsid w:val="0057778F"/>
    <w:rsid w:val="00577909"/>
    <w:rsid w:val="00577F83"/>
    <w:rsid w:val="00592F8F"/>
    <w:rsid w:val="005934C2"/>
    <w:rsid w:val="00597648"/>
    <w:rsid w:val="005A628F"/>
    <w:rsid w:val="005B10BB"/>
    <w:rsid w:val="005B4D85"/>
    <w:rsid w:val="005C328C"/>
    <w:rsid w:val="005C44F6"/>
    <w:rsid w:val="005C7164"/>
    <w:rsid w:val="005D18DD"/>
    <w:rsid w:val="00600ED3"/>
    <w:rsid w:val="00606401"/>
    <w:rsid w:val="00615354"/>
    <w:rsid w:val="0061728F"/>
    <w:rsid w:val="00617E17"/>
    <w:rsid w:val="00647FB0"/>
    <w:rsid w:val="006516FD"/>
    <w:rsid w:val="0065178B"/>
    <w:rsid w:val="006543C7"/>
    <w:rsid w:val="006563B8"/>
    <w:rsid w:val="0066702A"/>
    <w:rsid w:val="00686AA3"/>
    <w:rsid w:val="00695DC6"/>
    <w:rsid w:val="006A1260"/>
    <w:rsid w:val="006B5959"/>
    <w:rsid w:val="006C7277"/>
    <w:rsid w:val="007118C9"/>
    <w:rsid w:val="007354D1"/>
    <w:rsid w:val="00737504"/>
    <w:rsid w:val="00750CDE"/>
    <w:rsid w:val="00757AFF"/>
    <w:rsid w:val="00761D03"/>
    <w:rsid w:val="00762B6F"/>
    <w:rsid w:val="00767AB5"/>
    <w:rsid w:val="0078207D"/>
    <w:rsid w:val="007A5E0F"/>
    <w:rsid w:val="007C1E5C"/>
    <w:rsid w:val="007D0841"/>
    <w:rsid w:val="007E4DF7"/>
    <w:rsid w:val="007E7586"/>
    <w:rsid w:val="008019B5"/>
    <w:rsid w:val="00804EDB"/>
    <w:rsid w:val="00814BDC"/>
    <w:rsid w:val="00834490"/>
    <w:rsid w:val="0084681A"/>
    <w:rsid w:val="00846F53"/>
    <w:rsid w:val="00851318"/>
    <w:rsid w:val="008548F8"/>
    <w:rsid w:val="00872816"/>
    <w:rsid w:val="00873EFA"/>
    <w:rsid w:val="008879E2"/>
    <w:rsid w:val="008A1A4A"/>
    <w:rsid w:val="008B4B74"/>
    <w:rsid w:val="008D1B58"/>
    <w:rsid w:val="008D341C"/>
    <w:rsid w:val="008D734D"/>
    <w:rsid w:val="008E0F9B"/>
    <w:rsid w:val="008E2BA5"/>
    <w:rsid w:val="008F17D2"/>
    <w:rsid w:val="00902D93"/>
    <w:rsid w:val="00931476"/>
    <w:rsid w:val="00932D36"/>
    <w:rsid w:val="00933C0F"/>
    <w:rsid w:val="0097117C"/>
    <w:rsid w:val="009733A3"/>
    <w:rsid w:val="00980EBF"/>
    <w:rsid w:val="0098337F"/>
    <w:rsid w:val="00986305"/>
    <w:rsid w:val="009A4910"/>
    <w:rsid w:val="009B26D2"/>
    <w:rsid w:val="009C0E12"/>
    <w:rsid w:val="009F4482"/>
    <w:rsid w:val="00A049B4"/>
    <w:rsid w:val="00A072FE"/>
    <w:rsid w:val="00A22015"/>
    <w:rsid w:val="00A278D6"/>
    <w:rsid w:val="00A36168"/>
    <w:rsid w:val="00A54719"/>
    <w:rsid w:val="00A62916"/>
    <w:rsid w:val="00A667B8"/>
    <w:rsid w:val="00A7267D"/>
    <w:rsid w:val="00A767F1"/>
    <w:rsid w:val="00A8650B"/>
    <w:rsid w:val="00A87418"/>
    <w:rsid w:val="00A87B37"/>
    <w:rsid w:val="00A967CF"/>
    <w:rsid w:val="00AA0EF1"/>
    <w:rsid w:val="00AA3E73"/>
    <w:rsid w:val="00AA6769"/>
    <w:rsid w:val="00AA7B2C"/>
    <w:rsid w:val="00AB0818"/>
    <w:rsid w:val="00AB1A73"/>
    <w:rsid w:val="00AB1F87"/>
    <w:rsid w:val="00AB2473"/>
    <w:rsid w:val="00AB6415"/>
    <w:rsid w:val="00AC2536"/>
    <w:rsid w:val="00AD44DD"/>
    <w:rsid w:val="00AE3AA3"/>
    <w:rsid w:val="00AE7F33"/>
    <w:rsid w:val="00AF2405"/>
    <w:rsid w:val="00B017D1"/>
    <w:rsid w:val="00B10A9F"/>
    <w:rsid w:val="00B15607"/>
    <w:rsid w:val="00B27E33"/>
    <w:rsid w:val="00B310A1"/>
    <w:rsid w:val="00B349F9"/>
    <w:rsid w:val="00B439C6"/>
    <w:rsid w:val="00B468CA"/>
    <w:rsid w:val="00B6080F"/>
    <w:rsid w:val="00B66730"/>
    <w:rsid w:val="00B93C60"/>
    <w:rsid w:val="00BA08A8"/>
    <w:rsid w:val="00BA0F79"/>
    <w:rsid w:val="00BA254A"/>
    <w:rsid w:val="00BC04A8"/>
    <w:rsid w:val="00BE2217"/>
    <w:rsid w:val="00BE2C50"/>
    <w:rsid w:val="00BF74A8"/>
    <w:rsid w:val="00BF7FEA"/>
    <w:rsid w:val="00C0594B"/>
    <w:rsid w:val="00C17E27"/>
    <w:rsid w:val="00C261B6"/>
    <w:rsid w:val="00C34638"/>
    <w:rsid w:val="00C531E7"/>
    <w:rsid w:val="00C67AFF"/>
    <w:rsid w:val="00C72B04"/>
    <w:rsid w:val="00C90B09"/>
    <w:rsid w:val="00C96065"/>
    <w:rsid w:val="00C965A6"/>
    <w:rsid w:val="00CB5585"/>
    <w:rsid w:val="00CE29DA"/>
    <w:rsid w:val="00CF1F6E"/>
    <w:rsid w:val="00CF55FC"/>
    <w:rsid w:val="00CF5ECE"/>
    <w:rsid w:val="00D1520A"/>
    <w:rsid w:val="00D359E0"/>
    <w:rsid w:val="00D47C39"/>
    <w:rsid w:val="00D50A6D"/>
    <w:rsid w:val="00D5644A"/>
    <w:rsid w:val="00D61515"/>
    <w:rsid w:val="00D67F6B"/>
    <w:rsid w:val="00D77BBC"/>
    <w:rsid w:val="00D85A57"/>
    <w:rsid w:val="00D87F4F"/>
    <w:rsid w:val="00D93D91"/>
    <w:rsid w:val="00DA4953"/>
    <w:rsid w:val="00DB383E"/>
    <w:rsid w:val="00DD0712"/>
    <w:rsid w:val="00DE07CA"/>
    <w:rsid w:val="00E00F0A"/>
    <w:rsid w:val="00E15D99"/>
    <w:rsid w:val="00E56725"/>
    <w:rsid w:val="00E62015"/>
    <w:rsid w:val="00E63ED6"/>
    <w:rsid w:val="00E90D27"/>
    <w:rsid w:val="00EA30D2"/>
    <w:rsid w:val="00EA3F09"/>
    <w:rsid w:val="00EA7FE6"/>
    <w:rsid w:val="00EB644F"/>
    <w:rsid w:val="00ED0230"/>
    <w:rsid w:val="00F20DEA"/>
    <w:rsid w:val="00F501B7"/>
    <w:rsid w:val="00F55C5F"/>
    <w:rsid w:val="00F65E67"/>
    <w:rsid w:val="00F859BD"/>
    <w:rsid w:val="00F92FCE"/>
    <w:rsid w:val="00FA1CE4"/>
    <w:rsid w:val="00FA74F1"/>
    <w:rsid w:val="00FA774E"/>
    <w:rsid w:val="00FB6DA9"/>
    <w:rsid w:val="00FB7114"/>
    <w:rsid w:val="00FE62E8"/>
    <w:rsid w:val="00FE68A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B36BE"/>
  <w15:chartTrackingRefBased/>
  <w15:docId w15:val="{420B80AF-9344-4F95-A29D-55AEE59B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Nadpis pro KZ,odrážky,List Paragraph (Czech Tourism)"/>
    <w:basedOn w:val="Normln"/>
    <w:link w:val="OdstavecseseznamemChar"/>
    <w:uiPriority w:val="34"/>
    <w:qFormat/>
    <w:rsid w:val="00217497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F4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8F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48F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8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48FA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48F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B349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6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644F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64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644F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C261B6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C261B6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C261B6"/>
    <w:rPr>
      <w:vertAlign w:val="superscript"/>
    </w:rPr>
  </w:style>
  <w:style w:type="paragraph" w:styleId="Prosttext">
    <w:name w:val="Plain Text"/>
    <w:basedOn w:val="Normln"/>
    <w:link w:val="ProsttextChar"/>
    <w:rsid w:val="00C261B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C261B6"/>
    <w:rPr>
      <w:rFonts w:ascii="Courier New" w:eastAsia="Times New Roman" w:hAnsi="Courier New" w:cs="Courier New"/>
    </w:rPr>
  </w:style>
  <w:style w:type="paragraph" w:customStyle="1" w:styleId="RLdajeosmluvnstran">
    <w:name w:val="RL Údaje o smluvní straně"/>
    <w:basedOn w:val="Normln"/>
    <w:rsid w:val="00451840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OdstavecseseznamemChar">
    <w:name w:val="Odstavec se seznamem Char"/>
    <w:aliases w:val="Nad Char,Odstavec_muj Char,_Odstavec se seznamem Char,Nadpis pro KZ Char,odrážky Char,List Paragraph (Czech Tourism) Char"/>
    <w:link w:val="Odstavecseseznamem"/>
    <w:uiPriority w:val="34"/>
    <w:qFormat/>
    <w:locked/>
    <w:rsid w:val="00814B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09F0-C653-42F1-8467-23C1FA4D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5925</Characters>
  <Application>Microsoft Office Word</Application>
  <DocSecurity>0</DocSecurity>
  <Lines>538</Lines>
  <Paragraphs>237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Kmoníčková Klára</dc:creator>
  <cp:keywords/>
  <cp:lastModifiedBy>Zeidlerová Lucie</cp:lastModifiedBy>
  <cp:revision>4</cp:revision>
  <cp:lastPrinted>2019-04-05T11:45:00Z</cp:lastPrinted>
  <dcterms:created xsi:type="dcterms:W3CDTF">2025-06-04T04:24:00Z</dcterms:created>
  <dcterms:modified xsi:type="dcterms:W3CDTF">2025-06-04T04:26:00Z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2024-04-25T12:45:17Z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febc9008-0b2b-4736-bd06-a0d964913ff9</vt:lpwstr>
  </property>
  <property fmtid="{D5CDD505-2E9C-101B-9397-08002B2CF9AE}" pid="8" name="MSIP_Label_239d554d-d720-408f-a503-c83424d8e5d7_ContentBits">
    <vt:lpwstr>0</vt:lpwstr>
  </property>
  <property fmtid="{D5CDD505-2E9C-101B-9397-08002B2CF9AE}" pid="9" name="GrammarlyDocumentId">
    <vt:lpwstr>ca320ee3-6efe-4669-a82a-d3bcd92b0899</vt:lpwstr>
  </property>
</Properties>
</file>