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3220B0A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C2219C" w:rsidRPr="00C2219C">
        <w:rPr>
          <w:rFonts w:eastAsia="Times New Roman"/>
          <w:color w:val="000000" w:themeColor="text1"/>
          <w:lang w:eastAsia="cs-CZ"/>
        </w:rPr>
        <w:t>KK01751/2025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56A3C728" w14:textId="77777777" w:rsidR="00567772" w:rsidRDefault="00CC11A9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567772" w:rsidRPr="00567772">
        <w:rPr>
          <w:rFonts w:eastAsia="Times New Roman"/>
          <w:color w:val="000000" w:themeColor="text1"/>
          <w:lang w:eastAsia="cs-CZ"/>
        </w:rPr>
        <w:t>radní pro oblast životního prostředí a energetiky</w:t>
      </w:r>
    </w:p>
    <w:p w14:paraId="03098D30" w14:textId="2EED09F5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  <w:bookmarkStart w:id="0" w:name="_GoBack"/>
      <w:bookmarkEnd w:id="0"/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77CC8CE" w14:textId="03ADE170" w:rsidR="00067155" w:rsidRDefault="0011117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t>m</w:t>
      </w:r>
      <w:r w:rsidR="00067155" w:rsidRPr="00067155">
        <w:rPr>
          <w:rFonts w:eastAsia="Times New Roman"/>
          <w:b/>
          <w:bCs/>
          <w:color w:val="000000" w:themeColor="text1"/>
          <w:lang w:eastAsia="cs-CZ"/>
        </w:rPr>
        <w:t>ěsto Loket</w:t>
      </w:r>
    </w:p>
    <w:p w14:paraId="7152572C" w14:textId="4A4FE4CE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14585B" w:rsidRPr="0014585B">
        <w:rPr>
          <w:rFonts w:eastAsia="Times New Roman"/>
          <w:bCs/>
          <w:color w:val="000000" w:themeColor="text1"/>
          <w:lang w:eastAsia="cs-CZ"/>
        </w:rPr>
        <w:t>T. G. Masaryka 1/69, 357 33 Loket</w:t>
      </w:r>
    </w:p>
    <w:p w14:paraId="7EE718E2" w14:textId="532933BD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14585B" w:rsidRPr="0014585B">
        <w:rPr>
          <w:rFonts w:eastAsia="Times New Roman"/>
          <w:bCs/>
          <w:color w:val="000000" w:themeColor="text1"/>
          <w:lang w:eastAsia="cs-CZ"/>
        </w:rPr>
        <w:t>00259489</w:t>
      </w:r>
    </w:p>
    <w:p w14:paraId="02B29782" w14:textId="5CF464A2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DIČ: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14585B" w:rsidRPr="0014585B">
        <w:rPr>
          <w:rFonts w:eastAsia="Times New Roman"/>
          <w:bCs/>
          <w:color w:val="000000" w:themeColor="text1"/>
          <w:lang w:eastAsia="cs-CZ"/>
        </w:rPr>
        <w:t>CZ00259489</w:t>
      </w:r>
    </w:p>
    <w:p w14:paraId="5B9FA43D" w14:textId="0E1DE118" w:rsidR="00CC11A9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14585B" w:rsidRPr="0014585B">
        <w:rPr>
          <w:rFonts w:eastAsia="Times New Roman"/>
          <w:color w:val="000000" w:themeColor="text1"/>
          <w:lang w:eastAsia="cs-CZ"/>
        </w:rPr>
        <w:t>Ing. Zdeněk Bednář, starosta</w:t>
      </w:r>
    </w:p>
    <w:p w14:paraId="166C9F44" w14:textId="2DC3D18B" w:rsidR="00F40594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F3B01">
        <w:rPr>
          <w:rFonts w:eastAsia="Times New Roman"/>
          <w:color w:val="000000" w:themeColor="text1"/>
          <w:lang w:eastAsia="cs-CZ"/>
        </w:rPr>
        <w:tab/>
      </w:r>
      <w:r w:rsidR="0014585B" w:rsidRPr="0014585B">
        <w:rPr>
          <w:rFonts w:eastAsia="Times New Roman"/>
          <w:color w:val="000000" w:themeColor="text1"/>
          <w:lang w:eastAsia="cs-CZ"/>
        </w:rPr>
        <w:t>Česká národní banka</w:t>
      </w:r>
    </w:p>
    <w:p w14:paraId="6026A4C8" w14:textId="5EC94132" w:rsidR="00CC11A9" w:rsidRPr="002D3284" w:rsidRDefault="006F3B01" w:rsidP="006F3B01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r w:rsidRPr="006F3B01">
        <w:rPr>
          <w:rFonts w:eastAsia="Times New Roman"/>
          <w:color w:val="000000" w:themeColor="text1"/>
          <w:lang w:eastAsia="cs-CZ"/>
        </w:rPr>
        <w:t>Č</w:t>
      </w:r>
      <w:r w:rsidR="00CC11A9" w:rsidRPr="006F3B01">
        <w:rPr>
          <w:rFonts w:eastAsia="Times New Roman"/>
          <w:color w:val="000000" w:themeColor="text1"/>
          <w:lang w:eastAsia="cs-CZ"/>
        </w:rPr>
        <w:t>íslo účtu:</w:t>
      </w:r>
      <w:r w:rsidR="00CC11A9" w:rsidRPr="006F3B01">
        <w:rPr>
          <w:rFonts w:eastAsia="Times New Roman"/>
          <w:color w:val="000000" w:themeColor="text1"/>
          <w:lang w:eastAsia="cs-CZ"/>
        </w:rPr>
        <w:tab/>
      </w:r>
      <w:r w:rsidRPr="006F3B01">
        <w:rPr>
          <w:rFonts w:eastAsia="Times New Roman"/>
          <w:color w:val="000000" w:themeColor="text1"/>
          <w:lang w:eastAsia="cs-CZ"/>
        </w:rPr>
        <w:tab/>
      </w:r>
      <w:r w:rsidR="0014585B" w:rsidRPr="0014585B">
        <w:rPr>
          <w:rFonts w:eastAsia="Times New Roman"/>
          <w:color w:val="000000" w:themeColor="text1"/>
          <w:lang w:eastAsia="cs-CZ"/>
        </w:rPr>
        <w:t>94-2914391/0710</w:t>
      </w:r>
    </w:p>
    <w:p w14:paraId="361F897E" w14:textId="5864B9F2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14585B" w:rsidRPr="0014585B">
        <w:rPr>
          <w:rFonts w:eastAsia="Times New Roman"/>
          <w:color w:val="000000" w:themeColor="text1"/>
          <w:lang w:eastAsia="cs-CZ"/>
        </w:rPr>
        <w:t>u2mbuyt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696DE25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2F982346" w14:textId="77777777" w:rsidR="0072269E" w:rsidRDefault="0072269E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30A3ADE9" w14:textId="46AB2ADC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56306DF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</w:t>
      </w:r>
      <w:r w:rsidR="002B18FE">
        <w:rPr>
          <w:rFonts w:eastAsia="Arial Unicode MS"/>
          <w:color w:val="000000" w:themeColor="text1"/>
          <w:lang w:eastAsia="cs-CZ"/>
        </w:rPr>
        <w:t xml:space="preserve">s </w:t>
      </w:r>
      <w:r w:rsidR="002B18FE" w:rsidRPr="002B18FE">
        <w:rPr>
          <w:rFonts w:eastAsia="Arial Unicode MS"/>
          <w:color w:val="000000" w:themeColor="text1"/>
          <w:lang w:eastAsia="cs-CZ"/>
        </w:rPr>
        <w:t xml:space="preserve">Programem na realizaci opatření na ochranu před povodněmi v územích ohrožených povodněmi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65C587C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5813AF" w:rsidRPr="005813AF">
        <w:rPr>
          <w:b/>
          <w:color w:val="000000" w:themeColor="text1"/>
          <w:sz w:val="22"/>
          <w:szCs w:val="22"/>
        </w:rPr>
        <w:t>2025</w:t>
      </w:r>
    </w:p>
    <w:p w14:paraId="041A388D" w14:textId="68199B6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14585B" w:rsidRPr="0014585B">
        <w:rPr>
          <w:b/>
          <w:color w:val="000000" w:themeColor="text1"/>
          <w:sz w:val="22"/>
          <w:szCs w:val="22"/>
        </w:rPr>
        <w:t>181 242,00 Kč</w:t>
      </w:r>
    </w:p>
    <w:p w14:paraId="7CF831B7" w14:textId="4F66032C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14585B" w:rsidRPr="0014585B">
        <w:rPr>
          <w:color w:val="000000" w:themeColor="text1"/>
          <w:sz w:val="22"/>
          <w:szCs w:val="22"/>
        </w:rPr>
        <w:t>jedno sto osmdesát jedna tisíc dvě stě čtyřicet dva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1FD4C07F" w14:textId="689DC9B9" w:rsidR="00F45A02" w:rsidRPr="00C81072" w:rsidRDefault="00F45A02" w:rsidP="00F45A02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>Procentní výše dotace dle uznatelných nákladů projektu:</w:t>
      </w:r>
      <w:r>
        <w:rPr>
          <w:sz w:val="22"/>
          <w:szCs w:val="22"/>
        </w:rPr>
        <w:tab/>
      </w:r>
      <w:r w:rsidR="0014585B" w:rsidRPr="0014585B">
        <w:rPr>
          <w:b/>
          <w:color w:val="0D0D0D" w:themeColor="text1" w:themeTint="F2"/>
          <w:sz w:val="22"/>
          <w:szCs w:val="22"/>
        </w:rPr>
        <w:t>67,00%</w:t>
      </w:r>
    </w:p>
    <w:p w14:paraId="58983808" w14:textId="4F1A89DD" w:rsidR="00CC11A9" w:rsidRPr="002D3284" w:rsidRDefault="00CC11A9" w:rsidP="0014585B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14585B" w:rsidRPr="0014585B">
        <w:rPr>
          <w:b/>
          <w:color w:val="000000" w:themeColor="text1"/>
          <w:sz w:val="22"/>
          <w:szCs w:val="22"/>
        </w:rPr>
        <w:t>Varovný informační bezdrátový systém města Loket 3. etapa</w:t>
      </w:r>
    </w:p>
    <w:p w14:paraId="62AA832A" w14:textId="521019BA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14585B" w:rsidRPr="0014585B">
        <w:rPr>
          <w:b/>
          <w:color w:val="000000" w:themeColor="text1"/>
          <w:sz w:val="22"/>
          <w:szCs w:val="22"/>
        </w:rPr>
        <w:t>2592597013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6379918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3904D1">
        <w:rPr>
          <w:rFonts w:eastAsia="Arial Unicode MS"/>
          <w:color w:val="000000" w:themeColor="text1"/>
          <w:lang w:eastAsia="cs-CZ"/>
        </w:rPr>
        <w:t xml:space="preserve">zpravidla </w:t>
      </w:r>
      <w:r w:rsidRPr="003904D1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3904D1">
        <w:rPr>
          <w:rFonts w:eastAsia="Arial Unicode MS"/>
          <w:color w:val="000000" w:themeColor="text1"/>
          <w:lang w:eastAsia="cs-CZ"/>
        </w:rPr>
        <w:t xml:space="preserve">20 </w:t>
      </w:r>
      <w:r w:rsidRPr="003904D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3904D1">
        <w:rPr>
          <w:rFonts w:eastAsia="Arial Unicode MS"/>
          <w:color w:val="000000" w:themeColor="text1"/>
          <w:lang w:eastAsia="cs-CZ"/>
        </w:rPr>
        <w:t xml:space="preserve"> </w:t>
      </w:r>
      <w:r w:rsidRPr="003904D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3904D1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AD4223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633097CB" w14:textId="16B03E6D" w:rsidR="00063C82" w:rsidRDefault="006B4E86" w:rsidP="006B4E86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B4E86">
        <w:rPr>
          <w:rFonts w:eastAsia="Arial Unicode MS"/>
          <w:color w:val="000000" w:themeColor="text1"/>
          <w:lang w:eastAsia="cs-CZ"/>
        </w:rPr>
        <w:t>Příjemce je povinen vyčerpat poskytnuté finanční prostředky nejpozději do termínu doručení řádného finančního vypořádání dotace. Vyčerpáním se rozumí datum odepsání finančních prostředků z účtu příjemce, popř. datum zaplacení uvedené na daňovém dokladu v případě hotovostních plateb.</w:t>
      </w:r>
    </w:p>
    <w:p w14:paraId="02578ACE" w14:textId="77777777" w:rsidR="006B4E86" w:rsidRPr="006B4E86" w:rsidRDefault="006B4E86" w:rsidP="006B4E86">
      <w:pPr>
        <w:pStyle w:val="Odstavecseseznamem"/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7F71C8CD" w14:textId="7B6D1C33" w:rsidR="007369F0" w:rsidRPr="007369F0" w:rsidRDefault="007369F0" w:rsidP="007369F0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369F0">
        <w:rPr>
          <w:rFonts w:eastAsia="Arial Unicode MS"/>
          <w:color w:val="000000" w:themeColor="text1"/>
          <w:lang w:eastAsia="cs-CZ"/>
        </w:rPr>
        <w:t>Příjemce je dále povinen:</w:t>
      </w:r>
    </w:p>
    <w:p w14:paraId="4B314D45" w14:textId="5E4A0516" w:rsidR="007369F0" w:rsidRPr="007369F0" w:rsidRDefault="007369F0" w:rsidP="007369F0">
      <w:pPr>
        <w:pStyle w:val="Odstavecseseznamem"/>
        <w:numPr>
          <w:ilvl w:val="0"/>
          <w:numId w:val="48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369F0">
        <w:rPr>
          <w:rFonts w:eastAsia="Arial Unicode MS"/>
          <w:color w:val="000000" w:themeColor="text1"/>
          <w:lang w:eastAsia="cs-CZ"/>
        </w:rPr>
        <w:t xml:space="preserve">Poskytnutou dotaci použít </w:t>
      </w:r>
      <w:r w:rsidR="005E1F2E">
        <w:rPr>
          <w:rFonts w:eastAsia="Arial Unicode MS"/>
          <w:color w:val="000000" w:themeColor="text1"/>
          <w:lang w:eastAsia="cs-CZ"/>
        </w:rPr>
        <w:t xml:space="preserve">na realizaci 3. etapy instalace varovného informačního systému města Loket </w:t>
      </w:r>
      <w:r w:rsidRPr="007369F0">
        <w:rPr>
          <w:rFonts w:eastAsia="Arial Unicode MS"/>
          <w:color w:val="000000" w:themeColor="text1"/>
          <w:lang w:eastAsia="cs-CZ"/>
        </w:rPr>
        <w:t xml:space="preserve">dle Smlouvy o dílo ze dne </w:t>
      </w:r>
      <w:r w:rsidR="005E1F2E">
        <w:rPr>
          <w:rFonts w:eastAsia="Arial Unicode MS"/>
          <w:color w:val="000000" w:themeColor="text1"/>
          <w:lang w:eastAsia="cs-CZ"/>
        </w:rPr>
        <w:t>3</w:t>
      </w:r>
      <w:r w:rsidRPr="007369F0">
        <w:rPr>
          <w:rFonts w:eastAsia="Arial Unicode MS"/>
          <w:color w:val="000000" w:themeColor="text1"/>
          <w:lang w:eastAsia="cs-CZ"/>
        </w:rPr>
        <w:t xml:space="preserve">. </w:t>
      </w:r>
      <w:r w:rsidR="005E1F2E">
        <w:rPr>
          <w:rFonts w:eastAsia="Arial Unicode MS"/>
          <w:color w:val="000000" w:themeColor="text1"/>
          <w:lang w:eastAsia="cs-CZ"/>
        </w:rPr>
        <w:t>3</w:t>
      </w:r>
      <w:r w:rsidRPr="007369F0">
        <w:rPr>
          <w:rFonts w:eastAsia="Arial Unicode MS"/>
          <w:color w:val="000000" w:themeColor="text1"/>
          <w:lang w:eastAsia="cs-CZ"/>
        </w:rPr>
        <w:t>. 2025.</w:t>
      </w:r>
    </w:p>
    <w:p w14:paraId="3D6E2004" w14:textId="7C1EB7E5" w:rsidR="007369F0" w:rsidRPr="007369F0" w:rsidRDefault="007369F0" w:rsidP="007369F0">
      <w:pPr>
        <w:pStyle w:val="Odstavecseseznamem"/>
        <w:numPr>
          <w:ilvl w:val="0"/>
          <w:numId w:val="48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369F0">
        <w:rPr>
          <w:rFonts w:eastAsia="Arial Unicode MS"/>
          <w:color w:val="000000" w:themeColor="text1"/>
          <w:lang w:eastAsia="cs-CZ"/>
        </w:rPr>
        <w:t>Dotace je neinvestičního charakteru a lze ji použít výhradně na realizaci opatření na území Karlovarského kraje zaměřených na:</w:t>
      </w:r>
    </w:p>
    <w:p w14:paraId="44CF0C06" w14:textId="77777777" w:rsidR="007369F0" w:rsidRPr="007369F0" w:rsidRDefault="007369F0" w:rsidP="007369F0">
      <w:pPr>
        <w:pStyle w:val="Odstavecseseznamem"/>
        <w:numPr>
          <w:ilvl w:val="0"/>
          <w:numId w:val="49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369F0">
        <w:rPr>
          <w:rFonts w:eastAsia="Arial Unicode MS"/>
          <w:color w:val="000000" w:themeColor="text1"/>
          <w:lang w:eastAsia="cs-CZ"/>
        </w:rPr>
        <w:t>ochranu majetku soužícího pro veřejný zájem,</w:t>
      </w:r>
    </w:p>
    <w:p w14:paraId="560D2276" w14:textId="77777777" w:rsidR="007369F0" w:rsidRPr="007369F0" w:rsidRDefault="007369F0" w:rsidP="007369F0">
      <w:pPr>
        <w:pStyle w:val="Odstavecseseznamem"/>
        <w:numPr>
          <w:ilvl w:val="0"/>
          <w:numId w:val="49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369F0">
        <w:rPr>
          <w:rFonts w:eastAsia="Arial Unicode MS"/>
          <w:color w:val="000000" w:themeColor="text1"/>
          <w:lang w:eastAsia="cs-CZ"/>
        </w:rPr>
        <w:t xml:space="preserve">ochranu majetku zajišťujícího základní funkce obce (školy, zdravotní střediska, technická  </w:t>
      </w:r>
    </w:p>
    <w:p w14:paraId="50EFF25E" w14:textId="018494F3" w:rsidR="007369F0" w:rsidRPr="007369F0" w:rsidRDefault="007369F0" w:rsidP="007369F0">
      <w:pPr>
        <w:pStyle w:val="Odstavecseseznamem"/>
        <w:numPr>
          <w:ilvl w:val="0"/>
          <w:numId w:val="49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369F0">
        <w:rPr>
          <w:rFonts w:eastAsia="Arial Unicode MS"/>
          <w:color w:val="000000" w:themeColor="text1"/>
          <w:lang w:eastAsia="cs-CZ"/>
        </w:rPr>
        <w:t>infrastruktura, obecní úřad apod.),</w:t>
      </w:r>
    </w:p>
    <w:p w14:paraId="2031D066" w14:textId="77777777" w:rsidR="007369F0" w:rsidRPr="007369F0" w:rsidRDefault="007369F0" w:rsidP="007369F0">
      <w:pPr>
        <w:pStyle w:val="Odstavecseseznamem"/>
        <w:numPr>
          <w:ilvl w:val="0"/>
          <w:numId w:val="49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369F0">
        <w:rPr>
          <w:rFonts w:eastAsia="Arial Unicode MS"/>
          <w:color w:val="000000" w:themeColor="text1"/>
          <w:lang w:eastAsia="cs-CZ"/>
        </w:rPr>
        <w:t>ochranu obyvatel s trvalým pobytem (objekty určené k trvalému bydlení),</w:t>
      </w:r>
    </w:p>
    <w:p w14:paraId="3214A123" w14:textId="77777777" w:rsidR="007369F0" w:rsidRPr="007369F0" w:rsidRDefault="007369F0" w:rsidP="007369F0">
      <w:pPr>
        <w:pStyle w:val="Odstavecseseznamem"/>
        <w:numPr>
          <w:ilvl w:val="0"/>
          <w:numId w:val="49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369F0">
        <w:rPr>
          <w:rFonts w:eastAsia="Arial Unicode MS"/>
          <w:color w:val="000000" w:themeColor="text1"/>
          <w:lang w:eastAsia="cs-CZ"/>
        </w:rPr>
        <w:t>zpracování povodňových plánů a jejich aktualizací, která jsou v souladu s platnou Strategií ochrany před povodněmi pro území Karlovarského kraje.</w:t>
      </w:r>
    </w:p>
    <w:p w14:paraId="268BD279" w14:textId="77777777" w:rsidR="00F45A02" w:rsidRDefault="00F45A02" w:rsidP="00F45A02">
      <w:pPr>
        <w:spacing w:after="0" w:line="240" w:lineRule="auto"/>
        <w:rPr>
          <w:rFonts w:eastAsia="Arial Unicode MS"/>
          <w:lang w:eastAsia="cs-CZ"/>
        </w:rPr>
      </w:pPr>
    </w:p>
    <w:p w14:paraId="7C407BCE" w14:textId="5FBB9DBE" w:rsidR="00F45A02" w:rsidRPr="00F45A02" w:rsidRDefault="00F45A02" w:rsidP="00F45A02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F45A02">
        <w:rPr>
          <w:rFonts w:eastAsia="Arial Unicode MS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513779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na </w:t>
      </w:r>
      <w:r w:rsidR="00F45A02" w:rsidRPr="00F45A02">
        <w:rPr>
          <w:color w:val="000000" w:themeColor="text1"/>
          <w:lang w:eastAsia="cs-CZ"/>
        </w:rPr>
        <w:t>realizaci opatření na ochranu před povodněmi v územích ohrožených povodněmi</w:t>
      </w:r>
      <w:r w:rsidR="000E6D8B" w:rsidRPr="00AD4223">
        <w:rPr>
          <w:color w:val="000000" w:themeColor="text1"/>
          <w:lang w:eastAsia="cs-CZ"/>
        </w:rPr>
        <w:t xml:space="preserve"> </w:t>
      </w:r>
      <w:r w:rsidR="00820862" w:rsidRPr="00AD4223">
        <w:rPr>
          <w:color w:val="000000" w:themeColor="text1"/>
          <w:lang w:eastAsia="cs-CZ"/>
        </w:rPr>
        <w:t>schváleným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2B35089C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57ED56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</w:t>
      </w:r>
      <w:r w:rsidR="00C379B3" w:rsidRPr="002810B5">
        <w:rPr>
          <w:rFonts w:eastAsia="Arial Unicode MS"/>
          <w:b/>
          <w:color w:val="171717" w:themeColor="background2" w:themeShade="1A"/>
          <w:lang w:eastAsia="cs-CZ"/>
        </w:rPr>
        <w:t>do 24 měsíců ode dne uzavření veřejnoprávní smlouvy o poskytnutí dotace</w:t>
      </w:r>
      <w:r w:rsidR="00C379B3">
        <w:rPr>
          <w:rFonts w:eastAsia="Arial Unicode MS"/>
          <w:color w:val="000000" w:themeColor="text1"/>
          <w:lang w:eastAsia="cs-CZ"/>
        </w:rPr>
        <w:t xml:space="preserve">, resp. </w:t>
      </w:r>
      <w:r w:rsidRPr="002D3284">
        <w:rPr>
          <w:rFonts w:eastAsia="Arial Unicode MS"/>
          <w:color w:val="000000" w:themeColor="text1"/>
          <w:lang w:eastAsia="cs-CZ"/>
        </w:rPr>
        <w:t>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FF4065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F4065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FF4065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FF4065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FF4065">
        <w:rPr>
          <w:rFonts w:eastAsia="Arial Unicode MS"/>
          <w:color w:val="000000" w:themeColor="text1"/>
          <w:lang w:eastAsia="cs-CZ"/>
        </w:rPr>
        <w:t>:</w:t>
      </w:r>
    </w:p>
    <w:p w14:paraId="0FDBA34D" w14:textId="12D2F0B4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bookmarkStart w:id="1" w:name="_Hlk192853394"/>
      <w:bookmarkStart w:id="2" w:name="_Hlk192853358"/>
      <w:r w:rsidRPr="002810B5">
        <w:rPr>
          <w:rFonts w:eastAsia="Arial Unicode MS"/>
          <w:color w:val="171717" w:themeColor="background2" w:themeShade="1A"/>
          <w:lang w:eastAsia="cs-CZ"/>
        </w:rPr>
        <w:t>vyhodnocení použití poskytnuté dotace s popisem realizace a zhodnocením realizovaných aktivit</w:t>
      </w:r>
      <w:r w:rsidR="0019671F">
        <w:rPr>
          <w:rFonts w:eastAsia="Arial Unicode MS"/>
          <w:color w:val="171717" w:themeColor="background2" w:themeShade="1A"/>
          <w:lang w:eastAsia="cs-CZ"/>
        </w:rPr>
        <w:t>;</w:t>
      </w:r>
    </w:p>
    <w:bookmarkEnd w:id="1"/>
    <w:p w14:paraId="78147173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průkaznou fotodokumentaci k předmětu dotace;</w:t>
      </w:r>
    </w:p>
    <w:p w14:paraId="435136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dokumentaci o propagaci poskytovatele dotace </w:t>
      </w:r>
      <w:r w:rsidRPr="002810B5">
        <w:rPr>
          <w:color w:val="171717" w:themeColor="background2" w:themeShade="1A"/>
        </w:rPr>
        <w:t>(např. audio/video záznam, fotografie, materiály)</w:t>
      </w:r>
      <w:r w:rsidRPr="002810B5">
        <w:rPr>
          <w:rFonts w:eastAsia="Arial Unicode MS"/>
          <w:color w:val="171717" w:themeColor="background2" w:themeShade="1A"/>
          <w:lang w:val="de-DE" w:eastAsia="cs-CZ"/>
        </w:rPr>
        <w:t>;</w:t>
      </w:r>
    </w:p>
    <w:p w14:paraId="1DA956B1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doklad o zaúčtování majetku do účetnictví organizace;</w:t>
      </w:r>
    </w:p>
    <w:p w14:paraId="046F917B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pravomocné kolaudační rozhodnutí/kolaudační souhlas nebo rozhodnutí o uvedení stavby </w:t>
      </w:r>
    </w:p>
    <w:p w14:paraId="472CD29B" w14:textId="77777777" w:rsidR="00C379B3" w:rsidRPr="002810B5" w:rsidRDefault="00C379B3" w:rsidP="00C379B3">
      <w:pPr>
        <w:pStyle w:val="Odstavecseseznamem"/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 zkušebního provozu, pokud jej realizace projektu vyžaduje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1D9863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soulad s povodňovým plánem obce s rozšířenou působností (zejména u povodňových plánů)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7A328008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případně další přílohy dle charakteru projektu vyžádané administrátorem programu</w:t>
      </w:r>
      <w:r>
        <w:rPr>
          <w:rFonts w:eastAsia="Arial Unicode MS"/>
          <w:color w:val="171717" w:themeColor="background2" w:themeShade="1A"/>
          <w:lang w:eastAsia="cs-CZ"/>
        </w:rPr>
        <w:t>.</w:t>
      </w:r>
    </w:p>
    <w:bookmarkEnd w:id="2"/>
    <w:p w14:paraId="2390B553" w14:textId="00B34F07" w:rsidR="001F3575" w:rsidRPr="00C379B3" w:rsidRDefault="00FF4065" w:rsidP="00C379B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</w:p>
    <w:p w14:paraId="601EEBD9" w14:textId="76CB5E57" w:rsidR="00476C23" w:rsidRPr="0083299E" w:rsidRDefault="008F0B23" w:rsidP="00C379B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3299E">
        <w:rPr>
          <w:rFonts w:eastAsia="Arial Unicode MS"/>
          <w:color w:val="000000" w:themeColor="text1"/>
          <w:lang w:eastAsia="cs-CZ"/>
        </w:rPr>
        <w:t>Příjemce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83299E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83299E">
        <w:rPr>
          <w:rFonts w:eastAsia="Arial Unicode MS"/>
          <w:color w:val="000000" w:themeColor="text1"/>
          <w:lang w:eastAsia="cs-CZ"/>
        </w:rPr>
        <w:br/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83299E">
        <w:rPr>
          <w:rFonts w:eastAsia="Arial Unicode MS"/>
          <w:color w:val="000000" w:themeColor="text1"/>
          <w:lang w:eastAsia="cs-CZ"/>
        </w:rPr>
        <w:t>6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83299E">
        <w:rPr>
          <w:rFonts w:eastAsia="Arial Unicode MS"/>
          <w:color w:val="000000" w:themeColor="text1"/>
          <w:lang w:eastAsia="cs-CZ"/>
        </w:rPr>
        <w:t>. P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3299E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83299E">
        <w:rPr>
          <w:rFonts w:eastAsia="Arial Unicode MS"/>
          <w:color w:val="000000" w:themeColor="text1"/>
          <w:lang w:eastAsia="cs-CZ"/>
        </w:rPr>
        <w:t>na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83299E">
          <w:rPr>
            <w:rStyle w:val="Hypertextovodkaz"/>
            <w:color w:val="000000" w:themeColor="text1"/>
          </w:rPr>
          <w:t>https://www.kr-karlovarsky.cz</w:t>
        </w:r>
      </w:hyperlink>
      <w:r w:rsidR="00476C23" w:rsidRPr="0083299E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2D3284" w:rsidRDefault="00476C23" w:rsidP="00C379B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2D3284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C379B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5539E248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účet </w:t>
      </w:r>
      <w:r w:rsidRPr="002D3284">
        <w:rPr>
          <w:rFonts w:eastAsia="Arial Unicode MS"/>
          <w:color w:val="000000" w:themeColor="text1"/>
          <w:lang w:eastAsia="cs-CZ"/>
        </w:rPr>
        <w:lastRenderedPageBreak/>
        <w:t>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="00ED7A39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6A44634A" w:rsidR="008F0B23" w:rsidRPr="00C379B3" w:rsidRDefault="008F0B23" w:rsidP="006611CC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611CC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6611CC">
        <w:rPr>
          <w:rFonts w:eastAsia="Arial Unicode MS"/>
          <w:color w:val="000000" w:themeColor="text1"/>
          <w:lang w:eastAsia="cs-CZ"/>
        </w:rPr>
        <w:t>záhlaví smlouvy</w:t>
      </w:r>
      <w:r w:rsidRPr="006611CC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6611CC">
        <w:rPr>
          <w:rFonts w:eastAsia="Arial Unicode MS"/>
          <w:color w:val="000000" w:themeColor="text1"/>
          <w:lang w:eastAsia="cs-CZ"/>
        </w:rPr>
        <w:t>,</w:t>
      </w:r>
      <w:r w:rsidR="00014FB6" w:rsidRPr="006611CC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6611CC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6611CC">
        <w:rPr>
          <w:rFonts w:eastAsia="Arial Unicode MS"/>
          <w:color w:val="000000" w:themeColor="text1"/>
          <w:lang w:eastAsia="cs-CZ"/>
        </w:rPr>
        <w:t xml:space="preserve">termín pro vyčerpání poskytnutých finančních prostředků </w:t>
      </w:r>
      <w:r w:rsidR="00686ECC" w:rsidRPr="00C379B3">
        <w:rPr>
          <w:rFonts w:eastAsia="Arial Unicode MS"/>
          <w:color w:val="000000" w:themeColor="text1"/>
          <w:lang w:eastAsia="cs-CZ"/>
        </w:rPr>
        <w:t>uvedený v čl. IV</w:t>
      </w:r>
      <w:r w:rsidR="008211C7" w:rsidRPr="00C379B3">
        <w:rPr>
          <w:rFonts w:eastAsia="Arial Unicode MS"/>
          <w:color w:val="000000" w:themeColor="text1"/>
          <w:lang w:eastAsia="cs-CZ"/>
        </w:rPr>
        <w:t>.</w:t>
      </w:r>
      <w:r w:rsidR="00686ECC" w:rsidRPr="00C379B3">
        <w:rPr>
          <w:rFonts w:eastAsia="Arial Unicode MS"/>
          <w:color w:val="000000" w:themeColor="text1"/>
          <w:lang w:eastAsia="cs-CZ"/>
        </w:rPr>
        <w:t xml:space="preserve"> odst. 1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="004F1637" w:rsidRPr="00C379B3">
        <w:rPr>
          <w:rFonts w:eastAsia="Arial Unicode MS"/>
          <w:color w:val="000000" w:themeColor="text1"/>
          <w:lang w:eastAsia="cs-CZ"/>
        </w:rPr>
        <w:t>,</w:t>
      </w:r>
      <w:r w:rsidRPr="00C379B3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C379B3">
        <w:rPr>
          <w:rFonts w:eastAsia="Arial Unicode MS"/>
          <w:color w:val="000000" w:themeColor="text1"/>
          <w:lang w:eastAsia="cs-CZ"/>
        </w:rPr>
        <w:t>.</w:t>
      </w:r>
      <w:r w:rsidR="00D80E8F" w:rsidRPr="00C379B3">
        <w:rPr>
          <w:rFonts w:eastAsia="Arial Unicode MS"/>
          <w:color w:val="000000" w:themeColor="text1"/>
          <w:lang w:eastAsia="cs-CZ"/>
        </w:rPr>
        <w:t xml:space="preserve"> odst. 2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Pr="00C379B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379B3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C379B3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C379B3">
        <w:rPr>
          <w:rFonts w:eastAsia="Arial Unicode MS"/>
          <w:color w:val="000000" w:themeColor="text1"/>
          <w:lang w:eastAsia="cs-CZ"/>
        </w:rPr>
        <w:t> </w:t>
      </w:r>
      <w:r w:rsidR="00A22E47" w:rsidRPr="00C379B3">
        <w:rPr>
          <w:rFonts w:eastAsia="Arial Unicode MS"/>
          <w:color w:val="000000" w:themeColor="text1"/>
          <w:lang w:eastAsia="cs-CZ"/>
        </w:rPr>
        <w:t>je součástí</w:t>
      </w:r>
      <w:r w:rsidR="00F73D78" w:rsidRPr="00C379B3">
        <w:rPr>
          <w:rFonts w:eastAsia="Arial Unicode MS"/>
          <w:color w:val="000000" w:themeColor="text1"/>
          <w:lang w:eastAsia="cs-CZ"/>
        </w:rPr>
        <w:t xml:space="preserve"> </w:t>
      </w:r>
      <w:r w:rsidRPr="00C379B3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C379B3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6FC86B86" w:rsidR="008F0B23" w:rsidRPr="002D3284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C379B3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05C54684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167B708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60C1A006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22A6AA88" w:rsidR="008F0B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3" w:name="_Hlk175234875"/>
      <w:r w:rsidRPr="009A77E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9A77E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9A77E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3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5C448A36" w:rsidR="008F0B23" w:rsidRPr="002D3284" w:rsidRDefault="0072269E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lastRenderedPageBreak/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090D88D6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72269E" w:rsidRPr="0072269E">
        <w:rPr>
          <w:rFonts w:eastAsia="Times New Roman"/>
          <w:color w:val="000000" w:themeColor="text1"/>
          <w:lang w:eastAsia="cs-CZ"/>
        </w:rPr>
        <w:t>RK 621/05/25 ze dne 19. 5. 2025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6611CC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6611CC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72269E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3C800EB1" w14:textId="40AE4274" w:rsidR="007A4A7B" w:rsidRDefault="007A4A7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A4A7B">
              <w:rPr>
                <w:rFonts w:eastAsia="Times New Roman"/>
                <w:color w:val="000000" w:themeColor="text1"/>
                <w:lang w:eastAsia="cs-CZ"/>
              </w:rPr>
              <w:t>Ing. Jan Vrba</w:t>
            </w:r>
          </w:p>
          <w:p w14:paraId="46039DA2" w14:textId="77777777" w:rsidR="008F0B23" w:rsidRDefault="00567772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67772">
              <w:rPr>
                <w:rFonts w:eastAsia="Times New Roman"/>
                <w:color w:val="000000" w:themeColor="text1"/>
                <w:lang w:eastAsia="cs-CZ"/>
              </w:rPr>
              <w:t>radní pro oblast životního prostředí a energetiky</w:t>
            </w:r>
          </w:p>
          <w:p w14:paraId="5D6E577E" w14:textId="7EDB817D" w:rsidR="00567772" w:rsidRPr="002D3284" w:rsidRDefault="00567772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72269E">
            <w:pPr>
              <w:spacing w:after="0" w:line="36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21517EF0" w14:textId="77777777" w:rsidR="0011117A" w:rsidRDefault="00C0085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00853">
              <w:rPr>
                <w:rFonts w:eastAsia="Times New Roman"/>
                <w:color w:val="000000" w:themeColor="text1"/>
                <w:lang w:eastAsia="cs-CZ"/>
              </w:rPr>
              <w:t>Ing. Zdeněk Bednář</w:t>
            </w:r>
          </w:p>
          <w:p w14:paraId="4B83B585" w14:textId="783841E4" w:rsidR="008F0B23" w:rsidRPr="002D3284" w:rsidRDefault="00C0085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00853">
              <w:rPr>
                <w:rFonts w:eastAsia="Times New Roman"/>
                <w:color w:val="000000" w:themeColor="text1"/>
                <w:lang w:eastAsia="cs-CZ"/>
              </w:rPr>
              <w:t xml:space="preserve"> starosta </w:t>
            </w:r>
          </w:p>
        </w:tc>
      </w:tr>
    </w:tbl>
    <w:p w14:paraId="03B4EB86" w14:textId="77777777" w:rsidR="006611CC" w:rsidRPr="002D3284" w:rsidRDefault="006611CC" w:rsidP="006611CC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6611CC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FB08" w14:textId="77777777" w:rsidR="00233C96" w:rsidRDefault="00233C96" w:rsidP="008F0B23">
      <w:pPr>
        <w:spacing w:after="0" w:line="240" w:lineRule="auto"/>
      </w:pPr>
      <w:r>
        <w:separator/>
      </w:r>
    </w:p>
  </w:endnote>
  <w:endnote w:type="continuationSeparator" w:id="0">
    <w:p w14:paraId="7E8A099C" w14:textId="77777777" w:rsidR="00233C96" w:rsidRDefault="00233C9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1EC7F" w14:textId="77777777" w:rsidR="00233C96" w:rsidRDefault="00233C96" w:rsidP="008F0B23">
      <w:pPr>
        <w:spacing w:after="0" w:line="240" w:lineRule="auto"/>
      </w:pPr>
      <w:r>
        <w:separator/>
      </w:r>
    </w:p>
  </w:footnote>
  <w:footnote w:type="continuationSeparator" w:id="0">
    <w:p w14:paraId="434B3AF0" w14:textId="77777777" w:rsidR="00233C96" w:rsidRDefault="00233C96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2773F"/>
    <w:multiLevelType w:val="hybridMultilevel"/>
    <w:tmpl w:val="E78EB3F6"/>
    <w:lvl w:ilvl="0" w:tplc="8FD21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300CB8"/>
    <w:multiLevelType w:val="hybridMultilevel"/>
    <w:tmpl w:val="ACEED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EA0F47"/>
    <w:multiLevelType w:val="hybridMultilevel"/>
    <w:tmpl w:val="3B2C7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46"/>
  </w:num>
  <w:num w:numId="4">
    <w:abstractNumId w:val="34"/>
  </w:num>
  <w:num w:numId="5">
    <w:abstractNumId w:val="45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1"/>
  </w:num>
  <w:num w:numId="11">
    <w:abstractNumId w:val="7"/>
  </w:num>
  <w:num w:numId="12">
    <w:abstractNumId w:val="47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3"/>
  </w:num>
  <w:num w:numId="22">
    <w:abstractNumId w:val="48"/>
  </w:num>
  <w:num w:numId="23">
    <w:abstractNumId w:val="44"/>
  </w:num>
  <w:num w:numId="24">
    <w:abstractNumId w:val="12"/>
  </w:num>
  <w:num w:numId="25">
    <w:abstractNumId w:val="26"/>
  </w:num>
  <w:num w:numId="26">
    <w:abstractNumId w:val="22"/>
  </w:num>
  <w:num w:numId="27">
    <w:abstractNumId w:val="13"/>
  </w:num>
  <w:num w:numId="28">
    <w:abstractNumId w:val="10"/>
  </w:num>
  <w:num w:numId="29">
    <w:abstractNumId w:val="29"/>
  </w:num>
  <w:num w:numId="30">
    <w:abstractNumId w:val="41"/>
  </w:num>
  <w:num w:numId="31">
    <w:abstractNumId w:val="42"/>
  </w:num>
  <w:num w:numId="32">
    <w:abstractNumId w:val="14"/>
  </w:num>
  <w:num w:numId="33">
    <w:abstractNumId w:val="37"/>
  </w:num>
  <w:num w:numId="34">
    <w:abstractNumId w:val="9"/>
  </w:num>
  <w:num w:numId="35">
    <w:abstractNumId w:val="40"/>
  </w:num>
  <w:num w:numId="36">
    <w:abstractNumId w:val="19"/>
  </w:num>
  <w:num w:numId="37">
    <w:abstractNumId w:val="28"/>
  </w:num>
  <w:num w:numId="38">
    <w:abstractNumId w:val="39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8"/>
  </w:num>
  <w:num w:numId="44">
    <w:abstractNumId w:val="33"/>
  </w:num>
  <w:num w:numId="45">
    <w:abstractNumId w:val="11"/>
  </w:num>
  <w:num w:numId="46">
    <w:abstractNumId w:val="43"/>
  </w:num>
  <w:num w:numId="47">
    <w:abstractNumId w:val="36"/>
  </w:num>
  <w:num w:numId="48">
    <w:abstractNumId w:val="31"/>
  </w:num>
  <w:num w:numId="49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1E45"/>
    <w:rsid w:val="0003314D"/>
    <w:rsid w:val="00033EEB"/>
    <w:rsid w:val="000362D3"/>
    <w:rsid w:val="000547D6"/>
    <w:rsid w:val="00062252"/>
    <w:rsid w:val="0006239A"/>
    <w:rsid w:val="00063C82"/>
    <w:rsid w:val="00067155"/>
    <w:rsid w:val="00067587"/>
    <w:rsid w:val="000717F9"/>
    <w:rsid w:val="000802CB"/>
    <w:rsid w:val="000858A0"/>
    <w:rsid w:val="000A3D4F"/>
    <w:rsid w:val="000C0B7A"/>
    <w:rsid w:val="000C12F2"/>
    <w:rsid w:val="000C6FA2"/>
    <w:rsid w:val="000C76F4"/>
    <w:rsid w:val="000D37F3"/>
    <w:rsid w:val="000D6B02"/>
    <w:rsid w:val="000E6D8B"/>
    <w:rsid w:val="000F73AF"/>
    <w:rsid w:val="00102C47"/>
    <w:rsid w:val="0011117A"/>
    <w:rsid w:val="00117A22"/>
    <w:rsid w:val="00130488"/>
    <w:rsid w:val="001445B9"/>
    <w:rsid w:val="0014585B"/>
    <w:rsid w:val="0015202A"/>
    <w:rsid w:val="001817D7"/>
    <w:rsid w:val="00184E2C"/>
    <w:rsid w:val="00187D78"/>
    <w:rsid w:val="00190D24"/>
    <w:rsid w:val="001962A9"/>
    <w:rsid w:val="0019671F"/>
    <w:rsid w:val="00196DB2"/>
    <w:rsid w:val="001A3CCC"/>
    <w:rsid w:val="001D08F0"/>
    <w:rsid w:val="001F3575"/>
    <w:rsid w:val="00233C96"/>
    <w:rsid w:val="00235F86"/>
    <w:rsid w:val="00244366"/>
    <w:rsid w:val="002448B8"/>
    <w:rsid w:val="00247572"/>
    <w:rsid w:val="00250DFD"/>
    <w:rsid w:val="00251951"/>
    <w:rsid w:val="002525C2"/>
    <w:rsid w:val="0025503C"/>
    <w:rsid w:val="00266773"/>
    <w:rsid w:val="00281566"/>
    <w:rsid w:val="0029215C"/>
    <w:rsid w:val="00295B0C"/>
    <w:rsid w:val="002A15CC"/>
    <w:rsid w:val="002B18FE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04D1"/>
    <w:rsid w:val="00393659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B7CA6"/>
    <w:rsid w:val="004C3AAB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401E6"/>
    <w:rsid w:val="00540D8C"/>
    <w:rsid w:val="00560154"/>
    <w:rsid w:val="00564566"/>
    <w:rsid w:val="00567772"/>
    <w:rsid w:val="005813AF"/>
    <w:rsid w:val="005865FA"/>
    <w:rsid w:val="005A3162"/>
    <w:rsid w:val="005B6C29"/>
    <w:rsid w:val="005C4E9D"/>
    <w:rsid w:val="005D143B"/>
    <w:rsid w:val="005D58A5"/>
    <w:rsid w:val="005D78CC"/>
    <w:rsid w:val="005E1F2E"/>
    <w:rsid w:val="005E6AC0"/>
    <w:rsid w:val="0060464A"/>
    <w:rsid w:val="00630DF0"/>
    <w:rsid w:val="00634CE5"/>
    <w:rsid w:val="00640D63"/>
    <w:rsid w:val="00643C26"/>
    <w:rsid w:val="006611CC"/>
    <w:rsid w:val="00664E7F"/>
    <w:rsid w:val="00665BDD"/>
    <w:rsid w:val="00686ECC"/>
    <w:rsid w:val="006A6B01"/>
    <w:rsid w:val="006B4E86"/>
    <w:rsid w:val="006C53A1"/>
    <w:rsid w:val="006F2369"/>
    <w:rsid w:val="006F3B01"/>
    <w:rsid w:val="007018CB"/>
    <w:rsid w:val="00710F90"/>
    <w:rsid w:val="0071229F"/>
    <w:rsid w:val="0072269E"/>
    <w:rsid w:val="007369F0"/>
    <w:rsid w:val="00740D4A"/>
    <w:rsid w:val="007A26B7"/>
    <w:rsid w:val="007A4A7B"/>
    <w:rsid w:val="007B5CE3"/>
    <w:rsid w:val="007C424F"/>
    <w:rsid w:val="007E3D51"/>
    <w:rsid w:val="00800E6F"/>
    <w:rsid w:val="0080740E"/>
    <w:rsid w:val="008076E0"/>
    <w:rsid w:val="00815C2F"/>
    <w:rsid w:val="00820862"/>
    <w:rsid w:val="008211C7"/>
    <w:rsid w:val="008265F6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4B53"/>
    <w:rsid w:val="008F0B23"/>
    <w:rsid w:val="0096233F"/>
    <w:rsid w:val="00972169"/>
    <w:rsid w:val="009929D2"/>
    <w:rsid w:val="009A77E9"/>
    <w:rsid w:val="009B4958"/>
    <w:rsid w:val="009C0213"/>
    <w:rsid w:val="009C4702"/>
    <w:rsid w:val="009C5557"/>
    <w:rsid w:val="009C6F84"/>
    <w:rsid w:val="009E66A2"/>
    <w:rsid w:val="00A04A53"/>
    <w:rsid w:val="00A22E47"/>
    <w:rsid w:val="00A43ABC"/>
    <w:rsid w:val="00A43BEB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B16D7B"/>
    <w:rsid w:val="00B37028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00853"/>
    <w:rsid w:val="00C112CD"/>
    <w:rsid w:val="00C2219C"/>
    <w:rsid w:val="00C379B3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40EB3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21048"/>
    <w:rsid w:val="00E22290"/>
    <w:rsid w:val="00E30593"/>
    <w:rsid w:val="00E338FB"/>
    <w:rsid w:val="00E35F29"/>
    <w:rsid w:val="00E51915"/>
    <w:rsid w:val="00E83E34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45A02"/>
    <w:rsid w:val="00F521C6"/>
    <w:rsid w:val="00F54944"/>
    <w:rsid w:val="00F56F6E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0CD7B-8FA5-4379-B5AB-F96607DA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2291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4</cp:revision>
  <cp:lastPrinted>2020-08-12T11:20:00Z</cp:lastPrinted>
  <dcterms:created xsi:type="dcterms:W3CDTF">2025-05-28T07:05:00Z</dcterms:created>
  <dcterms:modified xsi:type="dcterms:W3CDTF">2025-05-28T09:33:00Z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