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0" w:left="0" w:firstLine="0"/>
        <w:spacing w:before="36" w:after="0" w:line="240" w:lineRule="auto"/>
        <w:jc w:val="center"/>
        <w:rPr>
          <w:b w:val="true"/>
          <w:color w:val="#000000"/>
          <w:sz w:val="36"/>
          <w:lang w:val="cs-CZ"/>
          <w:spacing w:val="0"/>
          <w:w w:val="9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36"/>
          <w:lang w:val="cs-CZ"/>
          <w:spacing w:val="0"/>
          <w:w w:val="90"/>
          <w:strike w:val="false"/>
          <w:vertAlign w:val="baseline"/>
          <w:rFonts w:ascii="Arial" w:hAnsi="Arial"/>
        </w:rPr>
        <w:t xml:space="preserve">DOHODA O SPOLUPRÁCI</w:t>
      </w:r>
    </w:p>
    <w:p>
      <w:pPr>
        <w:ind w:right="0" w:left="0" w:firstLine="0"/>
        <w:spacing w:before="216" w:after="0" w:line="240" w:lineRule="auto"/>
        <w:jc w:val="center"/>
        <w:rPr>
          <w:color w:val="#000000"/>
          <w:sz w:val="19"/>
          <w:lang w:val="cs-CZ"/>
          <w:spacing w:val="-10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-10"/>
          <w:w w:val="100"/>
          <w:strike w:val="false"/>
          <w:vertAlign w:val="baseline"/>
          <w:rFonts w:ascii="Verdana" w:hAnsi="Verdana"/>
        </w:rPr>
        <w:t xml:space="preserve">č. 0152/2025</w:t>
      </w:r>
    </w:p>
    <w:p>
      <w:pPr>
        <w:ind w:right="0" w:left="0" w:firstLine="0"/>
        <w:spacing w:before="720" w:after="0" w:line="240" w:lineRule="auto"/>
        <w:jc w:val="left"/>
        <w:rPr>
          <w:b w:val="true"/>
          <w:i w:val="true"/>
          <w:color w:val="#000000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b w:val="true"/>
          <w:i w:val="true"/>
          <w:color w:val="#000000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Objednavatel:</w:t>
      </w:r>
    </w:p>
    <w:p>
      <w:pPr>
        <w:ind w:right="5976" w:left="0" w:firstLine="0"/>
        <w:spacing w:before="36" w:after="0" w:line="273" w:lineRule="auto"/>
        <w:jc w:val="both"/>
        <w:rPr>
          <w:b w:val="true"/>
          <w:color w:val="#000000"/>
          <w:sz w:val="20"/>
          <w:lang w:val="cs-CZ"/>
          <w:spacing w:val="-7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0"/>
          <w:lang w:val="cs-CZ"/>
          <w:spacing w:val="-7"/>
          <w:w w:val="100"/>
          <w:strike w:val="false"/>
          <w:vertAlign w:val="baseline"/>
          <w:rFonts w:ascii="Arial" w:hAnsi="Arial"/>
        </w:rPr>
        <w:t xml:space="preserve">Sportovní za</w:t>
      </w:r>
      <w:r>
        <w:rPr>
          <w:b w:val="true"/>
          <w:color w:val="#000000"/>
          <w:sz w:val="20"/>
          <w:lang w:val="cs-CZ"/>
          <w:spacing w:val="-7"/>
          <w:w w:val="100"/>
          <w:strike w:val="false"/>
          <w:vertAlign w:val="baseline"/>
          <w:rFonts w:ascii="Arial" w:hAnsi="Arial"/>
        </w:rPr>
        <w:t xml:space="preserve">řízení města Příbrami </w:t>
      </w:r>
      <w:r>
        <w:rPr>
          <w:color w:val="#000000"/>
          <w:sz w:val="19"/>
          <w:lang w:val="cs-CZ"/>
          <w:spacing w:val="-10"/>
          <w:w w:val="100"/>
          <w:strike w:val="false"/>
          <w:vertAlign w:val="baseline"/>
          <w:rFonts w:ascii="Verdana" w:hAnsi="Verdana"/>
        </w:rPr>
        <w:t xml:space="preserve">Legionářů 378, 261 01 Příbram VII </w:t>
      </w:r>
      <w:r>
        <w:rPr>
          <w:color w:val="#000000"/>
          <w:sz w:val="19"/>
          <w:lang w:val="cs-CZ"/>
          <w:spacing w:val="-6"/>
          <w:w w:val="100"/>
          <w:strike w:val="false"/>
          <w:vertAlign w:val="baseline"/>
          <w:rFonts w:ascii="Verdana" w:hAnsi="Verdana"/>
        </w:rPr>
        <w:t xml:space="preserve">IČ: 71217975</w:t>
      </w:r>
    </w:p>
    <w:p>
      <w:pPr>
        <w:ind w:right="0" w:left="0" w:firstLine="0"/>
        <w:spacing w:before="180" w:after="0" w:line="189" w:lineRule="auto"/>
        <w:jc w:val="left"/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A</w:t>
      </w:r>
    </w:p>
    <w:p>
      <w:pPr>
        <w:ind w:right="0" w:left="0" w:firstLine="0"/>
        <w:spacing w:before="180" w:after="0" w:line="211" w:lineRule="auto"/>
        <w:jc w:val="left"/>
        <w:rPr>
          <w:b w:val="true"/>
          <w:i w:val="true"/>
          <w:color w:val="#000000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b w:val="true"/>
          <w:i w:val="true"/>
          <w:color w:val="#000000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Dodavatel:</w:t>
      </w:r>
    </w:p>
    <w:p>
      <w:pPr>
        <w:ind w:right="6552" w:left="0" w:firstLine="0"/>
        <w:spacing w:before="72" w:after="0" w:line="276" w:lineRule="auto"/>
        <w:jc w:val="left"/>
        <w:rPr>
          <w:b w:val="true"/>
          <w:color w:val="#000000"/>
          <w:sz w:val="20"/>
          <w:lang w:val="cs-CZ"/>
          <w:spacing w:val="-8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0"/>
          <w:lang w:val="cs-CZ"/>
          <w:spacing w:val="-8"/>
          <w:w w:val="100"/>
          <w:strike w:val="false"/>
          <w:vertAlign w:val="baseline"/>
          <w:rFonts w:ascii="Arial" w:hAnsi="Arial"/>
        </w:rPr>
        <w:t xml:space="preserve">Divadlo A. Dvo</w:t>
      </w:r>
      <w:r>
        <w:rPr>
          <w:b w:val="true"/>
          <w:color w:val="#000000"/>
          <w:sz w:val="20"/>
          <w:lang w:val="cs-CZ"/>
          <w:spacing w:val="-8"/>
          <w:w w:val="100"/>
          <w:strike w:val="false"/>
          <w:vertAlign w:val="baseline"/>
          <w:rFonts w:ascii="Arial" w:hAnsi="Arial"/>
        </w:rPr>
        <w:t xml:space="preserve">řáka Příbram </w:t>
      </w:r>
      <w:r>
        <w:rPr>
          <w:color w:val="#000000"/>
          <w:sz w:val="19"/>
          <w:lang w:val="cs-CZ"/>
          <w:spacing w:val="-6"/>
          <w:w w:val="100"/>
          <w:strike w:val="false"/>
          <w:vertAlign w:val="baseline"/>
          <w:rFonts w:ascii="Verdana" w:hAnsi="Verdana"/>
        </w:rPr>
        <w:t xml:space="preserve">Provoz Kino Příbram</w:t>
      </w:r>
    </w:p>
    <w:p>
      <w:pPr>
        <w:ind w:right="6048" w:left="0" w:firstLine="0"/>
        <w:spacing w:before="72" w:after="0" w:line="285" w:lineRule="auto"/>
        <w:jc w:val="left"/>
        <w:rPr>
          <w:color w:val="#000000"/>
          <w:sz w:val="19"/>
          <w:lang w:val="cs-CZ"/>
          <w:spacing w:val="-12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-12"/>
          <w:w w:val="100"/>
          <w:strike w:val="false"/>
          <w:vertAlign w:val="baseline"/>
          <w:rFonts w:ascii="Verdana" w:hAnsi="Verdana"/>
        </w:rPr>
        <w:t xml:space="preserve">Legioná</w:t>
      </w:r>
      <w:r>
        <w:rPr>
          <w:color w:val="#000000"/>
          <w:sz w:val="19"/>
          <w:lang w:val="cs-CZ"/>
          <w:spacing w:val="-12"/>
          <w:w w:val="100"/>
          <w:strike w:val="false"/>
          <w:vertAlign w:val="baseline"/>
          <w:rFonts w:ascii="Verdana" w:hAnsi="Verdana"/>
        </w:rPr>
        <w:t xml:space="preserve">řů 400, 261 01 Příbram VII </w:t>
      </w:r>
      <w:r>
        <w:rPr>
          <w:color w:val="#000000"/>
          <w:sz w:val="19"/>
          <w:lang w:val="cs-CZ"/>
          <w:spacing w:val="-6"/>
          <w:w w:val="100"/>
          <w:strike w:val="false"/>
          <w:vertAlign w:val="baseline"/>
          <w:rFonts w:ascii="Verdana" w:hAnsi="Verdana"/>
        </w:rPr>
        <w:t xml:space="preserve">IČ: 00360139</w:t>
      </w:r>
    </w:p>
    <w:p>
      <w:pPr>
        <w:ind w:right="0" w:left="0" w:firstLine="0"/>
        <w:spacing w:before="360" w:after="0" w:line="307" w:lineRule="auto"/>
        <w:jc w:val="center"/>
        <w:rPr>
          <w:b w:val="true"/>
          <w:color w:val="#000000"/>
          <w:sz w:val="20"/>
          <w:lang w:val="cs-CZ"/>
          <w:spacing w:val="-4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0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Uzavírají dohodu o zajišt</w:t>
        <w:br/>
      </w:r>
      <w:r>
        <w:rPr>
          <w:b w:val="true"/>
          <w:color w:val="#000000"/>
          <w:sz w:val="20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ění filmových kopií k provozování Letního Kina Příbram na období od
</w:t>
        <w:br/>
      </w:r>
      <w:r>
        <w:rPr>
          <w:b w:val="true"/>
          <w:color w:val="#000000"/>
          <w:sz w:val="20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července do září roku 2025.</w:t>
      </w:r>
    </w:p>
    <w:p>
      <w:pPr>
        <w:ind w:right="0" w:left="0" w:firstLine="72"/>
        <w:spacing w:before="540" w:after="0" w:line="300" w:lineRule="auto"/>
        <w:jc w:val="left"/>
        <w:tabs>
          <w:tab w:val="clear" w:pos="216"/>
          <w:tab w:val="decimal" w:pos="288"/>
        </w:tabs>
        <w:numPr>
          <w:ilvl w:val="0"/>
          <w:numId w:val="2"/>
        </w:numPr>
        <w:rPr>
          <w:color w:val="#000000"/>
          <w:sz w:val="19"/>
          <w:lang w:val="cs-CZ"/>
          <w:spacing w:val="-6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-6"/>
          <w:w w:val="100"/>
          <w:strike w:val="false"/>
          <w:vertAlign w:val="baseline"/>
          <w:rFonts w:ascii="Verdana" w:hAnsi="Verdana"/>
        </w:rPr>
        <w:t xml:space="preserve">Divadlo A. Dvo</w:t>
      </w:r>
      <w:r>
        <w:rPr>
          <w:color w:val="#000000"/>
          <w:sz w:val="19"/>
          <w:lang w:val="cs-CZ"/>
          <w:spacing w:val="-6"/>
          <w:w w:val="100"/>
          <w:strike w:val="false"/>
          <w:vertAlign w:val="baseline"/>
          <w:rFonts w:ascii="Verdana" w:hAnsi="Verdana"/>
        </w:rPr>
        <w:t xml:space="preserve">řáka Příbram, provozovna Kino Příbram (dále jen dodavatel) zajistí provoz Letního Kina Příbram kopie filmů, dle výběru objednavatele.</w:t>
      </w:r>
    </w:p>
    <w:p>
      <w:pPr>
        <w:ind w:right="0" w:left="0" w:firstLine="72"/>
        <w:spacing w:before="180" w:after="0" w:line="302" w:lineRule="auto"/>
        <w:jc w:val="left"/>
        <w:tabs>
          <w:tab w:val="clear" w:pos="216"/>
          <w:tab w:val="decimal" w:pos="288"/>
        </w:tabs>
        <w:numPr>
          <w:ilvl w:val="0"/>
          <w:numId w:val="2"/>
        </w:numPr>
        <w:rPr>
          <w:color w:val="#000000"/>
          <w:sz w:val="19"/>
          <w:lang w:val="cs-CZ"/>
          <w:spacing w:val="-4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-4"/>
          <w:w w:val="100"/>
          <w:strike w:val="false"/>
          <w:vertAlign w:val="baseline"/>
          <w:rFonts w:ascii="Verdana" w:hAnsi="Verdana"/>
        </w:rPr>
        <w:t xml:space="preserve">Sportovní za</w:t>
      </w:r>
      <w:r>
        <w:rPr>
          <w:color w:val="#000000"/>
          <w:sz w:val="19"/>
          <w:lang w:val="cs-CZ"/>
          <w:spacing w:val="-4"/>
          <w:w w:val="100"/>
          <w:strike w:val="false"/>
          <w:vertAlign w:val="baseline"/>
          <w:rFonts w:ascii="Verdana" w:hAnsi="Verdana"/>
        </w:rPr>
        <w:t xml:space="preserve">řízení města Příbrami (dále jen objednavatel), pošle minimálně 14 dní dopředu </w:t>
      </w:r>
      <w:r>
        <w:rPr>
          <w:color w:val="#000000"/>
          <w:sz w:val="19"/>
          <w:lang w:val="cs-CZ"/>
          <w:spacing w:val="-8"/>
          <w:w w:val="100"/>
          <w:strike w:val="false"/>
          <w:vertAlign w:val="baseline"/>
          <w:rFonts w:ascii="Verdana" w:hAnsi="Verdana"/>
        </w:rPr>
        <w:t xml:space="preserve">písemnou objednávku.</w:t>
      </w:r>
    </w:p>
    <w:p>
      <w:pPr>
        <w:ind w:right="0" w:left="0" w:firstLine="72"/>
        <w:spacing w:before="144" w:after="0" w:line="240" w:lineRule="auto"/>
        <w:jc w:val="left"/>
        <w:tabs>
          <w:tab w:val="clear" w:pos="216"/>
          <w:tab w:val="decimal" w:pos="288"/>
        </w:tabs>
        <w:numPr>
          <w:ilvl w:val="0"/>
          <w:numId w:val="2"/>
        </w:numPr>
        <w:rPr>
          <w:color w:val="#000000"/>
          <w:sz w:val="19"/>
          <w:lang w:val="cs-CZ"/>
          <w:spacing w:val="-3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-3"/>
          <w:w w:val="100"/>
          <w:strike w:val="false"/>
          <w:vertAlign w:val="baseline"/>
          <w:rFonts w:ascii="Verdana" w:hAnsi="Verdana"/>
        </w:rPr>
        <w:t xml:space="preserve">Po doru</w:t>
      </w:r>
      <w:r>
        <w:rPr>
          <w:color w:val="#000000"/>
          <w:sz w:val="19"/>
          <w:lang w:val="cs-CZ"/>
          <w:spacing w:val="-3"/>
          <w:w w:val="100"/>
          <w:strike w:val="false"/>
          <w:vertAlign w:val="baseline"/>
          <w:rFonts w:ascii="Verdana" w:hAnsi="Verdana"/>
        </w:rPr>
        <w:t xml:space="preserve">čení filmu od distributora vyzve dodavatel objednavatele k převzetí filmu.</w:t>
      </w:r>
    </w:p>
    <w:p>
      <w:pPr>
        <w:ind w:right="0" w:left="0" w:firstLine="72"/>
        <w:spacing w:before="216" w:after="0" w:line="240" w:lineRule="auto"/>
        <w:jc w:val="left"/>
        <w:tabs>
          <w:tab w:val="clear" w:pos="216"/>
          <w:tab w:val="decimal" w:pos="288"/>
        </w:tabs>
        <w:numPr>
          <w:ilvl w:val="0"/>
          <w:numId w:val="2"/>
        </w:numPr>
        <w:rPr>
          <w:color w:val="#000000"/>
          <w:sz w:val="19"/>
          <w:lang w:val="cs-CZ"/>
          <w:spacing w:val="-3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-3"/>
          <w:w w:val="100"/>
          <w:strike w:val="false"/>
          <w:vertAlign w:val="baseline"/>
          <w:rFonts w:ascii="Verdana" w:hAnsi="Verdana"/>
        </w:rPr>
        <w:t xml:space="preserve">Objednavatel vrátí film dodavateli nejpozd</w:t>
      </w:r>
      <w:r>
        <w:rPr>
          <w:color w:val="#000000"/>
          <w:sz w:val="19"/>
          <w:lang w:val="cs-CZ"/>
          <w:spacing w:val="-3"/>
          <w:w w:val="100"/>
          <w:strike w:val="false"/>
          <w:vertAlign w:val="baseline"/>
          <w:rFonts w:ascii="Verdana" w:hAnsi="Verdana"/>
        </w:rPr>
        <w:t xml:space="preserve">ěji jeden den po nahrání filmu do projektoru.</w:t>
      </w:r>
    </w:p>
    <w:p>
      <w:pPr>
        <w:ind w:right="0" w:left="0" w:firstLine="72"/>
        <w:spacing w:before="216" w:after="0" w:line="240" w:lineRule="auto"/>
        <w:jc w:val="left"/>
        <w:tabs>
          <w:tab w:val="clear" w:pos="216"/>
          <w:tab w:val="decimal" w:pos="288"/>
        </w:tabs>
        <w:numPr>
          <w:ilvl w:val="0"/>
          <w:numId w:val="2"/>
        </w:numPr>
        <w:rPr>
          <w:color w:val="#000000"/>
          <w:sz w:val="19"/>
          <w:lang w:val="cs-CZ"/>
          <w:spacing w:val="-3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-3"/>
          <w:w w:val="100"/>
          <w:strike w:val="false"/>
          <w:vertAlign w:val="baseline"/>
          <w:rFonts w:ascii="Verdana" w:hAnsi="Verdana"/>
        </w:rPr>
        <w:t xml:space="preserve">Za projekce v Letním kin</w:t>
      </w:r>
      <w:r>
        <w:rPr>
          <w:color w:val="#000000"/>
          <w:sz w:val="19"/>
          <w:lang w:val="cs-CZ"/>
          <w:spacing w:val="-3"/>
          <w:w w:val="100"/>
          <w:strike w:val="false"/>
          <w:vertAlign w:val="baseline"/>
          <w:rFonts w:ascii="Verdana" w:hAnsi="Verdana"/>
        </w:rPr>
        <w:t xml:space="preserve">ě zodpovídá objednavatel.</w:t>
      </w:r>
    </w:p>
    <w:p>
      <w:pPr>
        <w:ind w:right="0" w:left="0" w:firstLine="72"/>
        <w:spacing w:before="252" w:after="0" w:line="307" w:lineRule="auto"/>
        <w:jc w:val="left"/>
        <w:tabs>
          <w:tab w:val="clear" w:pos="216"/>
          <w:tab w:val="decimal" w:pos="288"/>
        </w:tabs>
        <w:numPr>
          <w:ilvl w:val="0"/>
          <w:numId w:val="2"/>
        </w:numPr>
        <w:rPr>
          <w:color w:val="#000000"/>
          <w:sz w:val="19"/>
          <w:lang w:val="cs-CZ"/>
          <w:spacing w:val="-10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-10"/>
          <w:w w:val="100"/>
          <w:strike w:val="false"/>
          <w:vertAlign w:val="baseline"/>
          <w:rFonts w:ascii="Verdana" w:hAnsi="Verdana"/>
        </w:rPr>
        <w:t xml:space="preserve">Objednavatel zajistí prodej vstupenek. Zárove</w:t>
      </w:r>
      <w:r>
        <w:rPr>
          <w:color w:val="#000000"/>
          <w:sz w:val="19"/>
          <w:lang w:val="cs-CZ"/>
          <w:spacing w:val="-10"/>
          <w:w w:val="100"/>
          <w:strike w:val="false"/>
          <w:vertAlign w:val="baseline"/>
          <w:rFonts w:ascii="Verdana" w:hAnsi="Verdana"/>
        </w:rPr>
        <w:t xml:space="preserve">ň bere na vědomí, že vstup na veřejné promítání je </w:t>
      </w:r>
      <w:r>
        <w:rPr>
          <w:color w:val="#000000"/>
          <w:sz w:val="19"/>
          <w:lang w:val="cs-CZ"/>
          <w:spacing w:val="-5"/>
          <w:w w:val="100"/>
          <w:strike w:val="false"/>
          <w:vertAlign w:val="baseline"/>
          <w:rFonts w:ascii="Verdana" w:hAnsi="Verdana"/>
        </w:rPr>
        <w:t xml:space="preserve">zpoplatněno dle ceny určené distributorem filmu. Volné vstupné není povoleno.</w:t>
      </w:r>
    </w:p>
    <w:p>
      <w:pPr>
        <w:ind w:right="0" w:left="0" w:firstLine="72"/>
        <w:spacing w:before="144" w:after="0" w:line="302" w:lineRule="auto"/>
        <w:jc w:val="both"/>
        <w:tabs>
          <w:tab w:val="clear" w:pos="216"/>
          <w:tab w:val="decimal" w:pos="288"/>
        </w:tabs>
        <w:numPr>
          <w:ilvl w:val="0"/>
          <w:numId w:val="2"/>
        </w:numPr>
        <w:rPr>
          <w:color w:val="#000000"/>
          <w:sz w:val="19"/>
          <w:lang w:val="cs-CZ"/>
          <w:spacing w:val="-3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-3"/>
          <w:w w:val="100"/>
          <w:strike w:val="false"/>
          <w:vertAlign w:val="baseline"/>
          <w:rFonts w:ascii="Verdana" w:hAnsi="Verdana"/>
        </w:rPr>
        <w:t xml:space="preserve">Za každou projekci je objednavatel povinen nahlásit po</w:t>
      </w:r>
      <w:r>
        <w:rPr>
          <w:color w:val="#000000"/>
          <w:sz w:val="19"/>
          <w:lang w:val="cs-CZ"/>
          <w:spacing w:val="-3"/>
          <w:w w:val="100"/>
          <w:strike w:val="false"/>
          <w:vertAlign w:val="baseline"/>
          <w:rFonts w:ascii="Verdana" w:hAnsi="Verdana"/>
        </w:rPr>
        <w:t xml:space="preserve">čet prodaných vstupenek a hrubou tržbu </w:t>
      </w:r>
      <w:r>
        <w:rPr>
          <w:color w:val="#000000"/>
          <w:sz w:val="19"/>
          <w:lang w:val="cs-CZ"/>
          <w:spacing w:val="-8"/>
          <w:w w:val="100"/>
          <w:strike w:val="false"/>
          <w:vertAlign w:val="baseline"/>
          <w:rFonts w:ascii="Verdana" w:hAnsi="Verdana"/>
        </w:rPr>
        <w:t xml:space="preserve">z prodaných vstupenek, a to nejdéle následující den po projekci do 10.00 hod. Tento termín je pro </w:t>
      </w:r>
      <w:r>
        <w:rPr>
          <w:color w:val="#000000"/>
          <w:sz w:val="19"/>
          <w:lang w:val="cs-CZ"/>
          <w:spacing w:val="-9"/>
          <w:w w:val="100"/>
          <w:strike w:val="false"/>
          <w:vertAlign w:val="baseline"/>
          <w:rFonts w:ascii="Verdana" w:hAnsi="Verdana"/>
        </w:rPr>
        <w:t xml:space="preserve">objednavatele závazný z důvodu, že dodavatel nese odpovědnost za nahlášení výsledku distributorovi </w:t>
      </w: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filmu.</w:t>
      </w:r>
    </w:p>
    <w:p>
      <w:pPr>
        <w:ind w:right="0" w:left="0" w:firstLine="72"/>
        <w:spacing w:before="180" w:after="0" w:line="240" w:lineRule="auto"/>
        <w:jc w:val="both"/>
        <w:tabs>
          <w:tab w:val="clear" w:pos="216"/>
          <w:tab w:val="decimal" w:pos="288"/>
        </w:tabs>
        <w:numPr>
          <w:ilvl w:val="0"/>
          <w:numId w:val="2"/>
        </w:numPr>
        <w:rPr>
          <w:color w:val="#000000"/>
          <w:sz w:val="19"/>
          <w:lang w:val="cs-CZ"/>
          <w:spacing w:val="-2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P</w:t>
      </w:r>
      <w:r>
        <w:rPr>
          <w:color w:val="#000000"/>
          <w:sz w:val="19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ůjčovné za filmy bude dodavatelem přefakturováno objednavateli.</w:t>
      </w:r>
    </w:p>
    <w:p>
      <w:pPr>
        <w:ind w:right="0" w:left="0" w:firstLine="72"/>
        <w:spacing w:before="180" w:after="0" w:line="304" w:lineRule="auto"/>
        <w:jc w:val="both"/>
        <w:tabs>
          <w:tab w:val="clear" w:pos="216"/>
          <w:tab w:val="decimal" w:pos="288"/>
        </w:tabs>
        <w:numPr>
          <w:ilvl w:val="0"/>
          <w:numId w:val="2"/>
        </w:numPr>
        <w:rPr>
          <w:color w:val="#000000"/>
          <w:sz w:val="19"/>
          <w:lang w:val="cs-CZ"/>
          <w:spacing w:val="-5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-5"/>
          <w:w w:val="100"/>
          <w:strike w:val="false"/>
          <w:vertAlign w:val="baseline"/>
          <w:rFonts w:ascii="Verdana" w:hAnsi="Verdana"/>
        </w:rPr>
        <w:t xml:space="preserve">Objednavatel bere na v</w:t>
      </w:r>
      <w:r>
        <w:rPr>
          <w:color w:val="#000000"/>
          <w:sz w:val="19"/>
          <w:lang w:val="cs-CZ"/>
          <w:spacing w:val="-5"/>
          <w:w w:val="100"/>
          <w:strike w:val="false"/>
          <w:vertAlign w:val="baseline"/>
          <w:rFonts w:ascii="Verdana" w:hAnsi="Verdana"/>
        </w:rPr>
        <w:t xml:space="preserve">ědomí, že pokud proběhne kontrola od distributora filmu, či od Státního </w:t>
      </w:r>
      <w:r>
        <w:rPr>
          <w:color w:val="#000000"/>
          <w:sz w:val="19"/>
          <w:lang w:val="cs-CZ"/>
          <w:spacing w:val="-6"/>
          <w:w w:val="100"/>
          <w:strike w:val="false"/>
          <w:vertAlign w:val="baseline"/>
          <w:rFonts w:ascii="Verdana" w:hAnsi="Verdana"/>
        </w:rPr>
        <w:t xml:space="preserve">fondu kinematografie a při této kontrole bude zjištěno nedodržení podmínek pro veřejné promítání, může být tento přestupek pokutován až částkou 500.000 Kč. Dodavatel se podpisem této Dohody </w:t>
      </w:r>
      <w:r>
        <w:rPr>
          <w:color w:val="#000000"/>
          <w:sz w:val="19"/>
          <w:lang w:val="cs-CZ"/>
          <w:spacing w:val="-8"/>
          <w:w w:val="100"/>
          <w:strike w:val="false"/>
          <w:vertAlign w:val="baseline"/>
          <w:rFonts w:ascii="Verdana" w:hAnsi="Verdana"/>
        </w:rPr>
        <w:t xml:space="preserve">zavazuje k pinému uhrazení dané částky.</w:t>
      </w:r>
    </w:p>
    <w:p>
      <w:pPr>
        <w:sectPr>
          <w:pgSz w:w="11918" w:h="16854" w:orient="portrait"/>
          <w:type w:val="nextPage"/>
          <w:textDirection w:val="lrTb"/>
          <w:pgMar w:bottom="2430" w:top="1414" w:right="1350" w:left="1408" w:header="720" w:footer="720"/>
          <w:titlePg w:val="false"/>
        </w:sectPr>
      </w:pPr>
    </w:p>
    <w:p>
      <w:pPr>
        <w:ind w:right="0" w:left="0" w:firstLine="0"/>
        <w:spacing w:before="0" w:after="0" w:line="309" w:lineRule="auto"/>
        <w:jc w:val="left"/>
        <w:rPr>
          <w:color w:val="#000000"/>
          <w:sz w:val="19"/>
          <w:lang w:val="cs-CZ"/>
          <w:spacing w:val="-12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-12"/>
          <w:w w:val="100"/>
          <w:strike w:val="false"/>
          <w:vertAlign w:val="baseline"/>
          <w:rFonts w:ascii="Verdana" w:hAnsi="Verdana"/>
        </w:rPr>
        <w:t xml:space="preserve">10. Objednavatel si je v</w:t>
      </w:r>
      <w:r>
        <w:rPr>
          <w:color w:val="#000000"/>
          <w:sz w:val="19"/>
          <w:lang w:val="cs-CZ"/>
          <w:spacing w:val="-12"/>
          <w:w w:val="100"/>
          <w:strike w:val="false"/>
          <w:vertAlign w:val="baseline"/>
          <w:rFonts w:ascii="Verdana" w:hAnsi="Verdana"/>
        </w:rPr>
        <w:t xml:space="preserve">ědom, že pokud poruší daná pravidla, dojde ze strany distributorů ke zhoršení </w:t>
      </w:r>
      <w:r>
        <w:rPr>
          <w:color w:val="#000000"/>
          <w:sz w:val="19"/>
          <w:lang w:val="cs-CZ"/>
          <w:spacing w:val="-8"/>
          <w:w w:val="100"/>
          <w:strike w:val="false"/>
          <w:vertAlign w:val="baseline"/>
          <w:rFonts w:ascii="Verdana" w:hAnsi="Verdana"/>
        </w:rPr>
        <w:t xml:space="preserve">obchodních podmínek pro provoz Kina Příbram, což je důvodem k ukončení této Dohody.</w:t>
      </w:r>
    </w:p>
    <w:p>
      <w:pPr>
        <w:ind w:right="0" w:left="0" w:firstLine="0"/>
        <w:spacing w:before="396" w:after="0" w:line="240" w:lineRule="auto"/>
        <w:jc w:val="left"/>
        <w:rPr>
          <w:color w:val="#000000"/>
          <w:sz w:val="19"/>
          <w:lang w:val="cs-CZ"/>
          <w:spacing w:val="-11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-11"/>
          <w:w w:val="100"/>
          <w:strike w:val="false"/>
          <w:vertAlign w:val="baseline"/>
          <w:rFonts w:ascii="Verdana" w:hAnsi="Verdana"/>
        </w:rPr>
        <w:t xml:space="preserve">Za Dodavatele je jednáním pov</w:t>
      </w:r>
      <w:r>
        <w:rPr>
          <w:color w:val="#000000"/>
          <w:sz w:val="19"/>
          <w:lang w:val="cs-CZ"/>
          <w:spacing w:val="-11"/>
          <w:w w:val="100"/>
          <w:strike w:val="false"/>
          <w:vertAlign w:val="baseline"/>
          <w:rFonts w:ascii="Verdana" w:hAnsi="Verdana"/>
        </w:rPr>
        <w:t xml:space="preserve">ěřen:</w:t>
      </w:r>
    </w:p>
    <w:p>
      <w:pPr>
        <w:ind w:right="5688" w:left="0" w:firstLine="0"/>
        <w:spacing w:before="0" w:after="0" w:line="283" w:lineRule="auto"/>
        <w:jc w:val="left"/>
        <w:rPr>
          <w:color w:val="#000000"/>
          <w:sz w:val="19"/>
          <w:lang w:val="cs-CZ"/>
          <w:spacing w:val="-9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-9"/>
          <w:w w:val="100"/>
          <w:strike w:val="false"/>
          <w:vertAlign w:val="baseline"/>
          <w:rFonts w:ascii="Verdana" w:hAnsi="Verdana"/>
        </w:rPr>
        <w:t xml:space="preserve">Vedoucí Kina P</w:t>
      </w:r>
      <w:r>
        <w:rPr>
          <w:color w:val="#000000"/>
          <w:sz w:val="19"/>
          <w:lang w:val="cs-CZ"/>
          <w:spacing w:val="-9"/>
          <w:w w:val="100"/>
          <w:strike w:val="false"/>
          <w:vertAlign w:val="baseline"/>
          <w:rFonts w:ascii="Verdana" w:hAnsi="Verdana"/>
        </w:rPr>
        <w:t xml:space="preserve">říbram Martin Machata </w:t>
      </w:r>
      <w:r>
        <w:rPr>
          <w:color w:val="#000000"/>
          <w:sz w:val="19"/>
          <w:lang w:val="cs-CZ"/>
          <w:spacing w:val="-16"/>
          <w:w w:val="100"/>
          <w:strike w:val="false"/>
          <w:vertAlign w:val="baseline"/>
          <w:rFonts w:ascii="Verdana" w:hAnsi="Verdana"/>
        </w:rPr>
        <w:t xml:space="preserve">tel. 608 141 317</w:t>
      </w:r>
    </w:p>
    <w:p>
      <w:pPr>
        <w:ind w:right="0" w:left="0" w:firstLine="0"/>
        <w:spacing w:before="72" w:after="0" w:line="240" w:lineRule="auto"/>
        <w:jc w:val="left"/>
        <w:rPr>
          <w:color w:val="#000000"/>
          <w:sz w:val="19"/>
          <w:lang w:val="cs-CZ"/>
          <w:spacing w:val="2"/>
          <w:w w:val="100"/>
          <w:strike w:val="false"/>
          <w:vertAlign w:val="baseline"/>
          <w:rFonts w:ascii="Verdana" w:hAnsi="Verdana"/>
        </w:rPr>
      </w:pPr>
      <w:hyperlink r:id="drId4">
        <w:r>
          <w:rPr>
            <w:color w:val="#0000FF"/>
            <w:sz w:val="19"/>
            <w:lang w:val="cs-CZ"/>
            <w:spacing w:val="2"/>
            <w:w w:val="100"/>
            <w:strike w:val="false"/>
            <w:u w:val="single"/>
            <w:vertAlign w:val="baseline"/>
            <w:rFonts w:ascii="Verdana" w:hAnsi="Verdana"/>
          </w:rPr>
          <w:t xml:space="preserve">e-mail: </w:t>
        </w:r>
      </w:hyperlink>
      <w:r>
        <w:rPr>
          <w:color w:val="#0000FF"/>
          <w:sz w:val="19"/>
          <w:lang w:val="cs-CZ"/>
          <w:spacing w:val="2"/>
          <w:w w:val="100"/>
          <w:strike w:val="false"/>
          <w:u w:val="single"/>
          <w:vertAlign w:val="baseline"/>
          <w:rFonts w:ascii="Tahoma" w:hAnsi="Tahoma"/>
        </w:rPr>
        <w:t xml:space="preserve">martin.machata@divadlopribram.eu</w:t>
      </w:r>
      <w:r>
        <w:rPr>
          <w:color w:val="#000000"/>
          <w:sz w:val="19"/>
          <w:lang w:val="cs-CZ"/>
          <w:spacing w:val="2"/>
          <w:w w:val="100"/>
          <w:strike w:val="false"/>
          <w:u w:val="single"/>
          <w:vertAlign w:val="baseline"/>
          <w:rFonts w:ascii="Tahoma" w:hAnsi="Tahoma"/>
        </w:rPr>
      </w:r>
    </w:p>
    <w:p>
      <w:pPr>
        <w:ind w:right="0" w:left="0" w:firstLine="0"/>
        <w:spacing w:before="324" w:after="0" w:line="240" w:lineRule="auto"/>
        <w:jc w:val="left"/>
        <w:rPr>
          <w:color w:val="#000000"/>
          <w:sz w:val="19"/>
          <w:lang w:val="cs-CZ"/>
          <w:spacing w:val="-11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-11"/>
          <w:w w:val="100"/>
          <w:strike w:val="false"/>
          <w:vertAlign w:val="baseline"/>
          <w:rFonts w:ascii="Verdana" w:hAnsi="Verdana"/>
        </w:rPr>
        <w:t xml:space="preserve">Za Objednavatele je jednáním pov</w:t>
      </w:r>
      <w:r>
        <w:rPr>
          <w:color w:val="#000000"/>
          <w:sz w:val="19"/>
          <w:lang w:val="cs-CZ"/>
          <w:spacing w:val="-11"/>
          <w:w w:val="100"/>
          <w:strike w:val="false"/>
          <w:vertAlign w:val="baseline"/>
          <w:rFonts w:ascii="Verdana" w:hAnsi="Verdana"/>
        </w:rPr>
        <w:t xml:space="preserve">ěřen:</w:t>
      </w:r>
    </w:p>
    <w:p>
      <w:pPr>
        <w:ind w:right="4464" w:left="0" w:firstLine="0"/>
        <w:spacing w:before="0" w:after="0" w:line="302" w:lineRule="auto"/>
        <w:jc w:val="left"/>
        <w:rPr>
          <w:color w:val="#000000"/>
          <w:sz w:val="19"/>
          <w:lang w:val="cs-CZ"/>
          <w:spacing w:val="-9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-9"/>
          <w:w w:val="100"/>
          <w:strike w:val="false"/>
          <w:vertAlign w:val="baseline"/>
          <w:rFonts w:ascii="Verdana" w:hAnsi="Verdana"/>
        </w:rPr>
        <w:t xml:space="preserve">Kulturn</w:t>
      </w:r>
      <w:r>
        <w:rPr>
          <w:color w:val="#000000"/>
          <w:sz w:val="19"/>
          <w:lang w:val="cs-CZ"/>
          <w:spacing w:val="-9"/>
          <w:w w:val="100"/>
          <w:strike w:val="false"/>
          <w:vertAlign w:val="baseline"/>
          <w:rFonts w:ascii="Verdana" w:hAnsi="Verdana"/>
        </w:rPr>
        <w:t xml:space="preserve">ě sportovní koordinátorka Martina Parezová </w:t>
      </w:r>
      <w:r>
        <w:rPr>
          <w:color w:val="#000000"/>
          <w:sz w:val="19"/>
          <w:lang w:val="cs-CZ"/>
          <w:spacing w:val="-15"/>
          <w:w w:val="100"/>
          <w:strike w:val="false"/>
          <w:vertAlign w:val="baseline"/>
          <w:rFonts w:ascii="Verdana" w:hAnsi="Verdana"/>
        </w:rPr>
        <w:t xml:space="preserve">tel. 702 092 480</w:t>
      </w:r>
    </w:p>
    <w:p>
      <w:pPr>
        <w:ind w:right="0" w:left="0" w:firstLine="0"/>
        <w:spacing w:before="72" w:after="0" w:line="240" w:lineRule="auto"/>
        <w:jc w:val="left"/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Verdana" w:hAnsi="Verdana"/>
        </w:rPr>
        <w:t xml:space="preserve">e-mail: </w:t>
      </w:r>
      <w:hyperlink r:id="drId5">
        <w:r>
          <w:rPr>
            <w:color w:val="#0000FF"/>
            <w:sz w:val="19"/>
            <w:lang w:val="cs-CZ"/>
            <w:spacing w:val="4"/>
            <w:w w:val="100"/>
            <w:strike w:val="false"/>
            <w:u w:val="single"/>
            <w:vertAlign w:val="baseline"/>
            <w:rFonts w:ascii="Tahoma" w:hAnsi="Tahoma"/>
          </w:rPr>
          <w:t xml:space="preserve">parezovaszmpb.cz</w:t>
        </w:r>
      </w:hyperlink>
      <w:r>
        <w:rPr>
          <w:color w:val="#000000"/>
          <w:sz w:val="19"/>
          <w:lang w:val="cs-CZ"/>
          <w:spacing w:val="4"/>
          <w:w w:val="100"/>
          <w:strike w:val="false"/>
          <w:vertAlign w:val="baseline"/>
          <w:rFonts w:ascii="Verdana" w:hAnsi="Verdana"/>
        </w:rPr>
      </w:r>
    </w:p>
    <w:p>
      <w:pPr>
        <w:ind w:right="0" w:left="0" w:firstLine="0"/>
        <w:spacing w:before="792" w:after="0" w:line="208" w:lineRule="auto"/>
        <w:jc w:val="left"/>
        <w:rPr>
          <w:color w:val="#000000"/>
          <w:sz w:val="19"/>
          <w:lang w:val="cs-CZ"/>
          <w:spacing w:val="-12"/>
          <w:w w:val="100"/>
          <w:strike w:val="false"/>
          <w:vertAlign w:val="baseline"/>
          <w:rFonts w:ascii="Verdana" w:hAnsi="Verdana"/>
        </w:rPr>
      </w:pPr>
      <w:r>
        <w:drawing>
          <wp:anchor distT="0" distB="0" distL="0" distR="0" simplePos="false" relativeHeight="251658240" behindDoc="false" locked="false" layoutInCell="true" allowOverlap="true">
            <wp:simplePos x="0" y="0"/>
            <wp:positionH relativeFrom="margin">
              <wp:posOffset>0</wp:posOffset>
            </wp:positionH>
            <wp:positionV relativeFrom="paragraph">
              <wp:posOffset>763905</wp:posOffset>
            </wp:positionV>
            <wp:extent cx="553720" cy="943610"/>
            <wp:wrapThrough wrapText="bothSides">
              <wp:wrapPolygon>
                <wp:start x="0" y="0"/>
                <wp:lineTo x="0" y="21588"/>
                <wp:lineTo x="19190" y="21588"/>
                <wp:lineTo x="19190" y="14121"/>
                <wp:lineTo x="19388" y="14121"/>
                <wp:lineTo x="19388" y="7627"/>
                <wp:lineTo x="21619" y="7627"/>
                <wp:lineTo x="21619" y="0"/>
                <wp:lineTo x="0" y="0"/>
              </wp:wrapPolygon>
            </wp:wrapThrough>
            <wp:docPr id="1" name="Picture"/>
            <a:graphic>
              <a:graphicData uri="http://schemas.openxmlformats.org/drawingml/2006/picture">
                <pic:pic>
                  <pic:nvPicPr>
                    <pic:cNvPr id="2" name="Picture"/>
                    <pic:cNvPicPr preferRelativeResize="false"/>
                  </pic:nvPicPr>
                  <pic:blipFill>
                    <a:blip r:embed="drId6"/>
                    <a:stretch>
                      <a:fillRect/>
                    </a:stretch>
                  </pic:blipFill>
                  <pic:spPr>
                    <a:xfrm>
                      <a:off x="0" y="0"/>
                      <a:ext cx="553720" cy="943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#000000"/>
          <w:sz w:val="19"/>
          <w:lang w:val="cs-CZ"/>
          <w:spacing w:val="-12"/>
          <w:w w:val="100"/>
          <w:strike w:val="false"/>
          <w:vertAlign w:val="baseline"/>
          <w:rFonts w:ascii="Verdana" w:hAnsi="Verdana"/>
        </w:rPr>
        <w:t xml:space="preserve">V P</w:t>
      </w:r>
      <w:r>
        <w:rPr>
          <w:color w:val="#000000"/>
          <w:sz w:val="19"/>
          <w:lang w:val="cs-CZ"/>
          <w:spacing w:val="-12"/>
          <w:w w:val="100"/>
          <w:strike w:val="false"/>
          <w:vertAlign w:val="baseline"/>
          <w:rFonts w:ascii="Verdana" w:hAnsi="Verdana"/>
        </w:rPr>
        <w:t xml:space="preserve">říbrami dne 15. S. 2025</w:t>
      </w:r>
    </w:p>
    <w:p>
      <w:pPr>
        <w:ind w:right="0" w:left="648" w:firstLine="0"/>
        <w:spacing w:before="180" w:after="0" w:line="240" w:lineRule="auto"/>
        <w:jc w:val="left"/>
        <w:rPr>
          <w:color w:val="#000000"/>
          <w:sz w:val="16"/>
          <w:lang w:val="cs-CZ"/>
          <w:spacing w:val="-11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16"/>
          <w:lang w:val="cs-CZ"/>
          <w:spacing w:val="-11"/>
          <w:w w:val="100"/>
          <w:strike w:val="false"/>
          <w:vertAlign w:val="baseline"/>
          <w:rFonts w:ascii="Tahoma" w:hAnsi="Tahoma"/>
        </w:rPr>
        <w:t xml:space="preserve">...----,_</w:t>
      </w:r>
    </w:p>
    <w:p>
      <w:pPr>
        <w:ind w:right="0" w:left="1224" w:firstLine="0"/>
        <w:spacing w:before="0" w:after="0" w:line="76" w:lineRule="exact"/>
        <w:jc w:val="left"/>
        <w:rPr>
          <w:color w:val="#000000"/>
          <w:sz w:val="10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10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,</w:t>
      </w:r>
    </w:p>
    <w:p>
      <w:pPr>
        <w:ind w:right="0" w:left="72" w:firstLine="0"/>
        <w:spacing w:before="0" w:after="0" w:line="138" w:lineRule="exact"/>
        <w:jc w:val="left"/>
        <w:tabs>
          <w:tab w:val="right" w:leader="none" w:pos="7878"/>
        </w:tabs>
        <w:rPr>
          <w:color w:val="#000000"/>
          <w:sz w:val="16"/>
          <w:lang w:val="cs-CZ"/>
          <w:spacing w:val="3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16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_,,,"'"-) </w:t>
      </w:r>
      <w:r>
        <w:rPr>
          <w:color w:val="#000000"/>
          <w:sz w:val="15"/>
          <w:lang w:val="cs-CZ"/>
          <w:spacing w:val="3"/>
          <w:w w:val="100"/>
          <w:strike w:val="false"/>
          <w:vertAlign w:val="baseline"/>
          <w:rFonts w:ascii="Times New Roman" w:hAnsi="Times New Roman"/>
        </w:rPr>
        <w:t xml:space="preserve">1</w:t>
      </w:r>
      <w:r>
        <w:rPr>
          <w:color w:val="#000000"/>
          <w:sz w:val="15"/>
          <w:lang w:val="cs-CZ"/>
          <w:spacing w:val="3"/>
          <w:w w:val="100"/>
          <w:strike w:val="false"/>
          <w:vertAlign w:val="superscript"/>
          <w:rFonts w:ascii="Times New Roman" w:hAnsi="Times New Roman"/>
        </w:rPr>
        <w:t xml:space="preserve">-</w:t>
      </w:r>
      <w:r>
        <w:rPr>
          <w:color w:val="#000000"/>
          <w:sz w:val="15"/>
          <w:lang w:val="cs-CZ"/>
          <w:spacing w:val="3"/>
          <w:w w:val="100"/>
          <w:strike w:val="false"/>
          <w:vertAlign w:val="baseline"/>
          <w:rFonts w:ascii="Times New Roman" w:hAnsi="Times New Roman"/>
        </w:rPr>
        <w:t xml:space="preserve">‘. </w:t>
      </w:r>
      <w:r>
        <w:rPr>
          <w:color w:val="#000000"/>
          <w:sz w:val="10"/>
          <w:lang w:val="cs-CZ"/>
          <w:spacing w:val="3"/>
          <w:w w:val="100"/>
          <w:strike w:val="false"/>
          <w:vertAlign w:val="baseline"/>
          <w:rFonts w:ascii="Times New Roman" w:hAnsi="Times New Roman"/>
        </w:rPr>
        <w:t xml:space="preserve">Lir,' "	</w:t>
      </w:r>
      <w:r>
        <w:rPr>
          <w:color w:val="#000000"/>
          <w:sz w:val="15"/>
          <w:lang w:val="cs-CZ"/>
          <w:spacing w:val="4"/>
          <w:w w:val="100"/>
          <w:strike w:val="false"/>
          <w:vertAlign w:val="baseline"/>
          <w:rFonts w:ascii="Times New Roman" w:hAnsi="Times New Roman"/>
        </w:rPr>
        <w:t xml:space="preserve">5; PORTOVNt ZAkÍZENÍ NIPSTA F</w:t>
      </w:r>
    </w:p>
    <w:p>
      <w:pPr>
        <w:ind w:right="0" w:left="1152" w:firstLine="0"/>
        <w:spacing w:before="0" w:after="0" w:line="240" w:lineRule="auto"/>
        <w:jc w:val="left"/>
        <w:rPr>
          <w:color w:val="#000000"/>
          <w:sz w:val="15"/>
          <w:lang w:val="cs-CZ"/>
          <w:spacing w:val="-2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15"/>
          <w:lang w:val="cs-CZ"/>
          <w:spacing w:val="-2"/>
          <w:w w:val="100"/>
          <w:strike w:val="false"/>
          <w:vertAlign w:val="baseline"/>
          <w:rFonts w:ascii="Times New Roman" w:hAnsi="Times New Roman"/>
        </w:rPr>
        <w:t xml:space="preserve">JI'</w:t>
      </w:r>
    </w:p>
    <w:p>
      <w:pPr>
        <w:ind w:right="0" w:left="0" w:firstLine="0"/>
        <w:spacing w:before="0" w:after="0" w:line="199" w:lineRule="auto"/>
        <w:jc w:val="left"/>
        <w:tabs>
          <w:tab w:val="right" w:leader="none" w:pos="7730"/>
        </w:tabs>
        <w:rPr>
          <w:color w:val="#000000"/>
          <w:sz w:val="10"/>
          <w:lang w:val="cs-CZ"/>
          <w:spacing w:val="14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10"/>
          <w:lang w:val="cs-CZ"/>
          <w:spacing w:val="14"/>
          <w:w w:val="100"/>
          <w:strike w:val="false"/>
          <w:vertAlign w:val="baseline"/>
          <w:rFonts w:ascii="Times New Roman" w:hAnsi="Times New Roman"/>
        </w:rPr>
        <w:t xml:space="preserve">,/,. </w:t>
      </w:r>
      <w:r>
        <w:rPr>
          <w:color w:val="#000000"/>
          <w:sz w:val="15"/>
          <w:lang w:val="cs-CZ"/>
          <w:spacing w:val="14"/>
          <w:w w:val="100"/>
          <w:strike w:val="false"/>
          <w:vertAlign w:val="baseline"/>
          <w:rFonts w:ascii="Times New Roman" w:hAnsi="Times New Roman"/>
        </w:rPr>
        <w:t xml:space="preserve">-"'	</w:t>
      </w:r>
      <w:r>
        <w:rPr>
          <w:color w:val="#000000"/>
          <w:sz w:val="15"/>
          <w:lang w:val="cs-CZ"/>
          <w:spacing w:val="4"/>
          <w:w w:val="100"/>
          <w:strike w:val="false"/>
          <w:vertAlign w:val="baseline"/>
          <w:rFonts w:ascii="Times New Roman" w:hAnsi="Times New Roman"/>
        </w:rPr>
        <w:t xml:space="preserve">p</w:t>
      </w:r>
      <w:r>
        <w:rPr>
          <w:color w:val="#000000"/>
          <w:sz w:val="15"/>
          <w:lang w:val="cs-CZ"/>
          <w:spacing w:val="4"/>
          <w:w w:val="100"/>
          <w:strike w:val="false"/>
          <w:vertAlign w:val="baseline"/>
          <w:rFonts w:ascii="Times New Roman" w:hAnsi="Times New Roman"/>
        </w:rPr>
        <w:t xml:space="preserve">řispěvková </w:t>
      </w:r>
      <w:r>
        <w:rPr>
          <w:color w:val="#000000"/>
          <w:sz w:val="14"/>
          <w:lang w:val="cs-CZ"/>
          <w:spacing w:val="4"/>
          <w:w w:val="100"/>
          <w:strike w:val="false"/>
          <w:vertAlign w:val="baseline"/>
          <w:rFonts w:ascii="Times New Roman" w:hAnsi="Times New Roman"/>
        </w:rPr>
        <w:t xml:space="preserve">organizace</w:t>
      </w:r>
    </w:p>
    <w:p>
      <w:pPr>
        <w:ind w:right="0" w:left="72" w:firstLine="0"/>
        <w:spacing w:before="0" w:after="0" w:line="314" w:lineRule="auto"/>
        <w:jc w:val="left"/>
        <w:tabs>
          <w:tab w:val="right" w:leader="none" w:pos="3770"/>
        </w:tabs>
        <w:rPr>
          <w:color w:val="#000000"/>
          <w:sz w:val="14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1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"''i	</w:t>
      </w:r>
      <w:r>
        <w:rPr>
          <w:color w:val="#000000"/>
          <w:sz w:val="14"/>
          <w:lang w:val="cs-CZ"/>
          <w:spacing w:val="-8"/>
          <w:w w:val="100"/>
          <w:strike w:val="false"/>
          <w:vertAlign w:val="baseline"/>
          <w:rFonts w:ascii="Times New Roman" w:hAnsi="Times New Roman"/>
        </w:rPr>
        <w:t xml:space="preserve">.,.</w:t>
      </w:r>
    </w:p>
    <w:p>
      <w:pPr>
        <w:ind w:right="0" w:left="1440" w:firstLine="0"/>
        <w:spacing w:before="0" w:after="0" w:line="240" w:lineRule="auto"/>
        <w:jc w:val="left"/>
        <w:rPr>
          <w:color w:val="#000000"/>
          <w:sz w:val="14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1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a</w:t>
      </w:r>
    </w:p>
    <w:p>
      <w:pPr>
        <w:ind w:right="0" w:left="3744" w:firstLine="0"/>
        <w:spacing w:before="0" w:after="0" w:line="240" w:lineRule="auto"/>
        <w:jc w:val="left"/>
        <w:rPr>
          <w:color w:val="#000000"/>
          <w:sz w:val="15"/>
          <w:lang w:val="cs-CZ"/>
          <w:spacing w:val="-1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15"/>
          <w:lang w:val="cs-CZ"/>
          <w:spacing w:val="-1"/>
          <w:w w:val="100"/>
          <w:strike w:val="false"/>
          <w:vertAlign w:val="baseline"/>
          <w:rFonts w:ascii="Times New Roman" w:hAnsi="Times New Roman"/>
        </w:rPr>
        <w:t xml:space="preserve">I 01 l'</w:t>
      </w:r>
    </w:p>
    <w:p>
      <w:pPr>
        <w:ind w:right="1296" w:left="3816" w:firstLine="-288"/>
        <w:spacing w:before="0" w:after="0" w:line="240" w:lineRule="auto"/>
        <w:jc w:val="left"/>
        <w:tabs>
          <w:tab w:val="right" w:leader="none" w:pos="7878"/>
        </w:tabs>
        <w:rPr>
          <w:color w:val="#000000"/>
          <w:sz w:val="15"/>
          <w:lang w:val="cs-CZ"/>
          <w:spacing w:val="-1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15"/>
          <w:lang w:val="cs-CZ"/>
          <w:spacing w:val="-10"/>
          <w:w w:val="100"/>
          <w:strike w:val="false"/>
          <w:vertAlign w:val="baseline"/>
          <w:rFonts w:ascii="Times New Roman" w:hAnsi="Times New Roman"/>
        </w:rPr>
        <w:t xml:space="preserve">26 </w:t>
      </w:r>
      <w:r>
        <w:rPr>
          <w:color w:val="#000000"/>
          <w:sz w:val="14"/>
          <w:lang w:val="cs-CZ"/>
          <w:spacing w:val="-10"/>
          <w:w w:val="100"/>
          <w:strike w:val="false"/>
          <w:vertAlign w:val="baseline"/>
          <w:rFonts w:ascii="Times New Roman" w:hAnsi="Times New Roman"/>
        </w:rPr>
        <w:t xml:space="preserve">c].: </w:t>
      </w:r>
      <w:r>
        <w:rPr>
          <w:color w:val="#000000"/>
          <w:sz w:val="15"/>
          <w:lang w:val="cs-CZ"/>
          <w:spacing w:val="-10"/>
          <w:w w:val="100"/>
          <w:strike w:val="false"/>
          <w:vertAlign w:val="baseline"/>
          <w:rFonts w:ascii="Times New Roman" w:hAnsi="Times New Roman"/>
        </w:rPr>
        <w:t xml:space="preserve">3 f 8 621i 649. telif ax: 318 </w:t>
      </w:r>
      <w:r>
        <w:rPr>
          <w:color w:val="#000000"/>
          <w:sz w:val="15"/>
          <w:lang w:val="cs-CZ"/>
          <w:spacing w:val="-14"/>
          <w:w w:val="100"/>
          <w:strike w:val="false"/>
          <w:vertAlign w:val="baseline"/>
          <w:rFonts w:ascii="Times New Roman" w:hAnsi="Times New Roman"/>
        </w:rPr>
        <w:t xml:space="preserve">řibrarn V11,V11,. .egi.o nái</w:t>
      </w:r>
      <w:r>
        <w:rPr>
          <w:color w:val="#000000"/>
          <w:sz w:val="15"/>
          <w:lang w:val="cs-CZ"/>
          <w:spacing w:val="-14"/>
          <w:w w:val="100"/>
          <w:strike w:val="false"/>
          <w:vertAlign w:val="superscript"/>
          <w:rFonts w:ascii="Times New Roman" w:hAnsi="Times New Roman"/>
        </w:rPr>
        <w:t xml:space="preserve">-.</w:t>
      </w:r>
      <w:r>
        <w:rPr>
          <w:color w:val="#000000"/>
          <w:sz w:val="15"/>
          <w:lang w:val="cs-CZ"/>
          <w:spacing w:val="-14"/>
          <w:w w:val="100"/>
          <w:strike w:val="false"/>
          <w:vertAlign w:val="baseline"/>
          <w:rFonts w:ascii="Times New Roman" w:hAnsi="Times New Roman"/>
        </w:rPr>
        <w:t xml:space="preserve"> </w:t>
      </w:r>
      <w:r>
        <w:rPr>
          <w:color w:val="#000000"/>
          <w:sz w:val="14"/>
          <w:lang w:val="cs-CZ"/>
          <w:spacing w:val="-34"/>
          <w:w w:val="100"/>
          <w:strike w:val="false"/>
          <w:vertAlign w:val="baseline"/>
          <w:rFonts w:ascii="Times New Roman" w:hAnsi="Times New Roman"/>
        </w:rPr>
        <w:t xml:space="preserve">i.	</w:t>
      </w:r>
      <w:r>
        <w:rPr>
          <w:color w:val="#000000"/>
          <w:sz w:val="15"/>
          <w:lang w:val="cs-CZ"/>
          <w:spacing w:val="-27"/>
          <w:w w:val="100"/>
          <w:strike w:val="false"/>
          <w:vertAlign w:val="baseline"/>
          <w:rFonts w:ascii="Times New Roman" w:hAnsi="Times New Roman"/>
        </w:rPr>
        <w:t xml:space="preserve">..</w:t>
      </w:r>
    </w:p>
    <w:p>
      <w:pPr>
        <w:ind w:right="0" w:left="0" w:firstLine="0"/>
        <w:spacing w:before="0" w:after="0" w:line="192" w:lineRule="auto"/>
        <w:jc w:val="left"/>
        <w:tabs>
          <w:tab w:val="left" w:leader="none" w:pos="5858"/>
        </w:tabs>
        <w:rPr>
          <w:color w:val="#000000"/>
          <w:sz w:val="7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7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'f-'•</w:t>
      </w:r>
      <w:r>
        <w:rPr>
          <w:color w:val="#000000"/>
          <w:sz w:val="7"/>
          <w:lang w:val="cs-CZ"/>
          <w:spacing w:val="0"/>
          <w:w w:val="90"/>
          <w:strike w:val="false"/>
          <w:vertAlign w:val="superscript"/>
          <w:rFonts w:ascii="Times New Roman" w:hAnsi="Times New Roman"/>
        </w:rPr>
        <w:t xml:space="preserve">4</w:t>
      </w:r>
      <w:r>
        <w:rPr>
          <w:color w:val="#000000"/>
          <w:sz w:val="15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ab/>
      </w:r>
      <w:r>
        <w:rPr>
          <w:color w:val="#000000"/>
          <w:sz w:val="15"/>
          <w:lang w:val="cs-CZ"/>
          <w:spacing w:val="-20"/>
          <w:w w:val="100"/>
          <w:strike w:val="false"/>
          <w:vertAlign w:val="baseline"/>
          <w:rFonts w:ascii="Times New Roman" w:hAnsi="Times New Roman"/>
        </w:rPr>
        <w:t xml:space="preserve">I</w:t>
      </w:r>
      <w:r>
        <w:rPr>
          <w:color w:val="#000000"/>
          <w:sz w:val="15"/>
          <w:lang w:val="cs-CZ"/>
          <w:spacing w:val="-20"/>
          <w:w w:val="100"/>
          <w:strike w:val="false"/>
          <w:vertAlign w:val="baseline"/>
          <w:rFonts w:ascii="Times New Roman" w:hAnsi="Times New Roman"/>
        </w:rPr>
        <w:t xml:space="preserve">ČT} </w:t>
      </w:r>
      <w:r>
        <w:rPr>
          <w:color w:val="#000000"/>
          <w:sz w:val="10"/>
          <w:lang w:val="cs-CZ"/>
          <w:spacing w:val="-20"/>
          <w:w w:val="100"/>
          <w:strike w:val="false"/>
          <w:vertAlign w:val="baseline"/>
          <w:rFonts w:ascii="Times New Roman" w:hAnsi="Times New Roman"/>
        </w:rPr>
        <w:t xml:space="preserve">".</w:t>
      </w:r>
      <w:r>
        <w:rPr>
          <w:color w:val="#000000"/>
          <w:sz w:val="10"/>
          <w:lang w:val="cs-CZ"/>
          <w:spacing w:val="-20"/>
          <w:w w:val="70"/>
          <w:strike w:val="false"/>
          <w:vertAlign w:val="superscript"/>
          <w:rFonts w:ascii="Arial" w:hAnsi="Arial"/>
        </w:rPr>
        <w:t xml:space="preserve">7</w:t>
      </w:r>
      <w:r>
        <w:rPr>
          <w:color w:val="#000000"/>
          <w:sz w:val="16"/>
          <w:lang w:val="cs-CZ"/>
          <w:spacing w:val="-20"/>
          <w:w w:val="100"/>
          <w:strike w:val="false"/>
          <w:vertAlign w:val="baseline"/>
          <w:rFonts w:ascii="Tahoma" w:hAnsi="Tahoma"/>
        </w:rPr>
        <w:t xml:space="preserve">2179?5.. DIČ: C7_7i ›;_.,,,..</w:t>
      </w:r>
    </w:p>
    <w:p>
      <w:pPr>
        <w:ind w:right="0" w:left="864" w:firstLine="0"/>
        <w:spacing w:before="0" w:after="0" w:line="104" w:lineRule="exact"/>
        <w:jc w:val="left"/>
        <w:tabs>
          <w:tab w:val="left" w:leader="none" w:pos="3846"/>
        </w:tabs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-1-	</w:t>
      </w:r>
      <w:r>
        <w:rPr>
          <w:color w:val="#000000"/>
          <w:sz w:val="16"/>
          <w:lang w:val="cs-CZ"/>
          <w:spacing w:val="-44"/>
          <w:w w:val="100"/>
          <w:strike w:val="false"/>
          <w:vertAlign w:val="baseline"/>
          <w:rFonts w:ascii="Tahoma" w:hAnsi="Tahoma"/>
        </w:rPr>
        <w:t xml:space="preserve">-,"--..1</w:t>
      </w:r>
    </w:p>
    <w:p>
      <w:pPr>
        <w:ind w:right="0" w:left="0" w:firstLine="0"/>
        <w:spacing w:before="252" w:after="108" w:line="131" w:lineRule="exact"/>
        <w:jc w:val="right"/>
        <w:rPr>
          <w:color w:val="#000000"/>
          <w:sz w:val="16"/>
          <w:lang w:val="cs-CZ"/>
          <w:spacing w:val="-23"/>
          <w:w w:val="100"/>
          <w:strike w:val="false"/>
          <w:vertAlign w:val="baseline"/>
          <w:rFonts w:ascii="Tahoma" w:hAnsi="Tahoma"/>
        </w:rPr>
      </w:pPr>
      <w:r>
        <w:pict>
          <v:shapetype id="_x0000_t2" coordsize="21600,21600" o:spt="202" path="m,l,21600r21600,l21600,xe">
            <v:stroke joinstyle="miter"/>
            <v:path gradientshapeok="t" o:connecttype="rect"/>
          </v:shapetype>
          <v:shape id="_x0000_s1" type="#_x0000_t2" filled="f" strokecolor="#000000" stroked="f" style="position:absolute;width:103.7pt;height:34.9pt;z-index:-999;margin-left:68.8pt;margin-top:418.1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288" w:left="0" w:firstLine="0"/>
                    <w:spacing w:before="252" w:after="144" w:line="208" w:lineRule="auto"/>
                    <w:jc w:val="right"/>
                    <w:framePr w:hAnchor="page" w:vAnchor="page" w:x="1376" w:y="8363" w:w="2074" w:h="698" w:hSpace="0" w:vSpace="0" w:wrap="3"/>
                    <w:rPr>
                      <w:color w:val="#000000"/>
                      <w:sz w:val="19"/>
                      <w:lang w:val="cs-CZ"/>
                      <w:spacing w:val="0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19"/>
                      <w:lang w:val="cs-CZ"/>
                      <w:spacing w:val="0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Dodavatel</w:t>
                  </w:r>
                </w:p>
              </w:txbxContent>
            </v:textbox>
          </v:shape>
        </w:pict>
      </w:r>
      <w:r>
        <w:pict>
          <v:line strokeweight="0.7pt" strokecolor="#000000" from="320.25pt,16.6pt" to="368pt,16.6pt" style="position:absolute;mso-position-horizontal-relative:text;mso-position-vertical-relative:text;">
            <v:stroke dashstyle="solid"/>
          </v:line>
        </w:pict>
      </w:r>
      <w:r>
        <w:pict>
          <v:line strokeweight="0.9pt" strokecolor="#000000" from="409.9pt,16.6pt" to="450.8pt,16.6pt" style="position:absolute;mso-position-horizontal-relative:text;mso-position-vertical-relative:text;">
            <v:stroke dashstyle="solid"/>
          </v:line>
        </w:pict>
      </w:r>
      <w:r>
        <w:pict>
          <v:line strokeweight="0.7pt" strokecolor="#000000" from="0pt,16.75pt" to="64.9pt,16.75pt" style="position:absolute;mso-position-horizontal-relative:text;mso-position-vertical-relative:text;">
            <v:stroke dashstyle="solid"/>
          </v:line>
        </w:pict>
      </w:r>
      <w:r>
        <w:rPr>
          <w:color w:val="#000000"/>
          <w:sz w:val="16"/>
          <w:lang w:val="cs-CZ"/>
          <w:spacing w:val="-23"/>
          <w:w w:val="100"/>
          <w:strike w:val="false"/>
          <w:vertAlign w:val="baseline"/>
          <w:rFonts w:ascii="Tahoma" w:hAnsi="Tahoma"/>
        </w:rPr>
        <w:t xml:space="preserve">...i_</w:t>
      </w:r>
    </w:p>
    <w:p>
      <w:pPr>
        <w:ind w:right="0" w:left="72" w:firstLine="0"/>
        <w:spacing w:before="0" w:after="180" w:line="240" w:lineRule="auto"/>
        <w:jc w:val="left"/>
        <w:tabs>
          <w:tab w:val="right" w:leader="none" w:pos="8126"/>
        </w:tabs>
        <w:rPr>
          <w:color w:val="#000000"/>
          <w:sz w:val="25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5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\--Y15	</w:t>
      </w: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atd</w:t>
      </w:r>
    </w:p>
    <w:p>
      <w:pPr>
        <w:ind w:right="0" w:left="72" w:firstLine="0"/>
        <w:spacing w:before="0" w:after="0" w:line="240" w:lineRule="auto"/>
        <w:jc w:val="left"/>
        <w:tabs>
          <w:tab w:val="left" w:leader="none" w:pos="6675"/>
          <w:tab w:val="right" w:leader="none" w:pos="8684"/>
        </w:tabs>
        <w:rPr>
          <w:color w:val="#000000"/>
          <w:sz w:val="19"/>
          <w:lang w:val="cs-CZ"/>
          <w:spacing w:val="-14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-14"/>
          <w:w w:val="100"/>
          <w:strike w:val="false"/>
          <w:vertAlign w:val="baseline"/>
          <w:rFonts w:ascii="Verdana" w:hAnsi="Verdana"/>
        </w:rPr>
        <w:t xml:space="preserve">M gA. Petr Bedná</w:t>
      </w:r>
      <w:r>
        <w:rPr>
          <w:color w:val="#000000"/>
          <w:sz w:val="19"/>
          <w:lang w:val="cs-CZ"/>
          <w:spacing w:val="-14"/>
          <w:w w:val="100"/>
          <w:strike w:val="false"/>
          <w:vertAlign w:val="baseline"/>
          <w:rFonts w:ascii="Verdana" w:hAnsi="Verdana"/>
        </w:rPr>
        <w:t xml:space="preserve">ř— ředitel	</w:t>
      </w: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M,	</w:t>
      </w:r>
      <w:r>
        <w:rPr>
          <w:color w:val="#000000"/>
          <w:sz w:val="19"/>
          <w:lang w:val="cs-CZ"/>
          <w:spacing w:val="-8"/>
          <w:w w:val="100"/>
          <w:strike w:val="false"/>
          <w:vertAlign w:val="baseline"/>
          <w:rFonts w:ascii="Verdana" w:hAnsi="Verdana"/>
        </w:rPr>
        <w:t xml:space="preserve">laba - ředitel</w:t>
      </w:r>
    </w:p>
    <w:sectPr>
      <w:pgSz w:w="11918" w:h="16854" w:orient="portrait"/>
      <w:type w:val="nextPage"/>
      <w:textDirection w:val="lrTb"/>
      <w:pgMar w:bottom="7172" w:top="1252" w:right="1382" w:left="1376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</w:font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abstractNum w:abstractNumId="1">
    <w:lvl w:ilvl="0">
      <w:numFmt w:val="decimal"/>
      <w:lvlText w:val="%1."/>
      <w:start w:val="1"/>
      <w:lvlJc w:val="left"/>
      <w:pPr>
        <w:ind w:left="720"/>
        <w:tabs>
          <w:tab w:val="decimal" w:pos="216"/>
        </w:tabs>
      </w:pPr>
      <w:rPr>
        <w:color w:val="#000000"/>
        <w:sz w:val="19"/>
        <w:lang w:val="cs-CZ"/>
        <w:spacing w:val="-6"/>
        <w:w w:val="100"/>
        <w:strike w:val="false"/>
        <w:vertAlign w:val="baseline"/>
        <w:rFonts w:ascii="Verdana" w:hAnsi="Verdana"/>
      </w:rPr>
    </w:lvl>
  </w:abstract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drId3" /><Relationship Type="http://schemas.openxmlformats.org/officeDocument/2006/relationships/hyperlink" Target="mailto:martin.machata@divadlopribram.eu" TargetMode="External" Id="drId4" /><Relationship Type="http://schemas.openxmlformats.org/officeDocument/2006/relationships/hyperlink" Target="http://parezovaszmpb.cz" TargetMode="External" Id="drId5" /><Relationship Type="http://schemas.openxmlformats.org/officeDocument/2006/relationships/image" Target="/word/media/image1.png" Id="drId6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