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52B73" w14:textId="77777777" w:rsidR="002062D8" w:rsidRPr="00F71EE9" w:rsidRDefault="002062D8" w:rsidP="005E1969">
      <w:pPr>
        <w:tabs>
          <w:tab w:val="left" w:pos="5103"/>
        </w:tabs>
        <w:suppressAutoHyphens/>
        <w:rPr>
          <w:sz w:val="18"/>
          <w:szCs w:val="22"/>
        </w:rPr>
      </w:pPr>
      <w:r w:rsidRPr="00F71EE9">
        <w:rPr>
          <w:sz w:val="18"/>
          <w:szCs w:val="22"/>
        </w:rPr>
        <w:t>číslo registrační (</w:t>
      </w:r>
      <w:r w:rsidR="00DC2DDC" w:rsidRPr="00F71EE9">
        <w:rPr>
          <w:sz w:val="18"/>
          <w:szCs w:val="22"/>
        </w:rPr>
        <w:t>prodávající):</w:t>
      </w:r>
      <w:r w:rsidR="00B94B5D" w:rsidRPr="00F71EE9">
        <w:rPr>
          <w:sz w:val="18"/>
          <w:szCs w:val="22"/>
        </w:rPr>
        <w:tab/>
      </w:r>
      <w:r w:rsidR="00DC2DDC" w:rsidRPr="00F71EE9">
        <w:rPr>
          <w:sz w:val="18"/>
          <w:szCs w:val="22"/>
        </w:rPr>
        <w:t xml:space="preserve"> </w:t>
      </w:r>
      <w:r w:rsidRPr="00F71EE9">
        <w:rPr>
          <w:sz w:val="18"/>
          <w:szCs w:val="22"/>
        </w:rPr>
        <w:t>číslo registrační (</w:t>
      </w:r>
      <w:r w:rsidR="00DC2DDC" w:rsidRPr="00F71EE9">
        <w:rPr>
          <w:sz w:val="18"/>
          <w:szCs w:val="22"/>
        </w:rPr>
        <w:t>kupující</w:t>
      </w:r>
      <w:r w:rsidRPr="00F71EE9">
        <w:rPr>
          <w:sz w:val="18"/>
          <w:szCs w:val="22"/>
        </w:rPr>
        <w:t>):</w:t>
      </w:r>
    </w:p>
    <w:p w14:paraId="5500C5B3" w14:textId="30E35A8A" w:rsidR="002062D8" w:rsidRPr="002256C7" w:rsidRDefault="00EE4651" w:rsidP="005E1969">
      <w:pPr>
        <w:suppressAutoHyphens/>
        <w:spacing w:before="480"/>
        <w:jc w:val="center"/>
        <w:rPr>
          <w:b/>
          <w:sz w:val="28"/>
          <w:szCs w:val="22"/>
        </w:rPr>
      </w:pPr>
      <w:r>
        <w:rPr>
          <w:b/>
          <w:sz w:val="28"/>
          <w:szCs w:val="22"/>
        </w:rPr>
        <w:t xml:space="preserve"> KUPNÍ SMLOUV</w:t>
      </w:r>
      <w:r w:rsidR="00D549AB">
        <w:rPr>
          <w:b/>
          <w:sz w:val="28"/>
          <w:szCs w:val="22"/>
        </w:rPr>
        <w:t>A</w:t>
      </w:r>
      <w:r>
        <w:rPr>
          <w:b/>
          <w:sz w:val="28"/>
          <w:szCs w:val="22"/>
        </w:rPr>
        <w:t xml:space="preserve"> </w:t>
      </w:r>
    </w:p>
    <w:p w14:paraId="19AD4596" w14:textId="4EB23859" w:rsidR="002062D8" w:rsidRPr="002256C7" w:rsidRDefault="009448DD" w:rsidP="009448DD">
      <w:pPr>
        <w:pStyle w:val="Odstavecneslovan"/>
        <w:suppressAutoHyphens/>
        <w:spacing w:before="60"/>
        <w:ind w:left="0"/>
        <w:rPr>
          <w:szCs w:val="24"/>
        </w:rPr>
      </w:pPr>
      <w:r w:rsidRPr="00AF3FC4">
        <w:rPr>
          <w:szCs w:val="24"/>
        </w:rPr>
        <w:t>uzavřená podle zákona č. 89/2012 Sb., občanský zákoník, ve znění pozdějších předpisů na základě výběru v rámci veřejné zakázky, provedeného dle zákona č. 134/2016 Sb., o zadávání veřejných zakázek, ve znění pozdějších předpisů</w:t>
      </w:r>
    </w:p>
    <w:p w14:paraId="27535200" w14:textId="77777777" w:rsidR="002062D8" w:rsidRDefault="002062D8" w:rsidP="00F71EE9">
      <w:pPr>
        <w:pStyle w:val="Nadpis2"/>
        <w:tabs>
          <w:tab w:val="clear" w:pos="1985"/>
          <w:tab w:val="clear" w:pos="5670"/>
          <w:tab w:val="left" w:pos="142"/>
        </w:tabs>
        <w:suppressAutoHyphens/>
        <w:spacing w:before="640"/>
        <w:ind w:left="0" w:firstLine="567"/>
        <w:rPr>
          <w:szCs w:val="28"/>
        </w:rPr>
      </w:pPr>
      <w:r w:rsidRPr="00DA618D">
        <w:rPr>
          <w:szCs w:val="28"/>
        </w:rPr>
        <w:t>Smluvní strany</w:t>
      </w:r>
    </w:p>
    <w:p w14:paraId="4068DC30" w14:textId="77777777" w:rsidR="00D65FE3" w:rsidRPr="00D65FE3" w:rsidRDefault="00D65FE3" w:rsidP="00D65FE3"/>
    <w:tbl>
      <w:tblPr>
        <w:tblW w:w="9299" w:type="dxa"/>
        <w:tblInd w:w="57" w:type="dxa"/>
        <w:tblLook w:val="04A0" w:firstRow="1" w:lastRow="0" w:firstColumn="1" w:lastColumn="0" w:noHBand="0" w:noVBand="1"/>
      </w:tblPr>
      <w:tblGrid>
        <w:gridCol w:w="1335"/>
        <w:gridCol w:w="1871"/>
        <w:gridCol w:w="1273"/>
        <w:gridCol w:w="428"/>
        <w:gridCol w:w="4095"/>
        <w:gridCol w:w="297"/>
      </w:tblGrid>
      <w:tr w:rsidR="0096328E" w:rsidRPr="0096328E" w14:paraId="3338B5EF" w14:textId="77777777" w:rsidTr="00AD0949">
        <w:trPr>
          <w:trHeight w:val="69"/>
        </w:trPr>
        <w:tc>
          <w:tcPr>
            <w:tcW w:w="1335" w:type="dxa"/>
            <w:shd w:val="clear" w:color="auto" w:fill="auto"/>
            <w:tcMar>
              <w:left w:w="0" w:type="dxa"/>
              <w:right w:w="0" w:type="dxa"/>
            </w:tcMar>
          </w:tcPr>
          <w:p w14:paraId="7332326B" w14:textId="77777777" w:rsidR="0096328E" w:rsidRPr="0096328E" w:rsidRDefault="0096328E" w:rsidP="00CD3FB8">
            <w:pPr>
              <w:pStyle w:val="Texttabulky"/>
              <w:jc w:val="left"/>
              <w:rPr>
                <w:b/>
                <w:sz w:val="23"/>
                <w:szCs w:val="23"/>
                <w:u w:val="single"/>
              </w:rPr>
            </w:pPr>
            <w:r w:rsidRPr="0096328E">
              <w:rPr>
                <w:b/>
                <w:sz w:val="23"/>
                <w:szCs w:val="23"/>
                <w:u w:val="single"/>
              </w:rPr>
              <w:t>Kupující:</w:t>
            </w:r>
          </w:p>
        </w:tc>
        <w:tc>
          <w:tcPr>
            <w:tcW w:w="7964" w:type="dxa"/>
            <w:gridSpan w:val="5"/>
            <w:shd w:val="clear" w:color="auto" w:fill="auto"/>
            <w:tcMar>
              <w:left w:w="0" w:type="dxa"/>
              <w:right w:w="0" w:type="dxa"/>
            </w:tcMar>
          </w:tcPr>
          <w:p w14:paraId="07944A67" w14:textId="77777777" w:rsidR="00A915FC" w:rsidRDefault="00EE4651" w:rsidP="00EE4651">
            <w:pPr>
              <w:pStyle w:val="Zkladntext"/>
              <w:outlineLvl w:val="0"/>
              <w:rPr>
                <w:rFonts w:ascii="Times New Roman" w:hAnsi="Times New Roman" w:cs="Times New Roman"/>
                <w:b/>
                <w:sz w:val="23"/>
                <w:szCs w:val="23"/>
              </w:rPr>
            </w:pPr>
            <w:r w:rsidRPr="00EE4651">
              <w:rPr>
                <w:rFonts w:ascii="Times New Roman" w:hAnsi="Times New Roman" w:cs="Times New Roman"/>
                <w:b/>
                <w:sz w:val="23"/>
                <w:szCs w:val="23"/>
              </w:rPr>
              <w:t xml:space="preserve">Univerzita Jana Evangelisty Purkyně v Ústí nad Labem  </w:t>
            </w:r>
          </w:p>
          <w:p w14:paraId="0AC48990" w14:textId="77777777" w:rsidR="00AD0949" w:rsidRDefault="0096328E" w:rsidP="00AD0949">
            <w:pPr>
              <w:pStyle w:val="Zkladntext"/>
              <w:outlineLvl w:val="0"/>
            </w:pPr>
            <w:r w:rsidRPr="00EE4651">
              <w:rPr>
                <w:rFonts w:ascii="Times New Roman" w:hAnsi="Times New Roman" w:cs="Times New Roman"/>
                <w:sz w:val="23"/>
                <w:szCs w:val="23"/>
              </w:rPr>
              <w:t xml:space="preserve">se sídlem: </w:t>
            </w:r>
            <w:r w:rsidR="00EE4651" w:rsidRPr="00EE4651">
              <w:rPr>
                <w:rFonts w:ascii="Times New Roman" w:hAnsi="Times New Roman" w:cs="Times New Roman"/>
                <w:b/>
                <w:bCs/>
                <w:sz w:val="23"/>
                <w:szCs w:val="23"/>
              </w:rPr>
              <w:t> </w:t>
            </w:r>
            <w:hyperlink r:id="rId8" w:history="1">
              <w:r w:rsidR="00EE4651" w:rsidRPr="00EE4651">
                <w:rPr>
                  <w:rStyle w:val="Hypertextovodkaz"/>
                  <w:rFonts w:ascii="Times New Roman" w:hAnsi="Times New Roman" w:cs="Times New Roman"/>
                  <w:color w:val="auto"/>
                  <w:sz w:val="23"/>
                  <w:szCs w:val="23"/>
                  <w:u w:val="none"/>
                </w:rPr>
                <w:t>Pasteurova 3544/1, 400 96 Ústí nad Labem</w:t>
              </w:r>
            </w:hyperlink>
          </w:p>
          <w:p w14:paraId="13760F61" w14:textId="746611C4" w:rsidR="0096328E" w:rsidRPr="00AD0949" w:rsidRDefault="00AD0949" w:rsidP="00AD0949">
            <w:pPr>
              <w:pStyle w:val="Zkladntext"/>
              <w:outlineLvl w:val="0"/>
            </w:pPr>
            <w:r w:rsidRPr="00AD0949">
              <w:rPr>
                <w:rFonts w:ascii="Times New Roman" w:hAnsi="Times New Roman" w:cs="Times New Roman"/>
                <w:sz w:val="23"/>
                <w:szCs w:val="23"/>
              </w:rPr>
              <w:t>Veřejná vysoká škol</w:t>
            </w:r>
            <w:r>
              <w:rPr>
                <w:rFonts w:ascii="Times New Roman" w:hAnsi="Times New Roman" w:cs="Times New Roman"/>
                <w:sz w:val="23"/>
                <w:szCs w:val="23"/>
              </w:rPr>
              <w:t>a</w:t>
            </w:r>
          </w:p>
        </w:tc>
      </w:tr>
      <w:tr w:rsidR="00AD0949" w:rsidRPr="0096328E" w14:paraId="1922A302" w14:textId="77777777" w:rsidTr="00AD0949">
        <w:trPr>
          <w:trHeight w:val="147"/>
        </w:trPr>
        <w:tc>
          <w:tcPr>
            <w:tcW w:w="1335" w:type="dxa"/>
            <w:shd w:val="clear" w:color="auto" w:fill="auto"/>
          </w:tcPr>
          <w:p w14:paraId="21A8666C" w14:textId="77777777" w:rsidR="00AD0949" w:rsidRPr="0096328E" w:rsidRDefault="00AD0949" w:rsidP="0096328E">
            <w:pPr>
              <w:pStyle w:val="Texttabulky"/>
              <w:jc w:val="left"/>
              <w:rPr>
                <w:b/>
                <w:sz w:val="23"/>
                <w:szCs w:val="23"/>
              </w:rPr>
            </w:pPr>
          </w:p>
        </w:tc>
        <w:tc>
          <w:tcPr>
            <w:tcW w:w="7964" w:type="dxa"/>
            <w:gridSpan w:val="5"/>
            <w:vMerge w:val="restart"/>
            <w:shd w:val="clear" w:color="auto" w:fill="auto"/>
            <w:tcMar>
              <w:left w:w="0" w:type="dxa"/>
              <w:right w:w="0" w:type="dxa"/>
            </w:tcMar>
          </w:tcPr>
          <w:p w14:paraId="1E1B3CD0" w14:textId="77777777" w:rsidR="00AD0949" w:rsidRPr="0096328E" w:rsidRDefault="00AD0949"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 xml:space="preserve">IČO: </w:t>
            </w:r>
            <w:r>
              <w:rPr>
                <w:rFonts w:ascii="Times New Roman" w:hAnsi="Times New Roman" w:cs="Times New Roman"/>
                <w:sz w:val="23"/>
                <w:szCs w:val="23"/>
              </w:rPr>
              <w:t xml:space="preserve">44555601      </w:t>
            </w:r>
            <w:r w:rsidRPr="0096328E">
              <w:rPr>
                <w:rFonts w:ascii="Times New Roman" w:hAnsi="Times New Roman" w:cs="Times New Roman"/>
                <w:b/>
                <w:sz w:val="23"/>
                <w:szCs w:val="23"/>
              </w:rPr>
              <w:t>DIČ:</w:t>
            </w:r>
            <w:r>
              <w:rPr>
                <w:rFonts w:ascii="Times New Roman" w:hAnsi="Times New Roman" w:cs="Times New Roman"/>
                <w:b/>
                <w:sz w:val="23"/>
                <w:szCs w:val="23"/>
              </w:rPr>
              <w:t xml:space="preserve"> </w:t>
            </w:r>
            <w:r w:rsidRPr="00CA0CDB">
              <w:rPr>
                <w:rFonts w:ascii="Times New Roman" w:hAnsi="Times New Roman" w:cs="Times New Roman"/>
                <w:bCs/>
                <w:sz w:val="23"/>
                <w:szCs w:val="23"/>
              </w:rPr>
              <w:t>CZ4</w:t>
            </w:r>
            <w:r>
              <w:rPr>
                <w:rFonts w:ascii="Times New Roman" w:hAnsi="Times New Roman" w:cs="Times New Roman"/>
                <w:sz w:val="23"/>
                <w:szCs w:val="23"/>
              </w:rPr>
              <w:t>4555601</w:t>
            </w:r>
          </w:p>
          <w:p w14:paraId="15F8C69D" w14:textId="77777777" w:rsidR="00AD0949" w:rsidRPr="00AD0949" w:rsidRDefault="00AD0949"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Bankovní spojení:</w:t>
            </w:r>
            <w:r>
              <w:rPr>
                <w:rFonts w:ascii="Times New Roman" w:hAnsi="Times New Roman" w:cs="Times New Roman"/>
                <w:b/>
                <w:sz w:val="23"/>
                <w:szCs w:val="23"/>
              </w:rPr>
              <w:t xml:space="preserve">  </w:t>
            </w:r>
            <w:r w:rsidRPr="0096328E">
              <w:rPr>
                <w:rFonts w:ascii="Times New Roman" w:hAnsi="Times New Roman" w:cs="Times New Roman"/>
                <w:sz w:val="23"/>
                <w:szCs w:val="23"/>
              </w:rPr>
              <w:t>Československá obchodní banka, a. s.</w:t>
            </w:r>
          </w:p>
          <w:p w14:paraId="03E840B7" w14:textId="40CD7327" w:rsidR="00AD0949" w:rsidRPr="00AD0949" w:rsidRDefault="00AD0949" w:rsidP="0096328E">
            <w:pPr>
              <w:pStyle w:val="Zkladntext"/>
              <w:spacing w:before="60" w:after="0"/>
              <w:jc w:val="left"/>
              <w:outlineLvl w:val="0"/>
              <w:rPr>
                <w:rFonts w:ascii="Times New Roman" w:hAnsi="Times New Roman" w:cs="Times New Roman"/>
                <w:bCs/>
                <w:sz w:val="23"/>
                <w:szCs w:val="23"/>
              </w:rPr>
            </w:pPr>
            <w:r w:rsidRPr="00AD0949">
              <w:rPr>
                <w:rFonts w:ascii="Times New Roman" w:hAnsi="Times New Roman" w:cs="Times New Roman"/>
                <w:bCs/>
                <w:sz w:val="23"/>
                <w:szCs w:val="23"/>
              </w:rPr>
              <w:t xml:space="preserve">                                  č.ú.:260112295/0300</w:t>
            </w:r>
          </w:p>
          <w:p w14:paraId="0007717E" w14:textId="73A0A090" w:rsidR="00AD0949" w:rsidRPr="00A915FC" w:rsidRDefault="00AD0949" w:rsidP="0096328E">
            <w:pPr>
              <w:pStyle w:val="Zkladntext"/>
              <w:spacing w:before="60" w:after="0"/>
              <w:jc w:val="left"/>
              <w:outlineLvl w:val="0"/>
              <w:rPr>
                <w:rFonts w:ascii="Times New Roman" w:hAnsi="Times New Roman" w:cs="Times New Roman"/>
                <w:b/>
                <w:sz w:val="23"/>
                <w:szCs w:val="23"/>
              </w:rPr>
            </w:pPr>
            <w:r w:rsidRPr="00A915FC">
              <w:rPr>
                <w:rFonts w:ascii="Times New Roman" w:hAnsi="Times New Roman" w:cs="Times New Roman"/>
                <w:b/>
                <w:sz w:val="23"/>
                <w:szCs w:val="23"/>
              </w:rPr>
              <w:t>Zastoupený:</w:t>
            </w:r>
            <w:r w:rsidRPr="00A915FC">
              <w:rPr>
                <w:rFonts w:ascii="Times New Roman" w:hAnsi="Times New Roman" w:cs="Times New Roman"/>
                <w:sz w:val="23"/>
                <w:szCs w:val="23"/>
              </w:rPr>
              <w:t xml:space="preserve"> </w:t>
            </w:r>
            <w:r w:rsidR="004B2697">
              <w:rPr>
                <w:rFonts w:ascii="Times New Roman" w:hAnsi="Times New Roman" w:cs="Times New Roman"/>
                <w:sz w:val="23"/>
                <w:szCs w:val="23"/>
              </w:rPr>
              <w:t>d</w:t>
            </w:r>
            <w:r w:rsidRPr="00A915FC">
              <w:rPr>
                <w:rFonts w:ascii="Times New Roman" w:hAnsi="Times New Roman" w:cs="Times New Roman"/>
                <w:sz w:val="23"/>
                <w:szCs w:val="23"/>
              </w:rPr>
              <w:t>oc. RNDr. Jaroslav Ko</w:t>
            </w:r>
            <w:r>
              <w:rPr>
                <w:rFonts w:ascii="Times New Roman" w:hAnsi="Times New Roman" w:cs="Times New Roman"/>
                <w:sz w:val="23"/>
                <w:szCs w:val="23"/>
              </w:rPr>
              <w:t>utsk</w:t>
            </w:r>
            <w:r w:rsidRPr="00A915FC">
              <w:rPr>
                <w:rFonts w:ascii="Times New Roman" w:hAnsi="Times New Roman" w:cs="Times New Roman"/>
                <w:sz w:val="23"/>
                <w:szCs w:val="23"/>
              </w:rPr>
              <w:t>ý, Ph.D.</w:t>
            </w:r>
            <w:r>
              <w:rPr>
                <w:rFonts w:ascii="Times New Roman" w:hAnsi="Times New Roman" w:cs="Times New Roman"/>
                <w:sz w:val="23"/>
                <w:szCs w:val="23"/>
              </w:rPr>
              <w:t>, rektor</w:t>
            </w:r>
            <w:r w:rsidRPr="00A915FC">
              <w:rPr>
                <w:rFonts w:ascii="Times New Roman" w:hAnsi="Times New Roman" w:cs="Times New Roman"/>
                <w:sz w:val="23"/>
                <w:szCs w:val="23"/>
              </w:rPr>
              <w:t xml:space="preserve"> </w:t>
            </w:r>
          </w:p>
          <w:p w14:paraId="3899AD6A" w14:textId="77777777" w:rsidR="00AD0949" w:rsidRDefault="00AD0949"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Osoba oprávněná k jednání ve věci plnění předmětu této smlouvy:</w:t>
            </w:r>
          </w:p>
          <w:p w14:paraId="2249120D" w14:textId="1A2490D9" w:rsidR="00AD0949" w:rsidRDefault="00E34A4B" w:rsidP="000D37D2">
            <w:pPr>
              <w:pStyle w:val="Zkladntext"/>
              <w:spacing w:before="60" w:after="0"/>
              <w:jc w:val="left"/>
              <w:outlineLvl w:val="0"/>
              <w:rPr>
                <w:rFonts w:ascii="Times New Roman" w:hAnsi="Times New Roman" w:cs="Times New Roman"/>
                <w:b/>
                <w:sz w:val="23"/>
                <w:szCs w:val="23"/>
              </w:rPr>
            </w:pPr>
            <w:r>
              <w:rPr>
                <w:rFonts w:ascii="Times New Roman" w:hAnsi="Times New Roman" w:cs="Times New Roman"/>
                <w:b/>
                <w:sz w:val="23"/>
                <w:szCs w:val="23"/>
              </w:rPr>
              <w:t>xxx</w:t>
            </w:r>
          </w:p>
          <w:p w14:paraId="546DF37B" w14:textId="186ED2D6" w:rsidR="000D37D2" w:rsidRPr="0096328E" w:rsidRDefault="000D37D2" w:rsidP="00E34A4B">
            <w:pPr>
              <w:pStyle w:val="Zkladntext"/>
              <w:spacing w:before="60" w:after="0"/>
              <w:jc w:val="left"/>
              <w:outlineLvl w:val="0"/>
              <w:rPr>
                <w:rFonts w:ascii="Times New Roman" w:hAnsi="Times New Roman" w:cs="Times New Roman"/>
                <w:b/>
                <w:sz w:val="23"/>
                <w:szCs w:val="23"/>
              </w:rPr>
            </w:pPr>
            <w:r w:rsidRPr="000D37D2">
              <w:rPr>
                <w:rFonts w:ascii="Times New Roman" w:hAnsi="Times New Roman" w:cs="Times New Roman"/>
                <w:sz w:val="23"/>
                <w:szCs w:val="23"/>
              </w:rPr>
              <w:t xml:space="preserve">Tel. </w:t>
            </w:r>
            <w:r w:rsidR="00E34A4B">
              <w:rPr>
                <w:rFonts w:ascii="Times New Roman" w:hAnsi="Times New Roman" w:cs="Times New Roman"/>
                <w:sz w:val="23"/>
                <w:szCs w:val="23"/>
              </w:rPr>
              <w:t>xxx</w:t>
            </w:r>
            <w:r>
              <w:rPr>
                <w:rFonts w:ascii="Times New Roman" w:hAnsi="Times New Roman" w:cs="Times New Roman"/>
                <w:b/>
                <w:sz w:val="23"/>
                <w:szCs w:val="23"/>
              </w:rPr>
              <w:t xml:space="preserve">                </w:t>
            </w:r>
            <w:r w:rsidRPr="000D37D2">
              <w:rPr>
                <w:rFonts w:ascii="Times New Roman" w:hAnsi="Times New Roman" w:cs="Times New Roman"/>
                <w:sz w:val="23"/>
                <w:szCs w:val="23"/>
              </w:rPr>
              <w:t xml:space="preserve">e-mail: </w:t>
            </w:r>
            <w:r w:rsidR="00E34A4B">
              <w:rPr>
                <w:rFonts w:ascii="Times New Roman" w:hAnsi="Times New Roman" w:cs="Times New Roman"/>
                <w:sz w:val="23"/>
                <w:szCs w:val="23"/>
              </w:rPr>
              <w:t>xxx</w:t>
            </w:r>
          </w:p>
        </w:tc>
      </w:tr>
      <w:tr w:rsidR="00AD0949" w:rsidRPr="0096328E" w14:paraId="0C65210A" w14:textId="77777777" w:rsidTr="00AD0949">
        <w:trPr>
          <w:trHeight w:val="147"/>
        </w:trPr>
        <w:tc>
          <w:tcPr>
            <w:tcW w:w="1335" w:type="dxa"/>
            <w:shd w:val="clear" w:color="auto" w:fill="auto"/>
          </w:tcPr>
          <w:p w14:paraId="60D437BA" w14:textId="77777777" w:rsidR="00AD0949" w:rsidRPr="0096328E" w:rsidRDefault="00AD0949" w:rsidP="0096328E">
            <w:pPr>
              <w:pStyle w:val="Texttabulky"/>
              <w:spacing w:before="60"/>
              <w:jc w:val="left"/>
              <w:rPr>
                <w:b/>
                <w:sz w:val="23"/>
                <w:szCs w:val="23"/>
              </w:rPr>
            </w:pPr>
          </w:p>
        </w:tc>
        <w:tc>
          <w:tcPr>
            <w:tcW w:w="7964" w:type="dxa"/>
            <w:gridSpan w:val="5"/>
            <w:vMerge/>
            <w:shd w:val="clear" w:color="auto" w:fill="auto"/>
            <w:tcMar>
              <w:left w:w="0" w:type="dxa"/>
              <w:right w:w="0" w:type="dxa"/>
            </w:tcMar>
          </w:tcPr>
          <w:p w14:paraId="40EE2DF0" w14:textId="4152BCA1" w:rsidR="00AD0949" w:rsidRPr="0096328E" w:rsidRDefault="00AD0949" w:rsidP="0096328E">
            <w:pPr>
              <w:pStyle w:val="Zkladntext"/>
              <w:spacing w:before="60" w:after="0"/>
              <w:jc w:val="left"/>
              <w:outlineLvl w:val="0"/>
              <w:rPr>
                <w:rFonts w:ascii="Times New Roman" w:hAnsi="Times New Roman" w:cs="Times New Roman"/>
                <w:b/>
                <w:sz w:val="23"/>
                <w:szCs w:val="23"/>
              </w:rPr>
            </w:pPr>
          </w:p>
        </w:tc>
      </w:tr>
      <w:tr w:rsidR="00AD0949" w:rsidRPr="0096328E" w14:paraId="09B3A4B7" w14:textId="77777777" w:rsidTr="00AD0949">
        <w:tc>
          <w:tcPr>
            <w:tcW w:w="1335" w:type="dxa"/>
            <w:shd w:val="clear" w:color="auto" w:fill="auto"/>
            <w:tcMar>
              <w:left w:w="0" w:type="dxa"/>
              <w:right w:w="0" w:type="dxa"/>
            </w:tcMar>
          </w:tcPr>
          <w:p w14:paraId="1EB12FBC" w14:textId="6D3D0E0F" w:rsidR="00AD0949" w:rsidRPr="0096328E" w:rsidRDefault="00AD0949" w:rsidP="00CD3FB8">
            <w:pPr>
              <w:pStyle w:val="Texttabulky"/>
              <w:spacing w:before="60"/>
              <w:jc w:val="left"/>
              <w:rPr>
                <w:sz w:val="23"/>
                <w:szCs w:val="23"/>
              </w:rPr>
            </w:pPr>
          </w:p>
        </w:tc>
        <w:tc>
          <w:tcPr>
            <w:tcW w:w="7964" w:type="dxa"/>
            <w:gridSpan w:val="5"/>
            <w:vMerge/>
            <w:shd w:val="clear" w:color="auto" w:fill="auto"/>
            <w:tcMar>
              <w:left w:w="0" w:type="dxa"/>
              <w:right w:w="0" w:type="dxa"/>
            </w:tcMar>
          </w:tcPr>
          <w:p w14:paraId="43CF7B22" w14:textId="65AF922A" w:rsidR="00AD0949" w:rsidRPr="0096328E" w:rsidRDefault="00AD0949" w:rsidP="0096328E">
            <w:pPr>
              <w:pStyle w:val="Zkladntext"/>
              <w:spacing w:before="60" w:after="0"/>
              <w:jc w:val="left"/>
              <w:outlineLvl w:val="0"/>
              <w:rPr>
                <w:sz w:val="23"/>
                <w:szCs w:val="23"/>
              </w:rPr>
            </w:pPr>
          </w:p>
        </w:tc>
      </w:tr>
      <w:tr w:rsidR="00AD0949" w:rsidRPr="0096328E" w14:paraId="5FFD290B" w14:textId="77777777" w:rsidTr="00AD0949">
        <w:tc>
          <w:tcPr>
            <w:tcW w:w="1335" w:type="dxa"/>
            <w:shd w:val="clear" w:color="auto" w:fill="auto"/>
          </w:tcPr>
          <w:p w14:paraId="4BC2C065" w14:textId="77777777" w:rsidR="00AD0949" w:rsidRPr="0096328E" w:rsidRDefault="00AD0949" w:rsidP="0096328E">
            <w:pPr>
              <w:pStyle w:val="Texttabulky"/>
              <w:spacing w:before="60"/>
              <w:jc w:val="left"/>
              <w:rPr>
                <w:b/>
                <w:sz w:val="23"/>
                <w:szCs w:val="23"/>
              </w:rPr>
            </w:pPr>
          </w:p>
        </w:tc>
        <w:tc>
          <w:tcPr>
            <w:tcW w:w="7964" w:type="dxa"/>
            <w:gridSpan w:val="5"/>
            <w:vMerge/>
            <w:shd w:val="clear" w:color="auto" w:fill="auto"/>
            <w:tcMar>
              <w:left w:w="0" w:type="dxa"/>
              <w:right w:w="0" w:type="dxa"/>
            </w:tcMar>
          </w:tcPr>
          <w:p w14:paraId="1F036317" w14:textId="6EFB38E7" w:rsidR="00AD0949" w:rsidRPr="0096328E" w:rsidRDefault="00AD0949" w:rsidP="0096328E">
            <w:pPr>
              <w:pStyle w:val="Zkladntext"/>
              <w:spacing w:before="60" w:after="0"/>
              <w:jc w:val="left"/>
              <w:outlineLvl w:val="0"/>
              <w:rPr>
                <w:rFonts w:ascii="Times New Roman" w:hAnsi="Times New Roman" w:cs="Times New Roman"/>
                <w:b/>
                <w:sz w:val="23"/>
                <w:szCs w:val="23"/>
              </w:rPr>
            </w:pPr>
          </w:p>
        </w:tc>
      </w:tr>
      <w:tr w:rsidR="00AD0949" w:rsidRPr="0096328E" w14:paraId="0A1BACD1" w14:textId="77777777" w:rsidTr="00AD0949">
        <w:tc>
          <w:tcPr>
            <w:tcW w:w="1335" w:type="dxa"/>
            <w:shd w:val="clear" w:color="auto" w:fill="auto"/>
          </w:tcPr>
          <w:p w14:paraId="0E1C73F9" w14:textId="77777777" w:rsidR="00AD0949" w:rsidRPr="0096328E" w:rsidRDefault="00AD0949" w:rsidP="0096328E">
            <w:pPr>
              <w:pStyle w:val="Texttabulky"/>
              <w:jc w:val="left"/>
              <w:rPr>
                <w:sz w:val="23"/>
                <w:szCs w:val="23"/>
              </w:rPr>
            </w:pPr>
          </w:p>
        </w:tc>
        <w:tc>
          <w:tcPr>
            <w:tcW w:w="7964" w:type="dxa"/>
            <w:gridSpan w:val="5"/>
            <w:vMerge/>
            <w:shd w:val="clear" w:color="auto" w:fill="auto"/>
          </w:tcPr>
          <w:p w14:paraId="4DCB44D0" w14:textId="1D82F933" w:rsidR="00AD0949" w:rsidRPr="0096328E" w:rsidRDefault="00AD0949" w:rsidP="0096328E">
            <w:pPr>
              <w:pStyle w:val="Zkladntext"/>
              <w:spacing w:before="60" w:after="0"/>
              <w:jc w:val="left"/>
              <w:outlineLvl w:val="0"/>
              <w:rPr>
                <w:rFonts w:ascii="Times New Roman" w:hAnsi="Times New Roman" w:cs="Times New Roman"/>
                <w:sz w:val="23"/>
                <w:szCs w:val="23"/>
              </w:rPr>
            </w:pPr>
          </w:p>
        </w:tc>
      </w:tr>
      <w:tr w:rsidR="00AD0949" w:rsidRPr="0096328E" w14:paraId="2B60B08C" w14:textId="77777777" w:rsidTr="00AD0949">
        <w:tc>
          <w:tcPr>
            <w:tcW w:w="1335" w:type="dxa"/>
            <w:shd w:val="clear" w:color="auto" w:fill="auto"/>
          </w:tcPr>
          <w:p w14:paraId="62C18BD1" w14:textId="77777777" w:rsidR="00AD0949" w:rsidRPr="00A915FC" w:rsidRDefault="00AD0949" w:rsidP="0096328E">
            <w:pPr>
              <w:pStyle w:val="Texttabulky"/>
              <w:spacing w:before="60"/>
              <w:jc w:val="left"/>
              <w:rPr>
                <w:b/>
                <w:sz w:val="23"/>
                <w:szCs w:val="23"/>
              </w:rPr>
            </w:pPr>
          </w:p>
        </w:tc>
        <w:tc>
          <w:tcPr>
            <w:tcW w:w="7964" w:type="dxa"/>
            <w:gridSpan w:val="5"/>
            <w:vMerge/>
            <w:shd w:val="clear" w:color="auto" w:fill="auto"/>
            <w:tcMar>
              <w:left w:w="0" w:type="dxa"/>
              <w:right w:w="0" w:type="dxa"/>
            </w:tcMar>
          </w:tcPr>
          <w:p w14:paraId="361DAC1D" w14:textId="65C8F4CB" w:rsidR="00AD0949" w:rsidRPr="00A915FC" w:rsidRDefault="00AD0949" w:rsidP="0096328E">
            <w:pPr>
              <w:pStyle w:val="Zkladntext"/>
              <w:spacing w:before="60" w:after="0"/>
              <w:jc w:val="left"/>
              <w:outlineLvl w:val="0"/>
              <w:rPr>
                <w:rFonts w:ascii="Times New Roman" w:hAnsi="Times New Roman" w:cs="Times New Roman"/>
                <w:b/>
                <w:sz w:val="23"/>
                <w:szCs w:val="23"/>
              </w:rPr>
            </w:pPr>
          </w:p>
        </w:tc>
      </w:tr>
      <w:tr w:rsidR="00AD0949" w:rsidRPr="0096328E" w14:paraId="5010B95B" w14:textId="77777777" w:rsidTr="00AD0949">
        <w:tc>
          <w:tcPr>
            <w:tcW w:w="1335" w:type="dxa"/>
            <w:shd w:val="clear" w:color="auto" w:fill="auto"/>
          </w:tcPr>
          <w:p w14:paraId="3761C6CC" w14:textId="77777777" w:rsidR="00AD0949" w:rsidRPr="0096328E" w:rsidRDefault="00AD0949" w:rsidP="0096328E">
            <w:pPr>
              <w:pStyle w:val="Texttabulky"/>
              <w:spacing w:before="60"/>
              <w:jc w:val="left"/>
              <w:rPr>
                <w:b/>
                <w:sz w:val="23"/>
                <w:szCs w:val="23"/>
              </w:rPr>
            </w:pPr>
          </w:p>
        </w:tc>
        <w:tc>
          <w:tcPr>
            <w:tcW w:w="7964" w:type="dxa"/>
            <w:gridSpan w:val="5"/>
            <w:vMerge/>
            <w:shd w:val="clear" w:color="auto" w:fill="auto"/>
            <w:tcMar>
              <w:left w:w="0" w:type="dxa"/>
              <w:right w:w="0" w:type="dxa"/>
            </w:tcMar>
          </w:tcPr>
          <w:p w14:paraId="3D145514" w14:textId="6A289F96" w:rsidR="00AD0949" w:rsidRPr="0096328E" w:rsidRDefault="00AD0949" w:rsidP="0096328E">
            <w:pPr>
              <w:pStyle w:val="Zkladntext"/>
              <w:spacing w:before="60" w:after="0"/>
              <w:jc w:val="left"/>
              <w:outlineLvl w:val="0"/>
              <w:rPr>
                <w:rFonts w:ascii="Times New Roman" w:hAnsi="Times New Roman" w:cs="Times New Roman"/>
                <w:b/>
                <w:sz w:val="23"/>
                <w:szCs w:val="23"/>
              </w:rPr>
            </w:pPr>
          </w:p>
        </w:tc>
      </w:tr>
      <w:tr w:rsidR="0096328E" w:rsidRPr="0096328E" w14:paraId="7F2BD419" w14:textId="77777777" w:rsidTr="00AD0949">
        <w:tc>
          <w:tcPr>
            <w:tcW w:w="1335" w:type="dxa"/>
            <w:shd w:val="clear" w:color="auto" w:fill="auto"/>
          </w:tcPr>
          <w:p w14:paraId="2CA3B0C6" w14:textId="77777777" w:rsidR="0096328E" w:rsidRPr="0096328E" w:rsidRDefault="0096328E" w:rsidP="0096328E">
            <w:pPr>
              <w:pStyle w:val="Texttabulky"/>
              <w:jc w:val="left"/>
              <w:rPr>
                <w:b/>
                <w:sz w:val="23"/>
                <w:szCs w:val="23"/>
              </w:rPr>
            </w:pPr>
          </w:p>
        </w:tc>
        <w:tc>
          <w:tcPr>
            <w:tcW w:w="7964" w:type="dxa"/>
            <w:gridSpan w:val="5"/>
            <w:shd w:val="clear" w:color="auto" w:fill="auto"/>
            <w:tcMar>
              <w:left w:w="0" w:type="dxa"/>
              <w:right w:w="0" w:type="dxa"/>
            </w:tcMar>
          </w:tcPr>
          <w:p w14:paraId="1EC1782B" w14:textId="70E1AD3F" w:rsidR="0096328E" w:rsidRPr="0096328E" w:rsidRDefault="0096328E" w:rsidP="0096328E">
            <w:pPr>
              <w:pStyle w:val="Zkladntext"/>
              <w:spacing w:after="0"/>
              <w:jc w:val="left"/>
              <w:outlineLvl w:val="0"/>
              <w:rPr>
                <w:rFonts w:ascii="Times New Roman" w:hAnsi="Times New Roman" w:cs="Times New Roman"/>
                <w:b/>
                <w:sz w:val="23"/>
                <w:szCs w:val="23"/>
              </w:rPr>
            </w:pPr>
          </w:p>
        </w:tc>
      </w:tr>
      <w:tr w:rsidR="0096328E" w:rsidRPr="0096328E" w14:paraId="74E76F47" w14:textId="77777777" w:rsidTr="00AD0949">
        <w:tc>
          <w:tcPr>
            <w:tcW w:w="1335" w:type="dxa"/>
            <w:shd w:val="clear" w:color="auto" w:fill="auto"/>
          </w:tcPr>
          <w:p w14:paraId="4F74B20D" w14:textId="77777777" w:rsidR="0096328E" w:rsidRPr="0096328E" w:rsidRDefault="0096328E" w:rsidP="0096328E">
            <w:pPr>
              <w:pStyle w:val="Texttabulky"/>
              <w:jc w:val="left"/>
              <w:rPr>
                <w:b/>
                <w:sz w:val="23"/>
                <w:szCs w:val="23"/>
              </w:rPr>
            </w:pPr>
          </w:p>
        </w:tc>
        <w:tc>
          <w:tcPr>
            <w:tcW w:w="3572" w:type="dxa"/>
            <w:gridSpan w:val="3"/>
            <w:shd w:val="clear" w:color="auto" w:fill="auto"/>
            <w:tcMar>
              <w:left w:w="0" w:type="dxa"/>
              <w:right w:w="0" w:type="dxa"/>
            </w:tcMar>
          </w:tcPr>
          <w:p w14:paraId="4ADF7703" w14:textId="164378FD" w:rsidR="0096328E" w:rsidRPr="0096328E" w:rsidRDefault="0096328E" w:rsidP="0096328E">
            <w:pPr>
              <w:pStyle w:val="Zkladntext"/>
              <w:spacing w:after="0"/>
              <w:jc w:val="left"/>
              <w:outlineLvl w:val="0"/>
              <w:rPr>
                <w:rFonts w:ascii="Times New Roman" w:hAnsi="Times New Roman" w:cs="Times New Roman"/>
                <w:b/>
                <w:sz w:val="23"/>
                <w:szCs w:val="23"/>
              </w:rPr>
            </w:pPr>
          </w:p>
        </w:tc>
        <w:tc>
          <w:tcPr>
            <w:tcW w:w="4392" w:type="dxa"/>
            <w:gridSpan w:val="2"/>
            <w:shd w:val="clear" w:color="auto" w:fill="auto"/>
            <w:tcMar>
              <w:left w:w="0" w:type="dxa"/>
              <w:right w:w="0" w:type="dxa"/>
            </w:tcMar>
          </w:tcPr>
          <w:p w14:paraId="79E58335" w14:textId="1CC03F27" w:rsidR="0096328E" w:rsidRPr="0096328E" w:rsidRDefault="0096328E" w:rsidP="0096328E">
            <w:pPr>
              <w:pStyle w:val="Zkladntext"/>
              <w:spacing w:after="0"/>
              <w:jc w:val="left"/>
              <w:outlineLvl w:val="0"/>
              <w:rPr>
                <w:rFonts w:ascii="Times New Roman" w:hAnsi="Times New Roman" w:cs="Times New Roman"/>
                <w:b/>
                <w:sz w:val="23"/>
                <w:szCs w:val="23"/>
              </w:rPr>
            </w:pPr>
          </w:p>
        </w:tc>
      </w:tr>
      <w:tr w:rsidR="0096328E" w:rsidRPr="0096328E" w14:paraId="0FDD5398" w14:textId="77777777" w:rsidTr="00AD0949">
        <w:tc>
          <w:tcPr>
            <w:tcW w:w="1335" w:type="dxa"/>
            <w:shd w:val="clear" w:color="auto" w:fill="auto"/>
          </w:tcPr>
          <w:p w14:paraId="6DA4EDB4" w14:textId="77777777" w:rsidR="0096328E" w:rsidRPr="0096328E" w:rsidRDefault="0096328E" w:rsidP="0096328E">
            <w:pPr>
              <w:pStyle w:val="Zkladntext"/>
              <w:spacing w:before="60" w:after="0"/>
              <w:jc w:val="left"/>
              <w:outlineLvl w:val="0"/>
              <w:rPr>
                <w:rFonts w:ascii="Times New Roman" w:hAnsi="Times New Roman" w:cs="Times New Roman"/>
                <w:sz w:val="23"/>
                <w:szCs w:val="23"/>
              </w:rPr>
            </w:pPr>
          </w:p>
        </w:tc>
        <w:tc>
          <w:tcPr>
            <w:tcW w:w="7964" w:type="dxa"/>
            <w:gridSpan w:val="5"/>
            <w:shd w:val="clear" w:color="auto" w:fill="auto"/>
            <w:tcMar>
              <w:left w:w="0" w:type="dxa"/>
              <w:right w:w="0" w:type="dxa"/>
            </w:tcMar>
          </w:tcPr>
          <w:p w14:paraId="6B3FF66B" w14:textId="5270A344" w:rsidR="0096328E" w:rsidRPr="0096328E" w:rsidRDefault="0096328E" w:rsidP="0096328E">
            <w:pPr>
              <w:pStyle w:val="Zkladntext"/>
              <w:spacing w:before="60" w:after="0"/>
              <w:jc w:val="left"/>
              <w:outlineLvl w:val="0"/>
              <w:rPr>
                <w:rFonts w:ascii="Times New Roman" w:hAnsi="Times New Roman" w:cs="Times New Roman"/>
                <w:b/>
                <w:sz w:val="23"/>
                <w:szCs w:val="23"/>
              </w:rPr>
            </w:pPr>
          </w:p>
        </w:tc>
      </w:tr>
      <w:tr w:rsidR="0096328E" w:rsidRPr="0096328E" w14:paraId="28FA82B9" w14:textId="77777777" w:rsidTr="00AD0949">
        <w:trPr>
          <w:gridAfter w:val="1"/>
          <w:wAfter w:w="297" w:type="dxa"/>
          <w:trHeight w:val="69"/>
        </w:trPr>
        <w:tc>
          <w:tcPr>
            <w:tcW w:w="1335" w:type="dxa"/>
            <w:shd w:val="clear" w:color="auto" w:fill="auto"/>
            <w:tcMar>
              <w:left w:w="0" w:type="dxa"/>
              <w:right w:w="0" w:type="dxa"/>
            </w:tcMar>
          </w:tcPr>
          <w:p w14:paraId="0CFCA643" w14:textId="748FF9D7" w:rsidR="0096328E" w:rsidRPr="0096328E" w:rsidRDefault="0096328E" w:rsidP="00CD3FB8">
            <w:pPr>
              <w:pStyle w:val="Zkladntext"/>
              <w:jc w:val="left"/>
              <w:outlineLvl w:val="0"/>
              <w:rPr>
                <w:rFonts w:ascii="Times New Roman" w:hAnsi="Times New Roman" w:cs="Times New Roman"/>
                <w:b/>
                <w:sz w:val="23"/>
                <w:szCs w:val="23"/>
                <w:u w:val="single"/>
              </w:rPr>
            </w:pPr>
            <w:r>
              <w:rPr>
                <w:rFonts w:ascii="Times New Roman" w:hAnsi="Times New Roman" w:cs="Times New Roman"/>
                <w:b/>
                <w:sz w:val="23"/>
                <w:szCs w:val="23"/>
                <w:u w:val="single"/>
              </w:rPr>
              <w:t>Prodávající</w:t>
            </w:r>
            <w:r w:rsidRPr="0096328E">
              <w:rPr>
                <w:rFonts w:ascii="Times New Roman" w:hAnsi="Times New Roman" w:cs="Times New Roman"/>
                <w:b/>
                <w:sz w:val="23"/>
                <w:szCs w:val="23"/>
                <w:u w:val="single"/>
              </w:rPr>
              <w:t>:</w:t>
            </w:r>
          </w:p>
        </w:tc>
        <w:tc>
          <w:tcPr>
            <w:tcW w:w="7667" w:type="dxa"/>
            <w:gridSpan w:val="4"/>
            <w:shd w:val="clear" w:color="auto" w:fill="auto"/>
            <w:tcMar>
              <w:left w:w="0" w:type="dxa"/>
              <w:right w:w="0" w:type="dxa"/>
            </w:tcMar>
          </w:tcPr>
          <w:p w14:paraId="5FE681C8" w14:textId="77777777" w:rsidR="00445C5C" w:rsidRPr="00445C5C" w:rsidRDefault="00445C5C" w:rsidP="0096328E">
            <w:pPr>
              <w:pStyle w:val="Zkladntext"/>
              <w:spacing w:after="0"/>
              <w:jc w:val="left"/>
              <w:outlineLvl w:val="0"/>
              <w:rPr>
                <w:rFonts w:ascii="Times New Roman" w:hAnsi="Times New Roman" w:cs="Times New Roman"/>
                <w:b/>
                <w:sz w:val="23"/>
                <w:szCs w:val="23"/>
              </w:rPr>
            </w:pPr>
            <w:r w:rsidRPr="00445C5C">
              <w:rPr>
                <w:rFonts w:ascii="Times New Roman" w:hAnsi="Times New Roman" w:cs="Times New Roman"/>
                <w:b/>
                <w:sz w:val="23"/>
                <w:szCs w:val="23"/>
              </w:rPr>
              <w:t>S. &amp; W. Automobily s.r.o.</w:t>
            </w:r>
          </w:p>
          <w:p w14:paraId="47834B58" w14:textId="77777777" w:rsidR="00A915FC" w:rsidRDefault="00A915FC" w:rsidP="0096328E">
            <w:pPr>
              <w:pStyle w:val="Zkladntext"/>
              <w:spacing w:after="0"/>
              <w:jc w:val="left"/>
              <w:outlineLvl w:val="0"/>
              <w:rPr>
                <w:rFonts w:ascii="Times New Roman" w:hAnsi="Times New Roman" w:cs="Times New Roman"/>
                <w:sz w:val="23"/>
                <w:szCs w:val="23"/>
              </w:rPr>
            </w:pPr>
          </w:p>
          <w:p w14:paraId="653B24AA" w14:textId="5EF7123B" w:rsidR="0096328E" w:rsidRPr="00445C5C" w:rsidRDefault="0096328E" w:rsidP="0096328E">
            <w:pPr>
              <w:pStyle w:val="Zkladntext"/>
              <w:spacing w:after="0"/>
              <w:jc w:val="left"/>
              <w:outlineLvl w:val="0"/>
              <w:rPr>
                <w:rFonts w:ascii="Times New Roman" w:hAnsi="Times New Roman" w:cs="Times New Roman"/>
                <w:b/>
                <w:sz w:val="23"/>
                <w:szCs w:val="23"/>
              </w:rPr>
            </w:pPr>
            <w:r w:rsidRPr="00445C5C">
              <w:rPr>
                <w:rFonts w:ascii="Times New Roman" w:hAnsi="Times New Roman" w:cs="Times New Roman"/>
                <w:sz w:val="23"/>
                <w:szCs w:val="23"/>
              </w:rPr>
              <w:t xml:space="preserve">se sídlem: </w:t>
            </w:r>
            <w:r w:rsidR="00445C5C" w:rsidRPr="00445C5C">
              <w:rPr>
                <w:rFonts w:ascii="Times New Roman" w:hAnsi="Times New Roman" w:cs="Times New Roman"/>
                <w:sz w:val="23"/>
                <w:szCs w:val="23"/>
              </w:rPr>
              <w:t>Daimlerova 202, 360 01 Jenišov</w:t>
            </w:r>
          </w:p>
        </w:tc>
      </w:tr>
      <w:tr w:rsidR="0096328E" w:rsidRPr="0096328E" w14:paraId="7D0532FD" w14:textId="77777777" w:rsidTr="00AD0949">
        <w:trPr>
          <w:gridAfter w:val="1"/>
          <w:wAfter w:w="297" w:type="dxa"/>
          <w:trHeight w:val="147"/>
        </w:trPr>
        <w:tc>
          <w:tcPr>
            <w:tcW w:w="1335" w:type="dxa"/>
            <w:shd w:val="clear" w:color="auto" w:fill="auto"/>
          </w:tcPr>
          <w:p w14:paraId="2D75BB70" w14:textId="77777777" w:rsidR="0096328E" w:rsidRPr="0096328E" w:rsidRDefault="0096328E" w:rsidP="0096328E">
            <w:pPr>
              <w:pStyle w:val="Texttabulky"/>
              <w:jc w:val="left"/>
              <w:rPr>
                <w:b/>
                <w:sz w:val="23"/>
                <w:szCs w:val="23"/>
              </w:rPr>
            </w:pPr>
          </w:p>
        </w:tc>
        <w:tc>
          <w:tcPr>
            <w:tcW w:w="7667" w:type="dxa"/>
            <w:gridSpan w:val="4"/>
            <w:shd w:val="clear" w:color="auto" w:fill="auto"/>
            <w:tcMar>
              <w:left w:w="0" w:type="dxa"/>
              <w:right w:w="0" w:type="dxa"/>
            </w:tcMar>
          </w:tcPr>
          <w:p w14:paraId="61B05003" w14:textId="77777777" w:rsidR="0096328E" w:rsidRDefault="0096328E" w:rsidP="0096328E">
            <w:pPr>
              <w:pStyle w:val="Zkladntext"/>
              <w:spacing w:after="0"/>
              <w:jc w:val="left"/>
              <w:outlineLvl w:val="0"/>
              <w:rPr>
                <w:rFonts w:ascii="Times New Roman" w:hAnsi="Times New Roman" w:cs="Times New Roman"/>
                <w:sz w:val="23"/>
                <w:szCs w:val="23"/>
              </w:rPr>
            </w:pPr>
            <w:r w:rsidRPr="00445C5C">
              <w:rPr>
                <w:rFonts w:ascii="Times New Roman" w:hAnsi="Times New Roman" w:cs="Times New Roman"/>
                <w:b/>
                <w:sz w:val="23"/>
                <w:szCs w:val="23"/>
              </w:rPr>
              <w:t xml:space="preserve">Zapsaný: </w:t>
            </w:r>
            <w:r w:rsidRPr="00445C5C">
              <w:rPr>
                <w:rFonts w:ascii="Times New Roman" w:hAnsi="Times New Roman" w:cs="Times New Roman"/>
                <w:sz w:val="23"/>
                <w:szCs w:val="23"/>
              </w:rPr>
              <w:t>v OR u</w:t>
            </w:r>
            <w:r w:rsidR="00445C5C" w:rsidRPr="00445C5C">
              <w:rPr>
                <w:rFonts w:ascii="Times New Roman" w:hAnsi="Times New Roman" w:cs="Times New Roman"/>
                <w:sz w:val="23"/>
                <w:szCs w:val="23"/>
              </w:rPr>
              <w:t xml:space="preserve"> Krajského soudu v Plzni,</w:t>
            </w:r>
            <w:r w:rsidRPr="00445C5C">
              <w:rPr>
                <w:rFonts w:ascii="Times New Roman" w:hAnsi="Times New Roman" w:cs="Times New Roman"/>
                <w:sz w:val="23"/>
                <w:szCs w:val="23"/>
              </w:rPr>
              <w:t xml:space="preserve"> oddíl</w:t>
            </w:r>
            <w:r w:rsidR="00445C5C" w:rsidRPr="00445C5C">
              <w:rPr>
                <w:rFonts w:ascii="Times New Roman" w:hAnsi="Times New Roman" w:cs="Times New Roman"/>
                <w:sz w:val="23"/>
                <w:szCs w:val="23"/>
              </w:rPr>
              <w:t xml:space="preserve"> C</w:t>
            </w:r>
            <w:r w:rsidRPr="00445C5C">
              <w:rPr>
                <w:rFonts w:ascii="Times New Roman" w:hAnsi="Times New Roman" w:cs="Times New Roman"/>
                <w:sz w:val="23"/>
                <w:szCs w:val="23"/>
              </w:rPr>
              <w:t>, vložka</w:t>
            </w:r>
            <w:r w:rsidR="00445C5C" w:rsidRPr="00445C5C">
              <w:rPr>
                <w:rFonts w:ascii="Times New Roman" w:hAnsi="Times New Roman" w:cs="Times New Roman"/>
                <w:sz w:val="23"/>
                <w:szCs w:val="23"/>
              </w:rPr>
              <w:t xml:space="preserve"> 7541</w:t>
            </w:r>
          </w:p>
          <w:p w14:paraId="18A4956D" w14:textId="63DBCF59" w:rsidR="00944682" w:rsidRPr="00445C5C" w:rsidRDefault="00944682" w:rsidP="0096328E">
            <w:pPr>
              <w:pStyle w:val="Zkladntext"/>
              <w:spacing w:after="0"/>
              <w:jc w:val="left"/>
              <w:outlineLvl w:val="0"/>
              <w:rPr>
                <w:rFonts w:ascii="Times New Roman" w:hAnsi="Times New Roman" w:cs="Times New Roman"/>
                <w:b/>
                <w:sz w:val="23"/>
                <w:szCs w:val="23"/>
              </w:rPr>
            </w:pPr>
          </w:p>
        </w:tc>
      </w:tr>
      <w:tr w:rsidR="0096328E" w:rsidRPr="0096328E" w14:paraId="5C63D402" w14:textId="77777777" w:rsidTr="00AD0949">
        <w:trPr>
          <w:gridAfter w:val="1"/>
          <w:wAfter w:w="297" w:type="dxa"/>
          <w:trHeight w:val="58"/>
        </w:trPr>
        <w:tc>
          <w:tcPr>
            <w:tcW w:w="1335" w:type="dxa"/>
            <w:shd w:val="clear" w:color="auto" w:fill="auto"/>
          </w:tcPr>
          <w:p w14:paraId="4B81FD2F" w14:textId="77777777" w:rsidR="00944682" w:rsidRPr="0096328E" w:rsidRDefault="00944682" w:rsidP="00CD3FB8">
            <w:pPr>
              <w:pStyle w:val="Texttabulky"/>
              <w:spacing w:before="60"/>
              <w:jc w:val="left"/>
              <w:rPr>
                <w:b/>
                <w:sz w:val="23"/>
                <w:szCs w:val="23"/>
              </w:rPr>
            </w:pPr>
          </w:p>
        </w:tc>
        <w:tc>
          <w:tcPr>
            <w:tcW w:w="1871" w:type="dxa"/>
            <w:shd w:val="clear" w:color="auto" w:fill="auto"/>
            <w:tcMar>
              <w:left w:w="0" w:type="dxa"/>
              <w:right w:w="0" w:type="dxa"/>
            </w:tcMar>
          </w:tcPr>
          <w:p w14:paraId="54DAD5DB" w14:textId="00072840" w:rsidR="0096328E" w:rsidRPr="00445C5C" w:rsidRDefault="0096328E" w:rsidP="00CD3FB8">
            <w:pPr>
              <w:pStyle w:val="Texttabulky"/>
              <w:spacing w:before="60"/>
              <w:jc w:val="left"/>
              <w:rPr>
                <w:b/>
                <w:sz w:val="23"/>
                <w:szCs w:val="23"/>
              </w:rPr>
            </w:pPr>
            <w:r w:rsidRPr="00445C5C">
              <w:rPr>
                <w:b/>
                <w:sz w:val="23"/>
                <w:szCs w:val="23"/>
              </w:rPr>
              <w:t xml:space="preserve">IČO: </w:t>
            </w:r>
            <w:r w:rsidR="00445C5C" w:rsidRPr="00445C5C">
              <w:rPr>
                <w:b/>
                <w:sz w:val="23"/>
                <w:szCs w:val="23"/>
              </w:rPr>
              <w:t>64833780</w:t>
            </w:r>
          </w:p>
        </w:tc>
        <w:tc>
          <w:tcPr>
            <w:tcW w:w="5796" w:type="dxa"/>
            <w:gridSpan w:val="3"/>
            <w:shd w:val="clear" w:color="auto" w:fill="auto"/>
            <w:tcMar>
              <w:left w:w="0" w:type="dxa"/>
              <w:right w:w="0" w:type="dxa"/>
            </w:tcMar>
          </w:tcPr>
          <w:p w14:paraId="6A4B0DF8" w14:textId="091BDB90" w:rsidR="0096328E" w:rsidRPr="00445C5C" w:rsidRDefault="0096328E" w:rsidP="00CD3FB8">
            <w:pPr>
              <w:pStyle w:val="Texttabulky"/>
              <w:spacing w:before="60"/>
              <w:jc w:val="left"/>
              <w:rPr>
                <w:b/>
                <w:sz w:val="23"/>
                <w:szCs w:val="23"/>
              </w:rPr>
            </w:pPr>
            <w:r w:rsidRPr="00445C5C">
              <w:rPr>
                <w:b/>
                <w:sz w:val="23"/>
                <w:szCs w:val="23"/>
              </w:rPr>
              <w:t xml:space="preserve">DIČ: </w:t>
            </w:r>
            <w:r w:rsidR="00445C5C" w:rsidRPr="00445C5C">
              <w:rPr>
                <w:sz w:val="23"/>
                <w:szCs w:val="23"/>
              </w:rPr>
              <w:t>CZ64833780</w:t>
            </w:r>
            <w:r w:rsidRPr="00445C5C">
              <w:rPr>
                <w:sz w:val="23"/>
                <w:szCs w:val="23"/>
              </w:rPr>
              <w:t>, plátce  DPH</w:t>
            </w:r>
          </w:p>
        </w:tc>
      </w:tr>
      <w:tr w:rsidR="0096328E" w:rsidRPr="0096328E" w14:paraId="25ABB458" w14:textId="77777777" w:rsidTr="00AD0949">
        <w:trPr>
          <w:gridAfter w:val="1"/>
          <w:wAfter w:w="297" w:type="dxa"/>
        </w:trPr>
        <w:tc>
          <w:tcPr>
            <w:tcW w:w="1335" w:type="dxa"/>
            <w:shd w:val="clear" w:color="auto" w:fill="auto"/>
          </w:tcPr>
          <w:p w14:paraId="7CC946A9" w14:textId="77777777" w:rsidR="0096328E" w:rsidRPr="0096328E" w:rsidRDefault="0096328E" w:rsidP="0096328E">
            <w:pPr>
              <w:pStyle w:val="Texttabulky"/>
              <w:spacing w:before="60"/>
              <w:jc w:val="left"/>
              <w:rPr>
                <w:b/>
                <w:sz w:val="23"/>
                <w:szCs w:val="23"/>
              </w:rPr>
            </w:pPr>
          </w:p>
        </w:tc>
        <w:tc>
          <w:tcPr>
            <w:tcW w:w="1871" w:type="dxa"/>
            <w:shd w:val="clear" w:color="auto" w:fill="auto"/>
            <w:tcMar>
              <w:left w:w="0" w:type="dxa"/>
              <w:right w:w="0" w:type="dxa"/>
            </w:tcMar>
          </w:tcPr>
          <w:p w14:paraId="50A8BDDA" w14:textId="77777777" w:rsidR="0096328E" w:rsidRPr="0096328E" w:rsidRDefault="0096328E"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Bankovní spojení:</w:t>
            </w:r>
          </w:p>
        </w:tc>
        <w:tc>
          <w:tcPr>
            <w:tcW w:w="5796" w:type="dxa"/>
            <w:gridSpan w:val="3"/>
            <w:shd w:val="clear" w:color="auto" w:fill="auto"/>
            <w:tcMar>
              <w:left w:w="0" w:type="dxa"/>
              <w:right w:w="0" w:type="dxa"/>
            </w:tcMar>
          </w:tcPr>
          <w:p w14:paraId="748822CB" w14:textId="4FE3B76D" w:rsidR="0096328E" w:rsidRPr="0096328E" w:rsidRDefault="00E34A4B" w:rsidP="0096328E">
            <w:pPr>
              <w:pStyle w:val="Zkladntext"/>
              <w:spacing w:before="60" w:after="0"/>
              <w:jc w:val="left"/>
              <w:outlineLvl w:val="0"/>
              <w:rPr>
                <w:rFonts w:ascii="Times New Roman" w:hAnsi="Times New Roman" w:cs="Times New Roman"/>
                <w:b/>
                <w:sz w:val="23"/>
                <w:szCs w:val="23"/>
              </w:rPr>
            </w:pPr>
            <w:r>
              <w:rPr>
                <w:rFonts w:ascii="Times New Roman" w:hAnsi="Times New Roman" w:cs="Times New Roman"/>
                <w:sz w:val="23"/>
                <w:szCs w:val="23"/>
              </w:rPr>
              <w:t>xxx</w:t>
            </w:r>
          </w:p>
        </w:tc>
      </w:tr>
      <w:tr w:rsidR="0096328E" w:rsidRPr="0096328E" w14:paraId="686FFB71" w14:textId="77777777" w:rsidTr="00AD0949">
        <w:trPr>
          <w:gridAfter w:val="1"/>
          <w:wAfter w:w="297" w:type="dxa"/>
        </w:trPr>
        <w:tc>
          <w:tcPr>
            <w:tcW w:w="1335" w:type="dxa"/>
            <w:shd w:val="clear" w:color="auto" w:fill="auto"/>
          </w:tcPr>
          <w:p w14:paraId="47324B57" w14:textId="77777777" w:rsidR="0096328E" w:rsidRPr="0096328E" w:rsidRDefault="0096328E" w:rsidP="0096328E">
            <w:pPr>
              <w:pStyle w:val="Texttabulky"/>
              <w:jc w:val="left"/>
              <w:rPr>
                <w:sz w:val="23"/>
                <w:szCs w:val="23"/>
              </w:rPr>
            </w:pPr>
          </w:p>
        </w:tc>
        <w:tc>
          <w:tcPr>
            <w:tcW w:w="1871" w:type="dxa"/>
            <w:shd w:val="clear" w:color="auto" w:fill="auto"/>
          </w:tcPr>
          <w:p w14:paraId="6F812B5C" w14:textId="77777777" w:rsidR="0096328E" w:rsidRPr="0096328E" w:rsidRDefault="0096328E" w:rsidP="0096328E">
            <w:pPr>
              <w:pStyle w:val="Zkladntext"/>
              <w:spacing w:after="0"/>
              <w:jc w:val="center"/>
              <w:outlineLvl w:val="0"/>
              <w:rPr>
                <w:rFonts w:ascii="Times New Roman" w:hAnsi="Times New Roman" w:cs="Times New Roman"/>
                <w:sz w:val="23"/>
                <w:szCs w:val="23"/>
              </w:rPr>
            </w:pPr>
          </w:p>
        </w:tc>
        <w:tc>
          <w:tcPr>
            <w:tcW w:w="5796" w:type="dxa"/>
            <w:gridSpan w:val="3"/>
            <w:shd w:val="clear" w:color="auto" w:fill="auto"/>
            <w:tcMar>
              <w:left w:w="0" w:type="dxa"/>
              <w:right w:w="0" w:type="dxa"/>
            </w:tcMar>
          </w:tcPr>
          <w:p w14:paraId="496951B2" w14:textId="7D9506B0" w:rsidR="0096328E" w:rsidRPr="0096328E" w:rsidRDefault="00E34A4B" w:rsidP="0096328E">
            <w:pPr>
              <w:pStyle w:val="Zkladntext"/>
              <w:spacing w:after="0"/>
              <w:jc w:val="left"/>
              <w:outlineLvl w:val="0"/>
              <w:rPr>
                <w:rFonts w:ascii="Times New Roman" w:hAnsi="Times New Roman" w:cs="Times New Roman"/>
                <w:sz w:val="23"/>
                <w:szCs w:val="23"/>
              </w:rPr>
            </w:pPr>
            <w:r>
              <w:rPr>
                <w:rFonts w:ascii="Times New Roman" w:hAnsi="Times New Roman" w:cs="Times New Roman"/>
                <w:sz w:val="23"/>
                <w:szCs w:val="23"/>
              </w:rPr>
              <w:t>xxx</w:t>
            </w:r>
          </w:p>
        </w:tc>
      </w:tr>
      <w:tr w:rsidR="0096328E" w:rsidRPr="0096328E" w14:paraId="7385FA9C" w14:textId="77777777" w:rsidTr="00AD0949">
        <w:trPr>
          <w:gridAfter w:val="1"/>
          <w:wAfter w:w="297" w:type="dxa"/>
        </w:trPr>
        <w:tc>
          <w:tcPr>
            <w:tcW w:w="1335" w:type="dxa"/>
            <w:shd w:val="clear" w:color="auto" w:fill="auto"/>
          </w:tcPr>
          <w:p w14:paraId="2B0E1FD4" w14:textId="77777777" w:rsidR="0096328E" w:rsidRPr="0096328E" w:rsidRDefault="0096328E" w:rsidP="0096328E">
            <w:pPr>
              <w:pStyle w:val="Texttabulky"/>
              <w:spacing w:before="60"/>
              <w:jc w:val="left"/>
              <w:rPr>
                <w:b/>
                <w:sz w:val="23"/>
                <w:szCs w:val="23"/>
              </w:rPr>
            </w:pPr>
          </w:p>
        </w:tc>
        <w:tc>
          <w:tcPr>
            <w:tcW w:w="7667" w:type="dxa"/>
            <w:gridSpan w:val="4"/>
            <w:shd w:val="clear" w:color="auto" w:fill="auto"/>
            <w:tcMar>
              <w:left w:w="0" w:type="dxa"/>
              <w:right w:w="0" w:type="dxa"/>
            </w:tcMar>
          </w:tcPr>
          <w:p w14:paraId="57E7D291" w14:textId="2334FAF2" w:rsidR="0096328E" w:rsidRPr="0096328E" w:rsidRDefault="0096328E"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Zastoupený:</w:t>
            </w:r>
            <w:r w:rsidRPr="0096328E">
              <w:rPr>
                <w:rFonts w:ascii="Times New Roman" w:hAnsi="Times New Roman" w:cs="Times New Roman"/>
                <w:sz w:val="23"/>
                <w:szCs w:val="23"/>
              </w:rPr>
              <w:t xml:space="preserve"> </w:t>
            </w:r>
            <w:r w:rsidR="00445C5C" w:rsidRPr="00445C5C">
              <w:rPr>
                <w:rFonts w:ascii="Times New Roman" w:hAnsi="Times New Roman" w:cs="Times New Roman"/>
                <w:sz w:val="23"/>
                <w:szCs w:val="23"/>
              </w:rPr>
              <w:t>Miroslav Šperl, prokura</w:t>
            </w:r>
          </w:p>
        </w:tc>
      </w:tr>
      <w:tr w:rsidR="0096328E" w:rsidRPr="0096328E" w14:paraId="193A102A" w14:textId="77777777" w:rsidTr="00AD0949">
        <w:trPr>
          <w:gridAfter w:val="1"/>
          <w:wAfter w:w="297" w:type="dxa"/>
        </w:trPr>
        <w:tc>
          <w:tcPr>
            <w:tcW w:w="1335" w:type="dxa"/>
            <w:shd w:val="clear" w:color="auto" w:fill="auto"/>
          </w:tcPr>
          <w:p w14:paraId="75EC2F20" w14:textId="77777777" w:rsidR="0096328E" w:rsidRPr="0096328E" w:rsidRDefault="0096328E" w:rsidP="0096328E">
            <w:pPr>
              <w:pStyle w:val="Texttabulky"/>
              <w:spacing w:before="60"/>
              <w:jc w:val="left"/>
              <w:rPr>
                <w:b/>
                <w:sz w:val="23"/>
                <w:szCs w:val="23"/>
              </w:rPr>
            </w:pPr>
          </w:p>
        </w:tc>
        <w:tc>
          <w:tcPr>
            <w:tcW w:w="7667" w:type="dxa"/>
            <w:gridSpan w:val="4"/>
            <w:shd w:val="clear" w:color="auto" w:fill="auto"/>
            <w:tcMar>
              <w:left w:w="0" w:type="dxa"/>
              <w:right w:w="0" w:type="dxa"/>
            </w:tcMar>
          </w:tcPr>
          <w:p w14:paraId="37FB46FA" w14:textId="77777777" w:rsidR="00C753DD" w:rsidRDefault="00C753DD" w:rsidP="0096328E">
            <w:pPr>
              <w:pStyle w:val="Zkladntext"/>
              <w:spacing w:before="60" w:after="0"/>
              <w:jc w:val="left"/>
              <w:outlineLvl w:val="0"/>
              <w:rPr>
                <w:rFonts w:ascii="Times New Roman" w:hAnsi="Times New Roman" w:cs="Times New Roman"/>
                <w:b/>
                <w:sz w:val="23"/>
                <w:szCs w:val="23"/>
              </w:rPr>
            </w:pPr>
          </w:p>
          <w:p w14:paraId="00D8D398" w14:textId="11064114" w:rsidR="0096328E" w:rsidRPr="0096328E" w:rsidRDefault="0096328E" w:rsidP="0096328E">
            <w:pPr>
              <w:pStyle w:val="Zkladntext"/>
              <w:spacing w:before="60" w:after="0"/>
              <w:jc w:val="left"/>
              <w:outlineLvl w:val="0"/>
              <w:rPr>
                <w:rFonts w:ascii="Times New Roman" w:hAnsi="Times New Roman" w:cs="Times New Roman"/>
                <w:b/>
                <w:sz w:val="23"/>
                <w:szCs w:val="23"/>
              </w:rPr>
            </w:pPr>
            <w:r w:rsidRPr="0096328E">
              <w:rPr>
                <w:rFonts w:ascii="Times New Roman" w:hAnsi="Times New Roman" w:cs="Times New Roman"/>
                <w:b/>
                <w:sz w:val="23"/>
                <w:szCs w:val="23"/>
              </w:rPr>
              <w:t>Osoba oprávněná k jednání ve věci plnění předmětu této smlouvy:</w:t>
            </w:r>
          </w:p>
        </w:tc>
      </w:tr>
      <w:tr w:rsidR="0096328E" w:rsidRPr="0096328E" w14:paraId="5A50E0D0" w14:textId="77777777" w:rsidTr="00AD0949">
        <w:trPr>
          <w:gridAfter w:val="1"/>
          <w:wAfter w:w="297" w:type="dxa"/>
        </w:trPr>
        <w:tc>
          <w:tcPr>
            <w:tcW w:w="1335" w:type="dxa"/>
            <w:shd w:val="clear" w:color="auto" w:fill="auto"/>
          </w:tcPr>
          <w:p w14:paraId="638AD999" w14:textId="77777777" w:rsidR="0096328E" w:rsidRPr="0096328E" w:rsidRDefault="0096328E" w:rsidP="0096328E">
            <w:pPr>
              <w:pStyle w:val="Texttabulky"/>
              <w:jc w:val="left"/>
              <w:rPr>
                <w:b/>
                <w:sz w:val="23"/>
                <w:szCs w:val="23"/>
              </w:rPr>
            </w:pPr>
          </w:p>
        </w:tc>
        <w:tc>
          <w:tcPr>
            <w:tcW w:w="7667" w:type="dxa"/>
            <w:gridSpan w:val="4"/>
            <w:shd w:val="clear" w:color="auto" w:fill="auto"/>
            <w:tcMar>
              <w:left w:w="0" w:type="dxa"/>
              <w:right w:w="0" w:type="dxa"/>
            </w:tcMar>
          </w:tcPr>
          <w:p w14:paraId="60CAACB7" w14:textId="65A75CE7" w:rsidR="0096328E" w:rsidRPr="0096328E" w:rsidRDefault="00E34A4B" w:rsidP="0096328E">
            <w:pPr>
              <w:pStyle w:val="Zkladntext"/>
              <w:spacing w:after="0"/>
              <w:jc w:val="left"/>
              <w:outlineLvl w:val="0"/>
              <w:rPr>
                <w:rFonts w:ascii="Times New Roman" w:hAnsi="Times New Roman" w:cs="Times New Roman"/>
                <w:b/>
                <w:sz w:val="23"/>
                <w:szCs w:val="23"/>
              </w:rPr>
            </w:pPr>
            <w:r>
              <w:rPr>
                <w:rFonts w:ascii="Times New Roman" w:hAnsi="Times New Roman" w:cs="Times New Roman"/>
                <w:b/>
                <w:sz w:val="23"/>
                <w:szCs w:val="23"/>
              </w:rPr>
              <w:t>xxx</w:t>
            </w:r>
          </w:p>
        </w:tc>
      </w:tr>
      <w:tr w:rsidR="0096328E" w:rsidRPr="0096328E" w14:paraId="076858D4" w14:textId="77777777" w:rsidTr="007201A3">
        <w:trPr>
          <w:gridAfter w:val="1"/>
          <w:wAfter w:w="297" w:type="dxa"/>
        </w:trPr>
        <w:tc>
          <w:tcPr>
            <w:tcW w:w="1335" w:type="dxa"/>
            <w:shd w:val="clear" w:color="auto" w:fill="auto"/>
          </w:tcPr>
          <w:p w14:paraId="6BCD80D3" w14:textId="77777777" w:rsidR="0096328E" w:rsidRPr="0096328E" w:rsidRDefault="0096328E" w:rsidP="0096328E">
            <w:pPr>
              <w:pStyle w:val="Texttabulky"/>
              <w:jc w:val="left"/>
              <w:rPr>
                <w:b/>
                <w:sz w:val="23"/>
                <w:szCs w:val="23"/>
              </w:rPr>
            </w:pPr>
          </w:p>
        </w:tc>
        <w:tc>
          <w:tcPr>
            <w:tcW w:w="3144" w:type="dxa"/>
            <w:gridSpan w:val="2"/>
            <w:shd w:val="clear" w:color="auto" w:fill="auto"/>
            <w:tcMar>
              <w:left w:w="0" w:type="dxa"/>
              <w:right w:w="0" w:type="dxa"/>
            </w:tcMar>
          </w:tcPr>
          <w:p w14:paraId="5156FBEE" w14:textId="77777777" w:rsidR="00E4428F" w:rsidRDefault="00E4428F" w:rsidP="0096328E">
            <w:pPr>
              <w:pStyle w:val="Zkladntext"/>
              <w:spacing w:after="0"/>
              <w:jc w:val="left"/>
              <w:outlineLvl w:val="0"/>
              <w:rPr>
                <w:rFonts w:ascii="Times New Roman" w:hAnsi="Times New Roman" w:cs="Times New Roman"/>
                <w:sz w:val="23"/>
                <w:szCs w:val="23"/>
              </w:rPr>
            </w:pPr>
          </w:p>
          <w:p w14:paraId="45D402C2" w14:textId="49F36DFA" w:rsidR="0096328E" w:rsidRPr="0096328E" w:rsidRDefault="00CC54F8" w:rsidP="00E34A4B">
            <w:pPr>
              <w:pStyle w:val="Zkladntext"/>
              <w:spacing w:after="0"/>
              <w:jc w:val="left"/>
              <w:outlineLvl w:val="0"/>
              <w:rPr>
                <w:rFonts w:ascii="Times New Roman" w:hAnsi="Times New Roman" w:cs="Times New Roman"/>
                <w:b/>
                <w:sz w:val="23"/>
                <w:szCs w:val="23"/>
              </w:rPr>
            </w:pPr>
            <w:r>
              <w:rPr>
                <w:rFonts w:ascii="Times New Roman" w:hAnsi="Times New Roman" w:cs="Times New Roman"/>
                <w:sz w:val="23"/>
                <w:szCs w:val="23"/>
              </w:rPr>
              <w:t>t</w:t>
            </w:r>
            <w:r w:rsidR="0096328E" w:rsidRPr="0096328E">
              <w:rPr>
                <w:rFonts w:ascii="Times New Roman" w:hAnsi="Times New Roman" w:cs="Times New Roman"/>
                <w:sz w:val="23"/>
                <w:szCs w:val="23"/>
              </w:rPr>
              <w:t xml:space="preserve">el.: </w:t>
            </w:r>
            <w:r w:rsidR="00E34A4B">
              <w:rPr>
                <w:rFonts w:ascii="Times New Roman" w:hAnsi="Times New Roman" w:cs="Times New Roman"/>
                <w:sz w:val="23"/>
                <w:szCs w:val="23"/>
              </w:rPr>
              <w:t>xxx</w:t>
            </w:r>
          </w:p>
        </w:tc>
        <w:tc>
          <w:tcPr>
            <w:tcW w:w="4523" w:type="dxa"/>
            <w:gridSpan w:val="2"/>
            <w:shd w:val="clear" w:color="auto" w:fill="auto"/>
            <w:tcMar>
              <w:left w:w="0" w:type="dxa"/>
              <w:right w:w="0" w:type="dxa"/>
            </w:tcMar>
          </w:tcPr>
          <w:p w14:paraId="3CCFC814" w14:textId="77777777" w:rsidR="007201A3" w:rsidRDefault="007201A3" w:rsidP="00C753DD">
            <w:pPr>
              <w:pStyle w:val="Zkladntext"/>
              <w:spacing w:after="0"/>
              <w:jc w:val="left"/>
              <w:outlineLvl w:val="0"/>
              <w:rPr>
                <w:rFonts w:ascii="Times New Roman" w:hAnsi="Times New Roman" w:cs="Times New Roman"/>
                <w:sz w:val="23"/>
                <w:szCs w:val="23"/>
              </w:rPr>
            </w:pPr>
          </w:p>
          <w:p w14:paraId="51166C59" w14:textId="5100CD6B" w:rsidR="00C753DD" w:rsidRDefault="0096328E" w:rsidP="00C753DD">
            <w:pPr>
              <w:pStyle w:val="Zkladntext"/>
              <w:spacing w:after="0"/>
              <w:jc w:val="left"/>
              <w:outlineLvl w:val="0"/>
              <w:rPr>
                <w:rFonts w:ascii="Times New Roman" w:hAnsi="Times New Roman" w:cs="Times New Roman"/>
                <w:sz w:val="23"/>
                <w:szCs w:val="23"/>
              </w:rPr>
            </w:pPr>
            <w:r w:rsidRPr="0096328E">
              <w:rPr>
                <w:rFonts w:ascii="Times New Roman" w:hAnsi="Times New Roman" w:cs="Times New Roman"/>
                <w:sz w:val="23"/>
                <w:szCs w:val="23"/>
              </w:rPr>
              <w:t xml:space="preserve">e-mail: </w:t>
            </w:r>
            <w:hyperlink r:id="rId9" w:history="1">
              <w:r w:rsidR="00E34A4B">
                <w:rPr>
                  <w:rStyle w:val="Hypertextovodkaz"/>
                  <w:rFonts w:ascii="Times New Roman" w:hAnsi="Times New Roman" w:cs="Times New Roman"/>
                  <w:color w:val="002060"/>
                  <w:sz w:val="23"/>
                  <w:szCs w:val="23"/>
                </w:rPr>
                <w:t>xxx</w:t>
              </w:r>
            </w:hyperlink>
          </w:p>
          <w:p w14:paraId="5ACE27BE" w14:textId="77777777" w:rsidR="007201A3" w:rsidRDefault="007201A3" w:rsidP="00C753DD">
            <w:pPr>
              <w:pStyle w:val="Zkladntext"/>
              <w:spacing w:after="0"/>
              <w:jc w:val="left"/>
              <w:outlineLvl w:val="0"/>
              <w:rPr>
                <w:rFonts w:ascii="Times New Roman" w:hAnsi="Times New Roman" w:cs="Times New Roman"/>
                <w:sz w:val="23"/>
                <w:szCs w:val="23"/>
              </w:rPr>
            </w:pPr>
          </w:p>
          <w:p w14:paraId="717A99BA" w14:textId="46E44B2C" w:rsidR="00C753DD" w:rsidRPr="00C753DD" w:rsidRDefault="00C753DD" w:rsidP="00C753DD">
            <w:pPr>
              <w:pStyle w:val="Zkladntext"/>
              <w:spacing w:after="0"/>
              <w:jc w:val="left"/>
              <w:outlineLvl w:val="0"/>
              <w:rPr>
                <w:rFonts w:ascii="Times New Roman" w:hAnsi="Times New Roman" w:cs="Times New Roman"/>
                <w:sz w:val="23"/>
                <w:szCs w:val="23"/>
              </w:rPr>
            </w:pPr>
          </w:p>
        </w:tc>
      </w:tr>
    </w:tbl>
    <w:p w14:paraId="4824718C" w14:textId="77777777" w:rsidR="007201A3" w:rsidRDefault="007201A3" w:rsidP="007201A3">
      <w:pPr>
        <w:pStyle w:val="Zkladntext"/>
        <w:spacing w:before="60" w:after="0"/>
        <w:ind w:left="709" w:firstLine="709"/>
        <w:jc w:val="left"/>
        <w:outlineLvl w:val="0"/>
        <w:rPr>
          <w:rFonts w:ascii="Times New Roman" w:hAnsi="Times New Roman" w:cs="Times New Roman"/>
          <w:b/>
          <w:sz w:val="23"/>
          <w:szCs w:val="23"/>
        </w:rPr>
      </w:pPr>
      <w:r>
        <w:rPr>
          <w:rFonts w:ascii="Times New Roman" w:hAnsi="Times New Roman" w:cs="Times New Roman"/>
          <w:b/>
          <w:sz w:val="23"/>
          <w:szCs w:val="23"/>
        </w:rPr>
        <w:t>Osoba oprávněná k jednání ve věcech technických :</w:t>
      </w:r>
    </w:p>
    <w:p w14:paraId="3924EE10" w14:textId="5A747D07" w:rsidR="007201A3" w:rsidRDefault="00E34A4B" w:rsidP="007201A3">
      <w:pPr>
        <w:pStyle w:val="Zkladntext"/>
        <w:spacing w:before="60" w:after="0"/>
        <w:ind w:left="709" w:firstLine="709"/>
        <w:jc w:val="left"/>
        <w:outlineLvl w:val="0"/>
        <w:rPr>
          <w:rFonts w:ascii="Times New Roman" w:hAnsi="Times New Roman" w:cs="Times New Roman"/>
          <w:b/>
          <w:sz w:val="23"/>
          <w:szCs w:val="23"/>
        </w:rPr>
      </w:pPr>
      <w:r>
        <w:rPr>
          <w:rFonts w:ascii="Times New Roman" w:hAnsi="Times New Roman" w:cs="Times New Roman"/>
          <w:b/>
          <w:sz w:val="23"/>
          <w:szCs w:val="23"/>
        </w:rPr>
        <w:t>xxx</w:t>
      </w:r>
    </w:p>
    <w:p w14:paraId="277E7E5D" w14:textId="77777777" w:rsidR="007201A3" w:rsidRDefault="007201A3" w:rsidP="007201A3">
      <w:pPr>
        <w:pStyle w:val="Zkladntext"/>
        <w:spacing w:after="0"/>
        <w:ind w:left="709" w:firstLine="709"/>
        <w:jc w:val="left"/>
        <w:outlineLvl w:val="0"/>
        <w:rPr>
          <w:rFonts w:ascii="Times New Roman" w:hAnsi="Times New Roman" w:cs="Times New Roman"/>
          <w:bCs/>
          <w:sz w:val="23"/>
          <w:szCs w:val="23"/>
        </w:rPr>
      </w:pPr>
    </w:p>
    <w:p w14:paraId="58CDAC5C" w14:textId="002244C7" w:rsidR="007201A3" w:rsidRDefault="007201A3" w:rsidP="007201A3">
      <w:pPr>
        <w:pStyle w:val="Zkladntext"/>
        <w:spacing w:after="0"/>
        <w:ind w:left="709" w:firstLine="709"/>
        <w:jc w:val="left"/>
        <w:outlineLvl w:val="0"/>
        <w:rPr>
          <w:rFonts w:ascii="Times New Roman" w:hAnsi="Times New Roman" w:cs="Times New Roman"/>
          <w:sz w:val="23"/>
          <w:szCs w:val="23"/>
        </w:rPr>
      </w:pPr>
      <w:r w:rsidRPr="007201A3">
        <w:rPr>
          <w:rFonts w:ascii="Times New Roman" w:hAnsi="Times New Roman" w:cs="Times New Roman"/>
          <w:bCs/>
          <w:sz w:val="23"/>
          <w:szCs w:val="23"/>
        </w:rPr>
        <w:t>tel..:</w:t>
      </w:r>
      <w:r>
        <w:rPr>
          <w:rFonts w:ascii="Times New Roman" w:hAnsi="Times New Roman" w:cs="Times New Roman"/>
          <w:b/>
          <w:sz w:val="23"/>
          <w:szCs w:val="23"/>
        </w:rPr>
        <w:t xml:space="preserve"> </w:t>
      </w:r>
      <w:r w:rsidR="00E34A4B">
        <w:rPr>
          <w:rFonts w:ascii="Times New Roman" w:hAnsi="Times New Roman" w:cs="Times New Roman"/>
          <w:b/>
          <w:sz w:val="23"/>
          <w:szCs w:val="23"/>
        </w:rPr>
        <w:t>xxx</w:t>
      </w:r>
      <w:r w:rsidRPr="007201A3">
        <w:rPr>
          <w:rFonts w:ascii="Times New Roman" w:hAnsi="Times New Roman" w:cs="Times New Roman"/>
          <w:bCs/>
          <w:sz w:val="23"/>
          <w:szCs w:val="23"/>
        </w:rPr>
        <w:t xml:space="preserve">     </w:t>
      </w:r>
      <w:r>
        <w:rPr>
          <w:rFonts w:ascii="Times New Roman" w:hAnsi="Times New Roman" w:cs="Times New Roman"/>
          <w:b/>
          <w:sz w:val="23"/>
          <w:szCs w:val="23"/>
        </w:rPr>
        <w:t xml:space="preserve">                    </w:t>
      </w:r>
      <w:r w:rsidRPr="0096328E">
        <w:rPr>
          <w:rFonts w:ascii="Times New Roman" w:hAnsi="Times New Roman" w:cs="Times New Roman"/>
          <w:sz w:val="23"/>
          <w:szCs w:val="23"/>
        </w:rPr>
        <w:t>e-mail:</w:t>
      </w:r>
      <w:r>
        <w:rPr>
          <w:rFonts w:ascii="Times New Roman" w:hAnsi="Times New Roman" w:cs="Times New Roman"/>
          <w:sz w:val="23"/>
          <w:szCs w:val="23"/>
        </w:rPr>
        <w:t xml:space="preserve"> </w:t>
      </w:r>
      <w:r w:rsidR="00E34A4B">
        <w:rPr>
          <w:rFonts w:ascii="Times New Roman" w:hAnsi="Times New Roman" w:cs="Times New Roman"/>
          <w:color w:val="002060"/>
          <w:sz w:val="23"/>
          <w:szCs w:val="23"/>
          <w:u w:val="single"/>
        </w:rPr>
        <w:t>xxx</w:t>
      </w:r>
      <w:bookmarkStart w:id="0" w:name="_GoBack"/>
      <w:bookmarkEnd w:id="0"/>
      <w:r w:rsidRPr="007201A3">
        <w:rPr>
          <w:rFonts w:ascii="Times New Roman" w:hAnsi="Times New Roman" w:cs="Times New Roman"/>
          <w:color w:val="002060"/>
          <w:sz w:val="23"/>
          <w:szCs w:val="23"/>
        </w:rPr>
        <w:t xml:space="preserve"> </w:t>
      </w:r>
    </w:p>
    <w:p w14:paraId="655A2960" w14:textId="77777777" w:rsidR="007201A3" w:rsidRDefault="007201A3" w:rsidP="007201A3">
      <w:pPr>
        <w:pStyle w:val="Zkladntext"/>
        <w:spacing w:before="60" w:after="0"/>
        <w:jc w:val="left"/>
        <w:outlineLvl w:val="0"/>
        <w:rPr>
          <w:rFonts w:ascii="Times New Roman" w:hAnsi="Times New Roman" w:cs="Times New Roman"/>
          <w:b/>
          <w:sz w:val="23"/>
          <w:szCs w:val="23"/>
        </w:rPr>
      </w:pPr>
      <w:r>
        <w:rPr>
          <w:rFonts w:ascii="Times New Roman" w:hAnsi="Times New Roman" w:cs="Times New Roman"/>
          <w:b/>
          <w:sz w:val="23"/>
          <w:szCs w:val="23"/>
        </w:rPr>
        <w:t xml:space="preserve">      </w:t>
      </w:r>
    </w:p>
    <w:p w14:paraId="78AA15D5" w14:textId="77777777" w:rsidR="00070AF8" w:rsidRDefault="00070AF8">
      <w:pPr>
        <w:rPr>
          <w:b/>
          <w:bCs/>
          <w:sz w:val="28"/>
          <w:szCs w:val="28"/>
        </w:rPr>
      </w:pPr>
      <w:r>
        <w:rPr>
          <w:szCs w:val="28"/>
        </w:rPr>
        <w:br w:type="page"/>
      </w:r>
    </w:p>
    <w:p w14:paraId="69CB1C37" w14:textId="67DF32BB" w:rsidR="002062D8" w:rsidRDefault="002062D8" w:rsidP="00F71EE9">
      <w:pPr>
        <w:pStyle w:val="Nadpis2"/>
        <w:tabs>
          <w:tab w:val="clear" w:pos="1985"/>
          <w:tab w:val="clear" w:pos="5670"/>
          <w:tab w:val="left" w:pos="142"/>
        </w:tabs>
        <w:suppressAutoHyphens/>
        <w:spacing w:after="0"/>
        <w:ind w:left="0" w:firstLine="567"/>
        <w:rPr>
          <w:szCs w:val="28"/>
        </w:rPr>
      </w:pPr>
      <w:r w:rsidRPr="00DA618D">
        <w:rPr>
          <w:szCs w:val="28"/>
        </w:rPr>
        <w:lastRenderedPageBreak/>
        <w:t>Předmět smlouvy</w:t>
      </w:r>
    </w:p>
    <w:p w14:paraId="0D7FBC6C" w14:textId="77777777" w:rsidR="00D65FE3" w:rsidRPr="00D65FE3" w:rsidRDefault="00D65FE3" w:rsidP="00D65FE3"/>
    <w:p w14:paraId="30065787" w14:textId="59E5840A" w:rsidR="00C8371A" w:rsidRDefault="00512C70" w:rsidP="005E1969">
      <w:pPr>
        <w:pStyle w:val="Odstavecslovan"/>
        <w:numPr>
          <w:ilvl w:val="0"/>
          <w:numId w:val="30"/>
        </w:numPr>
        <w:suppressAutoHyphens/>
        <w:spacing w:before="60" w:after="0"/>
        <w:ind w:left="426" w:hanging="426"/>
        <w:rPr>
          <w:szCs w:val="24"/>
        </w:rPr>
      </w:pPr>
      <w:r w:rsidRPr="0073503B">
        <w:rPr>
          <w:szCs w:val="24"/>
        </w:rPr>
        <w:t>Prodáva</w:t>
      </w:r>
      <w:r w:rsidR="00EA0672" w:rsidRPr="0073503B">
        <w:rPr>
          <w:szCs w:val="24"/>
        </w:rPr>
        <w:t xml:space="preserve">jící se touto smlouvou zavazuje </w:t>
      </w:r>
      <w:r w:rsidR="006F310A" w:rsidRPr="0073503B">
        <w:rPr>
          <w:szCs w:val="24"/>
        </w:rPr>
        <w:t>dod</w:t>
      </w:r>
      <w:r w:rsidRPr="0073503B">
        <w:rPr>
          <w:szCs w:val="24"/>
        </w:rPr>
        <w:t>at</w:t>
      </w:r>
      <w:r w:rsidR="006F310A" w:rsidRPr="0073503B">
        <w:rPr>
          <w:szCs w:val="24"/>
        </w:rPr>
        <w:t xml:space="preserve"> </w:t>
      </w:r>
      <w:r w:rsidRPr="00CC54F8">
        <w:rPr>
          <w:szCs w:val="24"/>
        </w:rPr>
        <w:t xml:space="preserve">kupujícímu </w:t>
      </w:r>
      <w:r w:rsidR="0075516A">
        <w:rPr>
          <w:szCs w:val="24"/>
        </w:rPr>
        <w:t>1</w:t>
      </w:r>
      <w:r w:rsidR="00386F89" w:rsidRPr="00CC54F8">
        <w:rPr>
          <w:szCs w:val="24"/>
        </w:rPr>
        <w:t xml:space="preserve"> ks </w:t>
      </w:r>
      <w:r w:rsidR="0075516A">
        <w:rPr>
          <w:szCs w:val="24"/>
        </w:rPr>
        <w:t>nového</w:t>
      </w:r>
      <w:r w:rsidR="00133A73">
        <w:rPr>
          <w:szCs w:val="24"/>
        </w:rPr>
        <w:t xml:space="preserve"> vozu, tovární značky Mercedes – Benz Vit</w:t>
      </w:r>
      <w:r w:rsidR="00CA0CDB">
        <w:rPr>
          <w:szCs w:val="24"/>
        </w:rPr>
        <w:t>o 116 CDI Tourer Select</w:t>
      </w:r>
      <w:r w:rsidR="004A77A7">
        <w:rPr>
          <w:szCs w:val="24"/>
        </w:rPr>
        <w:t xml:space="preserve"> L </w:t>
      </w:r>
      <w:r w:rsidR="009F074F">
        <w:rPr>
          <w:szCs w:val="24"/>
        </w:rPr>
        <w:t>4x</w:t>
      </w:r>
      <w:r w:rsidR="0075516A">
        <w:rPr>
          <w:szCs w:val="24"/>
        </w:rPr>
        <w:t>4</w:t>
      </w:r>
      <w:r w:rsidR="00762B05" w:rsidRPr="00762B05">
        <w:rPr>
          <w:szCs w:val="24"/>
        </w:rPr>
        <w:t xml:space="preserve"> </w:t>
      </w:r>
      <w:r w:rsidR="00DA1A0F" w:rsidRPr="00DA1A0F">
        <w:rPr>
          <w:szCs w:val="24"/>
        </w:rPr>
        <w:t>(dále také jen „zboží“), se schválenou technickou způsobilostí k</w:t>
      </w:r>
      <w:r w:rsidR="00CD6AD9">
        <w:rPr>
          <w:szCs w:val="24"/>
        </w:rPr>
        <w:t> </w:t>
      </w:r>
      <w:r w:rsidR="00DA1A0F" w:rsidRPr="00DA1A0F">
        <w:rPr>
          <w:szCs w:val="24"/>
        </w:rPr>
        <w:t xml:space="preserve">provozu na pozemních komunikacích </w:t>
      </w:r>
      <w:r w:rsidR="00DA1A0F" w:rsidRPr="00CC54F8">
        <w:rPr>
          <w:szCs w:val="24"/>
        </w:rPr>
        <w:t xml:space="preserve">doloženou </w:t>
      </w:r>
      <w:r w:rsidR="00386F89" w:rsidRPr="00CC54F8">
        <w:rPr>
          <w:szCs w:val="24"/>
        </w:rPr>
        <w:t>COC listem,</w:t>
      </w:r>
      <w:r w:rsidR="00DA1A0F" w:rsidRPr="00CC54F8">
        <w:rPr>
          <w:szCs w:val="24"/>
        </w:rPr>
        <w:t xml:space="preserve"> vče</w:t>
      </w:r>
      <w:r w:rsidR="00DA1A0F" w:rsidRPr="00DA1A0F">
        <w:rPr>
          <w:szCs w:val="24"/>
        </w:rPr>
        <w:t>tně zaškolení obsluhy kupujícího, a to v souladu se specifikací dle přílohy č. 1 této smlouvy</w:t>
      </w:r>
      <w:r w:rsidR="005B3A6B">
        <w:rPr>
          <w:szCs w:val="24"/>
        </w:rPr>
        <w:t xml:space="preserve"> </w:t>
      </w:r>
      <w:r w:rsidR="005B3A6B" w:rsidRPr="00EB41CB">
        <w:rPr>
          <w:szCs w:val="24"/>
        </w:rPr>
        <w:t>a nabídkou prodávajícíh</w:t>
      </w:r>
      <w:r w:rsidR="0075516A">
        <w:rPr>
          <w:szCs w:val="24"/>
        </w:rPr>
        <w:t>o.</w:t>
      </w:r>
    </w:p>
    <w:p w14:paraId="7E589EF2" w14:textId="1A5A36A3" w:rsidR="00C8371A" w:rsidRDefault="004B2CEB" w:rsidP="005E1969">
      <w:pPr>
        <w:pStyle w:val="Odstavecslovan"/>
        <w:numPr>
          <w:ilvl w:val="0"/>
          <w:numId w:val="30"/>
        </w:numPr>
        <w:suppressAutoHyphens/>
        <w:spacing w:before="60" w:after="0"/>
        <w:ind w:left="426" w:hanging="426"/>
        <w:rPr>
          <w:szCs w:val="24"/>
        </w:rPr>
      </w:pPr>
      <w:r w:rsidRPr="00C8371A">
        <w:rPr>
          <w:szCs w:val="24"/>
        </w:rPr>
        <w:t>Prodávající potvrzuje, že se v celé šíři seznámil s rozsahem a povahou předmětu plnění, jsou mu známy veškeré technické, kvalitativní a jiné podmínky nezbytné k realizaci předmětu plnění a disponuje takovými kapacitami a odbornými znalostmi, které jsou k </w:t>
      </w:r>
      <w:r w:rsidR="00091B23">
        <w:rPr>
          <w:szCs w:val="24"/>
        </w:rPr>
        <w:t>realizaci</w:t>
      </w:r>
      <w:r w:rsidRPr="00C8371A">
        <w:rPr>
          <w:szCs w:val="24"/>
        </w:rPr>
        <w:t xml:space="preserve"> předmětu plnění potřebné.</w:t>
      </w:r>
    </w:p>
    <w:p w14:paraId="67551577" w14:textId="4D7A74A8" w:rsidR="007B417B" w:rsidRDefault="007B417B" w:rsidP="005E1969">
      <w:pPr>
        <w:pStyle w:val="Odstavecslovan"/>
        <w:numPr>
          <w:ilvl w:val="0"/>
          <w:numId w:val="30"/>
        </w:numPr>
        <w:suppressAutoHyphens/>
        <w:spacing w:before="60" w:after="0"/>
        <w:ind w:left="426" w:hanging="426"/>
        <w:rPr>
          <w:szCs w:val="24"/>
        </w:rPr>
      </w:pPr>
      <w:r w:rsidRPr="000140B3">
        <w:rPr>
          <w:szCs w:val="24"/>
        </w:rPr>
        <w:t>Svůj závazek</w:t>
      </w:r>
      <w:r w:rsidRPr="00AF3FC4">
        <w:t xml:space="preserve"> prodávající splní poskytnutím plnění ve sjednaném rozsahu, termínu a</w:t>
      </w:r>
      <w:r>
        <w:t xml:space="preserve"> </w:t>
      </w:r>
      <w:r w:rsidRPr="00AF3FC4">
        <w:t>kvalitě a jeho protokolárním předáním kupujícímu.</w:t>
      </w:r>
    </w:p>
    <w:p w14:paraId="7EFC8099" w14:textId="05F1B330" w:rsidR="00101882" w:rsidRDefault="00CC54F8" w:rsidP="008441BE">
      <w:pPr>
        <w:pStyle w:val="Odstavecslovan"/>
        <w:numPr>
          <w:ilvl w:val="0"/>
          <w:numId w:val="30"/>
        </w:numPr>
        <w:suppressAutoHyphens/>
        <w:spacing w:before="60" w:after="0"/>
        <w:ind w:left="426" w:hanging="426"/>
        <w:rPr>
          <w:szCs w:val="24"/>
        </w:rPr>
      </w:pPr>
      <w:bookmarkStart w:id="1" w:name="_Hlk189123577"/>
      <w:r w:rsidRPr="00AF3FC4">
        <w:rPr>
          <w:szCs w:val="24"/>
        </w:rPr>
        <w:t xml:space="preserve">Kupující se zavazuje být součinný, plnění </w:t>
      </w:r>
      <w:r>
        <w:rPr>
          <w:szCs w:val="24"/>
        </w:rPr>
        <w:t>poskytnuté prodávajícím</w:t>
      </w:r>
      <w:r w:rsidRPr="00AF3FC4">
        <w:rPr>
          <w:szCs w:val="24"/>
        </w:rPr>
        <w:t xml:space="preserve"> v souladu s touto smlouvou převzít</w:t>
      </w:r>
      <w:r w:rsidRPr="00C8371A">
        <w:rPr>
          <w:szCs w:val="24"/>
        </w:rPr>
        <w:t xml:space="preserve"> a uhradit za něj cenu ve výši a za podmínek stanovených v čl. IV této smlouvy.</w:t>
      </w:r>
      <w:bookmarkEnd w:id="1"/>
    </w:p>
    <w:p w14:paraId="7229D865" w14:textId="77777777" w:rsidR="00101882" w:rsidRDefault="00101882" w:rsidP="008441BE">
      <w:pPr>
        <w:pStyle w:val="Odstavecslovan"/>
        <w:suppressAutoHyphens/>
        <w:spacing w:before="60" w:after="0"/>
        <w:rPr>
          <w:szCs w:val="24"/>
        </w:rPr>
      </w:pPr>
    </w:p>
    <w:p w14:paraId="38C1B2D0" w14:textId="2218F9E2" w:rsidR="006F310A" w:rsidRDefault="0070257E" w:rsidP="00F71EE9">
      <w:pPr>
        <w:pStyle w:val="Nadpis2"/>
        <w:tabs>
          <w:tab w:val="clear" w:pos="1985"/>
          <w:tab w:val="clear" w:pos="5670"/>
          <w:tab w:val="left" w:pos="142"/>
        </w:tabs>
        <w:suppressAutoHyphens/>
        <w:spacing w:after="0"/>
        <w:ind w:left="0" w:firstLine="567"/>
        <w:rPr>
          <w:szCs w:val="28"/>
        </w:rPr>
      </w:pPr>
      <w:r w:rsidRPr="00B67AF2">
        <w:rPr>
          <w:szCs w:val="28"/>
        </w:rPr>
        <w:t>Termín plnění, m</w:t>
      </w:r>
      <w:r w:rsidR="006F310A" w:rsidRPr="00B67AF2">
        <w:rPr>
          <w:szCs w:val="28"/>
        </w:rPr>
        <w:t>ísto plnění, způsob dodání</w:t>
      </w:r>
    </w:p>
    <w:p w14:paraId="1A481A11" w14:textId="77777777" w:rsidR="00101882" w:rsidRPr="00101882" w:rsidRDefault="00101882" w:rsidP="00101882"/>
    <w:p w14:paraId="4E9F8B01" w14:textId="2FF859DB" w:rsidR="00101882" w:rsidRPr="00F666FE" w:rsidRDefault="00101882" w:rsidP="00101882">
      <w:pPr>
        <w:pStyle w:val="Zkladntext"/>
        <w:keepNext/>
        <w:numPr>
          <w:ilvl w:val="0"/>
          <w:numId w:val="11"/>
        </w:numPr>
        <w:tabs>
          <w:tab w:val="left" w:pos="426"/>
        </w:tabs>
        <w:suppressAutoHyphens/>
        <w:spacing w:before="60" w:after="0"/>
        <w:ind w:left="425" w:hanging="425"/>
        <w:jc w:val="left"/>
        <w:outlineLvl w:val="0"/>
      </w:pPr>
      <w:r w:rsidRPr="00F666FE">
        <w:rPr>
          <w:rFonts w:ascii="Times New Roman" w:hAnsi="Times New Roman" w:cs="Times New Roman"/>
        </w:rPr>
        <w:t>Místo plnění</w:t>
      </w:r>
      <w:r w:rsidRPr="00F666FE">
        <w:t xml:space="preserve">: </w:t>
      </w:r>
      <w:r w:rsidRPr="00F666FE">
        <w:rPr>
          <w:rFonts w:ascii="Times New Roman" w:hAnsi="Times New Roman" w:cs="Times New Roman"/>
          <w:sz w:val="23"/>
          <w:szCs w:val="23"/>
        </w:rPr>
        <w:t xml:space="preserve">Ústí nad </w:t>
      </w:r>
      <w:r>
        <w:rPr>
          <w:rFonts w:ascii="Times New Roman" w:hAnsi="Times New Roman" w:cs="Times New Roman"/>
          <w:sz w:val="23"/>
          <w:szCs w:val="23"/>
        </w:rPr>
        <w:t>L</w:t>
      </w:r>
      <w:r w:rsidRPr="00F666FE">
        <w:rPr>
          <w:rFonts w:ascii="Times New Roman" w:hAnsi="Times New Roman" w:cs="Times New Roman"/>
          <w:sz w:val="23"/>
          <w:szCs w:val="23"/>
        </w:rPr>
        <w:t xml:space="preserve">abem, UJEP, sídlo </w:t>
      </w:r>
      <w:r w:rsidR="00DC6167">
        <w:rPr>
          <w:rFonts w:ascii="Times New Roman" w:hAnsi="Times New Roman" w:cs="Times New Roman"/>
          <w:sz w:val="23"/>
          <w:szCs w:val="23"/>
        </w:rPr>
        <w:t>P</w:t>
      </w:r>
      <w:r w:rsidRPr="00F666FE">
        <w:rPr>
          <w:rFonts w:ascii="Times New Roman" w:hAnsi="Times New Roman" w:cs="Times New Roman"/>
          <w:sz w:val="23"/>
          <w:szCs w:val="23"/>
        </w:rPr>
        <w:t>edagogické fakulty</w:t>
      </w:r>
      <w:r w:rsidRPr="00F666FE">
        <w:t xml:space="preserve"> </w:t>
      </w:r>
    </w:p>
    <w:p w14:paraId="59A47636" w14:textId="2ABFD223" w:rsidR="00101882" w:rsidRPr="00F666FE" w:rsidRDefault="00101882" w:rsidP="00101882">
      <w:pPr>
        <w:pStyle w:val="Zkladntext"/>
        <w:keepNext/>
        <w:tabs>
          <w:tab w:val="left" w:pos="426"/>
        </w:tabs>
        <w:suppressAutoHyphens/>
        <w:spacing w:before="60" w:after="0"/>
        <w:jc w:val="left"/>
        <w:outlineLvl w:val="0"/>
      </w:pPr>
      <w:r w:rsidRPr="00F666FE">
        <w:tab/>
      </w:r>
      <w:r w:rsidRPr="00F666FE">
        <w:rPr>
          <w:rFonts w:ascii="Times New Roman" w:hAnsi="Times New Roman" w:cs="Times New Roman"/>
        </w:rPr>
        <w:t>Dodací podmínka zboží</w:t>
      </w:r>
      <w:r w:rsidRPr="00F666FE">
        <w:t xml:space="preserve">: </w:t>
      </w:r>
      <w:r w:rsidRPr="00F666FE">
        <w:rPr>
          <w:rFonts w:ascii="Times New Roman" w:hAnsi="Times New Roman" w:cs="Times New Roman"/>
          <w:sz w:val="23"/>
          <w:szCs w:val="23"/>
        </w:rPr>
        <w:t xml:space="preserve">Ústí nad </w:t>
      </w:r>
      <w:r>
        <w:rPr>
          <w:rFonts w:ascii="Times New Roman" w:hAnsi="Times New Roman" w:cs="Times New Roman"/>
          <w:sz w:val="23"/>
          <w:szCs w:val="23"/>
        </w:rPr>
        <w:t>L</w:t>
      </w:r>
      <w:r w:rsidRPr="00F666FE">
        <w:rPr>
          <w:rFonts w:ascii="Times New Roman" w:hAnsi="Times New Roman" w:cs="Times New Roman"/>
          <w:sz w:val="23"/>
          <w:szCs w:val="23"/>
        </w:rPr>
        <w:t xml:space="preserve">abem, UJEP, sídlo </w:t>
      </w:r>
      <w:r w:rsidR="00DC6167">
        <w:rPr>
          <w:rFonts w:ascii="Times New Roman" w:hAnsi="Times New Roman" w:cs="Times New Roman"/>
          <w:sz w:val="23"/>
          <w:szCs w:val="23"/>
        </w:rPr>
        <w:t>P</w:t>
      </w:r>
      <w:r w:rsidRPr="00F666FE">
        <w:rPr>
          <w:rFonts w:ascii="Times New Roman" w:hAnsi="Times New Roman" w:cs="Times New Roman"/>
          <w:sz w:val="23"/>
          <w:szCs w:val="23"/>
        </w:rPr>
        <w:t>edagogické fakulty</w:t>
      </w:r>
    </w:p>
    <w:p w14:paraId="1557CF16" w14:textId="77777777" w:rsidR="00101882" w:rsidRPr="00C611AE" w:rsidRDefault="00101882" w:rsidP="00101882">
      <w:pPr>
        <w:pStyle w:val="Odstavecslovan"/>
        <w:keepNext/>
        <w:numPr>
          <w:ilvl w:val="0"/>
          <w:numId w:val="11"/>
        </w:numPr>
        <w:tabs>
          <w:tab w:val="left" w:pos="426"/>
        </w:tabs>
        <w:suppressAutoHyphens/>
        <w:spacing w:before="60" w:after="0"/>
        <w:ind w:left="425" w:hanging="425"/>
        <w:rPr>
          <w:szCs w:val="24"/>
        </w:rPr>
      </w:pPr>
      <w:r w:rsidRPr="00C611AE">
        <w:rPr>
          <w:szCs w:val="24"/>
        </w:rPr>
        <w:t>Prodávající oznámí kupujícímu e-mailem v předstihu nejméně tří pracovních dnů termín realizace předmětu plnění.</w:t>
      </w:r>
    </w:p>
    <w:p w14:paraId="64B02DD2" w14:textId="3247CD69" w:rsidR="00101882" w:rsidRPr="00A20894" w:rsidRDefault="00101882" w:rsidP="00101882">
      <w:pPr>
        <w:pStyle w:val="Odstavecslovan"/>
        <w:keepNext/>
        <w:numPr>
          <w:ilvl w:val="0"/>
          <w:numId w:val="11"/>
        </w:numPr>
        <w:tabs>
          <w:tab w:val="num" w:pos="426"/>
        </w:tabs>
        <w:suppressAutoHyphens/>
        <w:spacing w:before="60" w:after="0"/>
        <w:ind w:left="425" w:hanging="425"/>
        <w:rPr>
          <w:szCs w:val="24"/>
        </w:rPr>
      </w:pPr>
      <w:r w:rsidRPr="00A20894">
        <w:rPr>
          <w:szCs w:val="24"/>
        </w:rPr>
        <w:t>Při dodání zboží je prodávající povinen předat kupujícímu jako nedílnou součást dodávky dokumentaci v českém jazyce dle příloh</w:t>
      </w:r>
      <w:r>
        <w:rPr>
          <w:szCs w:val="24"/>
        </w:rPr>
        <w:t>y</w:t>
      </w:r>
      <w:r w:rsidRPr="00A20894">
        <w:rPr>
          <w:szCs w:val="24"/>
        </w:rPr>
        <w:t xml:space="preserve"> č. 1</w:t>
      </w:r>
      <w:r>
        <w:rPr>
          <w:szCs w:val="24"/>
        </w:rPr>
        <w:t xml:space="preserve"> </w:t>
      </w:r>
      <w:r w:rsidR="00944682">
        <w:rPr>
          <w:szCs w:val="24"/>
        </w:rPr>
        <w:t xml:space="preserve"> </w:t>
      </w:r>
      <w:r w:rsidRPr="00A20894">
        <w:rPr>
          <w:szCs w:val="24"/>
        </w:rPr>
        <w:t>této smlouvy.</w:t>
      </w:r>
    </w:p>
    <w:p w14:paraId="55DABF48" w14:textId="77777777" w:rsidR="00101882" w:rsidRDefault="00101882" w:rsidP="00101882">
      <w:pPr>
        <w:pStyle w:val="Odstavecslovan"/>
        <w:keepNext/>
        <w:numPr>
          <w:ilvl w:val="0"/>
          <w:numId w:val="11"/>
        </w:numPr>
        <w:tabs>
          <w:tab w:val="num" w:pos="426"/>
        </w:tabs>
        <w:suppressAutoHyphens/>
        <w:spacing w:before="60" w:after="0"/>
        <w:ind w:left="425" w:hanging="425"/>
        <w:rPr>
          <w:szCs w:val="24"/>
        </w:rPr>
      </w:pPr>
      <w:r w:rsidRPr="00A20894">
        <w:rPr>
          <w:szCs w:val="24"/>
        </w:rPr>
        <w:t xml:space="preserve">V rámci předání zboží v místě plnění bude provedena funkční zkouška </w:t>
      </w:r>
      <w:r>
        <w:rPr>
          <w:szCs w:val="24"/>
        </w:rPr>
        <w:t>zboží v rozsahu dle </w:t>
      </w:r>
      <w:r w:rsidRPr="00A20894">
        <w:rPr>
          <w:szCs w:val="24"/>
        </w:rPr>
        <w:t>požadavku kupujícího</w:t>
      </w:r>
      <w:r>
        <w:rPr>
          <w:szCs w:val="24"/>
        </w:rPr>
        <w:t xml:space="preserve"> a prodávajícím bude provedeno zaškolení obsluhy kupujícího.</w:t>
      </w:r>
    </w:p>
    <w:p w14:paraId="43E91FDF" w14:textId="77777777" w:rsidR="00101882" w:rsidRPr="00101882" w:rsidRDefault="00101882" w:rsidP="00101882">
      <w:pPr>
        <w:pStyle w:val="Odstavecslovan"/>
        <w:keepNext/>
        <w:numPr>
          <w:ilvl w:val="0"/>
          <w:numId w:val="11"/>
        </w:numPr>
        <w:tabs>
          <w:tab w:val="num" w:pos="426"/>
        </w:tabs>
        <w:suppressAutoHyphens/>
        <w:spacing w:before="60" w:after="0"/>
        <w:ind w:left="425" w:hanging="425"/>
        <w:rPr>
          <w:szCs w:val="24"/>
        </w:rPr>
      </w:pPr>
      <w:r w:rsidRPr="00AF3FC4">
        <w:rPr>
          <w:szCs w:val="24"/>
        </w:rPr>
        <w:t xml:space="preserve">Předání a převzetí plnění dle této smlouvy </w:t>
      </w:r>
      <w:r>
        <w:rPr>
          <w:szCs w:val="24"/>
        </w:rPr>
        <w:t>proběhne</w:t>
      </w:r>
      <w:r w:rsidRPr="00AF3FC4">
        <w:rPr>
          <w:szCs w:val="24"/>
        </w:rPr>
        <w:t xml:space="preserve"> protokolárně</w:t>
      </w:r>
      <w:r>
        <w:rPr>
          <w:szCs w:val="24"/>
        </w:rPr>
        <w:t xml:space="preserve">. </w:t>
      </w:r>
      <w:r>
        <w:t xml:space="preserve">Osobou oprávněnou </w:t>
      </w:r>
      <w:r w:rsidRPr="00B45ADA">
        <w:t xml:space="preserve">za </w:t>
      </w:r>
      <w:r>
        <w:t>kupujícího</w:t>
      </w:r>
      <w:r>
        <w:rPr>
          <w:color w:val="0000FF"/>
          <w:szCs w:val="24"/>
        </w:rPr>
        <w:t xml:space="preserve"> </w:t>
      </w:r>
      <w:r w:rsidRPr="00FF2EE5">
        <w:rPr>
          <w:szCs w:val="24"/>
        </w:rPr>
        <w:t xml:space="preserve">k převzetí </w:t>
      </w:r>
      <w:r>
        <w:rPr>
          <w:szCs w:val="24"/>
        </w:rPr>
        <w:t>plnění</w:t>
      </w:r>
      <w:r w:rsidRPr="00FF2EE5">
        <w:rPr>
          <w:szCs w:val="24"/>
        </w:rPr>
        <w:t xml:space="preserve"> </w:t>
      </w:r>
      <w:r>
        <w:rPr>
          <w:szCs w:val="24"/>
        </w:rPr>
        <w:t>je o</w:t>
      </w:r>
      <w:r w:rsidRPr="00FF2EE5">
        <w:rPr>
          <w:szCs w:val="24"/>
        </w:rPr>
        <w:t>soba oprávněná k jednání ve věci plnění předmětu této smlouvy</w:t>
      </w:r>
      <w:r>
        <w:rPr>
          <w:szCs w:val="24"/>
        </w:rPr>
        <w:t xml:space="preserve"> za kupujícího dle čl. I</w:t>
      </w:r>
      <w:r w:rsidRPr="00FF2EE5">
        <w:t>,</w:t>
      </w:r>
      <w:r w:rsidRPr="00F55287">
        <w:t xml:space="preserve"> </w:t>
      </w:r>
      <w:r w:rsidRPr="00F55287">
        <w:rPr>
          <w:szCs w:val="24"/>
        </w:rPr>
        <w:t>nebo</w:t>
      </w:r>
      <w:r w:rsidRPr="00F55287">
        <w:t xml:space="preserve"> jin</w:t>
      </w:r>
      <w:r>
        <w:t>á</w:t>
      </w:r>
      <w:r w:rsidRPr="00F55287">
        <w:t xml:space="preserve"> pověřen</w:t>
      </w:r>
      <w:r>
        <w:t>á</w:t>
      </w:r>
      <w:r w:rsidRPr="00F55287">
        <w:t xml:space="preserve"> osob</w:t>
      </w:r>
      <w:r>
        <w:t>a</w:t>
      </w:r>
      <w:r w:rsidRPr="00F55287">
        <w:t>.</w:t>
      </w:r>
    </w:p>
    <w:p w14:paraId="472542D3" w14:textId="0B3A6726" w:rsidR="00101882" w:rsidRDefault="00101882" w:rsidP="00101882">
      <w:pPr>
        <w:pStyle w:val="Odstavecslovan"/>
        <w:keepNext/>
        <w:numPr>
          <w:ilvl w:val="0"/>
          <w:numId w:val="11"/>
        </w:numPr>
        <w:tabs>
          <w:tab w:val="left" w:pos="426"/>
        </w:tabs>
        <w:suppressAutoHyphens/>
        <w:spacing w:before="60" w:after="0"/>
        <w:ind w:left="425" w:hanging="425"/>
        <w:rPr>
          <w:szCs w:val="24"/>
        </w:rPr>
      </w:pPr>
      <w:r w:rsidRPr="001A7C3B">
        <w:rPr>
          <w:szCs w:val="24"/>
        </w:rPr>
        <w:t xml:space="preserve">Termín </w:t>
      </w:r>
      <w:r w:rsidRPr="00F666FE">
        <w:rPr>
          <w:szCs w:val="24"/>
        </w:rPr>
        <w:t xml:space="preserve">plnění: do </w:t>
      </w:r>
      <w:r w:rsidR="00481AEA">
        <w:rPr>
          <w:szCs w:val="24"/>
        </w:rPr>
        <w:t>30.9.2025</w:t>
      </w:r>
      <w:r>
        <w:rPr>
          <w:szCs w:val="24"/>
        </w:rPr>
        <w:t xml:space="preserve">      </w:t>
      </w:r>
      <w:r w:rsidR="00752E94">
        <w:rPr>
          <w:szCs w:val="24"/>
        </w:rPr>
        <w:t xml:space="preserve">                                                                                                                                                                                                     </w:t>
      </w:r>
      <w:r>
        <w:rPr>
          <w:szCs w:val="24"/>
        </w:rPr>
        <w:t xml:space="preserve">       </w:t>
      </w:r>
    </w:p>
    <w:p w14:paraId="17285473" w14:textId="77777777" w:rsidR="00752E94" w:rsidRDefault="00752E94" w:rsidP="00752E94">
      <w:pPr>
        <w:pStyle w:val="Odstavecslovan"/>
        <w:keepNext/>
        <w:tabs>
          <w:tab w:val="left" w:pos="426"/>
        </w:tabs>
        <w:suppressAutoHyphens/>
        <w:spacing w:before="60" w:after="0"/>
        <w:rPr>
          <w:szCs w:val="24"/>
        </w:rPr>
      </w:pPr>
    </w:p>
    <w:p w14:paraId="52D0E466" w14:textId="77777777" w:rsidR="00752E94" w:rsidRDefault="00752E94" w:rsidP="00752E94">
      <w:pPr>
        <w:pStyle w:val="Odstavecslovan"/>
        <w:keepNext/>
        <w:tabs>
          <w:tab w:val="left" w:pos="426"/>
        </w:tabs>
        <w:suppressAutoHyphens/>
        <w:spacing w:before="60" w:after="0"/>
        <w:rPr>
          <w:szCs w:val="24"/>
        </w:rPr>
      </w:pPr>
    </w:p>
    <w:p w14:paraId="4BFE7BFB" w14:textId="77777777" w:rsidR="00752E94" w:rsidRDefault="00752E94" w:rsidP="00752E94">
      <w:pPr>
        <w:pStyle w:val="Odstavecslovan"/>
        <w:keepNext/>
        <w:tabs>
          <w:tab w:val="left" w:pos="426"/>
        </w:tabs>
        <w:suppressAutoHyphens/>
        <w:spacing w:before="60" w:after="0"/>
        <w:rPr>
          <w:szCs w:val="24"/>
        </w:rPr>
      </w:pPr>
    </w:p>
    <w:p w14:paraId="4B0C4174" w14:textId="77777777" w:rsidR="00752E94" w:rsidRDefault="00752E94" w:rsidP="00752E94">
      <w:pPr>
        <w:pStyle w:val="Odstavecslovan"/>
        <w:keepNext/>
        <w:tabs>
          <w:tab w:val="left" w:pos="426"/>
        </w:tabs>
        <w:suppressAutoHyphens/>
        <w:spacing w:before="60" w:after="0"/>
        <w:rPr>
          <w:szCs w:val="24"/>
        </w:rPr>
      </w:pPr>
    </w:p>
    <w:p w14:paraId="6B7A509C" w14:textId="77777777" w:rsidR="00752E94" w:rsidRDefault="00752E94" w:rsidP="00752E94">
      <w:pPr>
        <w:pStyle w:val="Odstavecslovan"/>
        <w:keepNext/>
        <w:tabs>
          <w:tab w:val="left" w:pos="426"/>
        </w:tabs>
        <w:suppressAutoHyphens/>
        <w:spacing w:before="60" w:after="0"/>
        <w:rPr>
          <w:szCs w:val="24"/>
        </w:rPr>
      </w:pPr>
    </w:p>
    <w:p w14:paraId="4CFD872C" w14:textId="3EAC0240" w:rsidR="00752E94" w:rsidRPr="00070AF8" w:rsidRDefault="00070AF8" w:rsidP="00070AF8">
      <w:pPr>
        <w:rPr>
          <w:sz w:val="24"/>
          <w:szCs w:val="24"/>
        </w:rPr>
      </w:pPr>
      <w:r>
        <w:rPr>
          <w:szCs w:val="24"/>
        </w:rPr>
        <w:br w:type="page"/>
      </w:r>
    </w:p>
    <w:p w14:paraId="7D83052A" w14:textId="77777777" w:rsidR="006F310A" w:rsidRDefault="006F310A" w:rsidP="008522D4">
      <w:pPr>
        <w:pStyle w:val="Nadpis2"/>
        <w:tabs>
          <w:tab w:val="clear" w:pos="1985"/>
          <w:tab w:val="clear" w:pos="5670"/>
          <w:tab w:val="left" w:pos="142"/>
        </w:tabs>
        <w:suppressAutoHyphens/>
        <w:spacing w:after="0"/>
        <w:ind w:left="0" w:firstLine="567"/>
        <w:rPr>
          <w:szCs w:val="28"/>
        </w:rPr>
      </w:pPr>
      <w:r w:rsidRPr="00DF0D8B">
        <w:rPr>
          <w:szCs w:val="28"/>
        </w:rPr>
        <w:lastRenderedPageBreak/>
        <w:t xml:space="preserve">Cena </w:t>
      </w:r>
      <w:r w:rsidR="00825BD0" w:rsidRPr="00DF0D8B">
        <w:rPr>
          <w:szCs w:val="28"/>
        </w:rPr>
        <w:t>předmětu plnění</w:t>
      </w:r>
      <w:r w:rsidRPr="00DF0D8B">
        <w:rPr>
          <w:szCs w:val="28"/>
        </w:rPr>
        <w:t xml:space="preserve"> a platební podmínky</w:t>
      </w:r>
    </w:p>
    <w:p w14:paraId="730A6AEC" w14:textId="6CEFFF11" w:rsidR="00C13389" w:rsidRPr="00E4428F" w:rsidRDefault="00F71EE9" w:rsidP="00CB3E6C">
      <w:pPr>
        <w:pStyle w:val="Odstavecslovan"/>
        <w:keepNext/>
        <w:numPr>
          <w:ilvl w:val="0"/>
          <w:numId w:val="10"/>
        </w:numPr>
        <w:tabs>
          <w:tab w:val="num" w:pos="426"/>
          <w:tab w:val="decimal" w:pos="4678"/>
        </w:tabs>
        <w:suppressAutoHyphens/>
        <w:spacing w:before="60" w:after="0"/>
        <w:ind w:left="714" w:hanging="426"/>
        <w:rPr>
          <w:szCs w:val="24"/>
        </w:rPr>
      </w:pPr>
      <w:r w:rsidRPr="00E4428F">
        <w:rPr>
          <w:szCs w:val="24"/>
        </w:rPr>
        <w:t xml:space="preserve">Cena za </w:t>
      </w:r>
      <w:r w:rsidR="001F1E26" w:rsidRPr="00E4428F">
        <w:rPr>
          <w:szCs w:val="24"/>
        </w:rPr>
        <w:t>plnění</w:t>
      </w:r>
      <w:r w:rsidR="00085594" w:rsidRPr="00E4428F">
        <w:rPr>
          <w:szCs w:val="24"/>
        </w:rPr>
        <w:t xml:space="preserve"> </w:t>
      </w:r>
      <w:r w:rsidR="00AA4133" w:rsidRPr="00E4428F">
        <w:rPr>
          <w:szCs w:val="24"/>
        </w:rPr>
        <w:t xml:space="preserve">dle této smlouvy </w:t>
      </w:r>
      <w:r w:rsidR="00085594" w:rsidRPr="00E4428F">
        <w:rPr>
          <w:szCs w:val="24"/>
        </w:rPr>
        <w:t>se sjednává ve s</w:t>
      </w:r>
      <w:r w:rsidR="00AA4133" w:rsidRPr="00E4428F">
        <w:rPr>
          <w:szCs w:val="24"/>
        </w:rPr>
        <w:t>myslu zákona č. 526/1990 Sb., o </w:t>
      </w:r>
      <w:r w:rsidR="00085594" w:rsidRPr="00E4428F">
        <w:rPr>
          <w:szCs w:val="24"/>
        </w:rPr>
        <w:t xml:space="preserve">cenách, ve znění pozdějších předpisů dohodou smluvních stran </w:t>
      </w:r>
      <w:r w:rsidR="00085594" w:rsidRPr="00E4428F">
        <w:rPr>
          <w:bCs/>
          <w:szCs w:val="24"/>
        </w:rPr>
        <w:t>ve výši</w:t>
      </w:r>
      <w:r w:rsidR="00085594" w:rsidRPr="00CD2217">
        <w:rPr>
          <w:bCs/>
          <w:color w:val="FF0000"/>
          <w:szCs w:val="24"/>
        </w:rPr>
        <w:t>:</w:t>
      </w:r>
      <w:r w:rsidR="00E4428F" w:rsidRPr="00CD2217">
        <w:rPr>
          <w:bCs/>
          <w:color w:val="FF0000"/>
          <w:szCs w:val="24"/>
        </w:rPr>
        <w:t xml:space="preserve"> </w:t>
      </w:r>
      <w:r w:rsidR="007E23BE" w:rsidRPr="00670785">
        <w:rPr>
          <w:b/>
          <w:bCs/>
          <w:color w:val="000000" w:themeColor="text1"/>
          <w:szCs w:val="24"/>
        </w:rPr>
        <w:t>1.</w:t>
      </w:r>
      <w:r w:rsidR="00822199" w:rsidRPr="00670785">
        <w:rPr>
          <w:b/>
          <w:bCs/>
          <w:color w:val="000000" w:themeColor="text1"/>
          <w:szCs w:val="24"/>
        </w:rPr>
        <w:t>234.40</w:t>
      </w:r>
      <w:r w:rsidR="00483AFD" w:rsidRPr="00670785">
        <w:rPr>
          <w:b/>
          <w:bCs/>
          <w:color w:val="000000" w:themeColor="text1"/>
          <w:szCs w:val="24"/>
        </w:rPr>
        <w:t>6, 71</w:t>
      </w:r>
      <w:r w:rsidR="00F267BD" w:rsidRPr="00670785">
        <w:rPr>
          <w:color w:val="000000" w:themeColor="text1"/>
          <w:szCs w:val="24"/>
        </w:rPr>
        <w:t xml:space="preserve"> </w:t>
      </w:r>
      <w:r w:rsidR="002F0F08" w:rsidRPr="00670785">
        <w:rPr>
          <w:color w:val="000000" w:themeColor="text1"/>
          <w:szCs w:val="24"/>
        </w:rPr>
        <w:t>Kč bez DPH za</w:t>
      </w:r>
      <w:r w:rsidR="002F0F08" w:rsidRPr="00CD2217">
        <w:rPr>
          <w:color w:val="FF0000"/>
          <w:szCs w:val="24"/>
        </w:rPr>
        <w:t xml:space="preserve"> </w:t>
      </w:r>
      <w:r w:rsidR="00954DB1" w:rsidRPr="00E4428F">
        <w:rPr>
          <w:szCs w:val="24"/>
        </w:rPr>
        <w:t>1</w:t>
      </w:r>
      <w:r w:rsidR="00386F89" w:rsidRPr="00E4428F">
        <w:rPr>
          <w:szCs w:val="24"/>
        </w:rPr>
        <w:t xml:space="preserve"> k</w:t>
      </w:r>
      <w:r w:rsidR="004A77A7" w:rsidRPr="00E4428F">
        <w:rPr>
          <w:szCs w:val="24"/>
        </w:rPr>
        <w:t>s</w:t>
      </w:r>
      <w:r w:rsidR="008441BE" w:rsidRPr="00E4428F">
        <w:rPr>
          <w:szCs w:val="24"/>
        </w:rPr>
        <w:t xml:space="preserve"> </w:t>
      </w:r>
      <w:r w:rsidR="00C753DD" w:rsidRPr="00E4428F">
        <w:rPr>
          <w:szCs w:val="24"/>
        </w:rPr>
        <w:t xml:space="preserve">Mercedes-Benz Vito 116 CDI Tourer Select L 4x4 </w:t>
      </w:r>
      <w:r w:rsidR="007F27DF" w:rsidRPr="00E4428F">
        <w:rPr>
          <w:szCs w:val="24"/>
        </w:rPr>
        <w:t>dle čl. II odst. 1 této smlouvy</w:t>
      </w:r>
      <w:r w:rsidR="00954DB1" w:rsidRPr="00E4428F">
        <w:rPr>
          <w:szCs w:val="24"/>
        </w:rPr>
        <w:t xml:space="preserve">, </w:t>
      </w:r>
      <w:r w:rsidR="006B044F" w:rsidRPr="00E4428F">
        <w:rPr>
          <w:b/>
          <w:bCs/>
          <w:szCs w:val="24"/>
        </w:rPr>
        <w:t>CELKEM 1.493.</w:t>
      </w:r>
      <w:r w:rsidR="00483AFD">
        <w:rPr>
          <w:b/>
          <w:bCs/>
          <w:szCs w:val="24"/>
        </w:rPr>
        <w:t>632,11</w:t>
      </w:r>
      <w:r w:rsidR="006B044F" w:rsidRPr="00E4428F">
        <w:rPr>
          <w:b/>
          <w:bCs/>
          <w:szCs w:val="24"/>
        </w:rPr>
        <w:t xml:space="preserve"> Kč vč. DPH </w:t>
      </w:r>
      <w:r w:rsidR="007F27DF" w:rsidRPr="00E4428F">
        <w:rPr>
          <w:szCs w:val="24"/>
        </w:rPr>
        <w:t>za</w:t>
      </w:r>
      <w:r w:rsidR="00917455" w:rsidRPr="00E4428F">
        <w:rPr>
          <w:szCs w:val="24"/>
        </w:rPr>
        <w:t xml:space="preserve"> veškerá plnění dle této smlouvy</w:t>
      </w:r>
      <w:r w:rsidR="00DC6167" w:rsidRPr="00E4428F">
        <w:rPr>
          <w:szCs w:val="24"/>
        </w:rPr>
        <w:t>.</w:t>
      </w:r>
      <w:r w:rsidR="00917455" w:rsidRPr="00E4428F">
        <w:rPr>
          <w:b/>
          <w:szCs w:val="24"/>
        </w:rPr>
        <w:t xml:space="preserve"> </w:t>
      </w:r>
      <w:r w:rsidR="00284CA0" w:rsidRPr="00E4428F">
        <w:rPr>
          <w:szCs w:val="24"/>
        </w:rPr>
        <w:t>Předmět plnění bude dodán po jeho celkovém uhrazení v plné výši vč DPH.</w:t>
      </w:r>
    </w:p>
    <w:p w14:paraId="4687E665" w14:textId="651CF747" w:rsidR="006F310A" w:rsidRDefault="002063E5" w:rsidP="00CB3E6C">
      <w:pPr>
        <w:pStyle w:val="Odstavecslovan"/>
        <w:keepNext/>
        <w:numPr>
          <w:ilvl w:val="0"/>
          <w:numId w:val="10"/>
        </w:numPr>
        <w:tabs>
          <w:tab w:val="decimal" w:pos="4678"/>
        </w:tabs>
        <w:suppressAutoHyphens/>
        <w:spacing w:before="60" w:after="0"/>
        <w:ind w:left="426" w:hanging="426"/>
        <w:rPr>
          <w:szCs w:val="24"/>
        </w:rPr>
      </w:pPr>
      <w:r w:rsidRPr="00C13389">
        <w:rPr>
          <w:szCs w:val="24"/>
        </w:rPr>
        <w:t>Cen</w:t>
      </w:r>
      <w:r w:rsidR="00506326" w:rsidRPr="00C13389">
        <w:rPr>
          <w:szCs w:val="24"/>
        </w:rPr>
        <w:t>y</w:t>
      </w:r>
      <w:r>
        <w:rPr>
          <w:szCs w:val="24"/>
        </w:rPr>
        <w:t xml:space="preserve"> </w:t>
      </w:r>
      <w:r w:rsidR="00506326">
        <w:rPr>
          <w:szCs w:val="24"/>
        </w:rPr>
        <w:t xml:space="preserve">dle odst. 1 tohoto článku </w:t>
      </w:r>
      <w:r>
        <w:rPr>
          <w:szCs w:val="24"/>
        </w:rPr>
        <w:t>j</w:t>
      </w:r>
      <w:r w:rsidR="00506326">
        <w:rPr>
          <w:szCs w:val="24"/>
        </w:rPr>
        <w:t>sou</w:t>
      </w:r>
      <w:r>
        <w:rPr>
          <w:szCs w:val="24"/>
        </w:rPr>
        <w:t xml:space="preserve"> konečn</w:t>
      </w:r>
      <w:r w:rsidR="00506326">
        <w:rPr>
          <w:szCs w:val="24"/>
        </w:rPr>
        <w:t>é</w:t>
      </w:r>
      <w:r>
        <w:rPr>
          <w:szCs w:val="24"/>
        </w:rPr>
        <w:t>,</w:t>
      </w:r>
      <w:r w:rsidR="006F310A" w:rsidRPr="00DF0D8B">
        <w:rPr>
          <w:szCs w:val="24"/>
        </w:rPr>
        <w:t xml:space="preserve"> nepřekročiteln</w:t>
      </w:r>
      <w:r w:rsidR="00506326">
        <w:rPr>
          <w:szCs w:val="24"/>
        </w:rPr>
        <w:t>é</w:t>
      </w:r>
      <w:r w:rsidR="006F310A" w:rsidRPr="00DF0D8B">
        <w:rPr>
          <w:szCs w:val="24"/>
        </w:rPr>
        <w:t xml:space="preserve"> a obs</w:t>
      </w:r>
      <w:r w:rsidR="006F310A" w:rsidRPr="0020009D">
        <w:rPr>
          <w:szCs w:val="24"/>
        </w:rPr>
        <w:t>ahuj</w:t>
      </w:r>
      <w:r w:rsidR="00386F89" w:rsidRPr="0020009D">
        <w:rPr>
          <w:szCs w:val="24"/>
        </w:rPr>
        <w:t>í</w:t>
      </w:r>
      <w:r w:rsidR="006F310A" w:rsidRPr="00DF0D8B">
        <w:rPr>
          <w:szCs w:val="24"/>
        </w:rPr>
        <w:t xml:space="preserve"> veškeré náklady</w:t>
      </w:r>
      <w:r w:rsidR="00C46FFC" w:rsidRPr="00DF0D8B">
        <w:rPr>
          <w:szCs w:val="24"/>
        </w:rPr>
        <w:t xml:space="preserve"> </w:t>
      </w:r>
      <w:r w:rsidR="00F56B68" w:rsidRPr="00DF0D8B">
        <w:rPr>
          <w:szCs w:val="24"/>
        </w:rPr>
        <w:t>prodávajícího spojené s</w:t>
      </w:r>
      <w:r w:rsidR="00506326">
        <w:rPr>
          <w:szCs w:val="24"/>
        </w:rPr>
        <w:t xml:space="preserve"> realizací řádného plnění dle této smlouvy, včetně nákladů na dopravu do místa plnění </w:t>
      </w:r>
      <w:r w:rsidR="00433A6E">
        <w:rPr>
          <w:szCs w:val="24"/>
        </w:rPr>
        <w:t xml:space="preserve">a případných celních </w:t>
      </w:r>
      <w:r w:rsidR="00506326">
        <w:rPr>
          <w:szCs w:val="24"/>
        </w:rPr>
        <w:t>či</w:t>
      </w:r>
      <w:r w:rsidR="00433A6E">
        <w:rPr>
          <w:szCs w:val="24"/>
        </w:rPr>
        <w:t xml:space="preserve"> jiných poplatků</w:t>
      </w:r>
      <w:r w:rsidR="00AB5130">
        <w:rPr>
          <w:szCs w:val="24"/>
        </w:rPr>
        <w:t>.</w:t>
      </w:r>
    </w:p>
    <w:p w14:paraId="5FF864A9" w14:textId="2F889A6C" w:rsidR="00506326" w:rsidRPr="00AA4133" w:rsidRDefault="00506326" w:rsidP="00CB3E6C">
      <w:pPr>
        <w:pStyle w:val="Odstavecslovan"/>
        <w:keepNext/>
        <w:numPr>
          <w:ilvl w:val="0"/>
          <w:numId w:val="10"/>
        </w:numPr>
        <w:tabs>
          <w:tab w:val="decimal" w:pos="4678"/>
        </w:tabs>
        <w:suppressAutoHyphens/>
        <w:spacing w:before="60" w:after="0"/>
        <w:ind w:left="426" w:hanging="426"/>
      </w:pPr>
      <w:r>
        <w:t>K ceně bude připočítána daň z přidané hodnoty stanovená v souladu se zákonem č. 235/2004 Sb., o dani z přidané hodnoty, ve znění pozdějších předpisů.</w:t>
      </w:r>
    </w:p>
    <w:p w14:paraId="6A1E819F" w14:textId="5D923863" w:rsidR="0070257E" w:rsidRPr="00506326" w:rsidRDefault="00F00898" w:rsidP="00CB3E6C">
      <w:pPr>
        <w:pStyle w:val="Odstavecslovan"/>
        <w:keepNext/>
        <w:numPr>
          <w:ilvl w:val="0"/>
          <w:numId w:val="10"/>
        </w:numPr>
        <w:tabs>
          <w:tab w:val="decimal" w:pos="4678"/>
        </w:tabs>
        <w:suppressAutoHyphens/>
        <w:spacing w:before="60" w:after="0"/>
        <w:ind w:left="426" w:hanging="426"/>
        <w:rPr>
          <w:szCs w:val="24"/>
        </w:rPr>
      </w:pPr>
      <w:r w:rsidRPr="008E1DB3">
        <w:rPr>
          <w:szCs w:val="24"/>
        </w:rPr>
        <w:t xml:space="preserve">Faktura bude mít náležitosti daňového dokladu dle § 29 zákona č. 235/2004 Sb., </w:t>
      </w:r>
      <w:r w:rsidR="00DD7B13" w:rsidRPr="008E1DB3">
        <w:rPr>
          <w:szCs w:val="24"/>
        </w:rPr>
        <w:t>o </w:t>
      </w:r>
      <w:r w:rsidRPr="008E1DB3">
        <w:rPr>
          <w:szCs w:val="24"/>
        </w:rPr>
        <w:t>dani z přidané hodnoty, ve znění pozdějších předpisů</w:t>
      </w:r>
      <w:r w:rsidR="000E4136" w:rsidRPr="008E1DB3">
        <w:rPr>
          <w:szCs w:val="24"/>
        </w:rPr>
        <w:t>. Kupující fakturu uhradí ve lhůtě 30 dnů ode dne doručení faktury</w:t>
      </w:r>
      <w:r w:rsidR="001136F4">
        <w:rPr>
          <w:szCs w:val="24"/>
        </w:rPr>
        <w:t xml:space="preserve"> kupujícímu</w:t>
      </w:r>
      <w:r w:rsidR="000E4136" w:rsidRPr="008E1DB3">
        <w:rPr>
          <w:szCs w:val="24"/>
        </w:rPr>
        <w:t>.</w:t>
      </w:r>
      <w:r w:rsidR="00DD7B13" w:rsidRPr="008E1DB3">
        <w:rPr>
          <w:szCs w:val="24"/>
        </w:rPr>
        <w:t xml:space="preserve"> </w:t>
      </w:r>
      <w:r w:rsidR="008E1DB3" w:rsidRPr="008E1DB3">
        <w:rPr>
          <w:szCs w:val="24"/>
        </w:rPr>
        <w:t xml:space="preserve">Vrátí-li kupující vadnou fakturu prodávajícímu, přestává běžet původní lhůta splatnosti. Nová lhůta splatnosti běží opět ode dne doručení opravené faktury. </w:t>
      </w:r>
      <w:r w:rsidR="00DD7B13" w:rsidRPr="008E1DB3">
        <w:rPr>
          <w:szCs w:val="24"/>
        </w:rPr>
        <w:t xml:space="preserve">Smluvní strany se dohodly, že fakturovaná peněžitá částka se považuje za uhrazenou okamžikem jejího odepsání z bankovního účtu kupujícího ve prospěch bankovního účtu prodávajícího. </w:t>
      </w:r>
      <w:bookmarkStart w:id="2" w:name="_Hlk189120673"/>
      <w:r w:rsidR="0020009D" w:rsidRPr="0012668C">
        <w:t>Faktur</w:t>
      </w:r>
      <w:r w:rsidR="0020009D">
        <w:t>a</w:t>
      </w:r>
      <w:r w:rsidR="0020009D" w:rsidRPr="0012668C">
        <w:t xml:space="preserve"> bud</w:t>
      </w:r>
      <w:r w:rsidR="0020009D">
        <w:t>e</w:t>
      </w:r>
      <w:r w:rsidR="0020009D" w:rsidRPr="0012668C">
        <w:t xml:space="preserve"> zaslán</w:t>
      </w:r>
      <w:r w:rsidR="0020009D">
        <w:t>a</w:t>
      </w:r>
      <w:r w:rsidR="0020009D" w:rsidRPr="0012668C">
        <w:t xml:space="preserve"> elektronicky ve formátu ISDOC a</w:t>
      </w:r>
      <w:r w:rsidR="0020009D">
        <w:t> </w:t>
      </w:r>
      <w:r w:rsidR="0020009D" w:rsidRPr="0012668C">
        <w:t xml:space="preserve">PDF na fakturační adresu </w:t>
      </w:r>
      <w:r w:rsidR="0020009D">
        <w:t>kupujícího</w:t>
      </w:r>
      <w:r w:rsidR="0020009D" w:rsidRPr="0012668C">
        <w:t xml:space="preserve"> dle čl. I.</w:t>
      </w:r>
      <w:bookmarkEnd w:id="2"/>
    </w:p>
    <w:p w14:paraId="58DF3A0D" w14:textId="0F53036F" w:rsidR="00506326" w:rsidRPr="008E1DB3" w:rsidRDefault="00506326" w:rsidP="00CB3E6C">
      <w:pPr>
        <w:pStyle w:val="Odstavecslovan"/>
        <w:keepNext/>
        <w:numPr>
          <w:ilvl w:val="0"/>
          <w:numId w:val="10"/>
        </w:numPr>
        <w:tabs>
          <w:tab w:val="decimal" w:pos="4678"/>
        </w:tabs>
        <w:suppressAutoHyphens/>
        <w:spacing w:before="60" w:after="0"/>
        <w:ind w:left="426" w:hanging="426"/>
        <w:rPr>
          <w:szCs w:val="24"/>
        </w:rPr>
      </w:pPr>
      <w:r w:rsidRPr="001361B0">
        <w:t xml:space="preserve">Stane-li se </w:t>
      </w:r>
      <w:r>
        <w:t>kupující</w:t>
      </w:r>
      <w:r w:rsidRPr="001361B0">
        <w:t xml:space="preserve"> dle § 109 </w:t>
      </w:r>
      <w:r w:rsidRPr="002C3A7F">
        <w:t>zák. č. 235/2004 Sb., o dani z přidané hodnoty, ve znění pozdějších předpisů</w:t>
      </w:r>
      <w:r w:rsidRPr="001361B0">
        <w:t xml:space="preserve"> ručitelem za neodvedenou daň z přidané hodnoty, vyhrazuje si právo zaplatit </w:t>
      </w:r>
      <w:r>
        <w:t xml:space="preserve">prodávajícímu za předmět smlouvy </w:t>
      </w:r>
      <w:r w:rsidRPr="001361B0">
        <w:t xml:space="preserve">částku poníženou o DPH. Částku odpovídající výši DPH je </w:t>
      </w:r>
      <w:r>
        <w:t>kupující</w:t>
      </w:r>
      <w:r w:rsidRPr="001361B0">
        <w:t xml:space="preserve"> oprávněn uhradit přímo správci daně, což se považuje za uhrazení zby</w:t>
      </w:r>
      <w:r>
        <w:t xml:space="preserve">tku sjednané ceny, tj. splnění </w:t>
      </w:r>
      <w:r w:rsidRPr="001361B0">
        <w:t xml:space="preserve">celého závazku </w:t>
      </w:r>
      <w:r>
        <w:t>kupujícího</w:t>
      </w:r>
      <w:r w:rsidRPr="001361B0">
        <w:t>.</w:t>
      </w:r>
    </w:p>
    <w:p w14:paraId="2F5F9A43" w14:textId="7805A277" w:rsidR="006F310A" w:rsidRPr="00DF0D8B" w:rsidRDefault="0020009D" w:rsidP="008C4015">
      <w:pPr>
        <w:pStyle w:val="Nadpis2"/>
        <w:tabs>
          <w:tab w:val="clear" w:pos="1985"/>
          <w:tab w:val="clear" w:pos="5670"/>
          <w:tab w:val="left" w:pos="142"/>
        </w:tabs>
        <w:suppressAutoHyphens/>
        <w:spacing w:after="0"/>
        <w:ind w:left="0" w:firstLine="567"/>
        <w:rPr>
          <w:szCs w:val="28"/>
        </w:rPr>
      </w:pPr>
      <w:r>
        <w:rPr>
          <w:szCs w:val="28"/>
        </w:rPr>
        <w:t>Garanční podmínky</w:t>
      </w:r>
    </w:p>
    <w:p w14:paraId="01ADCC98" w14:textId="02286EE6" w:rsidR="00C3212D" w:rsidRDefault="00C3212D" w:rsidP="008C4015">
      <w:pPr>
        <w:pStyle w:val="Odstavecslovan"/>
        <w:numPr>
          <w:ilvl w:val="0"/>
          <w:numId w:val="4"/>
        </w:numPr>
        <w:tabs>
          <w:tab w:val="num" w:pos="426"/>
        </w:tabs>
        <w:suppressAutoHyphens/>
        <w:spacing w:before="60" w:after="0"/>
        <w:ind w:left="425" w:hanging="425"/>
        <w:rPr>
          <w:szCs w:val="24"/>
        </w:rPr>
      </w:pPr>
      <w:r w:rsidRPr="00A224CA">
        <w:t xml:space="preserve">Prodávající garantuje dodržení jakosti </w:t>
      </w:r>
      <w:r w:rsidR="0020009D">
        <w:t>předmětu plnění</w:t>
      </w:r>
      <w:r w:rsidRPr="00A224CA">
        <w:t xml:space="preserve"> </w:t>
      </w:r>
      <w:r>
        <w:t xml:space="preserve">v souladu se </w:t>
      </w:r>
      <w:r w:rsidRPr="00A224CA">
        <w:t>specifikac</w:t>
      </w:r>
      <w:r>
        <w:t>í</w:t>
      </w:r>
      <w:r w:rsidRPr="00A224CA">
        <w:t xml:space="preserve"> </w:t>
      </w:r>
      <w:r w:rsidR="001829F8">
        <w:t>dle</w:t>
      </w:r>
      <w:r>
        <w:t xml:space="preserve"> této smlouvy, dále v souladu s obecně závaznými právními předpisy a ČSN, standardy a jinými předpisy a směrnicemi výrobců a dodavatelů materiálů a technických zařízení platnými v době realizace</w:t>
      </w:r>
      <w:r w:rsidR="001F1E26">
        <w:t xml:space="preserve"> plnění</w:t>
      </w:r>
      <w:r>
        <w:t xml:space="preserve"> a v souladu s účelem, pro který je </w:t>
      </w:r>
      <w:r w:rsidR="001F1E26">
        <w:t>předmět plnění</w:t>
      </w:r>
      <w:r>
        <w:t xml:space="preserve"> určen</w:t>
      </w:r>
      <w:r w:rsidR="0020009D">
        <w:t xml:space="preserve"> či za jakým je prováděn</w:t>
      </w:r>
      <w:r w:rsidRPr="00A224CA">
        <w:t>.</w:t>
      </w:r>
    </w:p>
    <w:p w14:paraId="15CEFC0C" w14:textId="77777777" w:rsidR="0020009D" w:rsidRPr="00A9334C" w:rsidRDefault="0020009D" w:rsidP="008C4015">
      <w:pPr>
        <w:pStyle w:val="Odstavecslovan"/>
        <w:numPr>
          <w:ilvl w:val="0"/>
          <w:numId w:val="4"/>
        </w:numPr>
        <w:tabs>
          <w:tab w:val="num" w:pos="426"/>
        </w:tabs>
        <w:suppressAutoHyphens/>
        <w:spacing w:before="60" w:after="0"/>
        <w:ind w:left="425" w:hanging="425"/>
        <w:rPr>
          <w:szCs w:val="24"/>
        </w:rPr>
      </w:pPr>
      <w:r>
        <w:t>Prodávající je povinen poskytnout bezvadné plnění.</w:t>
      </w:r>
      <w:r w:rsidRPr="00A9334C">
        <w:t xml:space="preserve"> Kupující je oprávněn nepřevzít plnění, které nebylo </w:t>
      </w:r>
      <w:r w:rsidRPr="00A9334C">
        <w:rPr>
          <w:szCs w:val="24"/>
        </w:rPr>
        <w:t xml:space="preserve">řádně dodáno, tj. vykazuje-li jakékoli vady a nedodělky a </w:t>
      </w:r>
      <w:r>
        <w:rPr>
          <w:szCs w:val="24"/>
        </w:rPr>
        <w:t>nebylo-</w:t>
      </w:r>
      <w:r w:rsidRPr="00A9334C">
        <w:rPr>
          <w:szCs w:val="24"/>
        </w:rPr>
        <w:t xml:space="preserve">li </w:t>
      </w:r>
      <w:r>
        <w:rPr>
          <w:szCs w:val="24"/>
        </w:rPr>
        <w:t xml:space="preserve">dodáno </w:t>
      </w:r>
      <w:r w:rsidRPr="00A9334C">
        <w:rPr>
          <w:szCs w:val="24"/>
        </w:rPr>
        <w:t>zcela v souladu s touto smlouvou</w:t>
      </w:r>
      <w:r w:rsidRPr="00A9334C">
        <w:t>.</w:t>
      </w:r>
    </w:p>
    <w:p w14:paraId="038E84F1" w14:textId="2D116089" w:rsidR="00436057" w:rsidRPr="00386F89" w:rsidRDefault="002F0F08" w:rsidP="008C4015">
      <w:pPr>
        <w:pStyle w:val="Odstavecslovan"/>
        <w:numPr>
          <w:ilvl w:val="0"/>
          <w:numId w:val="4"/>
        </w:numPr>
        <w:tabs>
          <w:tab w:val="num" w:pos="426"/>
        </w:tabs>
        <w:suppressAutoHyphens/>
        <w:spacing w:before="60" w:after="0"/>
        <w:ind w:left="425" w:hanging="425"/>
        <w:rPr>
          <w:szCs w:val="24"/>
        </w:rPr>
      </w:pPr>
      <w:r w:rsidRPr="00DF0D8B">
        <w:rPr>
          <w:szCs w:val="24"/>
        </w:rPr>
        <w:t xml:space="preserve">Záruční doba na </w:t>
      </w:r>
      <w:r w:rsidRPr="003C6B18">
        <w:rPr>
          <w:szCs w:val="24"/>
        </w:rPr>
        <w:t xml:space="preserve">zboží činí </w:t>
      </w:r>
      <w:r w:rsidR="00EC2353" w:rsidRPr="00D549AB">
        <w:rPr>
          <w:szCs w:val="24"/>
        </w:rPr>
        <w:t>36</w:t>
      </w:r>
      <w:r w:rsidRPr="00D549AB">
        <w:rPr>
          <w:szCs w:val="24"/>
        </w:rPr>
        <w:t xml:space="preserve"> měsíců</w:t>
      </w:r>
      <w:r w:rsidR="00284CA0" w:rsidRPr="00D549AB">
        <w:rPr>
          <w:szCs w:val="24"/>
        </w:rPr>
        <w:t xml:space="preserve"> / 150</w:t>
      </w:r>
      <w:r w:rsidR="00483AFD">
        <w:rPr>
          <w:szCs w:val="24"/>
        </w:rPr>
        <w:t xml:space="preserve"> 000</w:t>
      </w:r>
      <w:r w:rsidR="00CD2217">
        <w:rPr>
          <w:szCs w:val="24"/>
        </w:rPr>
        <w:t xml:space="preserve"> </w:t>
      </w:r>
      <w:r w:rsidR="00284CA0" w:rsidRPr="00670785">
        <w:rPr>
          <w:color w:val="000000" w:themeColor="text1"/>
          <w:szCs w:val="24"/>
        </w:rPr>
        <w:t>km</w:t>
      </w:r>
      <w:r w:rsidR="0020009D" w:rsidRPr="00D549AB">
        <w:rPr>
          <w:szCs w:val="24"/>
        </w:rPr>
        <w:t xml:space="preserve"> ode dne jeho dodání</w:t>
      </w:r>
      <w:r w:rsidR="00284CA0">
        <w:rPr>
          <w:szCs w:val="24"/>
        </w:rPr>
        <w:t>.</w:t>
      </w:r>
      <w:r w:rsidR="00D549AB">
        <w:rPr>
          <w:szCs w:val="24"/>
        </w:rPr>
        <w:t xml:space="preserve"> (Co nastane dříve)</w:t>
      </w:r>
    </w:p>
    <w:p w14:paraId="50331958" w14:textId="0A80C4C2" w:rsidR="002256C7" w:rsidRPr="00C611AE" w:rsidRDefault="002256C7" w:rsidP="008C4015">
      <w:pPr>
        <w:pStyle w:val="Odstavecslovan"/>
        <w:numPr>
          <w:ilvl w:val="0"/>
          <w:numId w:val="4"/>
        </w:numPr>
        <w:tabs>
          <w:tab w:val="num" w:pos="426"/>
        </w:tabs>
        <w:suppressAutoHyphens/>
        <w:spacing w:before="60" w:after="0"/>
        <w:ind w:left="425" w:hanging="425"/>
        <w:rPr>
          <w:szCs w:val="24"/>
        </w:rPr>
      </w:pPr>
      <w:r w:rsidRPr="00C611AE">
        <w:rPr>
          <w:szCs w:val="24"/>
        </w:rPr>
        <w:t xml:space="preserve">Prodávající se </w:t>
      </w:r>
      <w:r w:rsidR="00880194" w:rsidRPr="00C611AE">
        <w:rPr>
          <w:szCs w:val="24"/>
        </w:rPr>
        <w:t xml:space="preserve">po dobu záruční doby zboží </w:t>
      </w:r>
      <w:r w:rsidRPr="00C611AE">
        <w:rPr>
          <w:szCs w:val="24"/>
        </w:rPr>
        <w:t xml:space="preserve">zavazuje </w:t>
      </w:r>
      <w:r w:rsidR="00AB5130" w:rsidRPr="00C611AE">
        <w:rPr>
          <w:szCs w:val="24"/>
        </w:rPr>
        <w:t xml:space="preserve">na žádost kupujícího </w:t>
      </w:r>
      <w:r w:rsidRPr="00C611AE">
        <w:rPr>
          <w:szCs w:val="24"/>
        </w:rPr>
        <w:t xml:space="preserve">poskytovat </w:t>
      </w:r>
      <w:r w:rsidR="00880194" w:rsidRPr="00C611AE">
        <w:rPr>
          <w:szCs w:val="24"/>
        </w:rPr>
        <w:t xml:space="preserve">k tomuto zboží </w:t>
      </w:r>
      <w:r w:rsidRPr="00C611AE">
        <w:rPr>
          <w:szCs w:val="24"/>
        </w:rPr>
        <w:t>servisní činnost</w:t>
      </w:r>
      <w:r w:rsidR="00880194" w:rsidRPr="00C611AE">
        <w:rPr>
          <w:szCs w:val="24"/>
        </w:rPr>
        <w:t>i</w:t>
      </w:r>
      <w:r w:rsidR="00A20894" w:rsidRPr="00C611AE">
        <w:rPr>
          <w:szCs w:val="24"/>
        </w:rPr>
        <w:t xml:space="preserve">, </w:t>
      </w:r>
      <w:r w:rsidR="00D549AB">
        <w:rPr>
          <w:szCs w:val="24"/>
        </w:rPr>
        <w:t>pokud se nebude jednat o garanční závadu.</w:t>
      </w:r>
    </w:p>
    <w:p w14:paraId="53601CC9" w14:textId="55FFB2CD" w:rsidR="00A724FB" w:rsidRPr="0020009D" w:rsidRDefault="00E10939" w:rsidP="008C4015">
      <w:pPr>
        <w:pStyle w:val="Odstavecslovan"/>
        <w:numPr>
          <w:ilvl w:val="0"/>
          <w:numId w:val="4"/>
        </w:numPr>
        <w:tabs>
          <w:tab w:val="num" w:pos="426"/>
        </w:tabs>
        <w:suppressAutoHyphens/>
        <w:spacing w:before="60" w:after="0"/>
        <w:ind w:left="425" w:hanging="425"/>
        <w:rPr>
          <w:szCs w:val="24"/>
        </w:rPr>
      </w:pPr>
      <w:r w:rsidRPr="00C611AE">
        <w:t xml:space="preserve">V případě prodlení </w:t>
      </w:r>
      <w:r w:rsidR="00654191">
        <w:t xml:space="preserve">prodávajícího </w:t>
      </w:r>
      <w:r w:rsidRPr="00C611AE">
        <w:t xml:space="preserve">se servisní činností, případně </w:t>
      </w:r>
      <w:r w:rsidR="00654191">
        <w:t xml:space="preserve">s </w:t>
      </w:r>
      <w:r w:rsidRPr="00C611AE">
        <w:t>opravou zboží, delší</w:t>
      </w:r>
      <w:r w:rsidR="00654191">
        <w:t>ho</w:t>
      </w:r>
      <w:r w:rsidRPr="00C611AE">
        <w:t xml:space="preserve"> než dva kalendářní týdny si může kupující zajistit servisní činnost nebo opravu zboží u jiného dodavatele</w:t>
      </w:r>
      <w:r w:rsidR="00490705" w:rsidRPr="00C611AE">
        <w:t>, a </w:t>
      </w:r>
      <w:r w:rsidR="00651162" w:rsidRPr="00C611AE">
        <w:t>to</w:t>
      </w:r>
      <w:r w:rsidR="00490705" w:rsidRPr="00C611AE">
        <w:t> </w:t>
      </w:r>
      <w:r w:rsidRPr="00C611AE">
        <w:t xml:space="preserve">bez dopadů na </w:t>
      </w:r>
      <w:r w:rsidR="005153BE">
        <w:t>záruční podmínky.</w:t>
      </w:r>
    </w:p>
    <w:p w14:paraId="6278B555" w14:textId="4AB695BE" w:rsidR="0020009D" w:rsidRPr="00D549AB" w:rsidRDefault="0020009D" w:rsidP="008C4015">
      <w:pPr>
        <w:pStyle w:val="Odstavecslovan"/>
        <w:numPr>
          <w:ilvl w:val="0"/>
          <w:numId w:val="4"/>
        </w:numPr>
        <w:tabs>
          <w:tab w:val="num" w:pos="426"/>
        </w:tabs>
        <w:suppressAutoHyphens/>
        <w:spacing w:before="60" w:after="0"/>
        <w:ind w:left="425" w:hanging="425"/>
        <w:rPr>
          <w:szCs w:val="24"/>
        </w:rPr>
      </w:pPr>
      <w:r w:rsidRPr="00D549AB">
        <w:rPr>
          <w:szCs w:val="24"/>
        </w:rPr>
        <w:t>V případě vadného plnění se nároky řídí zejména § 2099 až 2117 zákona č. 89/2012 Sb., občanský zákoník, ve znění pozdějších předpisů.</w:t>
      </w:r>
    </w:p>
    <w:p w14:paraId="7BCA80DC" w14:textId="77777777" w:rsidR="00752E94" w:rsidRDefault="00752E94" w:rsidP="008C4015">
      <w:pPr>
        <w:pStyle w:val="Odstavecslovan"/>
        <w:suppressAutoHyphens/>
        <w:spacing w:before="60" w:after="0"/>
        <w:rPr>
          <w:szCs w:val="24"/>
        </w:rPr>
      </w:pPr>
    </w:p>
    <w:p w14:paraId="0001F627" w14:textId="77777777" w:rsidR="00752E94" w:rsidRDefault="00752E94" w:rsidP="008C4015">
      <w:pPr>
        <w:pStyle w:val="Odstavecslovan"/>
        <w:suppressAutoHyphens/>
        <w:spacing w:before="60" w:after="0"/>
        <w:rPr>
          <w:szCs w:val="24"/>
        </w:rPr>
      </w:pPr>
    </w:p>
    <w:p w14:paraId="30EE70F0" w14:textId="77777777" w:rsidR="00752E94" w:rsidRPr="0020009D" w:rsidRDefault="00752E94" w:rsidP="00752E94">
      <w:pPr>
        <w:pStyle w:val="Odstavecslovan"/>
        <w:suppressAutoHyphens/>
        <w:spacing w:before="60" w:after="0"/>
        <w:rPr>
          <w:szCs w:val="24"/>
        </w:rPr>
      </w:pPr>
    </w:p>
    <w:p w14:paraId="10F29970" w14:textId="79FA6154" w:rsidR="00315EA1" w:rsidRDefault="00315EA1" w:rsidP="00F71EE9">
      <w:pPr>
        <w:pStyle w:val="Nadpis2"/>
        <w:tabs>
          <w:tab w:val="clear" w:pos="1985"/>
          <w:tab w:val="clear" w:pos="5670"/>
          <w:tab w:val="left" w:pos="142"/>
        </w:tabs>
        <w:suppressAutoHyphens/>
        <w:spacing w:after="0"/>
        <w:ind w:left="0" w:firstLine="567"/>
      </w:pPr>
      <w:r w:rsidRPr="00315EA1">
        <w:lastRenderedPageBreak/>
        <w:t>Podstatné porušení smlouvy, odstoupení od smlouvy</w:t>
      </w:r>
    </w:p>
    <w:p w14:paraId="7BD97DED" w14:textId="7DB77DFA" w:rsidR="007C7F9F" w:rsidRPr="002D77DB" w:rsidRDefault="007C7F9F" w:rsidP="00CC54F8">
      <w:pPr>
        <w:pStyle w:val="Odstavecslovan"/>
        <w:numPr>
          <w:ilvl w:val="0"/>
          <w:numId w:val="6"/>
        </w:numPr>
        <w:tabs>
          <w:tab w:val="num" w:pos="426"/>
        </w:tabs>
        <w:suppressAutoHyphens/>
        <w:spacing w:before="60" w:after="0"/>
        <w:ind w:left="426" w:hanging="426"/>
        <w:rPr>
          <w:szCs w:val="24"/>
        </w:rPr>
      </w:pPr>
      <w:r w:rsidRPr="002D77DB">
        <w:rPr>
          <w:szCs w:val="24"/>
        </w:rPr>
        <w:t>Smluvní strany se dohodly, že ve smyslu § 2002 odst. 1 zákona č. 89/2012 Sb., občanský zákoník, ve znění pozdějších předpisů pokládají za podstatné porušení smluvní povinnosti zakládající možnost odstoupení od smlouvy</w:t>
      </w:r>
      <w:r>
        <w:rPr>
          <w:szCs w:val="24"/>
        </w:rPr>
        <w:t xml:space="preserve"> zejména</w:t>
      </w:r>
      <w:r w:rsidRPr="002D77DB">
        <w:rPr>
          <w:szCs w:val="24"/>
        </w:rPr>
        <w:t>:</w:t>
      </w:r>
    </w:p>
    <w:p w14:paraId="61C0DAF1" w14:textId="1B1FB9B3" w:rsidR="007C7F9F" w:rsidRDefault="007C7F9F" w:rsidP="007C7F9F">
      <w:pPr>
        <w:pStyle w:val="Psmenovveodsazen"/>
        <w:tabs>
          <w:tab w:val="clear" w:pos="1134"/>
        </w:tabs>
        <w:suppressAutoHyphens/>
        <w:spacing w:before="60" w:after="60"/>
        <w:ind w:left="709" w:hanging="283"/>
        <w:rPr>
          <w:szCs w:val="24"/>
        </w:rPr>
      </w:pPr>
      <w:r w:rsidRPr="00DF0D8B">
        <w:rPr>
          <w:szCs w:val="24"/>
        </w:rPr>
        <w:t>prodlení prodávajícího s</w:t>
      </w:r>
      <w:r>
        <w:rPr>
          <w:szCs w:val="24"/>
        </w:rPr>
        <w:t> dodáním předmětu plnění v termínu dle této smlouvy</w:t>
      </w:r>
      <w:r w:rsidRPr="00DF0D8B">
        <w:rPr>
          <w:szCs w:val="24"/>
        </w:rPr>
        <w:t xml:space="preserve"> o více než 14 </w:t>
      </w:r>
      <w:r w:rsidR="00280D8D">
        <w:rPr>
          <w:szCs w:val="24"/>
        </w:rPr>
        <w:t xml:space="preserve">kalendářních </w:t>
      </w:r>
      <w:r w:rsidRPr="00DF0D8B">
        <w:rPr>
          <w:szCs w:val="24"/>
        </w:rPr>
        <w:t>dnů;</w:t>
      </w:r>
    </w:p>
    <w:p w14:paraId="3E9C347B" w14:textId="77777777" w:rsidR="007C7F9F" w:rsidRPr="005C4BAA" w:rsidRDefault="007C7F9F" w:rsidP="007C7F9F">
      <w:pPr>
        <w:pStyle w:val="Psmenovveodsazen"/>
        <w:tabs>
          <w:tab w:val="clear" w:pos="1134"/>
        </w:tabs>
        <w:suppressAutoHyphens/>
        <w:spacing w:before="60" w:after="60"/>
        <w:ind w:left="709" w:hanging="283"/>
        <w:rPr>
          <w:szCs w:val="24"/>
        </w:rPr>
      </w:pPr>
      <w:r w:rsidRPr="00DF0D8B">
        <w:t>neodstraní-li prodávající vady předmětu plnění, kt</w:t>
      </w:r>
      <w:r>
        <w:t>eré kupující řádně reklamoval a </w:t>
      </w:r>
      <w:r w:rsidRPr="00DF0D8B">
        <w:t>požadoval jejich odstranění, a to ani v dodatečné lhůtě stanovené mu kupujícím;</w:t>
      </w:r>
    </w:p>
    <w:p w14:paraId="09961FDD" w14:textId="6C25DC2B" w:rsidR="007C7F9F" w:rsidRPr="00280D8D" w:rsidRDefault="007C7F9F" w:rsidP="007C7F9F">
      <w:pPr>
        <w:pStyle w:val="Psmenovveodsazen"/>
        <w:tabs>
          <w:tab w:val="clear" w:pos="1134"/>
        </w:tabs>
        <w:suppressAutoHyphens/>
        <w:spacing w:before="60" w:after="60"/>
        <w:ind w:left="709" w:hanging="283"/>
        <w:rPr>
          <w:szCs w:val="24"/>
        </w:rPr>
      </w:pPr>
      <w:r w:rsidRPr="00280D8D">
        <w:rPr>
          <w:szCs w:val="24"/>
        </w:rPr>
        <w:t>opakované či hrubé porušení BOZP, BP, PO, RO a OŽP pracovníkem prodávajícího, nebo jinou osobou pověřenou prodávajícím, při provádění jakýchkoli činností v areálech kupujícího bez zjednání nápravy po prokazatelném vyrozumění kupujícím;</w:t>
      </w:r>
    </w:p>
    <w:p w14:paraId="5F511835" w14:textId="297F1627" w:rsidR="007C7F9F" w:rsidRPr="00E4642D" w:rsidRDefault="007C7F9F" w:rsidP="007C7F9F">
      <w:pPr>
        <w:pStyle w:val="Psmenovveodsazen"/>
        <w:tabs>
          <w:tab w:val="clear" w:pos="1134"/>
        </w:tabs>
        <w:suppressAutoHyphens/>
        <w:spacing w:before="60" w:after="60"/>
        <w:ind w:left="709" w:hanging="283"/>
        <w:rPr>
          <w:szCs w:val="24"/>
        </w:rPr>
      </w:pPr>
      <w:r w:rsidRPr="00E4642D">
        <w:rPr>
          <w:szCs w:val="24"/>
        </w:rPr>
        <w:t xml:space="preserve">prodlení kupujícího s řádným zaplacením faktury o více než 14 </w:t>
      </w:r>
      <w:r w:rsidR="00280D8D">
        <w:rPr>
          <w:szCs w:val="24"/>
        </w:rPr>
        <w:t xml:space="preserve">kalendářních </w:t>
      </w:r>
      <w:r w:rsidRPr="00E4642D">
        <w:rPr>
          <w:szCs w:val="24"/>
        </w:rPr>
        <w:t>dnů.</w:t>
      </w:r>
    </w:p>
    <w:p w14:paraId="451A8890" w14:textId="560CFFC3" w:rsidR="007C7F9F" w:rsidRDefault="007C7F9F" w:rsidP="00CC54F8">
      <w:pPr>
        <w:pStyle w:val="Odstavecslovan"/>
        <w:numPr>
          <w:ilvl w:val="0"/>
          <w:numId w:val="6"/>
        </w:numPr>
        <w:tabs>
          <w:tab w:val="num" w:pos="426"/>
        </w:tabs>
        <w:suppressAutoHyphens/>
        <w:spacing w:before="60" w:after="0"/>
        <w:ind w:left="426" w:hanging="426"/>
        <w:rPr>
          <w:szCs w:val="24"/>
        </w:rPr>
      </w:pPr>
      <w:r w:rsidRPr="002C65E2">
        <w:rPr>
          <w:szCs w:val="24"/>
        </w:rPr>
        <w:t xml:space="preserve">Smluvní strany dále ujednávají, že každá ze smluvních stran může od smlouvy odstoupit v případě, že bude u protistrany </w:t>
      </w:r>
      <w:r w:rsidR="00280D8D">
        <w:rPr>
          <w:szCs w:val="24"/>
        </w:rPr>
        <w:t xml:space="preserve">či v dodavatelském řetězci </w:t>
      </w:r>
      <w:r w:rsidRPr="002C65E2">
        <w:rPr>
          <w:szCs w:val="24"/>
        </w:rPr>
        <w:t>odhaleno závažné jednání proti lidským právům či všeobecně uznávaným etickým a morálním standardům</w:t>
      </w:r>
      <w:r>
        <w:rPr>
          <w:szCs w:val="24"/>
        </w:rPr>
        <w:t>.</w:t>
      </w:r>
    </w:p>
    <w:p w14:paraId="01337804" w14:textId="12DF0574" w:rsidR="00315EA1" w:rsidRPr="007C7F9F" w:rsidRDefault="007C7F9F" w:rsidP="00CC54F8">
      <w:pPr>
        <w:pStyle w:val="Odstavecslovan"/>
        <w:numPr>
          <w:ilvl w:val="0"/>
          <w:numId w:val="6"/>
        </w:numPr>
        <w:tabs>
          <w:tab w:val="num" w:pos="426"/>
        </w:tabs>
        <w:suppressAutoHyphens/>
        <w:spacing w:before="60" w:after="0"/>
        <w:ind w:left="426" w:hanging="426"/>
        <w:rPr>
          <w:szCs w:val="24"/>
        </w:rPr>
      </w:pPr>
      <w:r w:rsidRPr="00AE354F">
        <w:t>Odstoupení od smlouvy musí být učiněno písemnou formou a podepsáno osobou oprávněnou za smluvní stranu jednat. Smluvní strany se v souladu s ustanovením § 2005 zákona č.</w:t>
      </w:r>
      <w:r w:rsidR="00280D8D">
        <w:t> </w:t>
      </w:r>
      <w:r w:rsidRPr="00AE354F">
        <w:t>89/2012</w:t>
      </w:r>
      <w:r w:rsidR="00280D8D">
        <w:t> </w:t>
      </w:r>
      <w:r w:rsidRPr="00AE354F">
        <w:t>Sb., občanský zákoník, ve znění pozdějších předpisů dohodly, že odstoupením od smlouvy zanikají všechna práva a povinnosti smluvních stran, tím však není dotčen nárok na náhradu škody ani nároky na smluvní pokuty, jiné sankce a</w:t>
      </w:r>
      <w:r>
        <w:t> </w:t>
      </w:r>
      <w:r w:rsidRPr="00AE354F">
        <w:t>vypořádání dle této smlouvy nebo zákona a dále práva a závazky trvající i po jejím ukončení. Odstoupení od smlouvy je účinné dnem jeho doručení druhé smluvní straně.</w:t>
      </w:r>
    </w:p>
    <w:p w14:paraId="4EB0182B" w14:textId="4F2100E4" w:rsidR="006F310A" w:rsidRPr="00DF0D8B" w:rsidRDefault="006F310A" w:rsidP="00F71EE9">
      <w:pPr>
        <w:pStyle w:val="Nadpis2"/>
        <w:tabs>
          <w:tab w:val="clear" w:pos="1985"/>
          <w:tab w:val="clear" w:pos="5670"/>
          <w:tab w:val="left" w:pos="142"/>
        </w:tabs>
        <w:suppressAutoHyphens/>
        <w:spacing w:after="0"/>
        <w:ind w:left="0" w:firstLine="567"/>
        <w:rPr>
          <w:szCs w:val="28"/>
        </w:rPr>
      </w:pPr>
      <w:r w:rsidRPr="00DF0D8B">
        <w:rPr>
          <w:szCs w:val="28"/>
        </w:rPr>
        <w:t>Ostatní ujednání</w:t>
      </w:r>
    </w:p>
    <w:p w14:paraId="549C07BB" w14:textId="5933E99B" w:rsidR="00085594" w:rsidRPr="00DF0D8B" w:rsidRDefault="008604A6" w:rsidP="00CC54F8">
      <w:pPr>
        <w:pStyle w:val="Odstavecslovan"/>
        <w:numPr>
          <w:ilvl w:val="0"/>
          <w:numId w:val="43"/>
        </w:numPr>
        <w:tabs>
          <w:tab w:val="clear" w:pos="360"/>
          <w:tab w:val="left" w:pos="426"/>
        </w:tabs>
        <w:suppressAutoHyphens/>
        <w:spacing w:before="60" w:after="0"/>
        <w:ind w:left="426" w:hanging="426"/>
        <w:rPr>
          <w:szCs w:val="24"/>
        </w:rPr>
      </w:pPr>
      <w:r w:rsidRPr="00DF0D8B">
        <w:rPr>
          <w:szCs w:val="24"/>
        </w:rPr>
        <w:t xml:space="preserve">V případě prodlení kupujícího s úhradou fakturované částky vzniká prodávajícímu právo účtovat </w:t>
      </w:r>
      <w:r w:rsidR="00572F87">
        <w:rPr>
          <w:szCs w:val="24"/>
        </w:rPr>
        <w:t xml:space="preserve">kupujícímu </w:t>
      </w:r>
      <w:r w:rsidRPr="00DF0D8B">
        <w:rPr>
          <w:szCs w:val="24"/>
        </w:rPr>
        <w:t>úrok z prodlení v zákonné výši z dlužné částky za každý den prodlení.</w:t>
      </w:r>
    </w:p>
    <w:p w14:paraId="00E1702C" w14:textId="77777777" w:rsidR="00B44438" w:rsidRDefault="005537F2" w:rsidP="00CC54F8">
      <w:pPr>
        <w:pStyle w:val="Odstavecslovan"/>
        <w:numPr>
          <w:ilvl w:val="0"/>
          <w:numId w:val="43"/>
        </w:numPr>
        <w:tabs>
          <w:tab w:val="clear" w:pos="360"/>
          <w:tab w:val="num" w:pos="426"/>
        </w:tabs>
        <w:suppressAutoHyphens/>
        <w:spacing w:before="60" w:after="0"/>
        <w:ind w:left="425" w:hanging="425"/>
        <w:rPr>
          <w:szCs w:val="24"/>
        </w:rPr>
      </w:pPr>
      <w:r w:rsidRPr="000769B0">
        <w:rPr>
          <w:szCs w:val="24"/>
        </w:rPr>
        <w:t>V případě prodlení prodávajícího s plněním v termínu dle této smlouvy je prodávající povinen uhradit kupujícímu smluvní pokutu ve výši 0,2 % z celkové ceny plnění za každý kalendářní den prodlení.</w:t>
      </w:r>
    </w:p>
    <w:p w14:paraId="7E2D5876" w14:textId="6CD00B69" w:rsidR="005537F2" w:rsidRDefault="005537F2" w:rsidP="00CC54F8">
      <w:pPr>
        <w:pStyle w:val="Odstavecslovan"/>
        <w:numPr>
          <w:ilvl w:val="0"/>
          <w:numId w:val="43"/>
        </w:numPr>
        <w:tabs>
          <w:tab w:val="clear" w:pos="360"/>
          <w:tab w:val="num" w:pos="426"/>
        </w:tabs>
        <w:suppressAutoHyphens/>
        <w:spacing w:before="60" w:after="0"/>
        <w:ind w:left="425" w:hanging="425"/>
        <w:rPr>
          <w:szCs w:val="24"/>
        </w:rPr>
      </w:pPr>
      <w:r w:rsidRPr="000769B0">
        <w:rPr>
          <w:szCs w:val="24"/>
        </w:rPr>
        <w:t xml:space="preserve">Prodávající je povinen uhradit </w:t>
      </w:r>
      <w:r w:rsidR="0061715C">
        <w:rPr>
          <w:szCs w:val="24"/>
        </w:rPr>
        <w:t xml:space="preserve">případné </w:t>
      </w:r>
      <w:r w:rsidRPr="000769B0">
        <w:rPr>
          <w:szCs w:val="24"/>
        </w:rPr>
        <w:t>smluvní pokuty a jiné sankce kupujícímu ve lhůtě 14 kalendářních dnů ode dne jejich vyúčtování (vystavení faktury) kupujícím.</w:t>
      </w:r>
    </w:p>
    <w:p w14:paraId="2CA79B88" w14:textId="7D733C33" w:rsidR="002D77DB" w:rsidRDefault="00A81719" w:rsidP="00CC54F8">
      <w:pPr>
        <w:pStyle w:val="Odstavecslovan"/>
        <w:numPr>
          <w:ilvl w:val="0"/>
          <w:numId w:val="43"/>
        </w:numPr>
        <w:tabs>
          <w:tab w:val="clear" w:pos="360"/>
          <w:tab w:val="num" w:pos="426"/>
        </w:tabs>
        <w:suppressAutoHyphens/>
        <w:spacing w:before="60" w:after="0"/>
        <w:ind w:left="426" w:hanging="426"/>
        <w:rPr>
          <w:szCs w:val="24"/>
        </w:rPr>
      </w:pPr>
      <w:r w:rsidRPr="00DF0D8B">
        <w:rPr>
          <w:szCs w:val="24"/>
        </w:rPr>
        <w:t>Vznikem nároku na smluvní pokutu, zaplacením smluvní pokuty ani ujednáním o smluvní pokutě obsaženým v této smlouvě není dotčen ani omezen nárok smluvní strany na náhradu škody. Rovněž tak není dotčeno oprávnění smluvní strany o</w:t>
      </w:r>
      <w:r w:rsidR="00490705">
        <w:rPr>
          <w:szCs w:val="24"/>
        </w:rPr>
        <w:t>d smlouvy odstoupit, domáhat se </w:t>
      </w:r>
      <w:r w:rsidRPr="00DF0D8B">
        <w:rPr>
          <w:szCs w:val="24"/>
        </w:rPr>
        <w:t>dodatečného splnění povinnosti ani jiná oprávnění smluvní strany stanovená touto smlouvou či právním předpisem. Smluvní strany výslovně prohlašují, že se vz</w:t>
      </w:r>
      <w:r w:rsidR="00B67AF2" w:rsidRPr="00DF0D8B">
        <w:rPr>
          <w:szCs w:val="24"/>
        </w:rPr>
        <w:t>dávají práva podat podle ust.</w:t>
      </w:r>
      <w:r w:rsidR="00276D1B">
        <w:rPr>
          <w:szCs w:val="24"/>
        </w:rPr>
        <w:t> </w:t>
      </w:r>
      <w:r w:rsidR="00B67AF2" w:rsidRPr="00DF0D8B">
        <w:rPr>
          <w:szCs w:val="24"/>
        </w:rPr>
        <w:t>§ </w:t>
      </w:r>
      <w:r w:rsidRPr="00DF0D8B">
        <w:rPr>
          <w:szCs w:val="24"/>
        </w:rPr>
        <w:t>2051 zákona č. 89/2012</w:t>
      </w:r>
      <w:r w:rsidR="00B551D0">
        <w:rPr>
          <w:szCs w:val="24"/>
        </w:rPr>
        <w:t xml:space="preserve"> Sb.</w:t>
      </w:r>
      <w:r w:rsidRPr="00DF0D8B">
        <w:rPr>
          <w:szCs w:val="24"/>
        </w:rPr>
        <w:t>, občanský zákoník, ve znění pozdějších předpisů návrh soudu na snížení nepřiměřeně vysoké smluvní pokuty.</w:t>
      </w:r>
    </w:p>
    <w:p w14:paraId="5EE176CD" w14:textId="41360BA1" w:rsidR="00085594" w:rsidRPr="005B4423" w:rsidRDefault="007C7F9F" w:rsidP="00CC54F8">
      <w:pPr>
        <w:pStyle w:val="Odstavecslovan"/>
        <w:numPr>
          <w:ilvl w:val="0"/>
          <w:numId w:val="43"/>
        </w:numPr>
        <w:tabs>
          <w:tab w:val="clear" w:pos="360"/>
          <w:tab w:val="num" w:pos="426"/>
        </w:tabs>
        <w:suppressAutoHyphens/>
        <w:spacing w:before="60" w:after="0"/>
        <w:ind w:left="426" w:hanging="426"/>
        <w:rPr>
          <w:szCs w:val="24"/>
        </w:rPr>
      </w:pPr>
      <w:r w:rsidRPr="00BD2F7C">
        <w:t>Smluvní strany souhlasí s uveřejněním smlouvy a všech jejích případných dodatků v</w:t>
      </w:r>
      <w:r>
        <w:t> </w:t>
      </w:r>
      <w:r w:rsidRPr="00BD2F7C">
        <w:t>registru smluv, a to v souladu s podmínkami stanovenými zákonem č. 340/2015 Sb., o</w:t>
      </w:r>
      <w:r>
        <w:t> </w:t>
      </w:r>
      <w:r w:rsidRPr="00BD2F7C">
        <w:t>zvláštních podmínkách účinnosti některých smluv, uveřejňování těchto smluv a</w:t>
      </w:r>
      <w:r>
        <w:t> </w:t>
      </w:r>
      <w:r w:rsidRPr="00BD2F7C">
        <w:t>o</w:t>
      </w:r>
      <w:r>
        <w:t> </w:t>
      </w:r>
      <w:r w:rsidRPr="00BD2F7C">
        <w:t xml:space="preserve">registru smluv (zákon o registru smluv), ve znění pozdějších předpisů. Smluvní strany se dohodly, že uveřejnění této smlouvy či jejích dodatků zajistí </w:t>
      </w:r>
      <w:r w:rsidR="00F267BD">
        <w:t>UJEP</w:t>
      </w:r>
      <w:r w:rsidRPr="00BD2F7C">
        <w:t xml:space="preserve">, </w:t>
      </w:r>
      <w:r w:rsidR="00F267BD">
        <w:t>vysoká škola</w:t>
      </w:r>
      <w:r w:rsidR="00EB67AE" w:rsidRPr="00EB67AE">
        <w:rPr>
          <w:u w:val="single"/>
        </w:rPr>
        <w:t xml:space="preserve"> </w:t>
      </w:r>
      <w:r w:rsidR="00EB67AE" w:rsidRPr="00D549AB">
        <w:rPr>
          <w:u w:val="single"/>
        </w:rPr>
        <w:t>a to do 15 dnů od uzavření této smlouvy</w:t>
      </w:r>
      <w:r w:rsidRPr="00D549AB">
        <w:rPr>
          <w:u w:val="single"/>
        </w:rPr>
        <w:t>.</w:t>
      </w:r>
      <w:r w:rsidRPr="00D549AB">
        <w:t xml:space="preserve"> Smluvní</w:t>
      </w:r>
      <w:r w:rsidRPr="00BD2F7C">
        <w:t xml:space="preserve"> strany výslovně prohlašují, že skutečnosti uvedené v této smlouvě nepovažují za důvěrné nebo obchodní tajemství a</w:t>
      </w:r>
      <w:r>
        <w:t> </w:t>
      </w:r>
      <w:r w:rsidRPr="00BD2F7C">
        <w:t>udělují svolení k jejich uveřejnění v registru smluv bez dalších podmínek.</w:t>
      </w:r>
    </w:p>
    <w:p w14:paraId="0A977D34" w14:textId="3EE9BC0F" w:rsidR="005B4423" w:rsidRDefault="005B4423" w:rsidP="00CC54F8">
      <w:pPr>
        <w:pStyle w:val="Odstavecslovan"/>
        <w:numPr>
          <w:ilvl w:val="0"/>
          <w:numId w:val="43"/>
        </w:numPr>
        <w:tabs>
          <w:tab w:val="clear" w:pos="360"/>
          <w:tab w:val="num" w:pos="426"/>
        </w:tabs>
        <w:suppressAutoHyphens/>
        <w:spacing w:before="60" w:after="0"/>
        <w:ind w:left="426" w:hanging="426"/>
        <w:rPr>
          <w:szCs w:val="24"/>
        </w:rPr>
      </w:pPr>
      <w:r>
        <w:rPr>
          <w:szCs w:val="24"/>
        </w:rPr>
        <w:t>Prodávající</w:t>
      </w:r>
      <w:r w:rsidRPr="005B4423">
        <w:rPr>
          <w:szCs w:val="24"/>
        </w:rPr>
        <w:t xml:space="preserve"> se zavazuje, že osobní údaje uvedené ve smlouvě a případně osobní údaje, ke kterým získá přístup v rámci plnění vyplývajícího z předmětu smlouvy, použije a bude ochraňovat v souladu s NAŘÍZENÍM EVROPSKÉHO PARLAMENTU A RADY (EU) 2016/679, o ochraně fyzických osob v souvislosti se zpracováním osobních údajů a o volném </w:t>
      </w:r>
      <w:r w:rsidRPr="005B4423">
        <w:rPr>
          <w:szCs w:val="24"/>
        </w:rPr>
        <w:lastRenderedPageBreak/>
        <w:t>pohybu těchto údajů a o zrušení směrnice 95/46/ES (obecné nařízení o ochraně osobních</w:t>
      </w:r>
      <w:r w:rsidRPr="007C7F9F">
        <w:rPr>
          <w:szCs w:val="24"/>
        </w:rPr>
        <w:t xml:space="preserve"> údajů).</w:t>
      </w:r>
    </w:p>
    <w:p w14:paraId="6E2755D6" w14:textId="77777777" w:rsidR="007C7F9F" w:rsidRPr="00D15818" w:rsidRDefault="007C7F9F" w:rsidP="00CC54F8">
      <w:pPr>
        <w:pStyle w:val="Odstavecslovan"/>
        <w:numPr>
          <w:ilvl w:val="0"/>
          <w:numId w:val="43"/>
        </w:numPr>
        <w:tabs>
          <w:tab w:val="clear" w:pos="360"/>
          <w:tab w:val="num" w:pos="426"/>
        </w:tabs>
        <w:suppressAutoHyphens/>
        <w:spacing w:before="60" w:after="0"/>
        <w:ind w:left="426" w:hanging="426"/>
      </w:pPr>
      <w:r w:rsidRPr="00D15818">
        <w:t xml:space="preserve">Smluvní strany se zavazují jednat a přijmout taková opatření, aby nevzniklo žádné důvodné </w:t>
      </w:r>
      <w:r w:rsidRPr="00D15818">
        <w:rPr>
          <w:szCs w:val="24"/>
        </w:rPr>
        <w:t>podezření</w:t>
      </w:r>
      <w:r w:rsidRPr="00D15818">
        <w:t xml:space="preserve"> ze spáchání trestného činu a nedošlo ke spáchání trestného činu, a to ani ve stádiu přípravy či pokusu či účastenství, které by mohlo být kterékoliv ze smluvních stran přičteno podle zákona č. 418/2011 Sb., o trestní odpovědnosti právnických osob a řízení proti nim, ve znění pozdějších předpisů.</w:t>
      </w:r>
    </w:p>
    <w:p w14:paraId="64D46DFC" w14:textId="7614D3FF" w:rsidR="007C7F9F" w:rsidRPr="007C7F9F" w:rsidRDefault="007C7F9F" w:rsidP="00CC54F8">
      <w:pPr>
        <w:pStyle w:val="Odstavecslovan"/>
        <w:numPr>
          <w:ilvl w:val="0"/>
          <w:numId w:val="43"/>
        </w:numPr>
        <w:tabs>
          <w:tab w:val="clear" w:pos="360"/>
          <w:tab w:val="num" w:pos="426"/>
        </w:tabs>
        <w:suppressAutoHyphens/>
        <w:spacing w:before="60" w:after="0"/>
        <w:ind w:left="426" w:hanging="426"/>
        <w:rPr>
          <w:szCs w:val="24"/>
        </w:rPr>
      </w:pPr>
      <w:r w:rsidRPr="007C7F9F">
        <w:rPr>
          <w:szCs w:val="24"/>
        </w:rPr>
        <w:t>Smluvní</w:t>
      </w:r>
      <w:r w:rsidRPr="00D15818">
        <w:t xml:space="preserve"> strany se zavazují navzájem si neprodleně oznámit skutečnosti vzbuzující důvodné </w:t>
      </w:r>
      <w:r w:rsidRPr="00D15818">
        <w:rPr>
          <w:szCs w:val="24"/>
        </w:rPr>
        <w:t>podezření</w:t>
      </w:r>
      <w:r w:rsidRPr="00D15818">
        <w:t xml:space="preserve"> o možném spáchání trestného činu souvisejícího s uzavřením smlouvy a jejím plněním, a to bez ohledu na splnění případné zákonné oznamovací povinnosti a nad její rámec.</w:t>
      </w:r>
    </w:p>
    <w:p w14:paraId="70AAE87D" w14:textId="77777777" w:rsidR="00FA26E6" w:rsidRPr="002256C7" w:rsidRDefault="00FA26E6" w:rsidP="00F71EE9">
      <w:pPr>
        <w:pStyle w:val="Nadpis2"/>
        <w:tabs>
          <w:tab w:val="clear" w:pos="1985"/>
          <w:tab w:val="clear" w:pos="5670"/>
          <w:tab w:val="left" w:pos="142"/>
        </w:tabs>
        <w:suppressAutoHyphens/>
        <w:spacing w:after="0"/>
        <w:ind w:left="0" w:firstLine="567"/>
      </w:pPr>
      <w:r w:rsidRPr="00F71EE9">
        <w:rPr>
          <w:szCs w:val="28"/>
        </w:rPr>
        <w:t>Závěrečná</w:t>
      </w:r>
      <w:r w:rsidRPr="002256C7">
        <w:t xml:space="preserve"> ustanovení</w:t>
      </w:r>
    </w:p>
    <w:p w14:paraId="67A5F0E1" w14:textId="1983C18C" w:rsidR="002D77DB" w:rsidRDefault="00851990" w:rsidP="00CC54F8">
      <w:pPr>
        <w:pStyle w:val="Odstavecslovan"/>
        <w:numPr>
          <w:ilvl w:val="0"/>
          <w:numId w:val="7"/>
        </w:numPr>
        <w:tabs>
          <w:tab w:val="num" w:pos="426"/>
        </w:tabs>
        <w:suppressAutoHyphens/>
        <w:spacing w:after="60"/>
        <w:ind w:left="426" w:hanging="426"/>
        <w:rPr>
          <w:szCs w:val="24"/>
        </w:rPr>
      </w:pPr>
      <w:r>
        <w:t>Tato smlouva se stává platnou dnem jejího podpisu poslední smluvní stranou a účinnou dnem jejího uveřejnění v </w:t>
      </w:r>
      <w:r w:rsidR="007C7F9F">
        <w:t>r</w:t>
      </w:r>
      <w:r>
        <w:t>egistru smluv.</w:t>
      </w:r>
    </w:p>
    <w:p w14:paraId="45471AD3" w14:textId="6E511F7E" w:rsidR="007C7F9F" w:rsidRPr="003679CB" w:rsidRDefault="007C7F9F" w:rsidP="00CC54F8">
      <w:pPr>
        <w:pStyle w:val="Odstavecslovan"/>
        <w:numPr>
          <w:ilvl w:val="0"/>
          <w:numId w:val="7"/>
        </w:numPr>
        <w:tabs>
          <w:tab w:val="num" w:pos="426"/>
        </w:tabs>
        <w:suppressAutoHyphens/>
        <w:spacing w:after="60"/>
        <w:ind w:left="426" w:hanging="426"/>
        <w:rPr>
          <w:szCs w:val="24"/>
        </w:rPr>
      </w:pPr>
      <w:r w:rsidRPr="00D15818">
        <w:t>Případná plnění smluvních stran v rámci předmětu této smlouvy před nabytím její účinnosti se považují za plnění dle této smlouvy, včetně práv a povinností z toho vyplývajících.</w:t>
      </w:r>
    </w:p>
    <w:p w14:paraId="5A3AC359" w14:textId="34FD3894" w:rsidR="002D77DB" w:rsidRDefault="00085594" w:rsidP="00CC54F8">
      <w:pPr>
        <w:pStyle w:val="Odstavecslovan"/>
        <w:numPr>
          <w:ilvl w:val="0"/>
          <w:numId w:val="7"/>
        </w:numPr>
        <w:tabs>
          <w:tab w:val="num" w:pos="426"/>
        </w:tabs>
        <w:suppressAutoHyphens/>
        <w:spacing w:after="60"/>
        <w:ind w:left="426" w:hanging="426"/>
        <w:rPr>
          <w:szCs w:val="24"/>
        </w:rPr>
      </w:pPr>
      <w:r w:rsidRPr="002D77DB">
        <w:rPr>
          <w:szCs w:val="24"/>
        </w:rPr>
        <w:t>Tato smlouva může být měněna či doplňována pouze písemně, a to formou číslovaných dodatků podepsaných oběma smluvními stranami.</w:t>
      </w:r>
    </w:p>
    <w:p w14:paraId="1A0A5C38" w14:textId="77777777" w:rsidR="007C7F9F" w:rsidRDefault="007C7F9F" w:rsidP="00CC54F8">
      <w:pPr>
        <w:pStyle w:val="Odstavecslovan"/>
        <w:numPr>
          <w:ilvl w:val="0"/>
          <w:numId w:val="7"/>
        </w:numPr>
        <w:tabs>
          <w:tab w:val="num" w:pos="426"/>
        </w:tabs>
        <w:suppressAutoHyphens/>
        <w:spacing w:after="60"/>
        <w:ind w:left="426" w:hanging="426"/>
        <w:rPr>
          <w:szCs w:val="24"/>
        </w:rPr>
      </w:pPr>
      <w:r w:rsidRPr="002D77DB">
        <w:rPr>
          <w:szCs w:val="24"/>
        </w:rPr>
        <w:t>V případě soudního sporu bude tento veden u místně příslušného soudu kupujícího.</w:t>
      </w:r>
    </w:p>
    <w:p w14:paraId="1B650CDE" w14:textId="3436FC10" w:rsidR="002D77DB" w:rsidRDefault="007C7F9F" w:rsidP="00CC54F8">
      <w:pPr>
        <w:pStyle w:val="Odstavecslovan"/>
        <w:numPr>
          <w:ilvl w:val="0"/>
          <w:numId w:val="7"/>
        </w:numPr>
        <w:tabs>
          <w:tab w:val="num" w:pos="426"/>
        </w:tabs>
        <w:suppressAutoHyphens/>
        <w:spacing w:after="60"/>
        <w:ind w:left="426" w:hanging="426"/>
        <w:rPr>
          <w:szCs w:val="24"/>
        </w:rPr>
      </w:pPr>
      <w:r w:rsidRPr="00AE354F">
        <w:t>Tato smlouva je vyhotovena ve dvou stejnopisech, z nichž každý má platnost originálu a</w:t>
      </w:r>
      <w:r>
        <w:t> </w:t>
      </w:r>
      <w:r w:rsidRPr="00AE354F">
        <w:t>z</w:t>
      </w:r>
      <w:r>
        <w:t> </w:t>
      </w:r>
      <w:r w:rsidRPr="00AE354F">
        <w:t>nichž po jednom obdrží každá smluvní strana. Ustanovení věty předchozí neplatí, je-li smlouva podepsána smluvními stranami elektronicky, tzn. kvalifikovanými elektronickými podpisy nebo zaručenými elektronickými podpisy založenými na kvalifikovaném certifikátu pro elektronický podpis osob oprávněných zastupovat smluvní stranu dle úvodních ustanovení smlouvy, kdy je smlouva vyhotovena v jediném elektronickém vyhotovení.</w:t>
      </w:r>
    </w:p>
    <w:p w14:paraId="40AC8EDF" w14:textId="77777777" w:rsidR="002D77DB" w:rsidRDefault="00085594" w:rsidP="00CC54F8">
      <w:pPr>
        <w:pStyle w:val="Odstavecslovan"/>
        <w:numPr>
          <w:ilvl w:val="0"/>
          <w:numId w:val="7"/>
        </w:numPr>
        <w:tabs>
          <w:tab w:val="num" w:pos="426"/>
        </w:tabs>
        <w:suppressAutoHyphens/>
        <w:spacing w:after="60"/>
        <w:ind w:left="426" w:hanging="426"/>
        <w:rPr>
          <w:szCs w:val="24"/>
        </w:rPr>
      </w:pPr>
      <w:r w:rsidRPr="002D77DB">
        <w:rPr>
          <w:szCs w:val="24"/>
        </w:rPr>
        <w:t>Smluvní strany se dohodly, že podpisy na této smlouvě nemohou být nahrazeny mechanickými prostředky podle odst. 1 § 561 zákona č. 89</w:t>
      </w:r>
      <w:r w:rsidR="00490705" w:rsidRPr="002D77DB">
        <w:rPr>
          <w:szCs w:val="24"/>
        </w:rPr>
        <w:t>/2012 Sb., občanský zákoník, ve </w:t>
      </w:r>
      <w:r w:rsidRPr="002D77DB">
        <w:rPr>
          <w:szCs w:val="24"/>
        </w:rPr>
        <w:t>znění pozdějších předpisů.</w:t>
      </w:r>
    </w:p>
    <w:p w14:paraId="1CD06C66" w14:textId="77777777" w:rsidR="003679CB" w:rsidRDefault="003679CB" w:rsidP="003679CB">
      <w:pPr>
        <w:pStyle w:val="Odstavecslovan"/>
        <w:numPr>
          <w:ilvl w:val="0"/>
          <w:numId w:val="7"/>
        </w:numPr>
        <w:tabs>
          <w:tab w:val="num" w:pos="426"/>
          <w:tab w:val="num" w:pos="1134"/>
        </w:tabs>
        <w:suppressAutoHyphens/>
        <w:spacing w:after="60"/>
        <w:ind w:left="426" w:hanging="426"/>
        <w:rPr>
          <w:szCs w:val="24"/>
        </w:rPr>
      </w:pPr>
      <w:r>
        <w:t>Vzájemné vztahy smluvních stran neupravené touto smlouvou se řídí právním řádem České republiky.</w:t>
      </w:r>
    </w:p>
    <w:p w14:paraId="36F1CDAA" w14:textId="64C2B403" w:rsidR="00FA26E6" w:rsidRPr="002D77DB" w:rsidRDefault="007C7F9F" w:rsidP="00CC54F8">
      <w:pPr>
        <w:pStyle w:val="Odstavecslovan"/>
        <w:numPr>
          <w:ilvl w:val="0"/>
          <w:numId w:val="7"/>
        </w:numPr>
        <w:tabs>
          <w:tab w:val="num" w:pos="426"/>
        </w:tabs>
        <w:suppressAutoHyphens/>
        <w:spacing w:after="60"/>
        <w:ind w:left="426" w:hanging="426"/>
        <w:rPr>
          <w:szCs w:val="24"/>
        </w:rPr>
      </w:pPr>
      <w:r w:rsidRPr="00DC60FD">
        <w:t>Smluvní strany prohlašují, že si tuto smlouvu přečetly, že je srozumitelná a určitá, že je výrazem jejich pravé a svobodné vůle, že nebyla sjednána v tísni za nápadně nevýhodných podmínek a na důkaz toho připojují své podpisy.</w:t>
      </w:r>
    </w:p>
    <w:p w14:paraId="13DEB5A1" w14:textId="77777777" w:rsidR="00421E0E" w:rsidRDefault="00421E0E" w:rsidP="005E1969">
      <w:pPr>
        <w:pStyle w:val="Odstavecslovan"/>
        <w:keepNext/>
        <w:suppressAutoHyphens/>
        <w:spacing w:before="360" w:after="0"/>
        <w:ind w:left="357" w:hanging="357"/>
        <w:rPr>
          <w:b/>
          <w:bCs/>
          <w:szCs w:val="24"/>
        </w:rPr>
      </w:pPr>
    </w:p>
    <w:p w14:paraId="756BC5A0" w14:textId="0CE52833" w:rsidR="00085594" w:rsidRPr="00DF0D8B" w:rsidRDefault="00085594" w:rsidP="00421E0E">
      <w:pPr>
        <w:pStyle w:val="Odstavecslovan"/>
        <w:keepNext/>
        <w:suppressAutoHyphens/>
        <w:spacing w:before="360" w:after="0"/>
        <w:rPr>
          <w:b/>
          <w:bCs/>
          <w:szCs w:val="24"/>
        </w:rPr>
      </w:pPr>
      <w:r w:rsidRPr="00DF0D8B">
        <w:rPr>
          <w:b/>
          <w:bCs/>
          <w:szCs w:val="24"/>
        </w:rPr>
        <w:t>Přílohy:</w:t>
      </w:r>
    </w:p>
    <w:p w14:paraId="42898748" w14:textId="024033E3" w:rsidR="001B6B4F" w:rsidRDefault="006F310A" w:rsidP="00C611AE">
      <w:pPr>
        <w:pStyle w:val="Odstavecslovan"/>
        <w:keepNext/>
        <w:suppressAutoHyphens/>
        <w:spacing w:after="0"/>
        <w:ind w:left="357" w:hanging="357"/>
        <w:rPr>
          <w:szCs w:val="24"/>
        </w:rPr>
      </w:pPr>
      <w:r w:rsidRPr="00DF0D8B">
        <w:rPr>
          <w:bCs/>
          <w:szCs w:val="24"/>
        </w:rPr>
        <w:t>Příloha č. 1:</w:t>
      </w:r>
      <w:r w:rsidRPr="00DF0D8B">
        <w:rPr>
          <w:szCs w:val="24"/>
        </w:rPr>
        <w:t xml:space="preserve"> </w:t>
      </w:r>
      <w:r w:rsidR="00DA1A0F" w:rsidRPr="00DA1A0F">
        <w:rPr>
          <w:szCs w:val="24"/>
        </w:rPr>
        <w:t xml:space="preserve">Specifikace </w:t>
      </w:r>
      <w:r w:rsidR="00A932CD">
        <w:rPr>
          <w:szCs w:val="24"/>
        </w:rPr>
        <w:t>předmětu plnění</w:t>
      </w:r>
    </w:p>
    <w:p w14:paraId="3117AE3F" w14:textId="4A3AB032" w:rsidR="005C4BAA" w:rsidRPr="00DF0D8B" w:rsidRDefault="005C4BAA" w:rsidP="00E165E2">
      <w:pPr>
        <w:pStyle w:val="Odstavecslovan"/>
        <w:keepNext/>
        <w:suppressAutoHyphens/>
        <w:spacing w:after="360"/>
        <w:ind w:left="357" w:hanging="357"/>
        <w:rPr>
          <w:szCs w:val="24"/>
        </w:rPr>
      </w:pPr>
    </w:p>
    <w:tbl>
      <w:tblPr>
        <w:tblW w:w="9210" w:type="dxa"/>
        <w:tblLayout w:type="fixed"/>
        <w:tblCellMar>
          <w:left w:w="70" w:type="dxa"/>
          <w:right w:w="70" w:type="dxa"/>
        </w:tblCellMar>
        <w:tblLook w:val="04A0" w:firstRow="1" w:lastRow="0" w:firstColumn="1" w:lastColumn="0" w:noHBand="0" w:noVBand="1"/>
      </w:tblPr>
      <w:tblGrid>
        <w:gridCol w:w="4673"/>
        <w:gridCol w:w="4537"/>
      </w:tblGrid>
      <w:tr w:rsidR="000354AC" w:rsidRPr="00EA34D8" w14:paraId="1DF753D5" w14:textId="77777777" w:rsidTr="00D90C95">
        <w:trPr>
          <w:cantSplit/>
          <w:trHeight w:val="2330"/>
        </w:trPr>
        <w:tc>
          <w:tcPr>
            <w:tcW w:w="4673" w:type="dxa"/>
            <w:hideMark/>
          </w:tcPr>
          <w:p w14:paraId="600C983C" w14:textId="77777777" w:rsidR="00421E0E" w:rsidRDefault="00421E0E" w:rsidP="00F666FE">
            <w:pPr>
              <w:pStyle w:val="Odstavecneslovan"/>
              <w:keepNext/>
              <w:suppressAutoHyphens/>
              <w:ind w:left="0"/>
            </w:pPr>
          </w:p>
          <w:p w14:paraId="4FCBBE5C" w14:textId="77777777" w:rsidR="00421E0E" w:rsidRDefault="00421E0E" w:rsidP="00F666FE">
            <w:pPr>
              <w:pStyle w:val="Odstavecneslovan"/>
              <w:keepNext/>
              <w:suppressAutoHyphens/>
              <w:ind w:left="0"/>
            </w:pPr>
          </w:p>
          <w:p w14:paraId="24DC7CC2" w14:textId="5E391AF3" w:rsidR="00F666FE" w:rsidRDefault="00EE4651" w:rsidP="00F666FE">
            <w:pPr>
              <w:pStyle w:val="Odstavecneslovan"/>
              <w:keepNext/>
              <w:suppressAutoHyphens/>
              <w:ind w:left="0"/>
            </w:pPr>
            <w:r>
              <w:t xml:space="preserve">V </w:t>
            </w:r>
            <w:r w:rsidR="00B209DF">
              <w:t>Ústí nad Labem</w:t>
            </w:r>
          </w:p>
          <w:p w14:paraId="1A20132F" w14:textId="7459674A" w:rsidR="000354AC" w:rsidRPr="00EA34D8" w:rsidRDefault="00B209DF" w:rsidP="00F666FE">
            <w:pPr>
              <w:pStyle w:val="Odstavecneslovan"/>
              <w:keepNext/>
              <w:suppressAutoHyphens/>
              <w:ind w:left="0"/>
            </w:pPr>
            <w:r>
              <w:t xml:space="preserve">Za UJEP, </w:t>
            </w:r>
            <w:r w:rsidR="007E23BE">
              <w:t>v</w:t>
            </w:r>
            <w:r>
              <w:t>eřejná vysoká škola</w:t>
            </w:r>
          </w:p>
          <w:p w14:paraId="5B8CBCA0" w14:textId="77777777" w:rsidR="000354AC" w:rsidRPr="00EA34D8" w:rsidRDefault="000354AC" w:rsidP="00D90C95">
            <w:pPr>
              <w:pStyle w:val="Odstavecneslovan"/>
              <w:keepNext/>
              <w:tabs>
                <w:tab w:val="left" w:pos="0"/>
                <w:tab w:val="right" w:leader="dot" w:pos="3402"/>
              </w:tabs>
              <w:suppressAutoHyphens/>
              <w:spacing w:before="2000" w:after="0"/>
              <w:ind w:left="0"/>
            </w:pPr>
            <w:r w:rsidRPr="00EA34D8">
              <w:tab/>
            </w:r>
          </w:p>
          <w:p w14:paraId="4DCF32B6" w14:textId="743CB94F" w:rsidR="000354AC" w:rsidRDefault="00C52367" w:rsidP="00284CA0">
            <w:pPr>
              <w:pStyle w:val="Odstavecneslovan"/>
              <w:keepNext/>
              <w:tabs>
                <w:tab w:val="center" w:pos="1701"/>
              </w:tabs>
              <w:suppressAutoHyphens/>
              <w:spacing w:after="0"/>
              <w:ind w:left="0"/>
              <w:jc w:val="left"/>
            </w:pPr>
            <w:r>
              <w:rPr>
                <w:sz w:val="23"/>
                <w:szCs w:val="23"/>
              </w:rPr>
              <w:t>d</w:t>
            </w:r>
            <w:r w:rsidR="00284CA0" w:rsidRPr="00A915FC">
              <w:rPr>
                <w:sz w:val="23"/>
                <w:szCs w:val="23"/>
              </w:rPr>
              <w:t>oc. RNDr. Jaroslav Ko</w:t>
            </w:r>
            <w:r w:rsidR="00284CA0">
              <w:rPr>
                <w:sz w:val="23"/>
                <w:szCs w:val="23"/>
              </w:rPr>
              <w:t>utsk</w:t>
            </w:r>
            <w:r w:rsidR="00284CA0" w:rsidRPr="00A915FC">
              <w:rPr>
                <w:sz w:val="23"/>
                <w:szCs w:val="23"/>
              </w:rPr>
              <w:t>ý, Ph.D.</w:t>
            </w:r>
            <w:r w:rsidR="00284CA0">
              <w:rPr>
                <w:sz w:val="23"/>
                <w:szCs w:val="23"/>
              </w:rPr>
              <w:t xml:space="preserve">, </w:t>
            </w:r>
          </w:p>
          <w:p w14:paraId="320D4591" w14:textId="42329D7F" w:rsidR="00284CA0" w:rsidRDefault="00524D29" w:rsidP="00284CA0">
            <w:r>
              <w:rPr>
                <w:sz w:val="23"/>
                <w:szCs w:val="23"/>
              </w:rPr>
              <w:t>rektor</w:t>
            </w:r>
          </w:p>
          <w:p w14:paraId="7F6607E7" w14:textId="1B4892F6" w:rsidR="00524D29" w:rsidRPr="00524D29" w:rsidRDefault="00524D29" w:rsidP="00524D29"/>
        </w:tc>
        <w:tc>
          <w:tcPr>
            <w:tcW w:w="4537" w:type="dxa"/>
          </w:tcPr>
          <w:p w14:paraId="3ADE3067" w14:textId="77777777" w:rsidR="00421E0E" w:rsidRDefault="00421E0E" w:rsidP="00D90C95">
            <w:pPr>
              <w:pStyle w:val="Odstavecneslovan"/>
              <w:keepNext/>
              <w:suppressAutoHyphens/>
              <w:ind w:left="0"/>
            </w:pPr>
          </w:p>
          <w:p w14:paraId="37C699C8" w14:textId="77777777" w:rsidR="00421E0E" w:rsidRDefault="00421E0E" w:rsidP="00D90C95">
            <w:pPr>
              <w:pStyle w:val="Odstavecneslovan"/>
              <w:keepNext/>
              <w:suppressAutoHyphens/>
              <w:ind w:left="0"/>
            </w:pPr>
          </w:p>
          <w:p w14:paraId="084A1DCF" w14:textId="78F3B07D" w:rsidR="000354AC" w:rsidRPr="00EA34D8" w:rsidRDefault="000354AC" w:rsidP="00D90C95">
            <w:pPr>
              <w:pStyle w:val="Odstavecneslovan"/>
              <w:keepNext/>
              <w:suppressAutoHyphens/>
              <w:ind w:left="0"/>
              <w:rPr>
                <w:color w:val="0000FF"/>
              </w:rPr>
            </w:pPr>
            <w:r w:rsidRPr="00EA34D8">
              <w:t>V </w:t>
            </w:r>
            <w:r w:rsidR="00133A73">
              <w:t xml:space="preserve">Ústí nad Labem </w:t>
            </w:r>
          </w:p>
          <w:p w14:paraId="1E664F77" w14:textId="4FA33722" w:rsidR="000354AC" w:rsidRPr="00EA34D8" w:rsidRDefault="000354AC" w:rsidP="00861D2F">
            <w:pPr>
              <w:pStyle w:val="Zkladntext"/>
              <w:spacing w:after="0"/>
              <w:jc w:val="left"/>
              <w:outlineLvl w:val="0"/>
            </w:pPr>
            <w:r w:rsidRPr="00EA34D8">
              <w:t xml:space="preserve">Za </w:t>
            </w:r>
            <w:r w:rsidR="00861D2F" w:rsidRPr="00445C5C">
              <w:rPr>
                <w:rFonts w:ascii="Times New Roman" w:hAnsi="Times New Roman" w:cs="Times New Roman"/>
                <w:b/>
                <w:sz w:val="23"/>
                <w:szCs w:val="23"/>
              </w:rPr>
              <w:t>S. &amp; W. Automobily s.r.o.</w:t>
            </w:r>
            <w:r w:rsidRPr="00EA34D8">
              <w:t xml:space="preserve">: </w:t>
            </w:r>
          </w:p>
          <w:p w14:paraId="560343B9" w14:textId="77777777" w:rsidR="000354AC" w:rsidRPr="00EA34D8" w:rsidRDefault="000354AC" w:rsidP="00D90C95">
            <w:pPr>
              <w:pStyle w:val="Odstavecneslovan"/>
              <w:keepNext/>
              <w:tabs>
                <w:tab w:val="left" w:pos="0"/>
                <w:tab w:val="right" w:leader="dot" w:pos="3899"/>
              </w:tabs>
              <w:suppressAutoHyphens/>
              <w:spacing w:before="2000" w:after="0"/>
              <w:ind w:left="0"/>
            </w:pPr>
            <w:r w:rsidRPr="00EA34D8">
              <w:tab/>
            </w:r>
          </w:p>
          <w:p w14:paraId="5649F296" w14:textId="2F8E5B60" w:rsidR="00EA34D8" w:rsidRPr="00861D2F" w:rsidRDefault="00861D2F" w:rsidP="00D90C95">
            <w:pPr>
              <w:pStyle w:val="Odstavecneslovan"/>
              <w:keepNext/>
              <w:tabs>
                <w:tab w:val="center" w:pos="2198"/>
              </w:tabs>
              <w:suppressAutoHyphens/>
              <w:spacing w:after="0"/>
              <w:ind w:left="0"/>
            </w:pPr>
            <w:r w:rsidRPr="00861D2F">
              <w:t>Miroslav Šperl</w:t>
            </w:r>
          </w:p>
          <w:p w14:paraId="6DEC5149" w14:textId="662725CB" w:rsidR="000354AC" w:rsidRPr="00EA34D8" w:rsidRDefault="00861D2F" w:rsidP="00D90C95">
            <w:pPr>
              <w:pStyle w:val="Odstavecneslovan"/>
              <w:keepNext/>
              <w:tabs>
                <w:tab w:val="center" w:pos="2198"/>
              </w:tabs>
              <w:suppressAutoHyphens/>
              <w:spacing w:after="0"/>
              <w:ind w:left="0"/>
            </w:pPr>
            <w:r w:rsidRPr="00861D2F">
              <w:t>prokura</w:t>
            </w:r>
          </w:p>
        </w:tc>
      </w:tr>
    </w:tbl>
    <w:p w14:paraId="3457E507" w14:textId="77777777" w:rsidR="00901510" w:rsidRDefault="00901510" w:rsidP="005E1969">
      <w:pPr>
        <w:suppressAutoHyphens/>
        <w:rPr>
          <w:rFonts w:ascii="Arial" w:hAnsi="Arial" w:cs="Arial"/>
          <w:sz w:val="22"/>
          <w:szCs w:val="22"/>
        </w:rPr>
      </w:pPr>
    </w:p>
    <w:p w14:paraId="0DCC6E2C" w14:textId="2BF62AAB" w:rsidR="005C4BAA" w:rsidRDefault="00354927" w:rsidP="00EE4651">
      <w:pPr>
        <w:suppressAutoHyphens/>
        <w:spacing w:after="220"/>
        <w:rPr>
          <w:b/>
          <w:sz w:val="24"/>
          <w:szCs w:val="24"/>
        </w:rPr>
      </w:pPr>
      <w:r w:rsidRPr="00901510">
        <w:rPr>
          <w:rFonts w:ascii="Arial" w:hAnsi="Arial" w:cs="Arial"/>
          <w:sz w:val="22"/>
          <w:szCs w:val="22"/>
        </w:rPr>
        <w:br w:type="page"/>
      </w:r>
      <w:r w:rsidR="00425819" w:rsidRPr="002635D4">
        <w:rPr>
          <w:b/>
          <w:sz w:val="24"/>
          <w:szCs w:val="24"/>
        </w:rPr>
        <w:lastRenderedPageBreak/>
        <w:t xml:space="preserve">Příloha č. 1: </w:t>
      </w:r>
    </w:p>
    <w:p w14:paraId="7C3407F6" w14:textId="77777777" w:rsidR="003D5BA0" w:rsidRPr="00E06EB4" w:rsidRDefault="003D5BA0" w:rsidP="003D5BA0">
      <w:pPr>
        <w:pStyle w:val="FormatBlack-Headline-1"/>
        <w:rPr>
          <w:rFonts w:ascii="CorpoSLig" w:hAnsi="CorpoSLig"/>
          <w:sz w:val="48"/>
          <w:szCs w:val="48"/>
        </w:rPr>
      </w:pPr>
      <w:r>
        <w:rPr>
          <w:rFonts w:ascii="CorpoSLig" w:hAnsi="CorpoSLig"/>
          <w:sz w:val="48"/>
          <w:szCs w:val="48"/>
        </w:rPr>
        <w:t>Specifikace vozidla a celková cena :</w:t>
      </w:r>
    </w:p>
    <w:p w14:paraId="7322614C" w14:textId="77777777" w:rsidR="003D5BA0" w:rsidRPr="005A387B" w:rsidRDefault="003D5BA0" w:rsidP="003D5BA0">
      <w:pPr>
        <w:pStyle w:val="FormatBlack-Standard11pt"/>
      </w:pPr>
    </w:p>
    <w:p w14:paraId="08FBA769" w14:textId="77777777" w:rsidR="003D5BA0" w:rsidRPr="005A387B" w:rsidRDefault="003D5BA0" w:rsidP="003D5BA0">
      <w:pPr>
        <w:pStyle w:val="FormatBlack-Standard11pt"/>
        <w:rPr>
          <w:sz w:val="28"/>
          <w:szCs w:val="28"/>
          <w:lang w:val="de-DE"/>
        </w:rPr>
      </w:pPr>
      <w:r w:rsidRPr="005A387B">
        <w:rPr>
          <w:sz w:val="28"/>
          <w:szCs w:val="28"/>
          <w:lang w:val="de-DE"/>
        </w:rPr>
        <w:t xml:space="preserve">určena pro: </w:t>
      </w:r>
    </w:p>
    <w:p w14:paraId="395211EE" w14:textId="77777777" w:rsidR="003D5BA0" w:rsidRPr="005A387B" w:rsidRDefault="003D5BA0" w:rsidP="003D5BA0">
      <w:pPr>
        <w:pStyle w:val="FormatBlack-Standard11pt"/>
        <w:rPr>
          <w:sz w:val="28"/>
          <w:szCs w:val="28"/>
          <w:lang w:val="de-DE"/>
        </w:rPr>
      </w:pPr>
      <w:r>
        <w:rPr>
          <w:sz w:val="28"/>
          <w:szCs w:val="28"/>
        </w:rPr>
        <w:t>Univerzita Jana Evangelisty Purkyně v Ústí nad Labem</w:t>
      </w:r>
    </w:p>
    <w:p w14:paraId="1C86A670" w14:textId="77777777" w:rsidR="003D5BA0" w:rsidRPr="005A387B" w:rsidRDefault="003D5BA0" w:rsidP="003D5BA0">
      <w:pPr>
        <w:pStyle w:val="FormatBlack-Headline-2"/>
        <w:rPr>
          <w:rFonts w:cs="CorpoALig"/>
          <w:color w:val="000000"/>
          <w:sz w:val="28"/>
          <w:szCs w:val="28"/>
        </w:rPr>
      </w:pPr>
      <w:r>
        <w:rPr>
          <w:rFonts w:cs="CorpoALig"/>
          <w:color w:val="000000"/>
          <w:sz w:val="28"/>
          <w:szCs w:val="28"/>
        </w:rPr>
        <w:t>Doc. RNDr. Jaroslav</w:t>
      </w:r>
      <w:r w:rsidRPr="005A387B">
        <w:rPr>
          <w:rFonts w:cs="CorpoALig"/>
          <w:color w:val="000000"/>
          <w:sz w:val="28"/>
          <w:szCs w:val="28"/>
        </w:rPr>
        <w:t xml:space="preserve"> </w:t>
      </w:r>
      <w:r>
        <w:rPr>
          <w:rFonts w:cs="CorpoALig"/>
          <w:color w:val="000000"/>
          <w:sz w:val="28"/>
          <w:szCs w:val="28"/>
        </w:rPr>
        <w:t>Koutský , Ph.D. , rektor</w:t>
      </w:r>
    </w:p>
    <w:p w14:paraId="74ABDB65" w14:textId="77777777" w:rsidR="003D5BA0" w:rsidRPr="005A387B" w:rsidRDefault="003D5BA0" w:rsidP="003D5BA0">
      <w:pPr>
        <w:pStyle w:val="FormatBlack-Headline-2"/>
        <w:rPr>
          <w:sz w:val="22"/>
          <w:szCs w:val="22"/>
        </w:rPr>
      </w:pPr>
    </w:p>
    <w:p w14:paraId="000CA130" w14:textId="77777777" w:rsidR="003D5BA0" w:rsidRPr="005A387B" w:rsidRDefault="003D5BA0" w:rsidP="003D5BA0">
      <w:pPr>
        <w:pStyle w:val="FormatBlack-Headline-2"/>
        <w:rPr>
          <w:rFonts w:cs="CorpoALig"/>
          <w:color w:val="000000"/>
          <w:sz w:val="28"/>
          <w:szCs w:val="28"/>
        </w:rPr>
      </w:pPr>
      <w:r w:rsidRPr="005A387B">
        <w:rPr>
          <w:sz w:val="28"/>
          <w:szCs w:val="28"/>
        </w:rPr>
        <w:t>Mercedes-Benz -</w:t>
      </w:r>
      <w:r w:rsidRPr="005A387B">
        <w:rPr>
          <w:rFonts w:cs="CorpoALig"/>
          <w:color w:val="000000"/>
          <w:sz w:val="28"/>
          <w:szCs w:val="28"/>
        </w:rPr>
        <w:t xml:space="preserve"> </w:t>
      </w:r>
      <w:r>
        <w:rPr>
          <w:sz w:val="28"/>
          <w:szCs w:val="28"/>
        </w:rPr>
        <w:t>Vito 116 CDI / Tourer Select / L</w:t>
      </w:r>
      <w:r w:rsidRPr="005A387B">
        <w:rPr>
          <w:sz w:val="28"/>
          <w:szCs w:val="28"/>
        </w:rPr>
        <w:t xml:space="preserve">  </w:t>
      </w:r>
      <w:r>
        <w:rPr>
          <w:sz w:val="28"/>
          <w:szCs w:val="28"/>
        </w:rPr>
        <w:t>4X4</w:t>
      </w:r>
    </w:p>
    <w:p w14:paraId="7F906CB3" w14:textId="77777777" w:rsidR="003D5BA0" w:rsidRPr="005A387B" w:rsidRDefault="003D5BA0" w:rsidP="003D5BA0">
      <w:pPr>
        <w:pStyle w:val="FormatBlack-Headline-2"/>
        <w:rPr>
          <w:sz w:val="22"/>
          <w:szCs w:val="22"/>
        </w:rPr>
      </w:pPr>
    </w:p>
    <w:p w14:paraId="62A70D0E" w14:textId="77777777" w:rsidR="003D5BA0" w:rsidRPr="005A387B" w:rsidRDefault="003D5BA0" w:rsidP="003D5BA0">
      <w:pPr>
        <w:pStyle w:val="FormatBlack-Standard11pt"/>
        <w:tabs>
          <w:tab w:val="clear" w:pos="1701"/>
          <w:tab w:val="clear" w:pos="7088"/>
          <w:tab w:val="left" w:pos="4942"/>
        </w:tabs>
        <w:rPr>
          <w:rFonts w:cs="CorpoALig"/>
          <w:color w:val="000000"/>
        </w:rPr>
      </w:pPr>
      <w:r w:rsidRPr="005A387B">
        <w:rPr>
          <w:rFonts w:cs="CorpoALig"/>
          <w:color w:val="000000"/>
        </w:rPr>
        <w:tab/>
      </w:r>
    </w:p>
    <w:tbl>
      <w:tblPr>
        <w:tblStyle w:val="Mkatabulky"/>
        <w:tblW w:w="9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9169"/>
      </w:tblGrid>
      <w:tr w:rsidR="003D5BA0" w:rsidRPr="005A387B" w14:paraId="2959FA93" w14:textId="77777777" w:rsidTr="00CD3FB8">
        <w:trPr>
          <w:trHeight w:hRule="exact" w:val="5387"/>
        </w:trPr>
        <w:tc>
          <w:tcPr>
            <w:tcW w:w="9169" w:type="dxa"/>
            <w:tcBorders>
              <w:top w:val="single" w:sz="2" w:space="0" w:color="808080" w:themeColor="background1" w:themeShade="80"/>
              <w:bottom w:val="single" w:sz="2" w:space="0" w:color="808080" w:themeColor="background1" w:themeShade="80"/>
            </w:tcBorders>
            <w:tcMar>
              <w:left w:w="0" w:type="dxa"/>
              <w:right w:w="0" w:type="dxa"/>
            </w:tcMar>
            <w:vAlign w:val="center"/>
          </w:tcPr>
          <w:p w14:paraId="3DACCDA5" w14:textId="77777777" w:rsidR="003D5BA0" w:rsidRPr="005A387B" w:rsidRDefault="003D5BA0" w:rsidP="00CD3FB8">
            <w:pPr>
              <w:jc w:val="center"/>
            </w:pPr>
            <w:r>
              <w:rPr>
                <w:rFonts w:cs="CorpoALig"/>
                <w:noProof/>
                <w:color w:val="000000"/>
              </w:rPr>
              <w:drawing>
                <wp:inline distT="0" distB="0" distL="0" distR="0" wp14:anchorId="464A5E25" wp14:editId="0EB130E7">
                  <wp:extent cx="5822315" cy="3275330"/>
                  <wp:effectExtent l="0" t="0" r="6985" b="1270"/>
                  <wp:docPr id="1850161545" name="Obrázek 8" descr="Obsah obrázku vozidlo, Pozemní vozidlo, kolo, obloha&#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850161545" name="Obrázek 8" descr="Obsah obrázku vozidlo, Pozemní vozidlo, kolo, obloha&#10;&#10;Obsah vygenerovaný umělou inteligencí může být nesprávný."/>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2315" cy="3275330"/>
                          </a:xfrm>
                          <a:prstGeom prst="rect">
                            <a:avLst/>
                          </a:prstGeom>
                        </pic:spPr>
                      </pic:pic>
                    </a:graphicData>
                  </a:graphic>
                </wp:inline>
              </w:drawing>
            </w:r>
          </w:p>
        </w:tc>
      </w:tr>
    </w:tbl>
    <w:p w14:paraId="7BEEA5C0" w14:textId="77777777" w:rsidR="003D5BA0" w:rsidRPr="005A387B" w:rsidRDefault="003D5BA0" w:rsidP="003D5BA0">
      <w:pPr>
        <w:pStyle w:val="FormatBlack-Standard85pt"/>
        <w:rPr>
          <w:rFonts w:cs="CorpoALig"/>
          <w:color w:val="000000"/>
          <w:lang w:val="el-GR"/>
        </w:rPr>
      </w:pPr>
      <w:r w:rsidRPr="005A387B">
        <w:rPr>
          <w:lang w:val="cs-CZ"/>
        </w:rPr>
        <w:t>Tento obrázek se může lišit od vozidla v nabídce a je nezávazný. Změny vyhrazeny.</w:t>
      </w:r>
    </w:p>
    <w:p w14:paraId="0D59BA7A" w14:textId="77777777" w:rsidR="003D5BA0" w:rsidRPr="005A387B" w:rsidRDefault="003D5BA0" w:rsidP="003D5BA0">
      <w:pPr>
        <w:widowControl w:val="0"/>
        <w:tabs>
          <w:tab w:val="left" w:pos="1932"/>
        </w:tabs>
        <w:autoSpaceDE w:val="0"/>
        <w:autoSpaceDN w:val="0"/>
        <w:adjustRightInd w:val="0"/>
        <w:rPr>
          <w:rFonts w:cs="CorpoALig"/>
        </w:rPr>
      </w:pPr>
    </w:p>
    <w:p w14:paraId="46539A62"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rPr>
      </w:pPr>
      <w:r w:rsidRPr="005A387B">
        <w:rPr>
          <w:rFonts w:cs="CorpoALig"/>
        </w:rPr>
        <w:t>Výrobní vzor:</w:t>
      </w:r>
      <w:r w:rsidRPr="005A387B">
        <w:rPr>
          <w:rFonts w:cs="CorpoALig"/>
        </w:rPr>
        <w:tab/>
      </w:r>
      <w:r>
        <w:rPr>
          <w:rFonts w:cs="CorpoALig"/>
        </w:rPr>
        <w:t>44770313</w:t>
      </w:r>
    </w:p>
    <w:p w14:paraId="1056870F"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rPr>
      </w:pPr>
      <w:r w:rsidRPr="005A387B">
        <w:rPr>
          <w:rFonts w:cs="CorpoALig"/>
        </w:rPr>
        <w:t>Pohon:</w:t>
      </w:r>
      <w:r w:rsidRPr="005A387B">
        <w:rPr>
          <w:rFonts w:cs="CorpoALig"/>
        </w:rPr>
        <w:tab/>
      </w:r>
      <w:r>
        <w:rPr>
          <w:rFonts w:cs="CorpoALig"/>
        </w:rPr>
        <w:t>4X4</w:t>
      </w:r>
    </w:p>
    <w:p w14:paraId="6287FBAD"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rPr>
      </w:pPr>
      <w:r w:rsidRPr="005A387B">
        <w:rPr>
          <w:rFonts w:cs="CorpoALig"/>
        </w:rPr>
        <w:t>Celk. hmotnost:</w:t>
      </w:r>
      <w:r w:rsidRPr="005A387B">
        <w:rPr>
          <w:rFonts w:cs="CorpoALig"/>
        </w:rPr>
        <w:tab/>
      </w:r>
      <w:r>
        <w:rPr>
          <w:rFonts w:cs="CorpoALig"/>
        </w:rPr>
        <w:t>3100</w:t>
      </w:r>
      <w:r w:rsidRPr="005A387B">
        <w:rPr>
          <w:rFonts w:cs="CorpoALig"/>
        </w:rPr>
        <w:t xml:space="preserve"> kg</w:t>
      </w:r>
    </w:p>
    <w:p w14:paraId="15CF02A7"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lang w:val="en-US"/>
        </w:rPr>
      </w:pPr>
      <w:r w:rsidRPr="005A387B">
        <w:rPr>
          <w:rFonts w:cs="CorpoALig"/>
          <w:lang w:val="en-US"/>
        </w:rPr>
        <w:t>Model:</w:t>
      </w:r>
      <w:r w:rsidRPr="005A387B">
        <w:rPr>
          <w:rFonts w:cs="CorpoALig"/>
          <w:lang w:val="en-US"/>
        </w:rPr>
        <w:tab/>
        <w:t xml:space="preserve">Mercedes-Benz </w:t>
      </w:r>
      <w:r>
        <w:rPr>
          <w:rFonts w:cs="CorpoALig"/>
        </w:rPr>
        <w:t>Vito Tourer</w:t>
      </w:r>
    </w:p>
    <w:p w14:paraId="41A57C3C"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lang w:val="en-US"/>
        </w:rPr>
      </w:pPr>
      <w:r w:rsidRPr="005A387B">
        <w:rPr>
          <w:rFonts w:cs="CorpoALig"/>
          <w:lang w:val="en-US"/>
        </w:rPr>
        <w:t>Výkon motoru:</w:t>
      </w:r>
      <w:r w:rsidRPr="005A387B">
        <w:rPr>
          <w:rFonts w:cs="CorpoALig"/>
          <w:lang w:val="en-US"/>
        </w:rPr>
        <w:tab/>
      </w:r>
      <w:r>
        <w:rPr>
          <w:rFonts w:cs="CorpoALig"/>
        </w:rPr>
        <w:t>120</w:t>
      </w:r>
      <w:r w:rsidRPr="005A387B">
        <w:rPr>
          <w:rFonts w:cs="CorpoALig"/>
          <w:lang w:val="en-US"/>
        </w:rPr>
        <w:t xml:space="preserve"> kW</w:t>
      </w:r>
    </w:p>
    <w:p w14:paraId="049BF326"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46"/>
        </w:tabs>
        <w:ind w:left="1928" w:hanging="1928"/>
        <w:rPr>
          <w:rFonts w:cs="CorpoALig"/>
          <w:lang w:val="en-US"/>
        </w:rPr>
      </w:pPr>
      <w:r w:rsidRPr="005A387B">
        <w:rPr>
          <w:rFonts w:cs="CorpoALig"/>
          <w:lang w:val="en-US"/>
        </w:rPr>
        <w:t>Rozvor:</w:t>
      </w:r>
      <w:r w:rsidRPr="005A387B">
        <w:rPr>
          <w:rFonts w:cs="CorpoALig"/>
          <w:lang w:val="en-US"/>
        </w:rPr>
        <w:tab/>
      </w:r>
      <w:r>
        <w:rPr>
          <w:rFonts w:cs="CorpoALig"/>
        </w:rPr>
        <w:t>3200</w:t>
      </w:r>
      <w:r w:rsidRPr="005A387B">
        <w:rPr>
          <w:rFonts w:cs="CorpoALig"/>
          <w:lang w:val="en-US"/>
        </w:rPr>
        <w:t xml:space="preserve"> mm</w:t>
      </w:r>
    </w:p>
    <w:p w14:paraId="6DCBBB1D" w14:textId="77777777" w:rsidR="003D5BA0" w:rsidRPr="005A387B"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1932"/>
        </w:tabs>
        <w:ind w:left="1928" w:hanging="1928"/>
        <w:rPr>
          <w:rFonts w:cs="CorpoALig"/>
          <w:lang w:val="en-US"/>
        </w:rPr>
      </w:pPr>
    </w:p>
    <w:p w14:paraId="3BD63E39" w14:textId="77777777" w:rsidR="003D5BA0" w:rsidRPr="0032518C" w:rsidRDefault="003D5BA0" w:rsidP="003D5BA0">
      <w:pPr>
        <w:rPr>
          <w:rFonts w:cs="CorpoS"/>
          <w:color w:val="000000"/>
        </w:rPr>
      </w:pPr>
    </w:p>
    <w:p w14:paraId="251DDFC2" w14:textId="77777777" w:rsidR="003D5BA0" w:rsidRPr="0032518C" w:rsidRDefault="003D5BA0" w:rsidP="003D5BA0">
      <w:pPr>
        <w:spacing w:after="200" w:line="276" w:lineRule="auto"/>
        <w:rPr>
          <w:rFonts w:cs="CorpoS"/>
          <w:color w:val="000000"/>
        </w:rPr>
      </w:pPr>
    </w:p>
    <w:p w14:paraId="061DE128" w14:textId="77777777" w:rsidR="003D5BA0" w:rsidRDefault="003D5BA0" w:rsidP="003D5BA0">
      <w:pPr>
        <w:spacing w:after="200" w:line="276" w:lineRule="auto"/>
        <w:rPr>
          <w:rFonts w:cs="CorpoS"/>
          <w:color w:val="000000"/>
          <w:lang w:val="en-US"/>
        </w:rPr>
      </w:pPr>
      <w:r>
        <w:br w:type="page"/>
      </w:r>
    </w:p>
    <w:p w14:paraId="4353808A" w14:textId="77777777" w:rsidR="003D5BA0" w:rsidRPr="00B74909" w:rsidRDefault="003D5BA0" w:rsidP="003D5BA0">
      <w:pPr>
        <w:pStyle w:val="FormatBlack-Aufzhlung"/>
        <w:numPr>
          <w:ilvl w:val="0"/>
          <w:numId w:val="0"/>
        </w:numPr>
        <w:ind w:left="284" w:hanging="284"/>
      </w:pPr>
    </w:p>
    <w:p w14:paraId="75771322" w14:textId="77777777" w:rsidR="003D5BA0" w:rsidRPr="00EB076A" w:rsidRDefault="003D5BA0" w:rsidP="003D5BA0">
      <w:pPr>
        <w:pStyle w:val="FormatBlack-Headline-1"/>
        <w:rPr>
          <w:rFonts w:ascii="CorpoSLig" w:hAnsi="CorpoSLig"/>
          <w:sz w:val="48"/>
          <w:szCs w:val="48"/>
          <w:lang w:val="en-US"/>
        </w:rPr>
      </w:pPr>
      <w:r w:rsidRPr="00EB076A">
        <w:rPr>
          <w:rFonts w:ascii="CorpoSLig" w:hAnsi="CorpoSLig"/>
          <w:sz w:val="48"/>
          <w:szCs w:val="48"/>
          <w:lang w:val="en-US"/>
        </w:rPr>
        <w:t>Konfigurace vozidla</w:t>
      </w:r>
    </w:p>
    <w:p w14:paraId="7425F9DB" w14:textId="77777777" w:rsidR="003D5BA0" w:rsidRPr="00EB076A" w:rsidRDefault="003D5BA0" w:rsidP="003D5BA0">
      <w:pPr>
        <w:pStyle w:val="FormatBlack-Standard11pt"/>
      </w:pPr>
    </w:p>
    <w:p w14:paraId="6FEF4629" w14:textId="77777777" w:rsidR="003D5BA0" w:rsidRPr="00EB076A" w:rsidRDefault="003D5BA0" w:rsidP="003D5BA0">
      <w:pPr>
        <w:pStyle w:val="FormatBlack-Standard11pt"/>
        <w:keepNext/>
        <w:keepLines/>
        <w:widowControl w:val="0"/>
        <w:rPr>
          <w:sz w:val="30"/>
          <w:szCs w:val="30"/>
        </w:rPr>
      </w:pPr>
      <w:r w:rsidRPr="00B74909">
        <w:rPr>
          <w:sz w:val="30"/>
          <w:szCs w:val="30"/>
        </w:rPr>
        <w:t>Lakování</w:t>
      </w:r>
    </w:p>
    <w:p w14:paraId="4963799F" w14:textId="77777777" w:rsidR="003D5BA0" w:rsidRPr="00EB076A" w:rsidRDefault="003D5BA0" w:rsidP="003D5BA0">
      <w:pPr>
        <w:pStyle w:val="FormatBlack-Standard11pt"/>
        <w:keepNext/>
        <w:keepLines/>
        <w:widowControl w:val="0"/>
        <w:jc w:val="right"/>
      </w:pPr>
      <w:r w:rsidRPr="00B74909">
        <w:t xml:space="preserve">Částka v </w:t>
      </w:r>
      <w:r>
        <w:t>CZK</w:t>
      </w:r>
    </w:p>
    <w:tbl>
      <w:tblPr>
        <w:tblStyle w:val="Mkatabulky"/>
        <w:tblW w:w="9175" w:type="dxa"/>
        <w:tblInd w:w="10"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CellMar>
          <w:left w:w="0" w:type="dxa"/>
          <w:right w:w="0" w:type="dxa"/>
        </w:tblCellMar>
        <w:tblLook w:val="04A0" w:firstRow="1" w:lastRow="0" w:firstColumn="1" w:lastColumn="0" w:noHBand="0" w:noVBand="1"/>
      </w:tblPr>
      <w:tblGrid>
        <w:gridCol w:w="1266"/>
        <w:gridCol w:w="6662"/>
        <w:gridCol w:w="1247"/>
      </w:tblGrid>
      <w:tr w:rsidR="003D5BA0" w:rsidRPr="00B74909" w14:paraId="181CBBDB" w14:textId="77777777" w:rsidTr="00CD3FB8">
        <w:trPr>
          <w:trHeight w:val="283"/>
        </w:trPr>
        <w:tc>
          <w:tcPr>
            <w:tcW w:w="1266" w:type="dxa"/>
          </w:tcPr>
          <w:p w14:paraId="083DA3CE" w14:textId="77777777" w:rsidR="003D5BA0" w:rsidRPr="00B74909" w:rsidRDefault="003D5BA0" w:rsidP="00CD3FB8">
            <w:pPr>
              <w:pStyle w:val="FormatBlack-Standard11pt"/>
              <w:keepNext/>
              <w:keepLines/>
              <w:widowControl w:val="0"/>
              <w:tabs>
                <w:tab w:val="clear" w:pos="284"/>
                <w:tab w:val="clear" w:pos="851"/>
                <w:tab w:val="clear" w:pos="1701"/>
              </w:tabs>
              <w:rPr>
                <w:lang w:val="de-DE"/>
              </w:rPr>
            </w:pPr>
            <w:bookmarkStart w:id="3" w:name="W_4010_93ed5f1aa79c4d7ca24d7027a614349f"/>
            <w:r w:rsidRPr="00B74909">
              <w:t xml:space="preserve">MB </w:t>
            </w:r>
            <w:r>
              <w:t>7956</w:t>
            </w:r>
          </w:p>
        </w:tc>
        <w:tc>
          <w:tcPr>
            <w:tcW w:w="6662" w:type="dxa"/>
          </w:tcPr>
          <w:p w14:paraId="3FC1BD8C" w14:textId="77777777" w:rsidR="003D5BA0" w:rsidRPr="00B74909" w:rsidRDefault="003D5BA0" w:rsidP="00CD3FB8">
            <w:pPr>
              <w:pStyle w:val="FormatBlack-Standard11pt"/>
              <w:keepNext/>
              <w:keepLines/>
              <w:widowControl w:val="0"/>
              <w:tabs>
                <w:tab w:val="clear" w:pos="284"/>
                <w:tab w:val="clear" w:pos="851"/>
                <w:tab w:val="clear" w:pos="1701"/>
              </w:tabs>
              <w:rPr>
                <w:lang w:val="de-DE"/>
              </w:rPr>
            </w:pPr>
            <w:r>
              <w:t>Šedá alpská</w:t>
            </w:r>
          </w:p>
        </w:tc>
        <w:tc>
          <w:tcPr>
            <w:tcW w:w="1247" w:type="dxa"/>
            <w:vAlign w:val="center"/>
          </w:tcPr>
          <w:p w14:paraId="0691880B" w14:textId="77777777" w:rsidR="003D5BA0" w:rsidRPr="00B74909" w:rsidRDefault="003D5BA0" w:rsidP="00CD3FB8">
            <w:pPr>
              <w:pStyle w:val="FormatBlack-Standard11pt"/>
              <w:keepNext/>
              <w:keepLines/>
              <w:widowControl w:val="0"/>
              <w:jc w:val="right"/>
              <w:rPr>
                <w:lang w:val="de-DE"/>
              </w:rPr>
            </w:pPr>
            <w:r>
              <w:t>-.--</w:t>
            </w:r>
          </w:p>
        </w:tc>
      </w:tr>
      <w:bookmarkEnd w:id="3"/>
    </w:tbl>
    <w:p w14:paraId="215F7A55" w14:textId="77777777" w:rsidR="003D5BA0" w:rsidRPr="00B74909" w:rsidRDefault="003D5BA0" w:rsidP="003D5BA0">
      <w:pPr>
        <w:pStyle w:val="FormatBlack-Standard11pt"/>
        <w:keepNext/>
        <w:keepLines/>
        <w:widowControl w:val="0"/>
        <w:rPr>
          <w:lang w:val="de-DE"/>
        </w:rPr>
      </w:pPr>
    </w:p>
    <w:p w14:paraId="66E4C413" w14:textId="77777777" w:rsidR="003D5BA0" w:rsidRPr="00B74909" w:rsidRDefault="003D5BA0" w:rsidP="003D5BA0">
      <w:pPr>
        <w:pStyle w:val="FormatBlack-Standard11pt"/>
        <w:rPr>
          <w:lang w:val="de-DE"/>
        </w:rPr>
      </w:pPr>
    </w:p>
    <w:p w14:paraId="71430BC1" w14:textId="77777777" w:rsidR="003D5BA0" w:rsidRPr="00B74909" w:rsidRDefault="003D5BA0" w:rsidP="003D5BA0">
      <w:pPr>
        <w:pStyle w:val="FormatBlack-Standard11pt"/>
        <w:keepNext/>
        <w:rPr>
          <w:rFonts w:eastAsiaTheme="majorEastAsia" w:cstheme="majorBidi"/>
          <w:sz w:val="30"/>
          <w:szCs w:val="26"/>
          <w:lang w:val="de-DE"/>
        </w:rPr>
      </w:pPr>
      <w:r w:rsidRPr="00B74909">
        <w:rPr>
          <w:rFonts w:eastAsiaTheme="majorEastAsia" w:cstheme="majorBidi"/>
          <w:sz w:val="30"/>
          <w:szCs w:val="26"/>
          <w:lang w:val="de-DE"/>
        </w:rPr>
        <w:t>Sériová výbava</w:t>
      </w:r>
    </w:p>
    <w:p w14:paraId="3426D8CF" w14:textId="77777777" w:rsidR="003D5BA0" w:rsidRPr="00B74909" w:rsidRDefault="003D5BA0" w:rsidP="003D5BA0">
      <w:pPr>
        <w:keepLines/>
        <w:widowControl w:val="0"/>
        <w:tabs>
          <w:tab w:val="left" w:pos="851"/>
          <w:tab w:val="right" w:pos="9214"/>
        </w:tabs>
        <w:spacing w:line="240" w:lineRule="exact"/>
        <w:jc w:val="right"/>
      </w:pPr>
      <w:r w:rsidRPr="00B74909">
        <w:t xml:space="preserve">Částka v </w:t>
      </w:r>
      <w:r>
        <w:t>CZK</w:t>
      </w:r>
    </w:p>
    <w:p w14:paraId="5158540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bookmarkStart w:id="4" w:name="W_44517_3c4958d52c134d3fada2b51b0912a0fc"/>
      <w:r>
        <w:t>17B</w:t>
      </w:r>
      <w:r w:rsidRPr="00B74909">
        <w:tab/>
      </w:r>
      <w:r>
        <w:t>NÁVOD K OBSLUZE A SERVISNÍ KNÍŽKA - ČESKY</w:t>
      </w:r>
      <w:r w:rsidRPr="00B74909">
        <w:tab/>
      </w:r>
      <w:r>
        <w:t xml:space="preserve">-,-- </w:t>
      </w:r>
    </w:p>
    <w:p w14:paraId="449CF17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502</w:t>
      </w:r>
      <w:r w:rsidRPr="00B74909">
        <w:tab/>
      </w:r>
      <w:r>
        <w:t>Aktualizace asistenta rychlostního omezení</w:t>
      </w:r>
      <w:r w:rsidRPr="00B74909">
        <w:tab/>
      </w:r>
      <w:r>
        <w:t xml:space="preserve">-,-- </w:t>
      </w:r>
    </w:p>
    <w:p w14:paraId="53E8BA1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806</w:t>
      </w:r>
      <w:r w:rsidRPr="00B74909">
        <w:tab/>
      </w:r>
      <w:r>
        <w:t>Modelový rok X5/1</w:t>
      </w:r>
      <w:r w:rsidRPr="00B74909">
        <w:tab/>
      </w:r>
      <w:r>
        <w:t xml:space="preserve">-,-- </w:t>
      </w:r>
    </w:p>
    <w:p w14:paraId="223836B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B25</w:t>
      </w:r>
      <w:r w:rsidRPr="00B74909">
        <w:tab/>
      </w:r>
      <w:r>
        <w:t>Elektrická parkovací brzda</w:t>
      </w:r>
      <w:r w:rsidRPr="00B74909">
        <w:tab/>
      </w:r>
      <w:r>
        <w:t xml:space="preserve">-,-- </w:t>
      </w:r>
    </w:p>
    <w:p w14:paraId="6196BD1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BA3</w:t>
      </w:r>
      <w:r w:rsidRPr="00B74909">
        <w:tab/>
      </w:r>
      <w:r>
        <w:t>Aktivní brzdový asistent</w:t>
      </w:r>
      <w:r w:rsidRPr="00B74909">
        <w:tab/>
      </w:r>
      <w:r>
        <w:t xml:space="preserve">-,-- </w:t>
      </w:r>
    </w:p>
    <w:p w14:paraId="6EE16D0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BB7</w:t>
      </w:r>
      <w:r w:rsidRPr="00B74909">
        <w:tab/>
      </w:r>
      <w:r>
        <w:t>CO2-optimalizovaný brzdový systém</w:t>
      </w:r>
      <w:r w:rsidRPr="00B74909">
        <w:tab/>
      </w:r>
      <w:r>
        <w:t xml:space="preserve">-,-- </w:t>
      </w:r>
    </w:p>
    <w:p w14:paraId="591FA20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BH1</w:t>
      </w:r>
      <w:r w:rsidRPr="00B74909">
        <w:tab/>
      </w:r>
      <w:r>
        <w:t>Funkce HOLD</w:t>
      </w:r>
      <w:r w:rsidRPr="00B74909">
        <w:tab/>
      </w:r>
      <w:r>
        <w:t xml:space="preserve">-,-- </w:t>
      </w:r>
    </w:p>
    <w:p w14:paraId="2D98626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C6L</w:t>
      </w:r>
      <w:r w:rsidRPr="00B74909">
        <w:tab/>
      </w:r>
      <w:r>
        <w:t>Multifunkční volant</w:t>
      </w:r>
      <w:r w:rsidRPr="00B74909">
        <w:tab/>
      </w:r>
      <w:r>
        <w:t xml:space="preserve">-,-- </w:t>
      </w:r>
    </w:p>
    <w:p w14:paraId="4A02E9A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CL1</w:t>
      </w:r>
      <w:r w:rsidRPr="00B74909">
        <w:tab/>
      </w:r>
      <w:r>
        <w:t>Volant s nastavitelným sklonem a výškou</w:t>
      </w:r>
      <w:r w:rsidRPr="00B74909">
        <w:tab/>
      </w:r>
      <w:r>
        <w:t xml:space="preserve">-,-- </w:t>
      </w:r>
    </w:p>
    <w:p w14:paraId="6CCB3B6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CL3</w:t>
      </w:r>
      <w:r w:rsidRPr="00B74909">
        <w:tab/>
      </w:r>
      <w:r>
        <w:t>Volant potažený kůží</w:t>
      </w:r>
      <w:r w:rsidRPr="00B74909">
        <w:tab/>
      </w:r>
      <w:r>
        <w:t xml:space="preserve">-,-- </w:t>
      </w:r>
    </w:p>
    <w:p w14:paraId="4BB3E3E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CM2</w:t>
      </w:r>
      <w:r w:rsidRPr="00B74909">
        <w:tab/>
      </w:r>
      <w:r>
        <w:t>Lakované nárazníky a boční lišty v barvě karosérie</w:t>
      </w:r>
      <w:r w:rsidRPr="00B74909">
        <w:tab/>
      </w:r>
      <w:r>
        <w:t xml:space="preserve">-,-- </w:t>
      </w:r>
    </w:p>
    <w:p w14:paraId="4F3AA8A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CU4</w:t>
      </w:r>
      <w:r w:rsidRPr="00B74909">
        <w:tab/>
      </w:r>
      <w:r>
        <w:t>Sada aerodynamických prvků</w:t>
      </w:r>
      <w:r w:rsidRPr="00B74909">
        <w:tab/>
      </w:r>
      <w:r>
        <w:t xml:space="preserve">-,-- </w:t>
      </w:r>
    </w:p>
    <w:p w14:paraId="1863D333"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E07</w:t>
      </w:r>
      <w:r w:rsidRPr="00B74909">
        <w:tab/>
      </w:r>
      <w:r>
        <w:t>Asistent rozjezdu do kopce</w:t>
      </w:r>
      <w:r w:rsidRPr="00B74909">
        <w:tab/>
      </w:r>
      <w:r>
        <w:t xml:space="preserve">-,-- </w:t>
      </w:r>
    </w:p>
    <w:p w14:paraId="48AA138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E1D</w:t>
      </w:r>
      <w:r w:rsidRPr="00B74909">
        <w:tab/>
      </w:r>
      <w:r>
        <w:t>Rádio digitální (DAB)</w:t>
      </w:r>
      <w:r w:rsidRPr="00B74909">
        <w:tab/>
      </w:r>
      <w:r>
        <w:t xml:space="preserve">-,-- </w:t>
      </w:r>
    </w:p>
    <w:p w14:paraId="3FBC379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E4S</w:t>
      </w:r>
      <w:r w:rsidRPr="00B74909">
        <w:tab/>
      </w:r>
      <w:r>
        <w:t>Sada pro smartphone (CarPlay/Android Auto)</w:t>
      </w:r>
      <w:r w:rsidRPr="00B74909">
        <w:tab/>
      </w:r>
      <w:r>
        <w:t xml:space="preserve">-,-- </w:t>
      </w:r>
    </w:p>
    <w:p w14:paraId="32ADD7B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E7B</w:t>
      </w:r>
      <w:r w:rsidRPr="00B74909">
        <w:tab/>
      </w:r>
      <w:r>
        <w:t>Příprava pro navigaci</w:t>
      </w:r>
      <w:r w:rsidRPr="00B74909">
        <w:tab/>
      </w:r>
      <w:r>
        <w:t xml:space="preserve">-,-- </w:t>
      </w:r>
    </w:p>
    <w:p w14:paraId="5238D62D"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E7M</w:t>
      </w:r>
      <w:r w:rsidRPr="00B74909">
        <w:tab/>
      </w:r>
      <w:r>
        <w:t xml:space="preserve">Multimediální systém MBUX </w:t>
      </w:r>
      <w:r w:rsidRPr="00B74909">
        <w:tab/>
      </w:r>
      <w:r>
        <w:t xml:space="preserve">-,-- </w:t>
      </w:r>
    </w:p>
    <w:p w14:paraId="697D689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ED4</w:t>
      </w:r>
      <w:r w:rsidRPr="00B74909">
        <w:tab/>
      </w:r>
      <w:r>
        <w:t>Akumulátor AGM 12 V 92 Ah</w:t>
      </w:r>
      <w:r w:rsidRPr="00B74909">
        <w:tab/>
      </w:r>
      <w:r>
        <w:t xml:space="preserve">-,-- </w:t>
      </w:r>
    </w:p>
    <w:p w14:paraId="0B23614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EL9</w:t>
      </w:r>
      <w:r w:rsidRPr="00B74909">
        <w:tab/>
      </w:r>
      <w:r>
        <w:t>Dvoupásmové reproduktory vpředu a vzadu</w:t>
      </w:r>
      <w:r w:rsidRPr="00B74909">
        <w:tab/>
      </w:r>
      <w:r>
        <w:t xml:space="preserve">-,-- </w:t>
      </w:r>
    </w:p>
    <w:p w14:paraId="675869A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EW6</w:t>
      </w:r>
      <w:r w:rsidRPr="00B74909">
        <w:tab/>
      </w:r>
      <w:r>
        <w:t>Příprava vzdálených služeb Plus</w:t>
      </w:r>
      <w:r w:rsidRPr="00B74909">
        <w:tab/>
      </w:r>
      <w:r>
        <w:t xml:space="preserve">-,-- </w:t>
      </w:r>
    </w:p>
    <w:p w14:paraId="45DA7C6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EY5</w:t>
      </w:r>
      <w:r w:rsidRPr="00B74909">
        <w:tab/>
      </w:r>
      <w:r>
        <w:t>Systém tísňového volání Mercedes-Benz</w:t>
      </w:r>
      <w:r w:rsidRPr="00B74909">
        <w:tab/>
      </w:r>
      <w:r>
        <w:t xml:space="preserve">-,-- </w:t>
      </w:r>
    </w:p>
    <w:p w14:paraId="69E3F0A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EY6</w:t>
      </w:r>
      <w:r w:rsidRPr="00B74909">
        <w:tab/>
      </w:r>
      <w:r>
        <w:t>Řešení poruch</w:t>
      </w:r>
      <w:r w:rsidRPr="00B74909">
        <w:tab/>
      </w:r>
      <w:r>
        <w:t xml:space="preserve">-,-- </w:t>
      </w:r>
    </w:p>
    <w:p w14:paraId="68944A6D"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F3Z</w:t>
      </w:r>
      <w:r w:rsidRPr="00B74909">
        <w:tab/>
      </w:r>
      <w:r>
        <w:t>Komfortní centrální zamykání</w:t>
      </w:r>
      <w:r w:rsidRPr="00B74909">
        <w:tab/>
      </w:r>
      <w:r>
        <w:t xml:space="preserve">-,-- </w:t>
      </w:r>
    </w:p>
    <w:p w14:paraId="1BF818EF"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F64</w:t>
      </w:r>
      <w:r w:rsidRPr="00B74909">
        <w:tab/>
      </w:r>
      <w:r>
        <w:t>Elektricky sklopná zpětná zrcátka</w:t>
      </w:r>
      <w:r w:rsidRPr="00B74909">
        <w:tab/>
      </w:r>
      <w:r>
        <w:t xml:space="preserve">-,-- </w:t>
      </w:r>
    </w:p>
    <w:p w14:paraId="17E13A6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F66</w:t>
      </w:r>
      <w:r w:rsidRPr="00B74909">
        <w:tab/>
      </w:r>
      <w:r>
        <w:t>Uzamykatelná schránka u spolujezdce</w:t>
      </w:r>
      <w:r w:rsidRPr="00B74909">
        <w:tab/>
      </w:r>
      <w:r>
        <w:t xml:space="preserve">-,-- </w:t>
      </w:r>
    </w:p>
    <w:p w14:paraId="368B4AE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F68</w:t>
      </w:r>
      <w:r w:rsidRPr="00B74909">
        <w:tab/>
      </w:r>
      <w:r>
        <w:t>Vyhřívaná a elektricky seřiditelná zpětná zrcátka</w:t>
      </w:r>
      <w:r w:rsidRPr="00B74909">
        <w:tab/>
      </w:r>
      <w:r>
        <w:t xml:space="preserve">-,-- </w:t>
      </w:r>
    </w:p>
    <w:p w14:paraId="18C4671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F71</w:t>
      </w:r>
      <w:r w:rsidRPr="00B74909">
        <w:tab/>
      </w:r>
      <w:r>
        <w:t>Automaticky cloněné vnitřní zrcátko</w:t>
      </w:r>
      <w:r w:rsidRPr="00B74909">
        <w:tab/>
      </w:r>
      <w:r>
        <w:t xml:space="preserve">-,-- </w:t>
      </w:r>
    </w:p>
    <w:p w14:paraId="41B2BC0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FK2</w:t>
      </w:r>
      <w:r w:rsidRPr="00B74909">
        <w:tab/>
      </w:r>
      <w:r>
        <w:t>Mřížka chladiče s chromovými doplňky</w:t>
      </w:r>
      <w:r w:rsidRPr="00B74909">
        <w:tab/>
      </w:r>
      <w:r>
        <w:t xml:space="preserve">-,-- </w:t>
      </w:r>
    </w:p>
    <w:p w14:paraId="00E47C5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FP2</w:t>
      </w:r>
      <w:r w:rsidRPr="00B74909">
        <w:tab/>
      </w:r>
      <w:r>
        <w:t>Sada komfortních funkcí zrcátek pro VITO</w:t>
      </w:r>
      <w:r w:rsidRPr="00B74909">
        <w:tab/>
      </w:r>
      <w:r>
        <w:t xml:space="preserve">-,-- </w:t>
      </w:r>
    </w:p>
    <w:p w14:paraId="5882CBA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FP4</w:t>
      </w:r>
      <w:r w:rsidRPr="00B74909">
        <w:tab/>
      </w:r>
      <w:r>
        <w:t>Sada Chrom, interiér</w:t>
      </w:r>
      <w:r w:rsidRPr="00B74909">
        <w:tab/>
      </w:r>
      <w:r>
        <w:t xml:space="preserve">-,-- </w:t>
      </w:r>
    </w:p>
    <w:p w14:paraId="2CCAB7E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FS5</w:t>
      </w:r>
      <w:r w:rsidRPr="00B74909">
        <w:tab/>
      </w:r>
      <w:r>
        <w:t>Sluneční clony s osvětlenými zrcátky</w:t>
      </w:r>
      <w:r w:rsidRPr="00B74909">
        <w:tab/>
      </w:r>
      <w:r>
        <w:t xml:space="preserve">-,-- </w:t>
      </w:r>
    </w:p>
    <w:p w14:paraId="77FE0B1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G43</w:t>
      </w:r>
      <w:r w:rsidRPr="00B74909">
        <w:tab/>
      </w:r>
      <w:r>
        <w:t>Automatická převodovka 9G-TRONIC</w:t>
      </w:r>
      <w:r w:rsidRPr="00B74909">
        <w:tab/>
      </w:r>
      <w:r>
        <w:t xml:space="preserve">-,-- </w:t>
      </w:r>
    </w:p>
    <w:p w14:paraId="67FD041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H00</w:t>
      </w:r>
      <w:r w:rsidRPr="00B74909">
        <w:tab/>
      </w:r>
      <w:r>
        <w:t>Rozvod topení do prostoru pro cestující</w:t>
      </w:r>
      <w:r w:rsidRPr="00B74909">
        <w:tab/>
      </w:r>
      <w:r>
        <w:t xml:space="preserve">-,-- </w:t>
      </w:r>
    </w:p>
    <w:p w14:paraId="7093CFB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H20</w:t>
      </w:r>
      <w:r w:rsidRPr="00B74909">
        <w:tab/>
      </w:r>
      <w:r>
        <w:t>Determální skla</w:t>
      </w:r>
      <w:r w:rsidRPr="00B74909">
        <w:tab/>
      </w:r>
      <w:r>
        <w:t xml:space="preserve">-,-- </w:t>
      </w:r>
    </w:p>
    <w:p w14:paraId="71953B2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HH9</w:t>
      </w:r>
      <w:r w:rsidRPr="00B74909">
        <w:tab/>
      </w:r>
      <w:r>
        <w:t>Poloautomatická klimatizace TEMPMATIC</w:t>
      </w:r>
      <w:r w:rsidRPr="00B74909">
        <w:tab/>
      </w:r>
      <w:r>
        <w:t xml:space="preserve">-,-- </w:t>
      </w:r>
    </w:p>
    <w:p w14:paraId="050B620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HZ0</w:t>
      </w:r>
      <w:r w:rsidRPr="00B74909">
        <w:tab/>
      </w:r>
      <w:r>
        <w:t>Elektrická topná jednotka</w:t>
      </w:r>
      <w:r w:rsidRPr="00B74909">
        <w:tab/>
      </w:r>
      <w:r>
        <w:t xml:space="preserve">-,-- </w:t>
      </w:r>
    </w:p>
    <w:p w14:paraId="20BD2B3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IG5</w:t>
      </w:r>
      <w:r w:rsidRPr="00B74909">
        <w:tab/>
      </w:r>
      <w:r>
        <w:t>Základní</w:t>
      </w:r>
      <w:r w:rsidRPr="00B74909">
        <w:tab/>
      </w:r>
      <w:r>
        <w:t xml:space="preserve">-,-- </w:t>
      </w:r>
    </w:p>
    <w:p w14:paraId="142FDA6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J55</w:t>
      </w:r>
      <w:r w:rsidRPr="00B74909">
        <w:tab/>
      </w:r>
      <w:r>
        <w:t>Varování zapnutí bezpečnostního pásu spolujezdce</w:t>
      </w:r>
      <w:r w:rsidRPr="00B74909">
        <w:tab/>
      </w:r>
      <w:r>
        <w:t xml:space="preserve">-,-- </w:t>
      </w:r>
    </w:p>
    <w:p w14:paraId="0ADACA8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JA7</w:t>
      </w:r>
      <w:r w:rsidRPr="00B74909">
        <w:tab/>
      </w:r>
      <w:r>
        <w:t>Asistent hlídání mrtvého úhlu</w:t>
      </w:r>
      <w:r w:rsidRPr="00B74909">
        <w:tab/>
      </w:r>
      <w:r>
        <w:t xml:space="preserve">-,-- </w:t>
      </w:r>
    </w:p>
    <w:p w14:paraId="06989BD3"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JB4</w:t>
      </w:r>
      <w:r w:rsidRPr="00B74909">
        <w:tab/>
      </w:r>
      <w:r>
        <w:t>Aktivní asistent jízdy v pruzích</w:t>
      </w:r>
      <w:r w:rsidRPr="00B74909">
        <w:tab/>
      </w:r>
      <w:r>
        <w:t xml:space="preserve">-,-- </w:t>
      </w:r>
    </w:p>
    <w:p w14:paraId="279EAE0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JB7</w:t>
      </w:r>
      <w:r w:rsidRPr="00B74909">
        <w:tab/>
      </w:r>
      <w:r>
        <w:t>Sada pro parkování se zpětnou kamerou</w:t>
      </w:r>
      <w:r w:rsidRPr="00B74909">
        <w:tab/>
      </w:r>
      <w:r>
        <w:t xml:space="preserve">-,-- </w:t>
      </w:r>
    </w:p>
    <w:p w14:paraId="0D86AA6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lastRenderedPageBreak/>
        <w:t>JH3</w:t>
      </w:r>
      <w:r w:rsidRPr="00B74909">
        <w:tab/>
      </w:r>
      <w:r>
        <w:t>Komunikační modul LTE pro digitální služby</w:t>
      </w:r>
      <w:r w:rsidRPr="00B74909">
        <w:tab/>
      </w:r>
      <w:r>
        <w:t xml:space="preserve">-,-- </w:t>
      </w:r>
    </w:p>
    <w:p w14:paraId="024491F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JK5</w:t>
      </w:r>
      <w:r w:rsidRPr="00B74909">
        <w:tab/>
      </w:r>
      <w:r>
        <w:t>Sdružený přístroj s barevným displejem</w:t>
      </w:r>
      <w:r w:rsidRPr="00B74909">
        <w:tab/>
      </w:r>
      <w:r>
        <w:t xml:space="preserve">-,-- </w:t>
      </w:r>
    </w:p>
    <w:p w14:paraId="1BA10C1F"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JS2</w:t>
      </w:r>
      <w:r w:rsidRPr="00B74909">
        <w:tab/>
      </w:r>
      <w:r>
        <w:t>Inteligentní asistent rychlostního omezení</w:t>
      </w:r>
      <w:r w:rsidRPr="00B74909">
        <w:tab/>
      </w:r>
      <w:r>
        <w:t xml:space="preserve">-,-- </w:t>
      </w:r>
    </w:p>
    <w:p w14:paraId="0C5AD51D"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JW8</w:t>
      </w:r>
      <w:r w:rsidRPr="00B74909">
        <w:tab/>
      </w:r>
      <w:r>
        <w:t>Asistent sledování bdělosti řidiče ATTENTION ASSIST</w:t>
      </w:r>
      <w:r w:rsidRPr="00B74909">
        <w:tab/>
      </w:r>
      <w:r>
        <w:t xml:space="preserve">-,-- </w:t>
      </w:r>
    </w:p>
    <w:p w14:paraId="13AE677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JX2</w:t>
      </w:r>
      <w:r w:rsidRPr="00B74909">
        <w:tab/>
      </w:r>
      <w:r>
        <w:t>Servisní interval 40.000 km</w:t>
      </w:r>
      <w:r w:rsidRPr="00B74909">
        <w:tab/>
      </w:r>
      <w:r>
        <w:t xml:space="preserve">-,-- </w:t>
      </w:r>
    </w:p>
    <w:p w14:paraId="24C4275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K51</w:t>
      </w:r>
      <w:r w:rsidRPr="00B74909">
        <w:tab/>
      </w:r>
      <w:r>
        <w:t>Ochrana proti tankování nesprávného paliva</w:t>
      </w:r>
      <w:r w:rsidRPr="00B74909">
        <w:tab/>
      </w:r>
      <w:r>
        <w:t xml:space="preserve">-,-- </w:t>
      </w:r>
    </w:p>
    <w:p w14:paraId="1425BF53"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KB5</w:t>
      </w:r>
      <w:r w:rsidRPr="00B74909">
        <w:tab/>
      </w:r>
      <w:r>
        <w:t>Palivová nádrž 70 litrů</w:t>
      </w:r>
      <w:r w:rsidRPr="00B74909">
        <w:tab/>
      </w:r>
      <w:r>
        <w:t xml:space="preserve">-,-- </w:t>
      </w:r>
    </w:p>
    <w:p w14:paraId="072985A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KP7</w:t>
      </w:r>
      <w:r w:rsidRPr="00B74909">
        <w:tab/>
      </w:r>
      <w:r>
        <w:t>Emisní systém SCR 4.generace</w:t>
      </w:r>
      <w:r w:rsidRPr="00B74909">
        <w:tab/>
      </w:r>
      <w:r>
        <w:t xml:space="preserve">-,-- </w:t>
      </w:r>
    </w:p>
    <w:p w14:paraId="5EF941D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L45</w:t>
      </w:r>
      <w:r w:rsidRPr="00B74909">
        <w:tab/>
      </w:r>
      <w:r>
        <w:t>MULTIBEAM LED světlomety s asistentem dálkových světel PLUS</w:t>
      </w:r>
      <w:r w:rsidRPr="00B74909">
        <w:tab/>
      </w:r>
      <w:r>
        <w:t xml:space="preserve">-,-- </w:t>
      </w:r>
    </w:p>
    <w:p w14:paraId="1B5FBDB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LA2</w:t>
      </w:r>
      <w:r w:rsidRPr="00B74909">
        <w:tab/>
      </w:r>
      <w:r>
        <w:t>Asistent potkávacích světel</w:t>
      </w:r>
      <w:r w:rsidRPr="00B74909">
        <w:tab/>
      </w:r>
      <w:r>
        <w:t xml:space="preserve">-,-- </w:t>
      </w:r>
    </w:p>
    <w:p w14:paraId="42FD921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LB9</w:t>
      </w:r>
      <w:r w:rsidRPr="00B74909">
        <w:tab/>
      </w:r>
      <w:r>
        <w:t>Osvětlení nástupního prostoru</w:t>
      </w:r>
      <w:r w:rsidRPr="00B74909">
        <w:tab/>
      </w:r>
      <w:r>
        <w:t xml:space="preserve">-,-- </w:t>
      </w:r>
    </w:p>
    <w:p w14:paraId="14DB0F5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LC4</w:t>
      </w:r>
      <w:r w:rsidRPr="00B74909">
        <w:tab/>
      </w:r>
      <w:r>
        <w:t>Horní komfortní ovládací panel</w:t>
      </w:r>
      <w:r w:rsidRPr="00B74909">
        <w:tab/>
      </w:r>
      <w:r>
        <w:t xml:space="preserve">-,-- </w:t>
      </w:r>
    </w:p>
    <w:p w14:paraId="32E86E46"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LC6</w:t>
      </w:r>
      <w:r w:rsidRPr="00B74909">
        <w:tab/>
      </w:r>
      <w:r>
        <w:t>Osvětlení stropního madla s čtecím světlem</w:t>
      </w:r>
      <w:r w:rsidRPr="00B74909">
        <w:tab/>
      </w:r>
      <w:r>
        <w:t xml:space="preserve">-,-- </w:t>
      </w:r>
    </w:p>
    <w:p w14:paraId="19DB3BF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LC7</w:t>
      </w:r>
      <w:r w:rsidRPr="00B74909">
        <w:tab/>
      </w:r>
      <w:r>
        <w:t>Osvětlení prostoru pro nohy, vpředu</w:t>
      </w:r>
      <w:r w:rsidRPr="00B74909">
        <w:tab/>
      </w:r>
      <w:r>
        <w:t xml:space="preserve">-,-- </w:t>
      </w:r>
    </w:p>
    <w:p w14:paraId="0A981F9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LC8</w:t>
      </w:r>
      <w:r w:rsidRPr="00B74909">
        <w:tab/>
      </w:r>
      <w:r>
        <w:t>Osvětlení prostoru zadních dveří</w:t>
      </w:r>
      <w:r w:rsidRPr="00B74909">
        <w:tab/>
      </w:r>
      <w:r>
        <w:t xml:space="preserve">-,-- </w:t>
      </w:r>
    </w:p>
    <w:p w14:paraId="09019C4F"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LE1</w:t>
      </w:r>
      <w:r w:rsidRPr="00B74909">
        <w:tab/>
      </w:r>
      <w:r>
        <w:t>Světla brzdová, adaptivní</w:t>
      </w:r>
      <w:r w:rsidRPr="00B74909">
        <w:tab/>
      </w:r>
      <w:r>
        <w:t xml:space="preserve">-,-- </w:t>
      </w:r>
    </w:p>
    <w:p w14:paraId="1DD6471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LE6</w:t>
      </w:r>
      <w:r w:rsidRPr="00B74909">
        <w:tab/>
      </w:r>
      <w:r>
        <w:t>Noční osvětlení vzadu</w:t>
      </w:r>
      <w:r w:rsidRPr="00B74909">
        <w:tab/>
      </w:r>
      <w:r>
        <w:t xml:space="preserve">-,-- </w:t>
      </w:r>
    </w:p>
    <w:p w14:paraId="4072D0C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LG4</w:t>
      </w:r>
      <w:r w:rsidRPr="00B74909">
        <w:tab/>
      </w:r>
      <w:r>
        <w:t>Brzdové a zadní světlo LED</w:t>
      </w:r>
      <w:r w:rsidRPr="00B74909">
        <w:tab/>
      </w:r>
      <w:r>
        <w:t xml:space="preserve">-,-- </w:t>
      </w:r>
    </w:p>
    <w:p w14:paraId="0FC0CA8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LP2</w:t>
      </w:r>
      <w:r w:rsidRPr="00B74909">
        <w:tab/>
      </w:r>
      <w:r>
        <w:t>Osvětlení vnitřní a vnější, kombi</w:t>
      </w:r>
      <w:r w:rsidRPr="00B74909">
        <w:tab/>
      </w:r>
      <w:r>
        <w:t xml:space="preserve">-,-- </w:t>
      </w:r>
    </w:p>
    <w:p w14:paraId="7225404D"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M60</w:t>
      </w:r>
      <w:r w:rsidRPr="00B74909">
        <w:tab/>
      </w:r>
      <w:r>
        <w:t>Alternátor 14 V / 250 A</w:t>
      </w:r>
      <w:r w:rsidRPr="00B74909">
        <w:tab/>
      </w:r>
      <w:r>
        <w:t xml:space="preserve">-,-- </w:t>
      </w:r>
    </w:p>
    <w:p w14:paraId="1A20C5D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M6A</w:t>
      </w:r>
      <w:r w:rsidRPr="00B74909">
        <w:tab/>
      </w:r>
      <w:r>
        <w:t>EMISNÍ TŘÍDA EURO 6E-BIS pro M1</w:t>
      </w:r>
      <w:r w:rsidRPr="00B74909">
        <w:tab/>
      </w:r>
      <w:r>
        <w:t xml:space="preserve">-,-- </w:t>
      </w:r>
    </w:p>
    <w:p w14:paraId="7652399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M72</w:t>
      </w:r>
      <w:r w:rsidRPr="00B74909">
        <w:tab/>
      </w:r>
      <w:r>
        <w:t>Vozidlo schopné HVO</w:t>
      </w:r>
      <w:r w:rsidRPr="00B74909">
        <w:tab/>
      </w:r>
      <w:r>
        <w:t xml:space="preserve">-,-- </w:t>
      </w:r>
    </w:p>
    <w:p w14:paraId="4B78656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MG9</w:t>
      </w:r>
      <w:r w:rsidRPr="00B74909">
        <w:tab/>
      </w:r>
      <w:r>
        <w:t>Management alternátoru</w:t>
      </w:r>
      <w:r w:rsidRPr="00B74909">
        <w:tab/>
      </w:r>
      <w:r>
        <w:t xml:space="preserve">-,-- </w:t>
      </w:r>
    </w:p>
    <w:p w14:paraId="64D7949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MJ8</w:t>
      </w:r>
      <w:r w:rsidRPr="00B74909">
        <w:tab/>
      </w:r>
      <w:r>
        <w:t>Funkce ECO start-stop</w:t>
      </w:r>
      <w:r w:rsidRPr="00B74909">
        <w:tab/>
      </w:r>
      <w:r>
        <w:t xml:space="preserve">-,-- </w:t>
      </w:r>
    </w:p>
    <w:p w14:paraId="3D6CFD3D"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MK8</w:t>
      </w:r>
      <w:r w:rsidRPr="00B74909">
        <w:tab/>
      </w:r>
      <w:r>
        <w:t>Omezovač rychlosti na 210 km/h</w:t>
      </w:r>
      <w:r w:rsidRPr="00B74909">
        <w:tab/>
      </w:r>
      <w:r>
        <w:t xml:space="preserve">-,-- </w:t>
      </w:r>
    </w:p>
    <w:p w14:paraId="193BDB7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MS1</w:t>
      </w:r>
      <w:r w:rsidRPr="00B74909">
        <w:tab/>
      </w:r>
      <w:r>
        <w:t>Tempomat</w:t>
      </w:r>
      <w:r w:rsidRPr="00B74909">
        <w:tab/>
      </w:r>
      <w:r>
        <w:t xml:space="preserve">-,-- </w:t>
      </w:r>
    </w:p>
    <w:p w14:paraId="285F109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MU4</w:t>
      </w:r>
      <w:r w:rsidRPr="00B74909">
        <w:tab/>
      </w:r>
      <w:r>
        <w:t>Motor OM 654 DE 20 LA 120 kW (163 k) při 3800/min</w:t>
      </w:r>
      <w:r w:rsidRPr="00B74909">
        <w:tab/>
      </w:r>
      <w:r>
        <w:t xml:space="preserve">-,-- </w:t>
      </w:r>
    </w:p>
    <w:p w14:paraId="620C38B6"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MX0</w:t>
      </w:r>
      <w:r w:rsidRPr="00B74909">
        <w:tab/>
      </w:r>
      <w:r>
        <w:t>Sada BlueEFFICIENCY</w:t>
      </w:r>
      <w:r w:rsidRPr="00B74909">
        <w:tab/>
      </w:r>
      <w:r>
        <w:t xml:space="preserve">-,-- </w:t>
      </w:r>
    </w:p>
    <w:p w14:paraId="09E87F6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RD9</w:t>
      </w:r>
      <w:r w:rsidRPr="00B74909">
        <w:tab/>
      </w:r>
      <w:r>
        <w:t>Značka pneumatik dle možností výrobního závodu</w:t>
      </w:r>
      <w:r w:rsidRPr="00B74909">
        <w:tab/>
      </w:r>
      <w:r>
        <w:t xml:space="preserve">-,-- </w:t>
      </w:r>
    </w:p>
    <w:p w14:paraId="376B56E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RG7</w:t>
      </w:r>
      <w:r w:rsidRPr="00B74909">
        <w:tab/>
      </w:r>
      <w:r>
        <w:t>Pneumatiky 225/55 R17</w:t>
      </w:r>
      <w:r w:rsidRPr="00B74909">
        <w:tab/>
      </w:r>
      <w:r>
        <w:t xml:space="preserve">-,-- </w:t>
      </w:r>
    </w:p>
    <w:p w14:paraId="2BF0906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RM4</w:t>
      </w:r>
      <w:r w:rsidRPr="00B74909">
        <w:tab/>
      </w:r>
      <w:r>
        <w:t>Komfortní pneumatiky</w:t>
      </w:r>
      <w:r w:rsidRPr="00B74909">
        <w:tab/>
      </w:r>
      <w:r>
        <w:t xml:space="preserve">-,-- </w:t>
      </w:r>
    </w:p>
    <w:p w14:paraId="46E0FF76"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RM7</w:t>
      </w:r>
      <w:r w:rsidRPr="00B74909">
        <w:tab/>
      </w:r>
      <w:r>
        <w:t>Letní pneumatiky</w:t>
      </w:r>
      <w:r w:rsidRPr="00B74909">
        <w:tab/>
      </w:r>
      <w:r>
        <w:t xml:space="preserve">-,-- </w:t>
      </w:r>
    </w:p>
    <w:p w14:paraId="40B51A4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RY2</w:t>
      </w:r>
      <w:r w:rsidRPr="00B74909">
        <w:tab/>
      </w:r>
      <w:r>
        <w:t>Bezdrátové měření tlaku vzduchu v pneumatikách, vpředu/vzadu</w:t>
      </w:r>
      <w:r w:rsidRPr="00B74909">
        <w:tab/>
      </w:r>
      <w:r>
        <w:t xml:space="preserve">-,-- </w:t>
      </w:r>
    </w:p>
    <w:p w14:paraId="7EBCCE8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SA1</w:t>
      </w:r>
      <w:r w:rsidRPr="00B74909">
        <w:tab/>
      </w:r>
      <w:r>
        <w:t>Nastvení délky sedáku řidiče</w:t>
      </w:r>
      <w:r w:rsidRPr="00B74909">
        <w:tab/>
      </w:r>
      <w:r>
        <w:t xml:space="preserve">-,-- </w:t>
      </w:r>
    </w:p>
    <w:p w14:paraId="2C4D1E7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SA2</w:t>
      </w:r>
      <w:r w:rsidRPr="00B74909">
        <w:tab/>
      </w:r>
      <w:r>
        <w:t>Nastvení délky sedáku spolujezdce</w:t>
      </w:r>
      <w:r w:rsidRPr="00B74909">
        <w:tab/>
      </w:r>
      <w:r>
        <w:t xml:space="preserve">-,-- </w:t>
      </w:r>
    </w:p>
    <w:p w14:paraId="25967EE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SA6</w:t>
      </w:r>
      <w:r w:rsidRPr="00B74909">
        <w:tab/>
      </w:r>
      <w:r>
        <w:t>Airbag spolujezdce</w:t>
      </w:r>
      <w:r w:rsidRPr="00B74909">
        <w:tab/>
      </w:r>
      <w:r>
        <w:t xml:space="preserve">-,-- </w:t>
      </w:r>
    </w:p>
    <w:p w14:paraId="198ECB7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SB1</w:t>
      </w:r>
      <w:r w:rsidRPr="00B74909">
        <w:tab/>
      </w:r>
      <w:r>
        <w:t>Komfortní sedadlo řidiče</w:t>
      </w:r>
      <w:r w:rsidRPr="00B74909">
        <w:tab/>
      </w:r>
      <w:r>
        <w:t xml:space="preserve">-,-- </w:t>
      </w:r>
    </w:p>
    <w:p w14:paraId="1621726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SB2</w:t>
      </w:r>
      <w:r w:rsidRPr="00B74909">
        <w:tab/>
      </w:r>
      <w:r>
        <w:t>Komfortní sedadlo spolujezdce</w:t>
      </w:r>
      <w:r w:rsidRPr="00B74909">
        <w:tab/>
      </w:r>
      <w:r>
        <w:t xml:space="preserve">-,-- </w:t>
      </w:r>
    </w:p>
    <w:p w14:paraId="1C2D78EF"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SE4</w:t>
      </w:r>
      <w:r w:rsidRPr="00B74909">
        <w:tab/>
      </w:r>
      <w:r>
        <w:t>Bederní opěrka sedadla spolujezdce</w:t>
      </w:r>
      <w:r w:rsidRPr="00B74909">
        <w:tab/>
      </w:r>
      <w:r>
        <w:t xml:space="preserve">-,-- </w:t>
      </w:r>
    </w:p>
    <w:p w14:paraId="17853B2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SE5</w:t>
      </w:r>
      <w:r w:rsidRPr="00B74909">
        <w:tab/>
      </w:r>
      <w:r>
        <w:t>Bederní opěrka sedadla řidiče</w:t>
      </w:r>
      <w:r w:rsidRPr="00B74909">
        <w:tab/>
      </w:r>
      <w:r>
        <w:t xml:space="preserve">-,-- </w:t>
      </w:r>
    </w:p>
    <w:p w14:paraId="6D3BD25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SH1</w:t>
      </w:r>
      <w:r w:rsidRPr="00B74909">
        <w:tab/>
      </w:r>
      <w:r>
        <w:t>Hrudní-pánevní-boční airbag, řidič</w:t>
      </w:r>
      <w:r w:rsidRPr="00B74909">
        <w:tab/>
      </w:r>
      <w:r>
        <w:t xml:space="preserve">-,-- </w:t>
      </w:r>
    </w:p>
    <w:p w14:paraId="2B02094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SH2</w:t>
      </w:r>
      <w:r w:rsidRPr="00B74909">
        <w:tab/>
      </w:r>
      <w:r>
        <w:t>Hrudní-pánevní-boční airbag, spolujezdce</w:t>
      </w:r>
      <w:r w:rsidRPr="00B74909">
        <w:tab/>
      </w:r>
      <w:r>
        <w:t xml:space="preserve">-,-- </w:t>
      </w:r>
    </w:p>
    <w:p w14:paraId="082B04B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SH9</w:t>
      </w:r>
      <w:r w:rsidRPr="00B74909">
        <w:tab/>
      </w:r>
      <w:r>
        <w:t>Okenní airbagy pro řidiče a spolujezdce</w:t>
      </w:r>
      <w:r w:rsidRPr="00B74909">
        <w:tab/>
      </w:r>
      <w:r>
        <w:t xml:space="preserve">-,-- </w:t>
      </w:r>
    </w:p>
    <w:p w14:paraId="7560E07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SK6</w:t>
      </w:r>
      <w:r w:rsidRPr="00B74909">
        <w:tab/>
      </w:r>
      <w:r>
        <w:t>Detekce dětí ve vozidle, pasivní</w:t>
      </w:r>
      <w:r w:rsidRPr="00B74909">
        <w:tab/>
      </w:r>
      <w:r>
        <w:t xml:space="preserve">-,-- </w:t>
      </w:r>
    </w:p>
    <w:p w14:paraId="208FCBA3"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T14</w:t>
      </w:r>
      <w:r w:rsidRPr="00B74909">
        <w:tab/>
      </w:r>
      <w:r>
        <w:t>Posuvné dveře se snadnou obsluhou</w:t>
      </w:r>
      <w:r w:rsidRPr="00B74909">
        <w:tab/>
      </w:r>
      <w:r>
        <w:t xml:space="preserve">-,-- </w:t>
      </w:r>
    </w:p>
    <w:p w14:paraId="4783EBA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T70</w:t>
      </w:r>
      <w:r w:rsidRPr="00B74909">
        <w:tab/>
      </w:r>
      <w:r>
        <w:t>Dětská pojistka na posuvných dveřích</w:t>
      </w:r>
      <w:r w:rsidRPr="00B74909">
        <w:tab/>
      </w:r>
      <w:r>
        <w:t xml:space="preserve">-,-- </w:t>
      </w:r>
    </w:p>
    <w:p w14:paraId="2AF5464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T74</w:t>
      </w:r>
      <w:r w:rsidRPr="00B74909">
        <w:tab/>
      </w:r>
      <w:r>
        <w:t>Pomocné držadlo pro nastupování</w:t>
      </w:r>
      <w:r w:rsidRPr="00B74909">
        <w:tab/>
      </w:r>
      <w:r>
        <w:t xml:space="preserve">-,-- </w:t>
      </w:r>
    </w:p>
    <w:p w14:paraId="1E960A5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T75</w:t>
      </w:r>
      <w:r w:rsidRPr="00B74909">
        <w:tab/>
      </w:r>
      <w:r>
        <w:t>Madla dveří řidiče a spolujezdce</w:t>
      </w:r>
      <w:r w:rsidRPr="00B74909">
        <w:tab/>
      </w:r>
      <w:r>
        <w:t xml:space="preserve">-,-- </w:t>
      </w:r>
    </w:p>
    <w:p w14:paraId="7D18027F"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U3R</w:t>
      </w:r>
      <w:r w:rsidRPr="00B74909">
        <w:tab/>
      </w:r>
      <w:r>
        <w:t>Kolejnice sedadel s rychloupínáním, 3 kolejnice</w:t>
      </w:r>
      <w:r w:rsidRPr="00B74909">
        <w:tab/>
      </w:r>
      <w:r>
        <w:t xml:space="preserve">-,-- </w:t>
      </w:r>
    </w:p>
    <w:p w14:paraId="1D24C03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U73</w:t>
      </w:r>
      <w:r w:rsidRPr="00B74909">
        <w:tab/>
      </w:r>
      <w:r>
        <w:t>Loketní opěrky v prostoru pro cestující v 1.řadě</w:t>
      </w:r>
      <w:r w:rsidRPr="00B74909">
        <w:tab/>
      </w:r>
      <w:r>
        <w:t xml:space="preserve">-,-- </w:t>
      </w:r>
    </w:p>
    <w:p w14:paraId="25EFD8F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US4</w:t>
      </w:r>
      <w:r w:rsidRPr="00B74909">
        <w:tab/>
      </w:r>
      <w:r>
        <w:t>Trojsedadlo v 1. řadě za řidičem, komfortní, sklop. sed. vpravo</w:t>
      </w:r>
      <w:r w:rsidRPr="00B74909">
        <w:tab/>
      </w:r>
      <w:r>
        <w:t xml:space="preserve">-,-- </w:t>
      </w:r>
    </w:p>
    <w:p w14:paraId="7D63A91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US5</w:t>
      </w:r>
      <w:r w:rsidRPr="00B74909">
        <w:tab/>
      </w:r>
      <w:r>
        <w:t>Trojsedadlo v 2. řadě za řidičem, komfortní, sklop. sed. vpravo</w:t>
      </w:r>
      <w:r w:rsidRPr="00B74909">
        <w:tab/>
      </w:r>
      <w:r>
        <w:t xml:space="preserve">-,-- </w:t>
      </w:r>
    </w:p>
    <w:p w14:paraId="735BA382"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lastRenderedPageBreak/>
        <w:t>V23</w:t>
      </w:r>
      <w:r w:rsidRPr="00B74909">
        <w:tab/>
      </w:r>
      <w:r>
        <w:t>Hodnotnější obložení stěn interiéru</w:t>
      </w:r>
      <w:r w:rsidRPr="00B74909">
        <w:tab/>
      </w:r>
      <w:r>
        <w:t xml:space="preserve">-,-- </w:t>
      </w:r>
    </w:p>
    <w:p w14:paraId="1D9CBAA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V33</w:t>
      </w:r>
      <w:r w:rsidRPr="00B74909">
        <w:tab/>
      </w:r>
      <w:r>
        <w:t>Koberec na podlaze v zadní části</w:t>
      </w:r>
      <w:r w:rsidRPr="00B74909">
        <w:tab/>
      </w:r>
      <w:r>
        <w:t xml:space="preserve">-,-- </w:t>
      </w:r>
    </w:p>
    <w:p w14:paraId="20B2297C"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V36</w:t>
      </w:r>
      <w:r w:rsidRPr="00B74909">
        <w:tab/>
      </w:r>
      <w:r>
        <w:t>Čalounění stropu</w:t>
      </w:r>
      <w:r w:rsidRPr="00B74909">
        <w:tab/>
      </w:r>
      <w:r>
        <w:t xml:space="preserve">-,-- </w:t>
      </w:r>
    </w:p>
    <w:p w14:paraId="6DEE3B1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V44</w:t>
      </w:r>
      <w:r w:rsidRPr="00B74909">
        <w:tab/>
      </w:r>
      <w:r>
        <w:t>Koberec na podlaze prostoru řidiče a spolujezdce</w:t>
      </w:r>
      <w:r w:rsidRPr="00B74909">
        <w:tab/>
      </w:r>
      <w:r>
        <w:t xml:space="preserve">-,-- </w:t>
      </w:r>
    </w:p>
    <w:p w14:paraId="675D87F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VF4</w:t>
      </w:r>
      <w:r w:rsidRPr="00B74909">
        <w:tab/>
      </w:r>
      <w:r>
        <w:t>Tkanina Caluma, černá</w:t>
      </w:r>
      <w:r w:rsidRPr="00B74909">
        <w:tab/>
      </w:r>
      <w:r>
        <w:t xml:space="preserve">-,-- </w:t>
      </w:r>
    </w:p>
    <w:p w14:paraId="0A351760"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VH1</w:t>
      </w:r>
      <w:r w:rsidRPr="00B74909">
        <w:tab/>
      </w:r>
      <w:r>
        <w:t>Madla v prostoru pro cestující</w:t>
      </w:r>
      <w:r w:rsidRPr="00B74909">
        <w:tab/>
      </w:r>
      <w:r>
        <w:t xml:space="preserve">-,-- </w:t>
      </w:r>
    </w:p>
    <w:p w14:paraId="31CE63CA"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W16</w:t>
      </w:r>
      <w:r w:rsidRPr="00B74909">
        <w:tab/>
      </w:r>
      <w:r>
        <w:t>Pevné okno v posuvných dveřích/stěně vpředu vlevo</w:t>
      </w:r>
      <w:r w:rsidRPr="00B74909">
        <w:tab/>
      </w:r>
      <w:r>
        <w:t xml:space="preserve">-,-- </w:t>
      </w:r>
    </w:p>
    <w:p w14:paraId="55D712C6"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W17</w:t>
      </w:r>
      <w:r w:rsidRPr="00B74909">
        <w:tab/>
      </w:r>
      <w:r>
        <w:t>Pevné okno v posuvných dveřích vpředu vpravo</w:t>
      </w:r>
      <w:r w:rsidRPr="00B74909">
        <w:tab/>
      </w:r>
      <w:r>
        <w:t xml:space="preserve">-,-- </w:t>
      </w:r>
    </w:p>
    <w:p w14:paraId="36F8205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W29</w:t>
      </w:r>
      <w:r w:rsidRPr="00B74909">
        <w:tab/>
      </w:r>
      <w:r>
        <w:t>Pevná okna vzadu</w:t>
      </w:r>
      <w:r w:rsidRPr="00B74909">
        <w:tab/>
      </w:r>
      <w:r>
        <w:t xml:space="preserve">-,-- </w:t>
      </w:r>
    </w:p>
    <w:p w14:paraId="67FD0DA8"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W65</w:t>
      </w:r>
      <w:r w:rsidRPr="00B74909">
        <w:tab/>
      </w:r>
      <w:r>
        <w:t>Zadní výklopné dveře</w:t>
      </w:r>
      <w:r w:rsidRPr="00B74909">
        <w:tab/>
      </w:r>
      <w:r>
        <w:t xml:space="preserve">-,-- </w:t>
      </w:r>
    </w:p>
    <w:p w14:paraId="7201C962"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W78</w:t>
      </w:r>
      <w:r w:rsidRPr="00B74909">
        <w:tab/>
      </w:r>
      <w:r>
        <w:t>Okno v zadních dveřích se stěračem a ostřikovačem</w:t>
      </w:r>
      <w:r w:rsidRPr="00B74909">
        <w:tab/>
      </w:r>
      <w:r>
        <w:t xml:space="preserve">-,-- </w:t>
      </w:r>
    </w:p>
    <w:p w14:paraId="4997AF42"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WM0</w:t>
      </w:r>
      <w:r w:rsidRPr="00B74909">
        <w:tab/>
      </w:r>
      <w:r>
        <w:t>řídící kód Facelift</w:t>
      </w:r>
      <w:r w:rsidRPr="00B74909">
        <w:tab/>
      </w:r>
      <w:r>
        <w:t xml:space="preserve">-,-- </w:t>
      </w:r>
    </w:p>
    <w:p w14:paraId="5B2B5E2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XA8</w:t>
      </w:r>
      <w:r w:rsidRPr="00B74909">
        <w:tab/>
      </w:r>
      <w:r>
        <w:t>Hmotnostní varianta 3100 kg</w:t>
      </w:r>
      <w:r w:rsidRPr="00B74909">
        <w:tab/>
      </w:r>
      <w:r>
        <w:t xml:space="preserve">-,-- </w:t>
      </w:r>
    </w:p>
    <w:p w14:paraId="29C7DC9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XC9</w:t>
      </w:r>
      <w:r w:rsidRPr="00B74909">
        <w:tab/>
      </w:r>
      <w:r>
        <w:t>COC dokumenty</w:t>
      </w:r>
      <w:r w:rsidRPr="00B74909">
        <w:tab/>
      </w:r>
      <w:r>
        <w:t xml:space="preserve">-,-- </w:t>
      </w:r>
    </w:p>
    <w:p w14:paraId="7365EE82"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XJ5</w:t>
      </w:r>
      <w:r w:rsidRPr="00B74909">
        <w:tab/>
      </w:r>
      <w:r>
        <w:t>Roční změna G5-I</w:t>
      </w:r>
      <w:r w:rsidRPr="00B74909">
        <w:tab/>
      </w:r>
      <w:r>
        <w:t xml:space="preserve">-,-- </w:t>
      </w:r>
    </w:p>
    <w:p w14:paraId="287BDBC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XM0</w:t>
      </w:r>
      <w:r w:rsidRPr="00B74909">
        <w:tab/>
      </w:r>
      <w:r>
        <w:t>Modelová úprava</w:t>
      </w:r>
      <w:r w:rsidRPr="00B74909">
        <w:tab/>
      </w:r>
      <w:r>
        <w:t xml:space="preserve">-,-- </w:t>
      </w:r>
    </w:p>
    <w:p w14:paraId="32AB2029"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XM4</w:t>
      </w:r>
      <w:r w:rsidRPr="00B74909">
        <w:tab/>
      </w:r>
      <w:r>
        <w:t>Akustická sada</w:t>
      </w:r>
      <w:r w:rsidRPr="00B74909">
        <w:tab/>
      </w:r>
      <w:r>
        <w:t xml:space="preserve">-,-- </w:t>
      </w:r>
    </w:p>
    <w:p w14:paraId="69FD8794"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XM7</w:t>
      </w:r>
      <w:r w:rsidRPr="00B74909">
        <w:tab/>
      </w:r>
      <w:r>
        <w:t>Modelová úprava II</w:t>
      </w:r>
      <w:r w:rsidRPr="00B74909">
        <w:tab/>
      </w:r>
      <w:r>
        <w:t xml:space="preserve">-,-- </w:t>
      </w:r>
    </w:p>
    <w:p w14:paraId="3E472BE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XQ1</w:t>
      </w:r>
      <w:r w:rsidRPr="00B74909">
        <w:tab/>
      </w:r>
      <w:r>
        <w:t>VIN s kontrolní číslicí</w:t>
      </w:r>
      <w:r w:rsidRPr="00B74909">
        <w:tab/>
      </w:r>
      <w:r>
        <w:t xml:space="preserve">-,-- </w:t>
      </w:r>
    </w:p>
    <w:p w14:paraId="4B6D2A4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XU2</w:t>
      </w:r>
      <w:r w:rsidRPr="00B74909">
        <w:tab/>
      </w:r>
      <w:r>
        <w:t>Štítky a dokumentace česky</w:t>
      </w:r>
      <w:r w:rsidRPr="00B74909">
        <w:tab/>
      </w:r>
      <w:r>
        <w:t xml:space="preserve">-,-- </w:t>
      </w:r>
    </w:p>
    <w:p w14:paraId="35FB669E"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XW9</w:t>
      </w:r>
      <w:r w:rsidRPr="00B74909">
        <w:tab/>
      </w:r>
      <w:r>
        <w:t>Řídící kód WLTP</w:t>
      </w:r>
      <w:r w:rsidRPr="00B74909">
        <w:tab/>
      </w:r>
      <w:r>
        <w:t xml:space="preserve">-,-- </w:t>
      </w:r>
    </w:p>
    <w:p w14:paraId="089C952B"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XZ2</w:t>
      </w:r>
      <w:r w:rsidRPr="00B74909">
        <w:tab/>
      </w:r>
      <w:r>
        <w:t>Modelová generace 2</w:t>
      </w:r>
      <w:r w:rsidRPr="00B74909">
        <w:tab/>
      </w:r>
      <w:r>
        <w:t xml:space="preserve">-,-- </w:t>
      </w:r>
    </w:p>
    <w:p w14:paraId="7A1336F5"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Z42</w:t>
      </w:r>
      <w:r w:rsidRPr="00B74909">
        <w:tab/>
      </w:r>
      <w:r>
        <w:t>Registrace jako osobní automobil</w:t>
      </w:r>
      <w:r w:rsidRPr="00B74909">
        <w:tab/>
      </w:r>
      <w:r>
        <w:t xml:space="preserve">-,-- </w:t>
      </w:r>
    </w:p>
    <w:p w14:paraId="4E3058E1"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ZQ9</w:t>
      </w:r>
      <w:r w:rsidRPr="00B74909">
        <w:tab/>
      </w:r>
      <w:r>
        <w:t>Tourer SELECT</w:t>
      </w:r>
      <w:r w:rsidRPr="00B74909">
        <w:tab/>
      </w:r>
      <w:r>
        <w:t xml:space="preserve">-,-- </w:t>
      </w:r>
    </w:p>
    <w:bookmarkEnd w:id="4"/>
    <w:p w14:paraId="2FCE7D97" w14:textId="77777777" w:rsidR="003D5BA0" w:rsidRPr="00B74909" w:rsidRDefault="003D5BA0" w:rsidP="003D5BA0">
      <w:pPr>
        <w:keepLines/>
        <w:widowControl w:val="0"/>
        <w:pBdr>
          <w:top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p>
    <w:p w14:paraId="1FB4D922" w14:textId="77777777" w:rsidR="003D5BA0" w:rsidRPr="00B74909" w:rsidRDefault="003D5BA0" w:rsidP="003D5BA0">
      <w:pPr>
        <w:pStyle w:val="FormatBlack-Standard11pt"/>
        <w:rPr>
          <w:lang w:val="de-DE"/>
        </w:rPr>
      </w:pPr>
    </w:p>
    <w:p w14:paraId="77FAA791" w14:textId="77777777" w:rsidR="003D5BA0" w:rsidRPr="00B74909" w:rsidRDefault="003D5BA0" w:rsidP="003D5BA0">
      <w:pPr>
        <w:pStyle w:val="FormatBlack-Standard11pt"/>
        <w:keepNext/>
        <w:rPr>
          <w:rFonts w:eastAsiaTheme="majorEastAsia" w:cstheme="majorBidi"/>
          <w:sz w:val="30"/>
          <w:szCs w:val="26"/>
          <w:lang w:val="de-DE"/>
        </w:rPr>
      </w:pPr>
      <w:r w:rsidRPr="00B74909">
        <w:rPr>
          <w:rFonts w:eastAsiaTheme="majorEastAsia" w:cstheme="majorBidi"/>
          <w:sz w:val="30"/>
          <w:szCs w:val="26"/>
          <w:lang w:val="de-DE"/>
        </w:rPr>
        <w:t>Zvláštní výbava</w:t>
      </w:r>
    </w:p>
    <w:p w14:paraId="65FB6B0C" w14:textId="77777777" w:rsidR="003D5BA0" w:rsidRPr="00B74909" w:rsidRDefault="003D5BA0" w:rsidP="003D5BA0">
      <w:pPr>
        <w:keepNext/>
        <w:spacing w:line="270" w:lineRule="exact"/>
        <w:jc w:val="right"/>
      </w:pPr>
    </w:p>
    <w:p w14:paraId="7946917C"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bookmarkStart w:id="5" w:name="W_44518_09a08b98e0c2437fad32f1826792ded7"/>
      <w:r>
        <w:t>CF0</w:t>
      </w:r>
      <w:r w:rsidRPr="00B74909">
        <w:tab/>
      </w:r>
      <w:r>
        <w:t>Standardní podvozek</w:t>
      </w:r>
      <w:r w:rsidRPr="00B74909">
        <w:tab/>
      </w:r>
      <w:r>
        <w:t xml:space="preserve">-,-- </w:t>
      </w:r>
    </w:p>
    <w:p w14:paraId="234831FE"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ES3</w:t>
      </w:r>
      <w:r w:rsidRPr="00B74909">
        <w:tab/>
      </w:r>
      <w:r>
        <w:t>Zásuvky 12V pro zadní řadu sedadel, vpravo i vlevo</w:t>
      </w:r>
      <w:r w:rsidRPr="00B74909">
        <w:tab/>
      </w:r>
      <w:r>
        <w:t>2 923,00</w:t>
      </w:r>
    </w:p>
    <w:p w14:paraId="23B29F23"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F1O</w:t>
      </w:r>
      <w:r w:rsidRPr="00B74909">
        <w:tab/>
      </w:r>
      <w:r>
        <w:t>Středová konzola s odkl. prostorem a držákem na nápoje</w:t>
      </w:r>
      <w:r w:rsidRPr="00B74909">
        <w:tab/>
      </w:r>
      <w:r>
        <w:t>3 484,00</w:t>
      </w:r>
    </w:p>
    <w:p w14:paraId="168FCE98"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FJ3</w:t>
      </w:r>
      <w:r w:rsidRPr="00B74909">
        <w:tab/>
      </w:r>
      <w:r>
        <w:t>Držák na dva nápoje, centrální umístění</w:t>
      </w:r>
      <w:r w:rsidRPr="00B74909">
        <w:tab/>
      </w:r>
      <w:r>
        <w:t>3 071,00</w:t>
      </w:r>
    </w:p>
    <w:p w14:paraId="25F55EA2"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M3E</w:t>
      </w:r>
      <w:r w:rsidRPr="00B74909">
        <w:tab/>
      </w:r>
      <w:r>
        <w:t>Úroveň výkonu elektrického sacího ventilátoru 5</w:t>
      </w:r>
      <w:r w:rsidRPr="00B74909">
        <w:tab/>
      </w:r>
      <w:r>
        <w:t xml:space="preserve">-,-- </w:t>
      </w:r>
    </w:p>
    <w:p w14:paraId="513C3648"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Q50</w:t>
      </w:r>
      <w:r w:rsidRPr="00B74909">
        <w:tab/>
      </w:r>
      <w:r>
        <w:t>Odnímatelné tažné zařízení, koule</w:t>
      </w:r>
      <w:r w:rsidRPr="00B74909">
        <w:tab/>
      </w:r>
      <w:r>
        <w:t>26 485,00</w:t>
      </w:r>
    </w:p>
    <w:p w14:paraId="0DFB424C"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QA4</w:t>
      </w:r>
      <w:r w:rsidRPr="00B74909">
        <w:tab/>
      </w:r>
      <w:r>
        <w:t>Zvýšení přípustné hmotnosti přívěsu na 2500 kg</w:t>
      </w:r>
      <w:r w:rsidRPr="00B74909">
        <w:tab/>
      </w:r>
      <w:r>
        <w:t>4 104,00</w:t>
      </w:r>
    </w:p>
    <w:p w14:paraId="7B2B24CA"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R17</w:t>
      </w:r>
      <w:r w:rsidRPr="00B74909">
        <w:tab/>
      </w:r>
      <w:r>
        <w:t>17" disky kol z lehké slitiny, 5paprskový design (7 J x 17)</w:t>
      </w:r>
      <w:r w:rsidRPr="00B74909">
        <w:tab/>
      </w:r>
      <w:r>
        <w:t xml:space="preserve">-,-- </w:t>
      </w:r>
    </w:p>
    <w:p w14:paraId="412F48A7"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RR6</w:t>
      </w:r>
      <w:r w:rsidRPr="00B74909">
        <w:tab/>
      </w:r>
      <w:r>
        <w:t>Rezervní kolo se zvedákem</w:t>
      </w:r>
      <w:r w:rsidRPr="00B74909">
        <w:tab/>
      </w:r>
      <w:r>
        <w:t>6 082,00</w:t>
      </w:r>
    </w:p>
    <w:p w14:paraId="4E02FE77"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V3L</w:t>
      </w:r>
      <w:r w:rsidRPr="00B74909">
        <w:tab/>
      </w:r>
      <w:r>
        <w:t>Koberečky pro každé počasí</w:t>
      </w:r>
      <w:r w:rsidRPr="00B74909">
        <w:tab/>
      </w:r>
      <w:r>
        <w:t>1 653,00</w:t>
      </w:r>
    </w:p>
    <w:p w14:paraId="63E9063A"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VZ0</w:t>
      </w:r>
      <w:r w:rsidRPr="00B74909">
        <w:tab/>
      </w:r>
      <w:r>
        <w:t>Vyměnitelné upínací kroužky do kolejnic</w:t>
      </w:r>
      <w:r w:rsidRPr="00B74909">
        <w:tab/>
      </w:r>
      <w:r>
        <w:t>1 270,00</w:t>
      </w:r>
    </w:p>
    <w:p w14:paraId="7DA0C798"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W70</w:t>
      </w:r>
      <w:r w:rsidRPr="00B74909">
        <w:tab/>
      </w:r>
      <w:r>
        <w:t>Determální tmavá skla od B sloupku</w:t>
      </w:r>
      <w:r w:rsidRPr="00B74909">
        <w:tab/>
      </w:r>
      <w:r>
        <w:t>15 029,00</w:t>
      </w:r>
    </w:p>
    <w:p w14:paraId="1C15FAF9" w14:textId="77777777" w:rsidR="003D5BA0" w:rsidRPr="00B74909" w:rsidRDefault="003D5BA0" w:rsidP="003D5BA0">
      <w:pPr>
        <w:keepLines/>
        <w:widowControl w:val="0"/>
        <w:pBdr>
          <w:top w:val="single" w:sz="2" w:space="1" w:color="808080" w:themeColor="background1" w:themeShade="80"/>
          <w:bottom w:val="single" w:sz="2" w:space="1" w:color="808080" w:themeColor="background1" w:themeShade="80"/>
          <w:between w:val="single" w:sz="2" w:space="1" w:color="808080" w:themeColor="background1" w:themeShade="80"/>
        </w:pBdr>
        <w:tabs>
          <w:tab w:val="left" w:pos="851"/>
          <w:tab w:val="right" w:pos="9214"/>
        </w:tabs>
        <w:spacing w:line="240" w:lineRule="exact"/>
        <w:ind w:left="851" w:hanging="851"/>
      </w:pPr>
      <w:r>
        <w:t>ZG2</w:t>
      </w:r>
      <w:r w:rsidRPr="00B74909">
        <w:tab/>
      </w:r>
      <w:r>
        <w:t>Trvalý pohon všech kol 4MATIC</w:t>
      </w:r>
      <w:r w:rsidRPr="00B74909">
        <w:tab/>
      </w:r>
      <w:r>
        <w:t>127 641,00</w:t>
      </w:r>
    </w:p>
    <w:bookmarkEnd w:id="5"/>
    <w:p w14:paraId="1249D38A" w14:textId="77777777" w:rsidR="003D5BA0" w:rsidRDefault="003D5BA0" w:rsidP="003D5BA0">
      <w:pPr>
        <w:pStyle w:val="FormatBlack-Standard11pt"/>
        <w:keepLines/>
        <w:widowControl w:val="0"/>
        <w:rPr>
          <w:rFonts w:cs="CorpoS"/>
          <w:color w:val="000000"/>
          <w:sz w:val="24"/>
          <w:szCs w:val="24"/>
        </w:rPr>
      </w:pPr>
    </w:p>
    <w:p w14:paraId="354507A3" w14:textId="77777777" w:rsidR="003D5BA0" w:rsidRPr="00B74909" w:rsidRDefault="003D5BA0" w:rsidP="003D5BA0">
      <w:pPr>
        <w:pStyle w:val="FormatBlack-Standard11pt"/>
        <w:keepLines/>
        <w:widowControl w:val="0"/>
        <w:rPr>
          <w:rFonts w:cs="CorpoS"/>
          <w:color w:val="000000"/>
          <w:sz w:val="24"/>
          <w:szCs w:val="24"/>
        </w:rPr>
      </w:pPr>
    </w:p>
    <w:p w14:paraId="3442BC07" w14:textId="4E9314DF" w:rsidR="003D5BA0" w:rsidRPr="00B74909" w:rsidRDefault="003D5BA0" w:rsidP="003D5BA0">
      <w:pPr>
        <w:pStyle w:val="FormatBlack-Standard11pt"/>
        <w:keepLines/>
        <w:rPr>
          <w:rFonts w:eastAsiaTheme="majorEastAsia" w:cstheme="majorBidi"/>
          <w:sz w:val="30"/>
          <w:szCs w:val="30"/>
          <w:lang w:val="de-DE"/>
        </w:rPr>
      </w:pPr>
      <w:r>
        <w:rPr>
          <w:rFonts w:eastAsiaTheme="majorEastAsia" w:cstheme="majorBidi"/>
          <w:sz w:val="30"/>
          <w:szCs w:val="30"/>
          <w:lang w:val="de-DE"/>
        </w:rPr>
        <w:t>Pro toto vozidlo platí pravidlo ref.hmotnosti</w:t>
      </w:r>
    </w:p>
    <w:p w14:paraId="7F341AC7" w14:textId="77777777" w:rsidR="003D5BA0" w:rsidRPr="00B74909" w:rsidRDefault="003D5BA0" w:rsidP="003D5BA0">
      <w:pPr>
        <w:pStyle w:val="FormatBlack-Standard11pt"/>
        <w:keepLines/>
        <w:rPr>
          <w:rFonts w:eastAsiaTheme="majorEastAsia" w:cstheme="majorBidi"/>
          <w:lang w:val="de-DE"/>
        </w:rPr>
      </w:pPr>
    </w:p>
    <w:p w14:paraId="0CF43404" w14:textId="77777777" w:rsidR="003D5BA0" w:rsidRDefault="003D5BA0" w:rsidP="003D5BA0">
      <w:pPr>
        <w:spacing w:after="200" w:line="276" w:lineRule="auto"/>
        <w:rPr>
          <w:rFonts w:cs="CorpoS"/>
          <w:color w:val="000000"/>
          <w:lang w:val="en-US"/>
        </w:rPr>
      </w:pPr>
    </w:p>
    <w:p w14:paraId="5B8FF922" w14:textId="77777777" w:rsidR="007E23BE" w:rsidRDefault="007E23BE" w:rsidP="003D5BA0">
      <w:pPr>
        <w:pStyle w:val="FormatBlack-Aufzhlung"/>
        <w:numPr>
          <w:ilvl w:val="0"/>
          <w:numId w:val="0"/>
        </w:numPr>
        <w:ind w:left="284" w:hanging="284"/>
        <w:rPr>
          <w:rFonts w:eastAsiaTheme="majorEastAsia" w:cstheme="majorBidi"/>
          <w:bCs/>
          <w:sz w:val="48"/>
          <w:szCs w:val="48"/>
        </w:rPr>
      </w:pPr>
    </w:p>
    <w:p w14:paraId="133EB3A0" w14:textId="77777777" w:rsidR="007E23BE" w:rsidRDefault="007E23BE" w:rsidP="003D5BA0">
      <w:pPr>
        <w:pStyle w:val="FormatBlack-Aufzhlung"/>
        <w:numPr>
          <w:ilvl w:val="0"/>
          <w:numId w:val="0"/>
        </w:numPr>
        <w:ind w:left="284" w:hanging="284"/>
        <w:rPr>
          <w:rFonts w:eastAsiaTheme="majorEastAsia" w:cstheme="majorBidi"/>
          <w:bCs/>
          <w:sz w:val="48"/>
          <w:szCs w:val="48"/>
        </w:rPr>
      </w:pPr>
    </w:p>
    <w:p w14:paraId="0F7C2A57" w14:textId="3D557A39" w:rsidR="003D5BA0" w:rsidRPr="00D22C57" w:rsidRDefault="003D5BA0" w:rsidP="003D5BA0">
      <w:pPr>
        <w:pStyle w:val="FormatBlack-Aufzhlung"/>
        <w:numPr>
          <w:ilvl w:val="0"/>
          <w:numId w:val="0"/>
        </w:numPr>
        <w:ind w:left="284" w:hanging="284"/>
        <w:rPr>
          <w:rFonts w:eastAsiaTheme="majorEastAsia" w:cstheme="majorBidi"/>
          <w:bCs/>
          <w:sz w:val="48"/>
          <w:szCs w:val="48"/>
        </w:rPr>
      </w:pPr>
      <w:r w:rsidRPr="00D22C57">
        <w:rPr>
          <w:rFonts w:eastAsiaTheme="majorEastAsia" w:cstheme="majorBidi"/>
          <w:bCs/>
          <w:sz w:val="48"/>
          <w:szCs w:val="48"/>
        </w:rPr>
        <w:lastRenderedPageBreak/>
        <w:t>Cena vozidla</w:t>
      </w:r>
    </w:p>
    <w:p w14:paraId="2970F784" w14:textId="77777777" w:rsidR="003D5BA0" w:rsidRPr="00D22C57" w:rsidRDefault="003D5BA0" w:rsidP="003D5BA0">
      <w:pPr>
        <w:pStyle w:val="FormatBlack-Standard11pt"/>
        <w:keepNext/>
        <w:keepLines/>
        <w:tabs>
          <w:tab w:val="clear" w:pos="284"/>
          <w:tab w:val="clear" w:pos="851"/>
          <w:tab w:val="clear" w:pos="1701"/>
          <w:tab w:val="clear" w:pos="7088"/>
        </w:tabs>
      </w:pPr>
    </w:p>
    <w:p w14:paraId="6DD4475C" w14:textId="77777777" w:rsidR="003D5BA0" w:rsidRPr="00D22C57" w:rsidRDefault="003D5BA0" w:rsidP="003D5BA0">
      <w:pPr>
        <w:pStyle w:val="FormatBlack-Standard11pt"/>
        <w:keepNext/>
        <w:keepLines/>
        <w:tabs>
          <w:tab w:val="clear" w:pos="284"/>
          <w:tab w:val="clear" w:pos="851"/>
          <w:tab w:val="clear" w:pos="1701"/>
          <w:tab w:val="clear" w:pos="7088"/>
          <w:tab w:val="right" w:pos="9214"/>
        </w:tabs>
      </w:pPr>
      <w:r w:rsidRPr="00D22C57">
        <w:tab/>
        <w:t xml:space="preserve">Částka v </w:t>
      </w:r>
      <w:r>
        <w:t>CZK</w:t>
      </w:r>
    </w:p>
    <w:p w14:paraId="03C28E69"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pPr>
      <w:r w:rsidRPr="00637105">
        <w:rPr>
          <w:b/>
        </w:rPr>
        <w:t>Základní cena vozidla</w:t>
      </w:r>
      <w:r w:rsidRPr="00D22C57">
        <w:tab/>
      </w:r>
      <w:r>
        <w:t>1 295 495,00</w:t>
      </w:r>
    </w:p>
    <w:p w14:paraId="59DDFA88"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rFonts w:cs="CorpoALig"/>
          <w:color w:val="000000"/>
        </w:rPr>
      </w:pPr>
      <w:r w:rsidRPr="00D22C57">
        <w:rPr>
          <w:rFonts w:cs="CorpoALig"/>
          <w:color w:val="000000"/>
        </w:rPr>
        <w:t>Cena příplatkové výbavy:</w:t>
      </w:r>
      <w:r w:rsidRPr="00D22C57">
        <w:rPr>
          <w:rFonts w:cs="CorpoALig"/>
          <w:color w:val="000000"/>
        </w:rPr>
        <w:tab/>
      </w:r>
      <w:r>
        <w:rPr>
          <w:rFonts w:cs="CorpoALig"/>
          <w:color w:val="000000"/>
        </w:rPr>
        <w:t>191 742,00</w:t>
      </w:r>
      <w:r w:rsidRPr="00D22C57">
        <w:rPr>
          <w:rFonts w:cs="CorpoALig"/>
          <w:color w:val="000000"/>
        </w:rPr>
        <w:tab/>
      </w:r>
    </w:p>
    <w:p w14:paraId="33E10993"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rFonts w:cs="CorpoALig"/>
          <w:color w:val="000000"/>
        </w:rPr>
      </w:pPr>
      <w:r w:rsidRPr="00D22C57">
        <w:rPr>
          <w:rFonts w:cs="CorpoALig"/>
          <w:color w:val="000000"/>
        </w:rPr>
        <w:t>Cena lakování:</w:t>
      </w:r>
      <w:r w:rsidRPr="00D22C57">
        <w:rPr>
          <w:rFonts w:cs="CorpoALig"/>
          <w:color w:val="000000"/>
        </w:rPr>
        <w:tab/>
      </w:r>
      <w:r>
        <w:rPr>
          <w:rFonts w:cs="CorpoALig"/>
          <w:color w:val="000000"/>
        </w:rPr>
        <w:t>-.--</w:t>
      </w:r>
    </w:p>
    <w:p w14:paraId="5B3921E5"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rFonts w:cs="CorpoALig"/>
          <w:color w:val="000000"/>
        </w:rPr>
      </w:pPr>
      <w:r w:rsidRPr="00D22C57">
        <w:rPr>
          <w:rFonts w:cs="CorpoALig"/>
          <w:b/>
          <w:color w:val="000000"/>
          <w:lang w:val="cs-CZ"/>
        </w:rPr>
        <w:t>Celková cena bez DPH</w:t>
      </w:r>
      <w:r w:rsidRPr="00D22C57">
        <w:rPr>
          <w:rFonts w:cs="CorpoALig"/>
          <w:b/>
          <w:color w:val="000000"/>
        </w:rPr>
        <w:t>:</w:t>
      </w:r>
      <w:r w:rsidRPr="00D22C57">
        <w:rPr>
          <w:rFonts w:cs="CorpoALig"/>
          <w:color w:val="000000"/>
        </w:rPr>
        <w:tab/>
      </w:r>
      <w:r>
        <w:rPr>
          <w:rFonts w:cs="CorpoALig"/>
          <w:b/>
          <w:color w:val="000000"/>
        </w:rPr>
        <w:t>1 487 237,00</w:t>
      </w:r>
    </w:p>
    <w:p w14:paraId="39D631B2"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left" w:pos="2268"/>
          <w:tab w:val="right" w:pos="9214"/>
        </w:tabs>
      </w:pPr>
      <w:r w:rsidRPr="00D22C57">
        <w:t>Sleva</w:t>
      </w:r>
      <w:r w:rsidRPr="00D22C57">
        <w:tab/>
      </w:r>
      <w:r>
        <w:t>17,00</w:t>
      </w:r>
      <w:r w:rsidRPr="00D22C57">
        <w:t xml:space="preserve"> % </w:t>
      </w:r>
      <w:r w:rsidRPr="00D22C57">
        <w:tab/>
      </w:r>
      <w:r>
        <w:t>252 830,29</w:t>
      </w:r>
    </w:p>
    <w:p w14:paraId="693D5BE5"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rFonts w:cs="CorpoALig"/>
          <w:color w:val="000000"/>
        </w:rPr>
      </w:pPr>
      <w:r w:rsidRPr="00D22C57">
        <w:rPr>
          <w:rFonts w:cs="CorpoALig"/>
          <w:color w:val="000000"/>
        </w:rPr>
        <w:t xml:space="preserve"> </w:t>
      </w:r>
    </w:p>
    <w:p w14:paraId="71FB3F0C" w14:textId="239DB744"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rFonts w:cs="CorpoALig"/>
          <w:b/>
          <w:color w:val="000000"/>
        </w:rPr>
      </w:pPr>
      <w:r w:rsidRPr="00D22C57">
        <w:rPr>
          <w:rFonts w:cs="CorpoALig"/>
          <w:b/>
          <w:color w:val="000000"/>
          <w:lang w:val="cs-CZ"/>
        </w:rPr>
        <w:t>Celková cena po slevě bez DPH:</w:t>
      </w:r>
      <w:r w:rsidRPr="00D22C57">
        <w:rPr>
          <w:rFonts w:cs="CorpoALig"/>
          <w:b/>
          <w:color w:val="000000"/>
        </w:rPr>
        <w:tab/>
      </w:r>
      <w:r>
        <w:rPr>
          <w:rFonts w:cs="CorpoALig"/>
          <w:b/>
          <w:color w:val="000000"/>
        </w:rPr>
        <w:t>1 234</w:t>
      </w:r>
      <w:r w:rsidR="007E23BE">
        <w:rPr>
          <w:rFonts w:cs="CorpoALig"/>
          <w:b/>
          <w:color w:val="000000"/>
        </w:rPr>
        <w:t> </w:t>
      </w:r>
      <w:r>
        <w:rPr>
          <w:rFonts w:cs="CorpoALig"/>
          <w:b/>
          <w:color w:val="000000"/>
        </w:rPr>
        <w:t>40</w:t>
      </w:r>
      <w:r w:rsidR="00481AEA">
        <w:rPr>
          <w:rFonts w:cs="CorpoALig"/>
          <w:b/>
          <w:color w:val="000000"/>
        </w:rPr>
        <w:t>6</w:t>
      </w:r>
      <w:r w:rsidR="007E23BE">
        <w:rPr>
          <w:rFonts w:cs="CorpoALig"/>
          <w:b/>
          <w:color w:val="000000"/>
        </w:rPr>
        <w:t>,</w:t>
      </w:r>
      <w:r w:rsidR="00481AEA">
        <w:rPr>
          <w:rFonts w:cs="CorpoALig"/>
          <w:b/>
          <w:color w:val="000000"/>
        </w:rPr>
        <w:t>71</w:t>
      </w:r>
    </w:p>
    <w:p w14:paraId="4EAEADEA"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rPr>
          <w:color w:val="000000" w:themeColor="text1"/>
        </w:rPr>
      </w:pPr>
      <w:r w:rsidRPr="00D22C57">
        <w:rPr>
          <w:color w:val="000000" w:themeColor="text1"/>
        </w:rPr>
        <w:t xml:space="preserve">+ </w:t>
      </w:r>
      <w:r>
        <w:rPr>
          <w:color w:val="000000" w:themeColor="text1"/>
        </w:rPr>
        <w:t>21,00</w:t>
      </w:r>
      <w:r w:rsidRPr="00D22C57">
        <w:rPr>
          <w:color w:val="000000" w:themeColor="text1"/>
        </w:rPr>
        <w:t xml:space="preserve"> % DPH</w:t>
      </w:r>
      <w:r w:rsidRPr="00D22C57">
        <w:rPr>
          <w:color w:val="000000" w:themeColor="text1"/>
        </w:rPr>
        <w:tab/>
      </w:r>
      <w:r>
        <w:rPr>
          <w:color w:val="000000" w:themeColor="text1"/>
        </w:rPr>
        <w:t>259 225,41</w:t>
      </w:r>
    </w:p>
    <w:p w14:paraId="1E52BBE8" w14:textId="77777777" w:rsidR="003D5BA0" w:rsidRPr="00D22C57" w:rsidRDefault="003D5BA0" w:rsidP="003D5BA0">
      <w:pPr>
        <w:pStyle w:val="FormatBlack-Standard11pt"/>
        <w:keepNext/>
        <w:keepLines/>
        <w:pBdr>
          <w:top w:val="single" w:sz="2" w:space="1" w:color="808080" w:themeColor="background1" w:themeShade="80"/>
          <w:between w:val="single" w:sz="2" w:space="1" w:color="808080" w:themeColor="background1" w:themeShade="80"/>
        </w:pBdr>
        <w:tabs>
          <w:tab w:val="clear" w:pos="284"/>
          <w:tab w:val="clear" w:pos="851"/>
          <w:tab w:val="clear" w:pos="1701"/>
          <w:tab w:val="clear" w:pos="7088"/>
          <w:tab w:val="right" w:pos="9214"/>
        </w:tabs>
      </w:pPr>
    </w:p>
    <w:p w14:paraId="66FF7B36" w14:textId="77777777" w:rsidR="003D5BA0" w:rsidRPr="00D22C57" w:rsidRDefault="003D5BA0" w:rsidP="003D5BA0">
      <w:pPr>
        <w:pStyle w:val="FormatBlack-Standard11pt"/>
        <w:keepNext/>
        <w:keepLines/>
        <w:pBdr>
          <w:top w:val="single" w:sz="2" w:space="1" w:color="808080" w:themeColor="background1" w:themeShade="80"/>
          <w:bottom w:val="single" w:sz="4" w:space="1" w:color="auto"/>
          <w:between w:val="single" w:sz="2" w:space="1" w:color="808080" w:themeColor="background1" w:themeShade="80"/>
        </w:pBdr>
        <w:tabs>
          <w:tab w:val="clear" w:pos="284"/>
          <w:tab w:val="clear" w:pos="851"/>
          <w:tab w:val="clear" w:pos="1701"/>
          <w:tab w:val="clear" w:pos="7088"/>
          <w:tab w:val="right" w:pos="9214"/>
        </w:tabs>
        <w:rPr>
          <w:rFonts w:cs="CorpoALig"/>
          <w:color w:val="000000"/>
        </w:rPr>
      </w:pPr>
    </w:p>
    <w:p w14:paraId="7226AED7" w14:textId="45BA6D74" w:rsidR="003D5BA0" w:rsidRPr="00D22C57" w:rsidRDefault="003D5BA0" w:rsidP="003D5BA0">
      <w:pPr>
        <w:pStyle w:val="FormatBlack-Standard11pt"/>
        <w:keepLines/>
        <w:pBdr>
          <w:bottom w:val="double" w:sz="4" w:space="1" w:color="auto"/>
          <w:between w:val="single" w:sz="2" w:space="1" w:color="808080" w:themeColor="background1" w:themeShade="80"/>
        </w:pBdr>
        <w:tabs>
          <w:tab w:val="clear" w:pos="284"/>
          <w:tab w:val="clear" w:pos="851"/>
          <w:tab w:val="clear" w:pos="1701"/>
          <w:tab w:val="clear" w:pos="7088"/>
          <w:tab w:val="right" w:pos="9214"/>
        </w:tabs>
        <w:spacing w:line="420" w:lineRule="atLeast"/>
        <w:rPr>
          <w:rFonts w:cs="CorpoALig"/>
          <w:b/>
          <w:color w:val="000000"/>
        </w:rPr>
      </w:pPr>
      <w:r w:rsidRPr="00D22C57">
        <w:rPr>
          <w:rFonts w:cs="CorpoALig"/>
          <w:b/>
          <w:color w:val="000000"/>
          <w:lang w:val="cs-CZ"/>
        </w:rPr>
        <w:t>Celková cena včetně DPH:</w:t>
      </w:r>
      <w:r w:rsidRPr="00D22C57">
        <w:rPr>
          <w:rFonts w:cs="CorpoALig"/>
          <w:b/>
          <w:color w:val="000000"/>
        </w:rPr>
        <w:tab/>
      </w:r>
      <w:r>
        <w:rPr>
          <w:rFonts w:cs="CorpoALig"/>
          <w:b/>
          <w:color w:val="000000"/>
        </w:rPr>
        <w:t>1 493</w:t>
      </w:r>
      <w:r w:rsidR="007E23BE">
        <w:rPr>
          <w:rFonts w:cs="CorpoALig"/>
          <w:b/>
          <w:color w:val="000000"/>
        </w:rPr>
        <w:t> </w:t>
      </w:r>
      <w:r>
        <w:rPr>
          <w:rFonts w:cs="CorpoALig"/>
          <w:b/>
          <w:color w:val="000000"/>
        </w:rPr>
        <w:t>63</w:t>
      </w:r>
      <w:r w:rsidR="00481AEA">
        <w:rPr>
          <w:rFonts w:cs="CorpoALig"/>
          <w:b/>
          <w:color w:val="000000"/>
        </w:rPr>
        <w:t>2</w:t>
      </w:r>
      <w:r w:rsidR="007E23BE">
        <w:rPr>
          <w:rFonts w:cs="CorpoALig"/>
          <w:b/>
          <w:color w:val="000000"/>
        </w:rPr>
        <w:t>,</w:t>
      </w:r>
      <w:r w:rsidR="00481AEA">
        <w:rPr>
          <w:rFonts w:cs="CorpoALig"/>
          <w:b/>
          <w:color w:val="000000"/>
        </w:rPr>
        <w:t>11</w:t>
      </w:r>
    </w:p>
    <w:p w14:paraId="510E6158" w14:textId="77777777" w:rsidR="003D5BA0" w:rsidRPr="00D22C57" w:rsidRDefault="003D5BA0" w:rsidP="003D5BA0">
      <w:pPr>
        <w:keepLines/>
        <w:tabs>
          <w:tab w:val="left" w:pos="1515"/>
        </w:tabs>
        <w:rPr>
          <w:lang w:val="en-US"/>
        </w:rPr>
      </w:pPr>
      <w:r w:rsidRPr="00D22C57">
        <w:rPr>
          <w:lang w:val="en-US"/>
        </w:rPr>
        <w:tab/>
      </w:r>
    </w:p>
    <w:p w14:paraId="2FB954E5" w14:textId="77777777" w:rsidR="003D5BA0" w:rsidRPr="00D22C57" w:rsidRDefault="003D5BA0" w:rsidP="003D5BA0">
      <w:pPr>
        <w:pStyle w:val="FormatBlack-Standard11pt"/>
        <w:tabs>
          <w:tab w:val="clear" w:pos="284"/>
          <w:tab w:val="left" w:pos="708"/>
        </w:tabs>
        <w:rPr>
          <w:rFonts w:cs="CorpoALig"/>
          <w:color w:val="FF0000"/>
        </w:rPr>
      </w:pPr>
      <w:r>
        <w:rPr>
          <w:rFonts w:cs="CorpoALig"/>
          <w:color w:val="FF0000"/>
        </w:rPr>
        <w:t> </w:t>
      </w:r>
    </w:p>
    <w:p w14:paraId="73FAAC8E" w14:textId="77777777" w:rsidR="003D5BA0" w:rsidRPr="00D22C57" w:rsidRDefault="003D5BA0" w:rsidP="003D5BA0">
      <w:pPr>
        <w:pStyle w:val="FormatBlack-Standard11pt"/>
        <w:tabs>
          <w:tab w:val="clear" w:pos="284"/>
          <w:tab w:val="left" w:pos="708"/>
        </w:tabs>
        <w:rPr>
          <w:b/>
          <w:sz w:val="24"/>
          <w:szCs w:val="24"/>
          <w:lang w:val="cs-CZ"/>
        </w:rPr>
      </w:pPr>
      <w:r w:rsidRPr="00D22C57">
        <w:rPr>
          <w:b/>
          <w:sz w:val="24"/>
          <w:szCs w:val="24"/>
          <w:lang w:val="cs-CZ"/>
        </w:rPr>
        <w:t>Informace o spotřebě paliva a emisích CO</w:t>
      </w:r>
      <w:r w:rsidRPr="00D22C57">
        <w:rPr>
          <w:b/>
          <w:sz w:val="24"/>
          <w:szCs w:val="24"/>
          <w:vertAlign w:val="subscript"/>
          <w:lang w:val="cs-CZ"/>
        </w:rPr>
        <w:t>2</w:t>
      </w:r>
    </w:p>
    <w:p w14:paraId="72BABBD8" w14:textId="77777777" w:rsidR="003D5BA0" w:rsidRPr="00D22C57" w:rsidRDefault="003D5BA0" w:rsidP="003D5BA0">
      <w:pPr>
        <w:widowControl w:val="0"/>
        <w:tabs>
          <w:tab w:val="left" w:pos="1932"/>
          <w:tab w:val="right" w:pos="9070"/>
        </w:tabs>
        <w:autoSpaceDE w:val="0"/>
        <w:autoSpaceDN w:val="0"/>
        <w:adjustRightInd w:val="0"/>
        <w:rPr>
          <w:iCs/>
          <w:color w:val="000000" w:themeColor="text1"/>
          <w:sz w:val="16"/>
          <w:szCs w:val="16"/>
        </w:rPr>
      </w:pPr>
    </w:p>
    <w:tbl>
      <w:tblPr>
        <w:tblStyle w:val="Mkatabulky"/>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9355"/>
      </w:tblGrid>
      <w:tr w:rsidR="003D5BA0" w:rsidRPr="00D22C57" w14:paraId="29957003" w14:textId="77777777" w:rsidTr="00CD3FB8">
        <w:tc>
          <w:tcPr>
            <w:tcW w:w="9184" w:type="dxa"/>
          </w:tcPr>
          <w:p w14:paraId="00C53BD8" w14:textId="77777777" w:rsidR="003D5BA0" w:rsidRPr="00D22C57" w:rsidRDefault="003D5BA0" w:rsidP="00CD3FB8">
            <w:pPr>
              <w:widowControl w:val="0"/>
              <w:autoSpaceDE w:val="0"/>
              <w:autoSpaceDN w:val="0"/>
              <w:adjustRightInd w:val="0"/>
              <w:ind w:left="5670" w:hanging="5670"/>
              <w:rPr>
                <w:rFonts w:cs="CorpoALig"/>
              </w:rPr>
            </w:pPr>
            <w:r w:rsidRPr="00D22C57">
              <w:t>Spotřeba paliva na území města (ve městě (nízká, fáze 1))</w:t>
            </w:r>
            <w:r w:rsidRPr="00D22C57">
              <w:rPr>
                <w:rFonts w:cs="CorpoALig"/>
              </w:rPr>
              <w:t>:</w:t>
            </w:r>
            <w:r w:rsidRPr="00D22C57">
              <w:rPr>
                <w:rFonts w:cs="CorpoALig"/>
              </w:rPr>
              <w:tab/>
            </w:r>
            <w:r>
              <w:rPr>
                <w:rFonts w:cs="CorpoALig"/>
                <w:b/>
                <w:lang w:val="en-US"/>
              </w:rPr>
              <w:t>9,5</w:t>
            </w:r>
            <w:r w:rsidRPr="00D22C57">
              <w:rPr>
                <w:rFonts w:cs="CorpoALig"/>
              </w:rPr>
              <w:t xml:space="preserve">  l/100km</w:t>
            </w:r>
          </w:p>
        </w:tc>
      </w:tr>
      <w:tr w:rsidR="003D5BA0" w:rsidRPr="00D22C57" w14:paraId="70CE0517" w14:textId="77777777" w:rsidTr="00CD3FB8">
        <w:tc>
          <w:tcPr>
            <w:tcW w:w="9184" w:type="dxa"/>
          </w:tcPr>
          <w:p w14:paraId="64F6F2D0" w14:textId="77777777" w:rsidR="003D5BA0" w:rsidRPr="00D22C57" w:rsidRDefault="003D5BA0" w:rsidP="00CD3FB8">
            <w:pPr>
              <w:widowControl w:val="0"/>
              <w:autoSpaceDE w:val="0"/>
              <w:autoSpaceDN w:val="0"/>
              <w:adjustRightInd w:val="0"/>
              <w:ind w:left="5670" w:hanging="5670"/>
              <w:rPr>
                <w:rFonts w:cs="CorpoALig"/>
              </w:rPr>
            </w:pPr>
            <w:r w:rsidRPr="00D22C57">
              <w:rPr>
                <w:rFonts w:cs="CorpoALig"/>
              </w:rPr>
              <w:t>Spotřeba paliva na okraji města (střední, fáze 2):</w:t>
            </w:r>
            <w:r w:rsidRPr="00D22C57">
              <w:rPr>
                <w:rFonts w:cs="CorpoALig"/>
              </w:rPr>
              <w:tab/>
            </w:r>
            <w:r>
              <w:rPr>
                <w:b/>
              </w:rPr>
              <w:t>7,8</w:t>
            </w:r>
            <w:r w:rsidRPr="00D22C57">
              <w:rPr>
                <w:rFonts w:cs="CorpoALig"/>
              </w:rPr>
              <w:t xml:space="preserve">  l/100km</w:t>
            </w:r>
          </w:p>
        </w:tc>
      </w:tr>
      <w:tr w:rsidR="003D5BA0" w:rsidRPr="00D22C57" w14:paraId="46BFBF2D" w14:textId="77777777" w:rsidTr="00CD3FB8">
        <w:tc>
          <w:tcPr>
            <w:tcW w:w="9184" w:type="dxa"/>
            <w:tcBorders>
              <w:bottom w:val="single" w:sz="4" w:space="0" w:color="808080" w:themeColor="background1" w:themeShade="80"/>
            </w:tcBorders>
          </w:tcPr>
          <w:p w14:paraId="2AA63EB0" w14:textId="77777777" w:rsidR="003D5BA0" w:rsidRPr="00D22C57" w:rsidRDefault="003D5BA0" w:rsidP="00CD3FB8">
            <w:pPr>
              <w:ind w:left="5670" w:hanging="5670"/>
              <w:rPr>
                <w:lang w:val="en-US"/>
              </w:rPr>
            </w:pPr>
            <w:r w:rsidRPr="00D22C57">
              <w:t>Spotřeba paliva na silnici (vysoká, fáze 3</w:t>
            </w:r>
            <w:r w:rsidRPr="00D22C57">
              <w:rPr>
                <w:lang w:val="en-GB"/>
              </w:rPr>
              <w:t>)</w:t>
            </w:r>
            <w:r w:rsidRPr="00D22C57">
              <w:rPr>
                <w:rFonts w:cs="CorpoALig"/>
                <w:lang w:val="en-US"/>
              </w:rPr>
              <w:t>:</w:t>
            </w:r>
            <w:r w:rsidRPr="00D22C57">
              <w:rPr>
                <w:rFonts w:cs="CorpoALig"/>
                <w:lang w:val="en-US"/>
              </w:rPr>
              <w:tab/>
            </w:r>
            <w:r>
              <w:rPr>
                <w:b/>
              </w:rPr>
              <w:t>6,7</w:t>
            </w:r>
            <w:r w:rsidRPr="00D22C57">
              <w:rPr>
                <w:rFonts w:cs="CorpoALig"/>
                <w:lang w:val="en-US"/>
              </w:rPr>
              <w:t xml:space="preserve">  l/100km</w:t>
            </w:r>
          </w:p>
        </w:tc>
      </w:tr>
      <w:tr w:rsidR="003D5BA0" w:rsidRPr="00D22C57" w14:paraId="793DBBFE" w14:textId="77777777" w:rsidTr="00CD3FB8">
        <w:tc>
          <w:tcPr>
            <w:tcW w:w="9184" w:type="dxa"/>
            <w:tcBorders>
              <w:bottom w:val="double" w:sz="4" w:space="0" w:color="808080" w:themeColor="background1" w:themeShade="80"/>
            </w:tcBorders>
          </w:tcPr>
          <w:p w14:paraId="45160800" w14:textId="77777777" w:rsidR="003D5BA0" w:rsidRPr="00D22C57" w:rsidRDefault="003D5BA0" w:rsidP="00CD3FB8">
            <w:pPr>
              <w:widowControl w:val="0"/>
              <w:autoSpaceDE w:val="0"/>
              <w:autoSpaceDN w:val="0"/>
              <w:adjustRightInd w:val="0"/>
              <w:ind w:left="5670" w:hanging="5670"/>
              <w:rPr>
                <w:rFonts w:cs="CorpoALig"/>
                <w:lang w:val="en-US"/>
              </w:rPr>
            </w:pPr>
            <w:r w:rsidRPr="00D22C57">
              <w:rPr>
                <w:rFonts w:cs="CorpoALig"/>
              </w:rPr>
              <w:t>Spotřeba paliva na dálnici (velmi vysoká, fáze 4</w:t>
            </w:r>
            <w:r w:rsidRPr="00D22C57">
              <w:rPr>
                <w:rFonts w:cs="CorpoALig"/>
                <w:lang w:val="en-GB"/>
              </w:rPr>
              <w:t>)</w:t>
            </w:r>
            <w:r w:rsidRPr="00D22C57">
              <w:rPr>
                <w:rFonts w:cs="CorpoALig"/>
                <w:lang w:val="en-US"/>
              </w:rPr>
              <w:t>:</w:t>
            </w:r>
            <w:r w:rsidRPr="00D22C57">
              <w:rPr>
                <w:rFonts w:cs="CorpoALig"/>
                <w:lang w:val="en-US"/>
              </w:rPr>
              <w:tab/>
            </w:r>
            <w:r>
              <w:rPr>
                <w:b/>
              </w:rPr>
              <w:t>7,7</w:t>
            </w:r>
            <w:r w:rsidRPr="00D22C57">
              <w:rPr>
                <w:rFonts w:cs="CorpoALig"/>
                <w:lang w:val="en-US"/>
              </w:rPr>
              <w:t xml:space="preserve">  l/100km</w:t>
            </w:r>
          </w:p>
        </w:tc>
      </w:tr>
      <w:tr w:rsidR="003D5BA0" w:rsidRPr="00D22C57" w14:paraId="58623636" w14:textId="77777777" w:rsidTr="00CD3FB8">
        <w:tc>
          <w:tcPr>
            <w:tcW w:w="9184" w:type="dxa"/>
            <w:tcBorders>
              <w:top w:val="double" w:sz="4" w:space="0" w:color="808080" w:themeColor="background1" w:themeShade="80"/>
            </w:tcBorders>
          </w:tcPr>
          <w:p w14:paraId="5061F0DD" w14:textId="77777777" w:rsidR="003D5BA0" w:rsidRPr="00D22C57" w:rsidRDefault="003D5BA0" w:rsidP="00CD3FB8">
            <w:pPr>
              <w:ind w:left="5670" w:hanging="5670"/>
              <w:rPr>
                <w:lang w:val="en-US"/>
              </w:rPr>
            </w:pPr>
            <w:r w:rsidRPr="00D22C57">
              <w:t>Kombinovaná spotřeba paliva</w:t>
            </w:r>
            <w:r w:rsidRPr="00D22C57">
              <w:rPr>
                <w:rFonts w:cs="CorpoALig"/>
                <w:lang w:val="en-US"/>
              </w:rPr>
              <w:t>:</w:t>
            </w:r>
            <w:r w:rsidRPr="00D22C57">
              <w:rPr>
                <w:rFonts w:cs="CorpoALig"/>
                <w:lang w:val="en-US"/>
              </w:rPr>
              <w:tab/>
            </w:r>
            <w:r>
              <w:rPr>
                <w:b/>
              </w:rPr>
              <w:t>7,7</w:t>
            </w:r>
            <w:r w:rsidRPr="00D22C57">
              <w:rPr>
                <w:rFonts w:cs="CorpoALig"/>
                <w:lang w:val="en-US"/>
              </w:rPr>
              <w:t xml:space="preserve">  l/100km</w:t>
            </w:r>
          </w:p>
        </w:tc>
      </w:tr>
      <w:tr w:rsidR="003D5BA0" w:rsidRPr="00CD0BC1" w14:paraId="3E1B7172" w14:textId="77777777" w:rsidTr="00CD3FB8">
        <w:tc>
          <w:tcPr>
            <w:tcW w:w="9184" w:type="dxa"/>
          </w:tcPr>
          <w:p w14:paraId="4AC68CFC" w14:textId="77777777" w:rsidR="003D5BA0" w:rsidRPr="00CD0BC1" w:rsidRDefault="003D5BA0" w:rsidP="00CD3FB8">
            <w:pPr>
              <w:ind w:left="4536" w:hanging="4536"/>
              <w:rPr>
                <w:rFonts w:cs="CorpoALig"/>
                <w:sz w:val="12"/>
                <w:szCs w:val="12"/>
              </w:rPr>
            </w:pPr>
          </w:p>
        </w:tc>
      </w:tr>
      <w:tr w:rsidR="003D5BA0" w:rsidRPr="00D22C57" w14:paraId="38BA1A32" w14:textId="77777777" w:rsidTr="00CD3FB8">
        <w:tc>
          <w:tcPr>
            <w:tcW w:w="9184" w:type="dxa"/>
          </w:tcPr>
          <w:p w14:paraId="3DDBEA58" w14:textId="77777777" w:rsidR="003D5BA0" w:rsidRPr="00D22C57" w:rsidRDefault="003D5BA0" w:rsidP="00CD3FB8">
            <w:pPr>
              <w:widowControl w:val="0"/>
              <w:autoSpaceDE w:val="0"/>
              <w:autoSpaceDN w:val="0"/>
              <w:adjustRightInd w:val="0"/>
              <w:ind w:left="5670" w:hanging="5670"/>
              <w:rPr>
                <w:rFonts w:cs="CorpoALig"/>
                <w:lang w:val="en-US"/>
              </w:rPr>
            </w:pPr>
            <w:r w:rsidRPr="00D22C57">
              <w:rPr>
                <w:rFonts w:cs="CorpoALig"/>
              </w:rPr>
              <w:t>Kombinované emise CO</w:t>
            </w:r>
            <w:r w:rsidRPr="00D22C57">
              <w:rPr>
                <w:rFonts w:cs="CorpoALig"/>
                <w:vertAlign w:val="subscript"/>
              </w:rPr>
              <w:t>2</w:t>
            </w:r>
            <w:r w:rsidRPr="00D22C57">
              <w:rPr>
                <w:rFonts w:cs="CorpoALig"/>
                <w:lang w:val="en-US"/>
              </w:rPr>
              <w:t>:</w:t>
            </w:r>
            <w:r w:rsidRPr="00D22C57">
              <w:rPr>
                <w:rFonts w:cs="CorpoALig"/>
                <w:lang w:val="en-US"/>
              </w:rPr>
              <w:tab/>
            </w:r>
            <w:r>
              <w:rPr>
                <w:b/>
              </w:rPr>
              <w:t>201</w:t>
            </w:r>
            <w:r w:rsidRPr="00D22C57">
              <w:rPr>
                <w:rFonts w:cs="CorpoALig"/>
                <w:lang w:val="en-US"/>
              </w:rPr>
              <w:t xml:space="preserve">  g/km</w:t>
            </w:r>
          </w:p>
        </w:tc>
      </w:tr>
    </w:tbl>
    <w:p w14:paraId="568BBD0A" w14:textId="77777777" w:rsidR="003D5BA0" w:rsidRPr="00D22C57" w:rsidRDefault="003D5BA0" w:rsidP="003D5BA0">
      <w:pPr>
        <w:widowControl w:val="0"/>
        <w:tabs>
          <w:tab w:val="left" w:pos="1932"/>
          <w:tab w:val="right" w:pos="9070"/>
        </w:tabs>
        <w:autoSpaceDE w:val="0"/>
        <w:autoSpaceDN w:val="0"/>
        <w:adjustRightInd w:val="0"/>
        <w:jc w:val="both"/>
        <w:rPr>
          <w:sz w:val="16"/>
          <w:szCs w:val="16"/>
          <w:lang w:val="en-GB"/>
        </w:rPr>
      </w:pPr>
    </w:p>
    <w:p w14:paraId="49E01069" w14:textId="77777777" w:rsidR="003D5BA0" w:rsidRPr="00D22C57" w:rsidRDefault="003D5BA0" w:rsidP="003D5BA0">
      <w:pPr>
        <w:widowControl w:val="0"/>
        <w:tabs>
          <w:tab w:val="left" w:pos="1932"/>
          <w:tab w:val="right" w:pos="9070"/>
        </w:tabs>
        <w:autoSpaceDE w:val="0"/>
        <w:autoSpaceDN w:val="0"/>
        <w:adjustRightInd w:val="0"/>
        <w:jc w:val="both"/>
        <w:rPr>
          <w:sz w:val="16"/>
          <w:szCs w:val="16"/>
          <w:lang w:val="en-GB"/>
        </w:rPr>
      </w:pPr>
    </w:p>
    <w:p w14:paraId="33E25593" w14:textId="77777777" w:rsidR="003D5BA0" w:rsidRPr="000E79AD" w:rsidRDefault="003D5BA0" w:rsidP="003D5BA0">
      <w:pPr>
        <w:widowControl w:val="0"/>
        <w:tabs>
          <w:tab w:val="left" w:pos="1932"/>
          <w:tab w:val="right" w:pos="9070"/>
        </w:tabs>
        <w:autoSpaceDE w:val="0"/>
        <w:autoSpaceDN w:val="0"/>
        <w:adjustRightInd w:val="0"/>
        <w:rPr>
          <w:rFonts w:cs="CorpoALig"/>
          <w:color w:val="FF0000"/>
        </w:rPr>
      </w:pPr>
      <w:r>
        <w:rPr>
          <w:rFonts w:cs="CorpoALig"/>
          <w:color w:val="FF0000"/>
        </w:rPr>
        <w:t> </w:t>
      </w:r>
      <w:r w:rsidRPr="00D22C57">
        <w:rPr>
          <w:sz w:val="16"/>
          <w:szCs w:val="16"/>
          <w:lang w:val="en-GB"/>
        </w:rPr>
        <w:t>“</w:t>
      </w:r>
      <w:r w:rsidRPr="00D0061A">
        <w:t xml:space="preserve"> </w:t>
      </w:r>
      <w:r w:rsidRPr="00D0061A">
        <w:rPr>
          <w:sz w:val="16"/>
          <w:szCs w:val="16"/>
          <w:lang w:val="en-GB"/>
        </w:rPr>
        <w:t>Uvedené hodnoty byly stanoveny podle předepsané metody měření. Hodnoty se vztahují k „hodnotám CO2 podle WLTP“ podle čl. 2 č. 3 prováděcího nařízení (EU) 2017/115</w:t>
      </w:r>
      <w:r>
        <w:rPr>
          <w:sz w:val="16"/>
          <w:szCs w:val="16"/>
          <w:lang w:val="en-GB"/>
        </w:rPr>
        <w:t>3</w:t>
      </w:r>
      <w:r w:rsidRPr="00D22C57">
        <w:rPr>
          <w:sz w:val="16"/>
          <w:szCs w:val="16"/>
          <w:lang w:val="en-GB"/>
        </w:rPr>
        <w:t>.”</w:t>
      </w:r>
    </w:p>
    <w:p w14:paraId="0CF9C28B" w14:textId="77777777" w:rsidR="003D5BA0" w:rsidRPr="008D3E63" w:rsidRDefault="003D5BA0" w:rsidP="003D5BA0">
      <w:pPr>
        <w:pStyle w:val="FormatBlack-Standard11pt"/>
        <w:rPr>
          <w:rFonts w:cs="CorpoALig"/>
          <w:color w:val="000000"/>
          <w:sz w:val="20"/>
          <w:szCs w:val="20"/>
        </w:rPr>
      </w:pPr>
    </w:p>
    <w:p w14:paraId="64A915AD" w14:textId="77777777" w:rsidR="003D5BA0" w:rsidRPr="008D3E63" w:rsidRDefault="003D5BA0" w:rsidP="003D5BA0">
      <w:pPr>
        <w:spacing w:after="200" w:line="276" w:lineRule="auto"/>
        <w:rPr>
          <w:rFonts w:cs="CorpoALig"/>
          <w:color w:val="000000"/>
          <w:lang w:val="en-US"/>
        </w:rPr>
      </w:pPr>
      <w:r w:rsidRPr="008D3E63">
        <w:rPr>
          <w:rFonts w:cs="CorpoALig"/>
          <w:color w:val="000000"/>
        </w:rPr>
        <w:br w:type="page"/>
      </w:r>
    </w:p>
    <w:p w14:paraId="45B17D1E" w14:textId="77777777" w:rsidR="003D5BA0" w:rsidRPr="00A808BE" w:rsidRDefault="003D5BA0" w:rsidP="003D5BA0">
      <w:pPr>
        <w:pStyle w:val="Bezmezer"/>
        <w:rPr>
          <w:rFonts w:ascii="CorpoSLig" w:hAnsi="CorpoSLig"/>
          <w:sz w:val="48"/>
          <w:szCs w:val="48"/>
        </w:rPr>
      </w:pPr>
      <w:r w:rsidRPr="00A808BE">
        <w:rPr>
          <w:rFonts w:ascii="CorpoSLig" w:hAnsi="CorpoSLig"/>
          <w:sz w:val="48"/>
          <w:szCs w:val="48"/>
        </w:rPr>
        <w:lastRenderedPageBreak/>
        <w:t>Právní podmínky</w:t>
      </w:r>
    </w:p>
    <w:p w14:paraId="4519B79F" w14:textId="77777777" w:rsidR="003D5BA0" w:rsidRPr="00A808BE" w:rsidRDefault="003D5BA0" w:rsidP="003D5BA0">
      <w:pPr>
        <w:pStyle w:val="Bezmezer"/>
        <w:rPr>
          <w:rFonts w:ascii="CorpoSLig" w:hAnsi="CorpoSLig"/>
          <w:sz w:val="22"/>
        </w:rPr>
      </w:pPr>
    </w:p>
    <w:p w14:paraId="06A632CB" w14:textId="77777777" w:rsidR="003D5BA0" w:rsidRPr="00A808BE" w:rsidRDefault="003D5BA0" w:rsidP="003D5BA0">
      <w:pPr>
        <w:pStyle w:val="Bezmezer"/>
        <w:rPr>
          <w:rFonts w:ascii="CorpoSLig" w:hAnsi="CorpoSLig"/>
          <w:b/>
          <w:sz w:val="22"/>
        </w:rPr>
      </w:pPr>
      <w:r w:rsidRPr="00A808BE">
        <w:rPr>
          <w:rFonts w:ascii="CorpoSLig" w:hAnsi="CorpoSLig"/>
          <w:b/>
          <w:sz w:val="22"/>
        </w:rPr>
        <w:t xml:space="preserve">Dodací doba: </w:t>
      </w:r>
      <w:r w:rsidRPr="00A808BE">
        <w:rPr>
          <w:rFonts w:ascii="CorpoSLig" w:hAnsi="CorpoSLig"/>
          <w:b/>
          <w:sz w:val="22"/>
        </w:rPr>
        <w:tab/>
      </w:r>
      <w:r w:rsidRPr="00A808BE">
        <w:rPr>
          <w:rFonts w:ascii="CorpoSLig" w:hAnsi="CorpoSLig"/>
          <w:b/>
          <w:sz w:val="22"/>
        </w:rPr>
        <w:tab/>
        <w:t>dle domluvy</w:t>
      </w:r>
    </w:p>
    <w:p w14:paraId="30F75C08" w14:textId="77777777" w:rsidR="003D5BA0" w:rsidRPr="00A808BE" w:rsidRDefault="003D5BA0" w:rsidP="003D5BA0">
      <w:pPr>
        <w:pStyle w:val="Bezmezer"/>
        <w:rPr>
          <w:rFonts w:ascii="CorpoSLig" w:hAnsi="CorpoSLig"/>
          <w:sz w:val="22"/>
        </w:rPr>
      </w:pPr>
    </w:p>
    <w:p w14:paraId="1C9260EC" w14:textId="77777777" w:rsidR="003D5BA0" w:rsidRPr="00A808BE" w:rsidRDefault="003D5BA0" w:rsidP="003D5BA0">
      <w:pPr>
        <w:pStyle w:val="Bezmezer"/>
        <w:rPr>
          <w:rFonts w:ascii="CorpoSLig" w:hAnsi="CorpoSLig"/>
          <w:sz w:val="22"/>
        </w:rPr>
      </w:pPr>
    </w:p>
    <w:p w14:paraId="369CF22F" w14:textId="77777777" w:rsidR="003D5BA0" w:rsidRPr="00A808BE" w:rsidRDefault="003D5BA0" w:rsidP="003D5BA0">
      <w:pPr>
        <w:pStyle w:val="Bezmezer"/>
        <w:rPr>
          <w:rFonts w:ascii="CorpoSLig" w:hAnsi="CorpoSLig"/>
          <w:sz w:val="22"/>
        </w:rPr>
      </w:pPr>
    </w:p>
    <w:p w14:paraId="3E03D49C" w14:textId="77777777" w:rsidR="003D5BA0" w:rsidRPr="00A808BE" w:rsidRDefault="003D5BA0" w:rsidP="003D5BA0">
      <w:pPr>
        <w:pStyle w:val="Bezmezer"/>
        <w:rPr>
          <w:rFonts w:ascii="CorpoSLig" w:hAnsi="CorpoSLig"/>
          <w:sz w:val="22"/>
        </w:rPr>
      </w:pPr>
      <w:r w:rsidRPr="00A808BE">
        <w:rPr>
          <w:rFonts w:ascii="CorpoSLig" w:hAnsi="CorpoSLig"/>
          <w:sz w:val="22"/>
        </w:rPr>
        <w:t xml:space="preserve">Údaje o cenách se vztahují na aktuálně platný ceník. Nabídka je platná </w:t>
      </w:r>
      <w:r w:rsidRPr="00066DF3">
        <w:rPr>
          <w:rFonts w:ascii="CorpoSLig" w:hAnsi="CorpoSLig"/>
          <w:b/>
          <w:sz w:val="22"/>
        </w:rPr>
        <w:t>2 pracovní dny</w:t>
      </w:r>
      <w:r w:rsidRPr="00066DF3">
        <w:rPr>
          <w:rFonts w:ascii="CorpoSLig" w:hAnsi="CorpoSLig"/>
          <w:sz w:val="22"/>
        </w:rPr>
        <w:t xml:space="preserve"> od vystavení</w:t>
      </w:r>
      <w:r w:rsidRPr="00A808BE">
        <w:rPr>
          <w:rFonts w:ascii="CorpoSLig" w:hAnsi="CorpoSLig"/>
          <w:sz w:val="22"/>
        </w:rPr>
        <w:t>.</w:t>
      </w:r>
    </w:p>
    <w:p w14:paraId="34002EDA" w14:textId="77777777" w:rsidR="003D5BA0" w:rsidRPr="00A808BE" w:rsidRDefault="003D5BA0" w:rsidP="003D5BA0">
      <w:pPr>
        <w:pStyle w:val="Bezmezer"/>
        <w:rPr>
          <w:rFonts w:ascii="CorpoSLig" w:hAnsi="CorpoSLig"/>
          <w:sz w:val="22"/>
        </w:rPr>
      </w:pPr>
    </w:p>
    <w:p w14:paraId="0612344B" w14:textId="77777777" w:rsidR="003D5BA0" w:rsidRPr="00A808BE" w:rsidRDefault="003D5BA0" w:rsidP="003D5BA0">
      <w:pPr>
        <w:pStyle w:val="Bezmezer"/>
        <w:rPr>
          <w:rFonts w:ascii="CorpoSLig" w:hAnsi="CorpoSLig"/>
          <w:sz w:val="22"/>
        </w:rPr>
      </w:pPr>
      <w:r w:rsidRPr="00A808BE">
        <w:rPr>
          <w:rFonts w:ascii="CorpoSLig" w:hAnsi="CorpoSLig"/>
          <w:sz w:val="22"/>
        </w:rPr>
        <w:t>Pro uzavření smluv vyžaduje společnost Mercedes-Benz Česká republika s.r.o. v zásadě smlouvy vlastnoručně podepsané oprávněnými osobami, nejedná se tedy o nabídku ve smyslu § 1732 zákona č. 89/2012 Sb., občanský zákoník, ve znění pozdějších předpisů.</w:t>
      </w:r>
    </w:p>
    <w:p w14:paraId="036CE596" w14:textId="77777777" w:rsidR="003D5BA0" w:rsidRPr="00A808BE" w:rsidRDefault="003D5BA0" w:rsidP="003D5BA0">
      <w:pPr>
        <w:jc w:val="both"/>
      </w:pPr>
    </w:p>
    <w:p w14:paraId="03B051C9" w14:textId="77777777" w:rsidR="003D5BA0" w:rsidRPr="00A808BE" w:rsidRDefault="003D5BA0" w:rsidP="003D5BA0">
      <w:pPr>
        <w:pStyle w:val="Bezmezer"/>
        <w:rPr>
          <w:rFonts w:ascii="CorpoSLig" w:hAnsi="CorpoSLig"/>
          <w:sz w:val="22"/>
        </w:rPr>
      </w:pPr>
    </w:p>
    <w:p w14:paraId="1E3E3888" w14:textId="77777777" w:rsidR="003D5BA0" w:rsidRPr="00A808BE" w:rsidRDefault="003D5BA0" w:rsidP="003D5BA0">
      <w:pPr>
        <w:pStyle w:val="Bezmezer"/>
        <w:rPr>
          <w:rFonts w:ascii="CorpoSLig" w:hAnsi="CorpoSLig"/>
          <w:sz w:val="22"/>
        </w:rPr>
      </w:pPr>
      <w:r w:rsidRPr="00A808BE">
        <w:rPr>
          <w:rFonts w:ascii="CorpoSLig" w:hAnsi="CorpoSLig"/>
          <w:sz w:val="22"/>
        </w:rPr>
        <w:t>Údaje o rozměrech a hmotnostech se vztahují na sériové provedení. Popis vozidla je předběžný a konečné potvrzení bude obsaženo v kupní smlouvě.</w:t>
      </w:r>
    </w:p>
    <w:p w14:paraId="540B68D6" w14:textId="77777777" w:rsidR="003D5BA0" w:rsidRPr="00A808BE" w:rsidRDefault="003D5BA0" w:rsidP="003D5BA0">
      <w:pPr>
        <w:jc w:val="both"/>
        <w:rPr>
          <w:color w:val="002060"/>
        </w:rPr>
      </w:pPr>
      <w:r>
        <w:rPr>
          <w:color w:val="0070C0"/>
        </w:rPr>
        <w:t> </w:t>
      </w:r>
    </w:p>
    <w:p w14:paraId="54C1B2C2" w14:textId="77777777" w:rsidR="003D5BA0" w:rsidRPr="00A808BE" w:rsidRDefault="003D5BA0" w:rsidP="003D5BA0">
      <w:pPr>
        <w:pStyle w:val="Bezmezer"/>
        <w:rPr>
          <w:rFonts w:ascii="CorpoSLig" w:hAnsi="CorpoSLig"/>
          <w:sz w:val="22"/>
        </w:rPr>
      </w:pPr>
      <w:r w:rsidRPr="00A808BE">
        <w:rPr>
          <w:rFonts w:ascii="CorpoSLig" w:hAnsi="CorpoSLig"/>
          <w:sz w:val="22"/>
        </w:rPr>
        <w:t>Údaje o výšce rámu mají toleranci +/- 20 mm u náprav se vzduchovým pérováním a +/- 30 mm u náprav s ocelovými pružinami, vztaženo k dané hodnotě.</w:t>
      </w:r>
      <w:r w:rsidRPr="00A808BE">
        <w:rPr>
          <w:rFonts w:ascii="CorpoSLig" w:hAnsi="CorpoSLig"/>
          <w:color w:val="0070C0"/>
          <w:sz w:val="22"/>
        </w:rPr>
        <w:t xml:space="preserve"> </w:t>
      </w:r>
    </w:p>
    <w:p w14:paraId="25F38E3A" w14:textId="77777777" w:rsidR="003D5BA0" w:rsidRPr="00A808BE" w:rsidRDefault="003D5BA0" w:rsidP="003D5BA0">
      <w:pPr>
        <w:pStyle w:val="Bezmezer"/>
        <w:rPr>
          <w:rFonts w:ascii="CorpoSLig" w:hAnsi="CorpoSLig"/>
          <w:sz w:val="22"/>
        </w:rPr>
      </w:pPr>
    </w:p>
    <w:p w14:paraId="0BA40111" w14:textId="77777777" w:rsidR="003D5BA0" w:rsidRPr="00A808BE" w:rsidRDefault="003D5BA0" w:rsidP="003D5BA0">
      <w:pPr>
        <w:pStyle w:val="Bezmezer"/>
        <w:rPr>
          <w:rFonts w:ascii="CorpoSLig" w:hAnsi="CorpoSLig"/>
          <w:sz w:val="22"/>
        </w:rPr>
      </w:pPr>
      <w:r w:rsidRPr="00A808BE">
        <w:rPr>
          <w:rFonts w:ascii="CorpoSLig" w:hAnsi="CorpoSLig"/>
          <w:sz w:val="22"/>
        </w:rPr>
        <w:t xml:space="preserve">Pro případné další dotazy jsem Vám k dispozici na telefonních číslech  nebo </w:t>
      </w:r>
      <w:r>
        <w:rPr>
          <w:rFonts w:ascii="CorpoSLig" w:hAnsi="CorpoSLig"/>
          <w:sz w:val="22"/>
        </w:rPr>
        <w:t>+420 737 216 529</w:t>
      </w:r>
      <w:r w:rsidRPr="00A808BE">
        <w:rPr>
          <w:rFonts w:ascii="CorpoSLig" w:hAnsi="CorpoSLig"/>
          <w:sz w:val="22"/>
        </w:rPr>
        <w:t xml:space="preserve"> .</w:t>
      </w:r>
    </w:p>
    <w:p w14:paraId="2DC9B348" w14:textId="77777777" w:rsidR="003D5BA0" w:rsidRPr="00A808BE" w:rsidRDefault="003D5BA0" w:rsidP="003D5BA0">
      <w:pPr>
        <w:pStyle w:val="Bezmezer"/>
        <w:rPr>
          <w:rFonts w:ascii="CorpoSLig" w:hAnsi="CorpoSLig"/>
          <w:sz w:val="22"/>
        </w:rPr>
      </w:pPr>
    </w:p>
    <w:p w14:paraId="2DEF9D49" w14:textId="77777777" w:rsidR="003D5BA0" w:rsidRPr="00A808BE" w:rsidRDefault="003D5BA0" w:rsidP="003D5BA0">
      <w:pPr>
        <w:pStyle w:val="Bezmezer"/>
        <w:rPr>
          <w:rFonts w:ascii="CorpoSLig" w:hAnsi="CorpoSLig"/>
          <w:sz w:val="22"/>
        </w:rPr>
      </w:pPr>
      <w:r>
        <w:rPr>
          <w:rFonts w:ascii="CorpoSLig" w:hAnsi="CorpoSLig"/>
          <w:sz w:val="22"/>
        </w:rPr>
        <w:t>S. &amp; W. Automobily</w:t>
      </w:r>
    </w:p>
    <w:p w14:paraId="5C71C1F9" w14:textId="77777777" w:rsidR="003D5BA0" w:rsidRPr="00A808BE" w:rsidRDefault="003D5BA0" w:rsidP="003D5BA0">
      <w:pPr>
        <w:pStyle w:val="Bezmezer"/>
        <w:rPr>
          <w:rFonts w:ascii="CorpoSLig" w:hAnsi="CorpoSLig"/>
          <w:sz w:val="22"/>
        </w:rPr>
      </w:pPr>
    </w:p>
    <w:p w14:paraId="132B601A" w14:textId="77777777" w:rsidR="003D5BA0" w:rsidRPr="00A808BE" w:rsidRDefault="003D5BA0" w:rsidP="003D5BA0">
      <w:pPr>
        <w:pStyle w:val="Bezmezer"/>
        <w:rPr>
          <w:rFonts w:ascii="CorpoSLig" w:hAnsi="CorpoSLig"/>
          <w:sz w:val="22"/>
        </w:rPr>
      </w:pPr>
    </w:p>
    <w:p w14:paraId="0212757A" w14:textId="77777777" w:rsidR="003D5BA0" w:rsidRPr="00A808BE" w:rsidRDefault="003D5BA0" w:rsidP="003D5BA0">
      <w:pPr>
        <w:pStyle w:val="Bezmezer"/>
        <w:rPr>
          <w:rFonts w:ascii="CorpoSLig" w:hAnsi="CorpoSLig"/>
          <w:sz w:val="22"/>
        </w:rPr>
      </w:pPr>
    </w:p>
    <w:p w14:paraId="19318D5C" w14:textId="77777777" w:rsidR="003D5BA0" w:rsidRPr="00A808BE" w:rsidRDefault="003D5BA0" w:rsidP="003D5BA0">
      <w:pPr>
        <w:pStyle w:val="Bezmezer"/>
        <w:rPr>
          <w:rFonts w:ascii="CorpoSLig" w:hAnsi="CorpoSLig"/>
          <w:sz w:val="22"/>
        </w:rPr>
      </w:pPr>
      <w:r>
        <w:rPr>
          <w:rFonts w:ascii="CorpoSLig" w:hAnsi="CorpoSLig"/>
          <w:sz w:val="22"/>
        </w:rPr>
        <w:t>Jan Nerad</w:t>
      </w:r>
      <w:r w:rsidRPr="00A808BE">
        <w:rPr>
          <w:rFonts w:ascii="CorpoSLig" w:hAnsi="CorpoSLig"/>
          <w:sz w:val="22"/>
        </w:rPr>
        <w:tab/>
      </w:r>
    </w:p>
    <w:p w14:paraId="1D08B334" w14:textId="77777777" w:rsidR="003D5BA0" w:rsidRPr="00A808BE" w:rsidRDefault="003D5BA0" w:rsidP="003D5BA0">
      <w:pPr>
        <w:pStyle w:val="Bezmezer"/>
        <w:rPr>
          <w:rFonts w:ascii="CorpoSLig" w:hAnsi="CorpoSLig"/>
          <w:sz w:val="22"/>
        </w:rPr>
      </w:pPr>
    </w:p>
    <w:p w14:paraId="71CFA5E2" w14:textId="77777777" w:rsidR="003D5BA0" w:rsidRDefault="003D5BA0" w:rsidP="003D5BA0">
      <w:pPr>
        <w:spacing w:after="200" w:line="276" w:lineRule="auto"/>
        <w:rPr>
          <w:rFonts w:ascii="CorpoS" w:hAnsi="CorpoS"/>
        </w:rPr>
      </w:pPr>
      <w:r>
        <w:br w:type="page"/>
      </w:r>
    </w:p>
    <w:p w14:paraId="461BC0B1" w14:textId="77777777" w:rsidR="003D5BA0" w:rsidRPr="00A96FB4" w:rsidRDefault="003D5BA0" w:rsidP="003D5BA0">
      <w:pPr>
        <w:pStyle w:val="Bezmezer"/>
      </w:pPr>
      <w:r>
        <w:rPr>
          <w:color w:val="FF0000"/>
        </w:rPr>
        <w:lastRenderedPageBreak/>
        <w:t> </w:t>
      </w:r>
      <w:r w:rsidRPr="00A96FB4">
        <w:rPr>
          <w:sz w:val="48"/>
          <w:szCs w:val="48"/>
        </w:rPr>
        <w:t>Technická data</w:t>
      </w:r>
    </w:p>
    <w:p w14:paraId="31BC2E3A" w14:textId="77777777" w:rsidR="003D5BA0" w:rsidRPr="001047C8" w:rsidRDefault="003D5BA0" w:rsidP="003D5BA0">
      <w:pPr>
        <w:pStyle w:val="Bezmezer"/>
        <w:rPr>
          <w:rFonts w:ascii="CorpoSLig" w:hAnsi="CorpoSLig"/>
          <w:sz w:val="16"/>
          <w:szCs w:val="16"/>
          <w:lang w:val="en-US"/>
        </w:rPr>
      </w:pPr>
      <w:r w:rsidRPr="001047C8">
        <w:rPr>
          <w:rFonts w:ascii="CorpoSLig" w:hAnsi="CorpoSLig"/>
          <w:sz w:val="22"/>
          <w:lang w:val="en-US"/>
        </w:rPr>
        <w:t>Hmotnosti a rozměry</w:t>
      </w:r>
      <w:r w:rsidRPr="001047C8">
        <w:rPr>
          <w:rFonts w:ascii="CorpoSLig" w:hAnsi="CorpoSLig"/>
          <w:sz w:val="22"/>
          <w:lang w:val="en-US"/>
        </w:rPr>
        <w:br/>
      </w:r>
    </w:p>
    <w:tbl>
      <w:tblPr>
        <w:tblStyle w:val="Mkatabulky"/>
        <w:tblW w:w="9214" w:type="dxa"/>
        <w:tblBorders>
          <w:top w:val="single" w:sz="2" w:space="0" w:color="808080" w:themeColor="background1" w:themeShade="80"/>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CellMar>
          <w:left w:w="0" w:type="dxa"/>
          <w:right w:w="0" w:type="dxa"/>
        </w:tblCellMar>
        <w:tblLook w:val="0480" w:firstRow="0" w:lastRow="0" w:firstColumn="1" w:lastColumn="0" w:noHBand="0" w:noVBand="1"/>
      </w:tblPr>
      <w:tblGrid>
        <w:gridCol w:w="3828"/>
        <w:gridCol w:w="283"/>
        <w:gridCol w:w="709"/>
        <w:gridCol w:w="850"/>
        <w:gridCol w:w="142"/>
        <w:gridCol w:w="287"/>
        <w:gridCol w:w="20"/>
        <w:gridCol w:w="1681"/>
        <w:gridCol w:w="20"/>
        <w:gridCol w:w="1394"/>
      </w:tblGrid>
      <w:tr w:rsidR="003D5BA0" w:rsidRPr="001047C8" w14:paraId="40773176" w14:textId="77777777" w:rsidTr="00CD3FB8">
        <w:trPr>
          <w:trHeight w:val="284"/>
        </w:trPr>
        <w:tc>
          <w:tcPr>
            <w:tcW w:w="7800" w:type="dxa"/>
            <w:gridSpan w:val="8"/>
            <w:shd w:val="clear" w:color="auto" w:fill="D9D9D9" w:themeFill="background1" w:themeFillShade="D9"/>
            <w:vAlign w:val="center"/>
          </w:tcPr>
          <w:p w14:paraId="1B463E70" w14:textId="77777777" w:rsidR="003D5BA0" w:rsidRPr="001047C8" w:rsidRDefault="003D5BA0" w:rsidP="00CD3FB8">
            <w:pPr>
              <w:pStyle w:val="FormatBlack-Standard11ptbold"/>
              <w:keepNext/>
              <w:rPr>
                <w:rFonts w:ascii="CorpoSLig" w:hAnsi="CorpoSLig"/>
                <w:b/>
              </w:rPr>
            </w:pPr>
            <w:r w:rsidRPr="001047C8">
              <w:rPr>
                <w:rFonts w:ascii="CorpoSLig" w:hAnsi="CorpoSLig"/>
                <w:b/>
              </w:rPr>
              <w:t>Typ</w:t>
            </w:r>
          </w:p>
        </w:tc>
        <w:tc>
          <w:tcPr>
            <w:tcW w:w="20" w:type="dxa"/>
            <w:shd w:val="clear" w:color="auto" w:fill="D9D9D9" w:themeFill="background1" w:themeFillShade="D9"/>
            <w:vAlign w:val="center"/>
          </w:tcPr>
          <w:p w14:paraId="70D62095" w14:textId="77777777" w:rsidR="003D5BA0" w:rsidRPr="001047C8" w:rsidRDefault="003D5BA0" w:rsidP="00CD3FB8">
            <w:pPr>
              <w:pStyle w:val="FormatBlack-Standard11ptbold"/>
              <w:keepNext/>
              <w:rPr>
                <w:rFonts w:ascii="CorpoSLig" w:hAnsi="CorpoSLig"/>
              </w:rPr>
            </w:pPr>
          </w:p>
        </w:tc>
        <w:tc>
          <w:tcPr>
            <w:tcW w:w="1394" w:type="dxa"/>
            <w:shd w:val="clear" w:color="auto" w:fill="D9D9D9" w:themeFill="background1" w:themeFillShade="D9"/>
            <w:vAlign w:val="center"/>
          </w:tcPr>
          <w:p w14:paraId="61ACE26C" w14:textId="77777777" w:rsidR="003D5BA0" w:rsidRPr="001047C8" w:rsidRDefault="003D5BA0" w:rsidP="00CD3FB8">
            <w:pPr>
              <w:pStyle w:val="FormatBlack-Standard11ptbold"/>
              <w:keepNext/>
              <w:rPr>
                <w:rFonts w:ascii="CorpoSLig" w:hAnsi="CorpoSLig"/>
              </w:rPr>
            </w:pPr>
          </w:p>
        </w:tc>
      </w:tr>
      <w:tr w:rsidR="003D5BA0" w:rsidRPr="001047C8" w14:paraId="5D361D0E" w14:textId="77777777" w:rsidTr="00CD3FB8">
        <w:trPr>
          <w:trHeight w:val="284"/>
        </w:trPr>
        <w:tc>
          <w:tcPr>
            <w:tcW w:w="6099" w:type="dxa"/>
            <w:gridSpan w:val="6"/>
            <w:vAlign w:val="center"/>
          </w:tcPr>
          <w:p w14:paraId="37B148BF" w14:textId="77777777" w:rsidR="003D5BA0" w:rsidRPr="001047C8" w:rsidRDefault="003D5BA0" w:rsidP="00CD3FB8">
            <w:pPr>
              <w:pStyle w:val="FormatBlack-Standard11pt"/>
              <w:keepNext/>
              <w:ind w:right="850"/>
            </w:pPr>
            <w:r w:rsidRPr="001047C8">
              <w:rPr>
                <w:lang w:val="de-DE"/>
              </w:rPr>
              <w:t>Pohon</w:t>
            </w:r>
          </w:p>
        </w:tc>
        <w:tc>
          <w:tcPr>
            <w:tcW w:w="20" w:type="dxa"/>
            <w:vAlign w:val="center"/>
          </w:tcPr>
          <w:p w14:paraId="274088CD" w14:textId="77777777" w:rsidR="003D5BA0" w:rsidRPr="001047C8" w:rsidRDefault="003D5BA0" w:rsidP="00CD3FB8">
            <w:pPr>
              <w:pStyle w:val="FormatBlack-Standard11pt"/>
              <w:keepNext/>
            </w:pPr>
          </w:p>
        </w:tc>
        <w:tc>
          <w:tcPr>
            <w:tcW w:w="3095" w:type="dxa"/>
            <w:gridSpan w:val="3"/>
            <w:vAlign w:val="center"/>
          </w:tcPr>
          <w:p w14:paraId="71CCE9E6" w14:textId="77777777" w:rsidR="003D5BA0" w:rsidRPr="001047C8" w:rsidRDefault="003D5BA0" w:rsidP="00CD3FB8">
            <w:pPr>
              <w:pStyle w:val="FormatBlack-Standard11pt"/>
              <w:keepNext/>
              <w:tabs>
                <w:tab w:val="clear" w:pos="284"/>
                <w:tab w:val="clear" w:pos="851"/>
                <w:tab w:val="clear" w:pos="1701"/>
                <w:tab w:val="left" w:pos="596"/>
              </w:tabs>
              <w:jc w:val="right"/>
            </w:pPr>
            <w:r>
              <w:rPr>
                <w:rFonts w:cs="CorpoALig"/>
              </w:rPr>
              <w:t>4X4</w:t>
            </w:r>
          </w:p>
        </w:tc>
      </w:tr>
      <w:tr w:rsidR="003D5BA0" w:rsidRPr="001047C8" w14:paraId="4623929F" w14:textId="77777777" w:rsidTr="00CD3FB8">
        <w:trPr>
          <w:trHeight w:val="284"/>
        </w:trPr>
        <w:tc>
          <w:tcPr>
            <w:tcW w:w="6099" w:type="dxa"/>
            <w:gridSpan w:val="6"/>
            <w:vAlign w:val="center"/>
          </w:tcPr>
          <w:p w14:paraId="00058FB6" w14:textId="77777777" w:rsidR="003D5BA0" w:rsidRPr="001047C8" w:rsidRDefault="003D5BA0" w:rsidP="00CD3FB8">
            <w:pPr>
              <w:pStyle w:val="FormatBlack-Standard11pt"/>
              <w:keepNext/>
              <w:ind w:right="850"/>
            </w:pPr>
            <w:r w:rsidRPr="001047C8">
              <w:rPr>
                <w:lang w:val="de-DE"/>
              </w:rPr>
              <w:t>Rozvor</w:t>
            </w:r>
          </w:p>
        </w:tc>
        <w:tc>
          <w:tcPr>
            <w:tcW w:w="20" w:type="dxa"/>
            <w:vAlign w:val="center"/>
          </w:tcPr>
          <w:p w14:paraId="7066E2A0" w14:textId="77777777" w:rsidR="003D5BA0" w:rsidRPr="001047C8" w:rsidRDefault="003D5BA0" w:rsidP="00CD3FB8">
            <w:pPr>
              <w:pStyle w:val="FormatBlack-Standard11pt"/>
              <w:keepNext/>
            </w:pPr>
          </w:p>
        </w:tc>
        <w:tc>
          <w:tcPr>
            <w:tcW w:w="3095" w:type="dxa"/>
            <w:gridSpan w:val="3"/>
            <w:vAlign w:val="center"/>
          </w:tcPr>
          <w:p w14:paraId="36110618" w14:textId="77777777" w:rsidR="003D5BA0" w:rsidRPr="001047C8" w:rsidRDefault="003D5BA0" w:rsidP="00CD3FB8">
            <w:pPr>
              <w:pStyle w:val="FormatBlack-Standard11pt"/>
              <w:keepNext/>
              <w:tabs>
                <w:tab w:val="clear" w:pos="284"/>
                <w:tab w:val="clear" w:pos="851"/>
                <w:tab w:val="clear" w:pos="1701"/>
              </w:tabs>
              <w:jc w:val="right"/>
            </w:pPr>
            <w:r>
              <w:rPr>
                <w:rFonts w:cs="CorpoALig"/>
              </w:rPr>
              <w:t>3200</w:t>
            </w:r>
            <w:r w:rsidRPr="001047C8">
              <w:rPr>
                <w:rFonts w:cs="CorpoALig"/>
              </w:rPr>
              <w:t xml:space="preserve"> mm</w:t>
            </w:r>
          </w:p>
        </w:tc>
      </w:tr>
      <w:tr w:rsidR="003D5BA0" w:rsidRPr="001047C8" w14:paraId="2EB9D0AE" w14:textId="77777777" w:rsidTr="00CD3FB8">
        <w:trPr>
          <w:trHeight w:val="284"/>
        </w:trPr>
        <w:tc>
          <w:tcPr>
            <w:tcW w:w="5812" w:type="dxa"/>
            <w:gridSpan w:val="5"/>
            <w:vAlign w:val="center"/>
          </w:tcPr>
          <w:p w14:paraId="5DBCB7AD" w14:textId="77777777" w:rsidR="003D5BA0" w:rsidRPr="001047C8" w:rsidRDefault="003D5BA0" w:rsidP="00CD3FB8">
            <w:pPr>
              <w:pStyle w:val="FormatBlack-Standard11pt"/>
              <w:keepNext/>
            </w:pPr>
          </w:p>
        </w:tc>
        <w:tc>
          <w:tcPr>
            <w:tcW w:w="3402" w:type="dxa"/>
            <w:gridSpan w:val="5"/>
            <w:vAlign w:val="center"/>
          </w:tcPr>
          <w:p w14:paraId="2BDF407D" w14:textId="77777777" w:rsidR="003D5BA0" w:rsidRPr="001047C8" w:rsidRDefault="003D5BA0" w:rsidP="00CD3FB8">
            <w:pPr>
              <w:pStyle w:val="FormatBlack-Standard11pt"/>
              <w:keepNext/>
              <w:jc w:val="right"/>
              <w:rPr>
                <w:rFonts w:cs="CorpoALig"/>
                <w:color w:val="000000"/>
              </w:rPr>
            </w:pPr>
          </w:p>
        </w:tc>
      </w:tr>
      <w:tr w:rsidR="003D5BA0" w:rsidRPr="001047C8" w14:paraId="68F9497B" w14:textId="77777777" w:rsidTr="00CD3FB8">
        <w:trPr>
          <w:trHeight w:val="284"/>
        </w:trPr>
        <w:tc>
          <w:tcPr>
            <w:tcW w:w="5812" w:type="dxa"/>
            <w:gridSpan w:val="5"/>
            <w:shd w:val="clear" w:color="auto" w:fill="D9D9D9" w:themeFill="background1" w:themeFillShade="D9"/>
            <w:vAlign w:val="center"/>
          </w:tcPr>
          <w:p w14:paraId="298771D0" w14:textId="77777777" w:rsidR="003D5BA0" w:rsidRPr="001047C8" w:rsidRDefault="003D5BA0" w:rsidP="00CD3FB8">
            <w:pPr>
              <w:pStyle w:val="FormatBlack-Standard11ptbold"/>
              <w:keepNext/>
              <w:rPr>
                <w:rFonts w:ascii="CorpoSLig" w:hAnsi="CorpoSLig"/>
                <w:b/>
              </w:rPr>
            </w:pPr>
            <w:r w:rsidRPr="001047C8">
              <w:rPr>
                <w:rFonts w:ascii="CorpoSLig" w:hAnsi="CorpoSLig"/>
                <w:b/>
                <w:lang w:val="de-DE"/>
              </w:rPr>
              <w:t>Hmotnost</w:t>
            </w:r>
          </w:p>
        </w:tc>
        <w:tc>
          <w:tcPr>
            <w:tcW w:w="3402" w:type="dxa"/>
            <w:gridSpan w:val="5"/>
            <w:shd w:val="clear" w:color="auto" w:fill="D9D9D9" w:themeFill="background1" w:themeFillShade="D9"/>
            <w:vAlign w:val="center"/>
          </w:tcPr>
          <w:p w14:paraId="4C2600CB" w14:textId="77777777" w:rsidR="003D5BA0" w:rsidRPr="001047C8" w:rsidRDefault="003D5BA0" w:rsidP="00CD3FB8">
            <w:pPr>
              <w:pStyle w:val="FormatBlack-Standard11pt"/>
              <w:keepNext/>
            </w:pPr>
          </w:p>
        </w:tc>
      </w:tr>
      <w:tr w:rsidR="003D5BA0" w:rsidRPr="001047C8" w14:paraId="2F8B1213" w14:textId="77777777" w:rsidTr="00CD3FB8">
        <w:trPr>
          <w:trHeight w:val="284"/>
        </w:trPr>
        <w:tc>
          <w:tcPr>
            <w:tcW w:w="5812" w:type="dxa"/>
            <w:gridSpan w:val="5"/>
            <w:shd w:val="clear" w:color="auto" w:fill="auto"/>
            <w:vAlign w:val="center"/>
          </w:tcPr>
          <w:p w14:paraId="3E84D671" w14:textId="77777777" w:rsidR="003D5BA0" w:rsidRPr="001047C8" w:rsidRDefault="003D5BA0" w:rsidP="00CD3FB8">
            <w:pPr>
              <w:pStyle w:val="FormatBlack-Standard11ptbold"/>
              <w:keepNext/>
              <w:rPr>
                <w:rFonts w:ascii="CorpoSLig" w:hAnsi="CorpoSLig"/>
                <w:u w:val="single"/>
              </w:rPr>
            </w:pPr>
            <w:r w:rsidRPr="001047C8">
              <w:rPr>
                <w:rFonts w:ascii="CorpoSLig" w:hAnsi="CorpoSLig"/>
                <w:u w:val="single"/>
                <w:lang w:val="de-DE"/>
              </w:rPr>
              <w:t xml:space="preserve">Pohotovostní </w:t>
            </w:r>
            <w:r w:rsidRPr="001047C8">
              <w:rPr>
                <w:rFonts w:ascii="CorpoSLig" w:hAnsi="CorpoSLig"/>
                <w:u w:val="single"/>
              </w:rPr>
              <w:t>hmotnost vozidla:</w:t>
            </w:r>
          </w:p>
        </w:tc>
        <w:tc>
          <w:tcPr>
            <w:tcW w:w="3402" w:type="dxa"/>
            <w:gridSpan w:val="5"/>
            <w:shd w:val="clear" w:color="auto" w:fill="auto"/>
            <w:vAlign w:val="center"/>
          </w:tcPr>
          <w:p w14:paraId="09236FF7" w14:textId="77777777" w:rsidR="003D5BA0" w:rsidRPr="001047C8" w:rsidRDefault="003D5BA0" w:rsidP="00CD3FB8">
            <w:pPr>
              <w:pStyle w:val="FormatBlack-Standard11pt"/>
              <w:keepNext/>
            </w:pPr>
          </w:p>
        </w:tc>
      </w:tr>
      <w:tr w:rsidR="003D5BA0" w:rsidRPr="001047C8" w14:paraId="23D9BBEE" w14:textId="77777777" w:rsidTr="00CD3FB8">
        <w:trPr>
          <w:trHeight w:val="284"/>
        </w:trPr>
        <w:tc>
          <w:tcPr>
            <w:tcW w:w="3828" w:type="dxa"/>
            <w:vAlign w:val="center"/>
          </w:tcPr>
          <w:p w14:paraId="0541375A" w14:textId="77777777" w:rsidR="003D5BA0" w:rsidRPr="001047C8" w:rsidRDefault="003D5BA0" w:rsidP="00CD3FB8">
            <w:pPr>
              <w:pStyle w:val="FormatBlack-Standard11ptbold"/>
              <w:keepNext/>
              <w:rPr>
                <w:rFonts w:ascii="CorpoSLig" w:hAnsi="CorpoSLig"/>
              </w:rPr>
            </w:pPr>
            <w:r w:rsidRPr="001047C8">
              <w:rPr>
                <w:rFonts w:ascii="CorpoSLig" w:hAnsi="CorpoSLig"/>
              </w:rPr>
              <w:t>Prední náprava (prázdný)</w:t>
            </w:r>
          </w:p>
        </w:tc>
        <w:tc>
          <w:tcPr>
            <w:tcW w:w="5386" w:type="dxa"/>
            <w:gridSpan w:val="9"/>
            <w:vAlign w:val="center"/>
          </w:tcPr>
          <w:p w14:paraId="31F52002" w14:textId="77777777" w:rsidR="003D5BA0" w:rsidRPr="001047C8" w:rsidRDefault="003D5BA0" w:rsidP="00CD3FB8">
            <w:pPr>
              <w:pStyle w:val="FormatBlack-Standard11ptbold"/>
              <w:keepNext/>
              <w:jc w:val="right"/>
              <w:rPr>
                <w:rFonts w:ascii="CorpoSLig" w:hAnsi="CorpoSLig"/>
              </w:rPr>
            </w:pPr>
            <w:r>
              <w:rPr>
                <w:rFonts w:ascii="CorpoSLig" w:hAnsi="CorpoSLig"/>
              </w:rPr>
              <w:t>1315</w:t>
            </w:r>
            <w:r w:rsidRPr="001047C8">
              <w:rPr>
                <w:rFonts w:ascii="CorpoSLig" w:hAnsi="CorpoSLig"/>
              </w:rPr>
              <w:t xml:space="preserve"> kg</w:t>
            </w:r>
          </w:p>
        </w:tc>
      </w:tr>
      <w:tr w:rsidR="003D5BA0" w:rsidRPr="001047C8" w14:paraId="4DBDE7B7" w14:textId="77777777" w:rsidTr="00CD3FB8">
        <w:trPr>
          <w:trHeight w:val="284"/>
        </w:trPr>
        <w:tc>
          <w:tcPr>
            <w:tcW w:w="3828" w:type="dxa"/>
            <w:vAlign w:val="center"/>
          </w:tcPr>
          <w:p w14:paraId="730B4CB6" w14:textId="77777777" w:rsidR="003D5BA0" w:rsidRPr="001047C8" w:rsidRDefault="003D5BA0" w:rsidP="00CD3FB8">
            <w:pPr>
              <w:pStyle w:val="FormatBlack-Standard11ptbold"/>
              <w:keepNext/>
              <w:rPr>
                <w:rFonts w:ascii="CorpoSLig" w:hAnsi="CorpoSLig"/>
              </w:rPr>
            </w:pPr>
            <w:r w:rsidRPr="001047C8">
              <w:rPr>
                <w:rFonts w:ascii="CorpoSLig" w:hAnsi="CorpoSLig"/>
              </w:rPr>
              <w:t xml:space="preserve">Zadní náprava </w:t>
            </w:r>
            <w:r w:rsidRPr="001047C8">
              <w:rPr>
                <w:rFonts w:ascii="CorpoSLig" w:hAnsi="CorpoSLig"/>
                <w:lang w:val="de-DE"/>
              </w:rPr>
              <w:t>(prázdný)</w:t>
            </w:r>
          </w:p>
        </w:tc>
        <w:tc>
          <w:tcPr>
            <w:tcW w:w="5386" w:type="dxa"/>
            <w:gridSpan w:val="9"/>
            <w:vAlign w:val="center"/>
          </w:tcPr>
          <w:p w14:paraId="138AC540" w14:textId="77777777" w:rsidR="003D5BA0" w:rsidRPr="001047C8" w:rsidRDefault="003D5BA0" w:rsidP="00CD3FB8">
            <w:pPr>
              <w:pStyle w:val="FormatBlack-Standard11ptbold"/>
              <w:keepNext/>
              <w:jc w:val="right"/>
              <w:rPr>
                <w:rFonts w:ascii="CorpoSLig" w:hAnsi="CorpoSLig"/>
              </w:rPr>
            </w:pPr>
            <w:r>
              <w:rPr>
                <w:rFonts w:ascii="CorpoSLig" w:hAnsi="CorpoSLig"/>
              </w:rPr>
              <w:t>1102</w:t>
            </w:r>
            <w:r w:rsidRPr="001047C8">
              <w:rPr>
                <w:rFonts w:ascii="CorpoSLig" w:hAnsi="CorpoSLig"/>
              </w:rPr>
              <w:t xml:space="preserve"> kg</w:t>
            </w:r>
          </w:p>
        </w:tc>
      </w:tr>
      <w:tr w:rsidR="003D5BA0" w:rsidRPr="001047C8" w14:paraId="108BF6AE" w14:textId="77777777" w:rsidTr="00CD3FB8">
        <w:trPr>
          <w:trHeight w:val="284"/>
        </w:trPr>
        <w:tc>
          <w:tcPr>
            <w:tcW w:w="3828" w:type="dxa"/>
            <w:vAlign w:val="center"/>
          </w:tcPr>
          <w:p w14:paraId="096F2B8E" w14:textId="77777777" w:rsidR="003D5BA0" w:rsidRPr="001047C8" w:rsidRDefault="003D5BA0" w:rsidP="00CD3FB8">
            <w:pPr>
              <w:pStyle w:val="FormatBlack-Standard11ptbold"/>
              <w:keepNext/>
              <w:rPr>
                <w:rFonts w:ascii="CorpoSLig" w:hAnsi="CorpoSLig"/>
              </w:rPr>
            </w:pPr>
            <w:r w:rsidRPr="001047C8">
              <w:rPr>
                <w:rFonts w:ascii="CorpoSLig" w:hAnsi="CorpoSLig"/>
              </w:rPr>
              <w:t>Pohotovostní hmotnost (vč. výbavy)</w:t>
            </w:r>
          </w:p>
        </w:tc>
        <w:tc>
          <w:tcPr>
            <w:tcW w:w="5386" w:type="dxa"/>
            <w:gridSpan w:val="9"/>
            <w:vAlign w:val="center"/>
          </w:tcPr>
          <w:p w14:paraId="08E6926C" w14:textId="77777777" w:rsidR="003D5BA0" w:rsidRPr="001047C8" w:rsidRDefault="003D5BA0" w:rsidP="00CD3FB8">
            <w:pPr>
              <w:pStyle w:val="FormatBlack-Standard11ptbold"/>
              <w:keepNext/>
              <w:jc w:val="right"/>
              <w:rPr>
                <w:rFonts w:ascii="CorpoSLig" w:hAnsi="CorpoSLig"/>
              </w:rPr>
            </w:pPr>
            <w:r>
              <w:rPr>
                <w:rFonts w:ascii="CorpoSLig" w:hAnsi="CorpoSLig"/>
              </w:rPr>
              <w:t>2417</w:t>
            </w:r>
            <w:r w:rsidRPr="001047C8">
              <w:rPr>
                <w:rFonts w:ascii="CorpoSLig" w:hAnsi="CorpoSLig"/>
              </w:rPr>
              <w:t xml:space="preserve"> kg</w:t>
            </w:r>
          </w:p>
        </w:tc>
      </w:tr>
      <w:tr w:rsidR="003D5BA0" w:rsidRPr="001047C8" w14:paraId="527EB61F" w14:textId="77777777" w:rsidTr="00CD3FB8">
        <w:trPr>
          <w:trHeight w:hRule="exact" w:val="170"/>
        </w:trPr>
        <w:tc>
          <w:tcPr>
            <w:tcW w:w="5812" w:type="dxa"/>
            <w:gridSpan w:val="5"/>
            <w:vAlign w:val="center"/>
          </w:tcPr>
          <w:p w14:paraId="64832296" w14:textId="77777777" w:rsidR="003D5BA0" w:rsidRPr="001047C8" w:rsidRDefault="003D5BA0" w:rsidP="00CD3FB8">
            <w:pPr>
              <w:pStyle w:val="FormatBlack-Standard11pt"/>
              <w:keepNext/>
            </w:pPr>
          </w:p>
        </w:tc>
        <w:tc>
          <w:tcPr>
            <w:tcW w:w="3402" w:type="dxa"/>
            <w:gridSpan w:val="5"/>
            <w:vAlign w:val="center"/>
          </w:tcPr>
          <w:p w14:paraId="15D2C93C" w14:textId="77777777" w:rsidR="003D5BA0" w:rsidRPr="001047C8" w:rsidRDefault="003D5BA0" w:rsidP="00CD3FB8">
            <w:pPr>
              <w:pStyle w:val="FormatBlack-Standard11pt"/>
              <w:keepNext/>
              <w:jc w:val="right"/>
              <w:rPr>
                <w:rFonts w:cs="CorpoALig"/>
                <w:color w:val="000000"/>
              </w:rPr>
            </w:pPr>
          </w:p>
        </w:tc>
      </w:tr>
      <w:tr w:rsidR="003D5BA0" w:rsidRPr="001047C8" w14:paraId="6E26DA8F" w14:textId="77777777" w:rsidTr="00CD3FB8">
        <w:trPr>
          <w:trHeight w:val="284"/>
        </w:trPr>
        <w:tc>
          <w:tcPr>
            <w:tcW w:w="5812" w:type="dxa"/>
            <w:gridSpan w:val="5"/>
            <w:vAlign w:val="center"/>
          </w:tcPr>
          <w:p w14:paraId="621DAD5C" w14:textId="77777777" w:rsidR="003D5BA0" w:rsidRPr="001047C8" w:rsidRDefault="003D5BA0" w:rsidP="00CD3FB8">
            <w:pPr>
              <w:pStyle w:val="FormatBlack-Standard11pt"/>
              <w:keepNext/>
              <w:rPr>
                <w:u w:val="single"/>
              </w:rPr>
            </w:pPr>
            <w:r w:rsidRPr="001047C8">
              <w:rPr>
                <w:u w:val="single"/>
              </w:rPr>
              <w:t>Maximální příp. hmotnosti:</w:t>
            </w:r>
          </w:p>
        </w:tc>
        <w:tc>
          <w:tcPr>
            <w:tcW w:w="3402" w:type="dxa"/>
            <w:gridSpan w:val="5"/>
            <w:vAlign w:val="center"/>
          </w:tcPr>
          <w:p w14:paraId="2790840E" w14:textId="77777777" w:rsidR="003D5BA0" w:rsidRPr="001047C8" w:rsidRDefault="003D5BA0" w:rsidP="00CD3FB8">
            <w:pPr>
              <w:pStyle w:val="FormatBlack-Standard11pt"/>
              <w:keepNext/>
              <w:jc w:val="right"/>
              <w:rPr>
                <w:rFonts w:cs="CorpoALig"/>
                <w:color w:val="000000"/>
              </w:rPr>
            </w:pPr>
          </w:p>
        </w:tc>
      </w:tr>
      <w:tr w:rsidR="003D5BA0" w:rsidRPr="001047C8" w14:paraId="328314A5" w14:textId="77777777" w:rsidTr="00CD3FB8">
        <w:trPr>
          <w:trHeight w:val="284"/>
        </w:trPr>
        <w:tc>
          <w:tcPr>
            <w:tcW w:w="4111" w:type="dxa"/>
            <w:gridSpan w:val="2"/>
            <w:vAlign w:val="center"/>
          </w:tcPr>
          <w:p w14:paraId="639B991B" w14:textId="77777777" w:rsidR="003D5BA0" w:rsidRPr="001047C8" w:rsidRDefault="003D5BA0" w:rsidP="00CD3FB8">
            <w:pPr>
              <w:pStyle w:val="FormatBlack-Standard11pt"/>
              <w:keepNext/>
            </w:pPr>
            <w:r w:rsidRPr="001047C8">
              <w:t>Prední náprava</w:t>
            </w:r>
          </w:p>
        </w:tc>
        <w:tc>
          <w:tcPr>
            <w:tcW w:w="5103" w:type="dxa"/>
            <w:gridSpan w:val="8"/>
            <w:vAlign w:val="center"/>
          </w:tcPr>
          <w:p w14:paraId="634D9612" w14:textId="77777777" w:rsidR="003D5BA0" w:rsidRPr="001047C8" w:rsidRDefault="003D5BA0" w:rsidP="00CD3FB8">
            <w:pPr>
              <w:pStyle w:val="FormatBlack-Standard11pt"/>
              <w:keepNext/>
              <w:jc w:val="right"/>
              <w:rPr>
                <w:rFonts w:cs="CorpoALig"/>
                <w:color w:val="000000"/>
              </w:rPr>
            </w:pPr>
            <w:r>
              <w:rPr>
                <w:rFonts w:cs="CorpoALig"/>
                <w:color w:val="000000"/>
              </w:rPr>
              <w:t>1550</w:t>
            </w:r>
            <w:r w:rsidRPr="001047C8">
              <w:rPr>
                <w:rFonts w:cs="CorpoALig"/>
                <w:color w:val="000000"/>
              </w:rPr>
              <w:t xml:space="preserve"> kg</w:t>
            </w:r>
          </w:p>
        </w:tc>
      </w:tr>
      <w:tr w:rsidR="003D5BA0" w:rsidRPr="001047C8" w14:paraId="10A22347" w14:textId="77777777" w:rsidTr="00CD3FB8">
        <w:trPr>
          <w:trHeight w:val="284"/>
        </w:trPr>
        <w:tc>
          <w:tcPr>
            <w:tcW w:w="4111" w:type="dxa"/>
            <w:gridSpan w:val="2"/>
            <w:vAlign w:val="center"/>
          </w:tcPr>
          <w:p w14:paraId="69BBCB31" w14:textId="77777777" w:rsidR="003D5BA0" w:rsidRPr="001047C8" w:rsidRDefault="003D5BA0" w:rsidP="00CD3FB8">
            <w:pPr>
              <w:pStyle w:val="FormatBlack-Standard11pt"/>
              <w:keepNext/>
            </w:pPr>
            <w:r w:rsidRPr="001047C8">
              <w:t>Zadní náprava</w:t>
            </w:r>
          </w:p>
        </w:tc>
        <w:tc>
          <w:tcPr>
            <w:tcW w:w="5103" w:type="dxa"/>
            <w:gridSpan w:val="8"/>
            <w:vAlign w:val="center"/>
          </w:tcPr>
          <w:p w14:paraId="646EFB0E" w14:textId="77777777" w:rsidR="003D5BA0" w:rsidRPr="001047C8" w:rsidRDefault="003D5BA0" w:rsidP="00CD3FB8">
            <w:pPr>
              <w:pStyle w:val="FormatBlack-Standard11pt"/>
              <w:keepNext/>
              <w:jc w:val="right"/>
              <w:rPr>
                <w:rFonts w:cs="CorpoALig"/>
                <w:color w:val="000000"/>
              </w:rPr>
            </w:pPr>
            <w:r>
              <w:rPr>
                <w:rFonts w:cs="CorpoALig"/>
                <w:color w:val="000000"/>
              </w:rPr>
              <w:t>1550</w:t>
            </w:r>
            <w:r w:rsidRPr="001047C8">
              <w:rPr>
                <w:rFonts w:cs="CorpoALig"/>
                <w:color w:val="000000"/>
              </w:rPr>
              <w:t xml:space="preserve"> kg</w:t>
            </w:r>
          </w:p>
        </w:tc>
      </w:tr>
      <w:tr w:rsidR="003D5BA0" w:rsidRPr="001047C8" w14:paraId="218DB0E2" w14:textId="77777777" w:rsidTr="00CD3FB8">
        <w:trPr>
          <w:trHeight w:hRule="exact" w:val="170"/>
        </w:trPr>
        <w:tc>
          <w:tcPr>
            <w:tcW w:w="4111" w:type="dxa"/>
            <w:gridSpan w:val="2"/>
            <w:vAlign w:val="center"/>
          </w:tcPr>
          <w:p w14:paraId="37301071" w14:textId="77777777" w:rsidR="003D5BA0" w:rsidRPr="001047C8" w:rsidRDefault="003D5BA0" w:rsidP="00CD3FB8">
            <w:pPr>
              <w:pStyle w:val="FormatBlack-Standard11pt"/>
              <w:keepNext/>
            </w:pPr>
          </w:p>
        </w:tc>
        <w:tc>
          <w:tcPr>
            <w:tcW w:w="5103" w:type="dxa"/>
            <w:gridSpan w:val="8"/>
            <w:vAlign w:val="center"/>
          </w:tcPr>
          <w:p w14:paraId="49F39AFD" w14:textId="77777777" w:rsidR="003D5BA0" w:rsidRPr="001047C8" w:rsidRDefault="003D5BA0" w:rsidP="00CD3FB8">
            <w:pPr>
              <w:pStyle w:val="FormatBlack-Standard11pt"/>
              <w:keepNext/>
              <w:jc w:val="right"/>
              <w:rPr>
                <w:rFonts w:cs="CorpoALig"/>
                <w:color w:val="000000"/>
              </w:rPr>
            </w:pPr>
          </w:p>
        </w:tc>
      </w:tr>
      <w:tr w:rsidR="003D5BA0" w:rsidRPr="001047C8" w14:paraId="2ACF6B2C" w14:textId="77777777" w:rsidTr="00CD3FB8">
        <w:trPr>
          <w:trHeight w:val="284"/>
        </w:trPr>
        <w:tc>
          <w:tcPr>
            <w:tcW w:w="4111" w:type="dxa"/>
            <w:gridSpan w:val="2"/>
            <w:vAlign w:val="center"/>
          </w:tcPr>
          <w:p w14:paraId="53C780D4" w14:textId="77777777" w:rsidR="003D5BA0" w:rsidRPr="001047C8" w:rsidRDefault="003D5BA0" w:rsidP="00CD3FB8">
            <w:pPr>
              <w:pStyle w:val="FormatBlack-Standard11pt"/>
              <w:keepNext/>
              <w:rPr>
                <w:u w:val="single"/>
              </w:rPr>
            </w:pPr>
            <w:r w:rsidRPr="001047C8">
              <w:rPr>
                <w:u w:val="single"/>
              </w:rPr>
              <w:t>Užitečné zatížení:</w:t>
            </w:r>
          </w:p>
        </w:tc>
        <w:tc>
          <w:tcPr>
            <w:tcW w:w="5103" w:type="dxa"/>
            <w:gridSpan w:val="8"/>
            <w:vAlign w:val="center"/>
          </w:tcPr>
          <w:p w14:paraId="27A61DBC" w14:textId="77777777" w:rsidR="003D5BA0" w:rsidRPr="001047C8" w:rsidRDefault="003D5BA0" w:rsidP="00CD3FB8">
            <w:pPr>
              <w:pStyle w:val="FormatBlack-Standard11pt"/>
              <w:keepNext/>
              <w:jc w:val="right"/>
            </w:pPr>
            <w:r>
              <w:t>683</w:t>
            </w:r>
            <w:r w:rsidRPr="001047C8">
              <w:t xml:space="preserve"> kg</w:t>
            </w:r>
          </w:p>
        </w:tc>
      </w:tr>
      <w:tr w:rsidR="003D5BA0" w:rsidRPr="001047C8" w14:paraId="42D0FE08" w14:textId="77777777" w:rsidTr="00CD3FB8">
        <w:trPr>
          <w:trHeight w:val="284"/>
        </w:trPr>
        <w:tc>
          <w:tcPr>
            <w:tcW w:w="4111" w:type="dxa"/>
            <w:gridSpan w:val="2"/>
            <w:vAlign w:val="center"/>
          </w:tcPr>
          <w:p w14:paraId="724F4176" w14:textId="77777777" w:rsidR="003D5BA0" w:rsidRPr="001047C8" w:rsidRDefault="003D5BA0" w:rsidP="00CD3FB8">
            <w:pPr>
              <w:pStyle w:val="FormatBlack-Standard11pt"/>
              <w:keepNext/>
              <w:rPr>
                <w:u w:val="single"/>
              </w:rPr>
            </w:pPr>
            <w:r w:rsidRPr="001047C8">
              <w:rPr>
                <w:u w:val="single"/>
              </w:rPr>
              <w:t>Prípustná celková hmotnost:</w:t>
            </w:r>
          </w:p>
        </w:tc>
        <w:tc>
          <w:tcPr>
            <w:tcW w:w="5103" w:type="dxa"/>
            <w:gridSpan w:val="8"/>
            <w:vAlign w:val="center"/>
          </w:tcPr>
          <w:p w14:paraId="658F3AD6" w14:textId="77777777" w:rsidR="003D5BA0" w:rsidRPr="001047C8" w:rsidRDefault="003D5BA0" w:rsidP="00CD3FB8">
            <w:pPr>
              <w:pStyle w:val="FormatBlack-Standard11pt"/>
              <w:keepNext/>
              <w:jc w:val="right"/>
              <w:rPr>
                <w:rFonts w:cs="CorpoALig"/>
                <w:color w:val="000000"/>
              </w:rPr>
            </w:pPr>
            <w:r>
              <w:t>3100</w:t>
            </w:r>
            <w:r w:rsidRPr="001047C8">
              <w:t xml:space="preserve"> kg</w:t>
            </w:r>
          </w:p>
        </w:tc>
      </w:tr>
      <w:tr w:rsidR="003D5BA0" w:rsidRPr="001047C8" w14:paraId="7BF778B9" w14:textId="77777777" w:rsidTr="00CD3FB8">
        <w:trPr>
          <w:trHeight w:val="284"/>
        </w:trPr>
        <w:tc>
          <w:tcPr>
            <w:tcW w:w="4111" w:type="dxa"/>
            <w:gridSpan w:val="2"/>
            <w:vAlign w:val="center"/>
          </w:tcPr>
          <w:p w14:paraId="66AE4E06" w14:textId="77777777" w:rsidR="003D5BA0" w:rsidRPr="001047C8" w:rsidRDefault="003D5BA0" w:rsidP="00CD3FB8">
            <w:pPr>
              <w:pStyle w:val="FormatBlack-Standard11pt"/>
              <w:keepNext/>
              <w:rPr>
                <w:u w:val="single"/>
                <w:lang w:val="de-DE"/>
              </w:rPr>
            </w:pPr>
            <w:r w:rsidRPr="001047C8">
              <w:rPr>
                <w:u w:val="single"/>
                <w:lang w:val="de-DE"/>
              </w:rPr>
              <w:t>Prípustná celková hmotnost jízdní soupravy:</w:t>
            </w:r>
          </w:p>
        </w:tc>
        <w:tc>
          <w:tcPr>
            <w:tcW w:w="5103" w:type="dxa"/>
            <w:gridSpan w:val="8"/>
            <w:vAlign w:val="center"/>
          </w:tcPr>
          <w:p w14:paraId="47F42335" w14:textId="77777777" w:rsidR="003D5BA0" w:rsidRPr="001047C8" w:rsidRDefault="003D5BA0" w:rsidP="00CD3FB8">
            <w:pPr>
              <w:pStyle w:val="FormatBlack-Standard11pt"/>
              <w:keepNext/>
              <w:jc w:val="right"/>
              <w:rPr>
                <w:rFonts w:cs="CorpoALig"/>
                <w:color w:val="000000"/>
              </w:rPr>
            </w:pPr>
            <w:r>
              <w:t>5600</w:t>
            </w:r>
            <w:r w:rsidRPr="001047C8">
              <w:t xml:space="preserve"> kg</w:t>
            </w:r>
          </w:p>
        </w:tc>
      </w:tr>
      <w:tr w:rsidR="003D5BA0" w:rsidRPr="001047C8" w14:paraId="2B7A6D0F" w14:textId="77777777" w:rsidTr="00CD3FB8">
        <w:tblPrEx>
          <w:jc w:val="right"/>
        </w:tblPrEx>
        <w:trPr>
          <w:trHeight w:val="284"/>
          <w:jc w:val="right"/>
        </w:trPr>
        <w:tc>
          <w:tcPr>
            <w:tcW w:w="4820" w:type="dxa"/>
            <w:gridSpan w:val="3"/>
            <w:tcBorders>
              <w:right w:val="nil"/>
            </w:tcBorders>
          </w:tcPr>
          <w:p w14:paraId="5FDF548E" w14:textId="77777777" w:rsidR="003D5BA0" w:rsidRPr="001047C8" w:rsidRDefault="003D5BA0" w:rsidP="00CD3FB8">
            <w:pPr>
              <w:pStyle w:val="Bezmezer"/>
              <w:jc w:val="right"/>
              <w:rPr>
                <w:rFonts w:ascii="CorpoSLig" w:eastAsia="Times New Roman" w:hAnsi="CorpoSLig" w:cs="Times New Roman"/>
                <w:sz w:val="16"/>
                <w:szCs w:val="16"/>
                <w:lang w:val="en-US"/>
              </w:rPr>
            </w:pPr>
          </w:p>
        </w:tc>
        <w:tc>
          <w:tcPr>
            <w:tcW w:w="4394" w:type="dxa"/>
            <w:gridSpan w:val="7"/>
            <w:tcBorders>
              <w:left w:val="nil"/>
            </w:tcBorders>
          </w:tcPr>
          <w:p w14:paraId="15BBB576" w14:textId="77777777" w:rsidR="003D5BA0" w:rsidRPr="001047C8" w:rsidRDefault="003D5BA0" w:rsidP="00CD3FB8">
            <w:pPr>
              <w:pStyle w:val="Bezmezer"/>
              <w:jc w:val="right"/>
              <w:rPr>
                <w:rFonts w:ascii="CorpoSLig" w:eastAsia="Times New Roman" w:hAnsi="CorpoSLig" w:cs="Times New Roman"/>
                <w:sz w:val="16"/>
                <w:szCs w:val="16"/>
                <w:lang w:val="en-US"/>
              </w:rPr>
            </w:pPr>
            <w:r w:rsidRPr="001047C8">
              <w:rPr>
                <w:rFonts w:ascii="CorpoSLig" w:eastAsia="Times New Roman" w:hAnsi="CorpoSLig" w:cs="Times New Roman"/>
                <w:sz w:val="16"/>
                <w:szCs w:val="16"/>
                <w:lang w:val="en-US"/>
              </w:rPr>
              <w:t>Hmotnost vozidla vč. řidiče (75 kg) a 90% objemu nádrže.</w:t>
            </w:r>
          </w:p>
          <w:p w14:paraId="5D2D3C98" w14:textId="77777777" w:rsidR="003D5BA0" w:rsidRPr="001047C8" w:rsidRDefault="003D5BA0" w:rsidP="00CD3FB8">
            <w:pPr>
              <w:pStyle w:val="Bezmezer"/>
              <w:jc w:val="right"/>
              <w:rPr>
                <w:rFonts w:ascii="CorpoSLig" w:eastAsia="Times New Roman" w:hAnsi="CorpoSLig" w:cs="Times New Roman"/>
                <w:sz w:val="16"/>
                <w:szCs w:val="16"/>
                <w:lang w:val="en-US"/>
              </w:rPr>
            </w:pPr>
          </w:p>
        </w:tc>
      </w:tr>
      <w:tr w:rsidR="003D5BA0" w:rsidRPr="001047C8" w14:paraId="6C2214E4" w14:textId="77777777" w:rsidTr="00CD3FB8">
        <w:trPr>
          <w:trHeight w:val="284"/>
        </w:trPr>
        <w:tc>
          <w:tcPr>
            <w:tcW w:w="5812" w:type="dxa"/>
            <w:gridSpan w:val="5"/>
            <w:shd w:val="clear" w:color="auto" w:fill="D9D9D9" w:themeFill="background1" w:themeFillShade="D9"/>
            <w:vAlign w:val="center"/>
          </w:tcPr>
          <w:p w14:paraId="12B6AA20" w14:textId="77777777" w:rsidR="003D5BA0" w:rsidRPr="001047C8" w:rsidRDefault="003D5BA0" w:rsidP="00CD3FB8">
            <w:pPr>
              <w:pStyle w:val="FormatBlack-Standard11ptbold"/>
              <w:keepNext/>
              <w:rPr>
                <w:rFonts w:ascii="CorpoSLig" w:hAnsi="CorpoSLig"/>
                <w:b/>
              </w:rPr>
            </w:pPr>
            <w:r w:rsidRPr="001047C8">
              <w:rPr>
                <w:rFonts w:ascii="CorpoSLig" w:hAnsi="CorpoSLig"/>
                <w:b/>
              </w:rPr>
              <w:t>Motor</w:t>
            </w:r>
          </w:p>
        </w:tc>
        <w:tc>
          <w:tcPr>
            <w:tcW w:w="3402" w:type="dxa"/>
            <w:gridSpan w:val="5"/>
            <w:shd w:val="clear" w:color="auto" w:fill="D9D9D9" w:themeFill="background1" w:themeFillShade="D9"/>
            <w:vAlign w:val="center"/>
          </w:tcPr>
          <w:p w14:paraId="04A940A8" w14:textId="77777777" w:rsidR="003D5BA0" w:rsidRPr="001047C8" w:rsidRDefault="003D5BA0" w:rsidP="00CD3FB8">
            <w:pPr>
              <w:pStyle w:val="FormatBlack-Standard11ptbold"/>
              <w:keepNext/>
              <w:jc w:val="right"/>
              <w:rPr>
                <w:rFonts w:ascii="CorpoSLig" w:hAnsi="CorpoSLig"/>
              </w:rPr>
            </w:pPr>
            <w:r>
              <w:rPr>
                <w:rFonts w:ascii="CorpoSLig" w:hAnsi="CorpoSLig"/>
              </w:rPr>
              <w:t>MU4</w:t>
            </w:r>
          </w:p>
        </w:tc>
      </w:tr>
      <w:tr w:rsidR="003D5BA0" w:rsidRPr="001047C8" w14:paraId="0031BEA9" w14:textId="77777777" w:rsidTr="00CD3FB8">
        <w:trPr>
          <w:trHeight w:val="284"/>
        </w:trPr>
        <w:tc>
          <w:tcPr>
            <w:tcW w:w="5812" w:type="dxa"/>
            <w:gridSpan w:val="5"/>
            <w:vAlign w:val="center"/>
          </w:tcPr>
          <w:p w14:paraId="728860F1" w14:textId="77777777" w:rsidR="003D5BA0" w:rsidRPr="001047C8" w:rsidRDefault="003D5BA0" w:rsidP="00CD3FB8">
            <w:pPr>
              <w:pStyle w:val="FormatBlack-Standard11pt"/>
              <w:keepNext/>
              <w:rPr>
                <w:vertAlign w:val="superscript"/>
              </w:rPr>
            </w:pPr>
            <w:r w:rsidRPr="001047C8">
              <w:rPr>
                <w:lang w:val="de-DE"/>
              </w:rPr>
              <w:t xml:space="preserve">Objem </w:t>
            </w:r>
            <w:r w:rsidRPr="001047C8">
              <w:t>cm</w:t>
            </w:r>
            <w:r w:rsidRPr="001047C8">
              <w:rPr>
                <w:vertAlign w:val="superscript"/>
              </w:rPr>
              <w:t>3</w:t>
            </w:r>
          </w:p>
        </w:tc>
        <w:tc>
          <w:tcPr>
            <w:tcW w:w="3402" w:type="dxa"/>
            <w:gridSpan w:val="5"/>
            <w:vAlign w:val="center"/>
          </w:tcPr>
          <w:p w14:paraId="74FBEFF7" w14:textId="77777777" w:rsidR="003D5BA0" w:rsidRPr="001047C8" w:rsidRDefault="003D5BA0" w:rsidP="00CD3FB8">
            <w:pPr>
              <w:pStyle w:val="FormatBlack-Standard11pt"/>
              <w:keepNext/>
              <w:jc w:val="right"/>
            </w:pPr>
            <w:r>
              <w:t>1950</w:t>
            </w:r>
          </w:p>
        </w:tc>
      </w:tr>
      <w:tr w:rsidR="003D5BA0" w:rsidRPr="001047C8" w14:paraId="63BF1CD4" w14:textId="77777777" w:rsidTr="00CD3FB8">
        <w:trPr>
          <w:trHeight w:val="284"/>
        </w:trPr>
        <w:tc>
          <w:tcPr>
            <w:tcW w:w="5812" w:type="dxa"/>
            <w:gridSpan w:val="5"/>
            <w:vAlign w:val="center"/>
          </w:tcPr>
          <w:p w14:paraId="0F6C0A7A" w14:textId="77777777" w:rsidR="003D5BA0" w:rsidRPr="001047C8" w:rsidRDefault="003D5BA0" w:rsidP="00CD3FB8">
            <w:pPr>
              <w:pStyle w:val="FormatBlack-Standard11pt"/>
              <w:keepNext/>
            </w:pPr>
            <w:r w:rsidRPr="001047C8">
              <w:rPr>
                <w:lang w:val="de-DE"/>
              </w:rPr>
              <w:t xml:space="preserve">Výkon v </w:t>
            </w:r>
            <w:r w:rsidRPr="001047C8">
              <w:t>KW / PS</w:t>
            </w:r>
          </w:p>
        </w:tc>
        <w:tc>
          <w:tcPr>
            <w:tcW w:w="3402" w:type="dxa"/>
            <w:gridSpan w:val="5"/>
            <w:vAlign w:val="center"/>
          </w:tcPr>
          <w:p w14:paraId="3EDA9CD3" w14:textId="77777777" w:rsidR="003D5BA0" w:rsidRPr="001047C8" w:rsidRDefault="003D5BA0" w:rsidP="00CD3FB8">
            <w:pPr>
              <w:pStyle w:val="FormatBlack-Standard11pt"/>
              <w:keepNext/>
              <w:jc w:val="right"/>
            </w:pPr>
            <w:r>
              <w:t>120</w:t>
            </w:r>
            <w:r w:rsidRPr="001047C8">
              <w:t xml:space="preserve"> / </w:t>
            </w:r>
            <w:r>
              <w:t>163</w:t>
            </w:r>
          </w:p>
        </w:tc>
      </w:tr>
      <w:tr w:rsidR="003D5BA0" w:rsidRPr="001047C8" w14:paraId="439BF3CD" w14:textId="77777777" w:rsidTr="00CD3FB8">
        <w:trPr>
          <w:trHeight w:val="284"/>
        </w:trPr>
        <w:tc>
          <w:tcPr>
            <w:tcW w:w="5812" w:type="dxa"/>
            <w:gridSpan w:val="5"/>
            <w:vAlign w:val="center"/>
          </w:tcPr>
          <w:p w14:paraId="35C1DCB0" w14:textId="77777777" w:rsidR="003D5BA0" w:rsidRPr="001047C8" w:rsidRDefault="003D5BA0" w:rsidP="00CD3FB8">
            <w:pPr>
              <w:pStyle w:val="FormatBlack-Standard11pt"/>
              <w:keepNext/>
              <w:rPr>
                <w:lang w:val="de-DE"/>
              </w:rPr>
            </w:pPr>
            <w:r w:rsidRPr="001047C8">
              <w:rPr>
                <w:lang w:val="de-DE"/>
              </w:rPr>
              <w:t>Max. kroutící moment</w:t>
            </w:r>
          </w:p>
        </w:tc>
        <w:tc>
          <w:tcPr>
            <w:tcW w:w="3402" w:type="dxa"/>
            <w:gridSpan w:val="5"/>
            <w:vAlign w:val="center"/>
          </w:tcPr>
          <w:p w14:paraId="693C2673" w14:textId="77777777" w:rsidR="003D5BA0" w:rsidRPr="001047C8" w:rsidRDefault="003D5BA0" w:rsidP="00CD3FB8">
            <w:pPr>
              <w:pStyle w:val="FormatBlack-Standard11pt"/>
              <w:keepNext/>
              <w:jc w:val="right"/>
              <w:rPr>
                <w:lang w:val="de-DE"/>
              </w:rPr>
            </w:pPr>
            <w:r>
              <w:rPr>
                <w:lang w:val="de-DE"/>
              </w:rPr>
              <w:t>380</w:t>
            </w:r>
            <w:r w:rsidRPr="001047C8">
              <w:rPr>
                <w:lang w:val="de-DE"/>
              </w:rPr>
              <w:t xml:space="preserve"> Nm při </w:t>
            </w:r>
            <w:r>
              <w:t>2400</w:t>
            </w:r>
            <w:r w:rsidRPr="001047C8">
              <w:rPr>
                <w:lang w:val="de-DE"/>
              </w:rPr>
              <w:t xml:space="preserve"> o/min</w:t>
            </w:r>
          </w:p>
        </w:tc>
      </w:tr>
      <w:tr w:rsidR="003D5BA0" w:rsidRPr="001047C8" w14:paraId="3DA9C97C" w14:textId="77777777" w:rsidTr="00CD3FB8">
        <w:trPr>
          <w:trHeight w:val="284"/>
        </w:trPr>
        <w:tc>
          <w:tcPr>
            <w:tcW w:w="5812" w:type="dxa"/>
            <w:gridSpan w:val="5"/>
            <w:vAlign w:val="center"/>
          </w:tcPr>
          <w:p w14:paraId="50E4DA23" w14:textId="77777777" w:rsidR="003D5BA0" w:rsidRPr="001047C8" w:rsidRDefault="003D5BA0" w:rsidP="00CD3FB8">
            <w:pPr>
              <w:pStyle w:val="FormatBlack-Standard11pt"/>
              <w:keepNext/>
              <w:rPr>
                <w:lang w:val="de-DE"/>
              </w:rPr>
            </w:pPr>
          </w:p>
        </w:tc>
        <w:tc>
          <w:tcPr>
            <w:tcW w:w="3402" w:type="dxa"/>
            <w:gridSpan w:val="5"/>
            <w:vAlign w:val="center"/>
          </w:tcPr>
          <w:p w14:paraId="7691424F" w14:textId="77777777" w:rsidR="003D5BA0" w:rsidRPr="001047C8" w:rsidRDefault="003D5BA0" w:rsidP="00CD3FB8">
            <w:pPr>
              <w:pStyle w:val="FormatBlack-Standard11pt"/>
              <w:keepNext/>
              <w:rPr>
                <w:lang w:val="de-DE"/>
              </w:rPr>
            </w:pPr>
          </w:p>
        </w:tc>
      </w:tr>
      <w:tr w:rsidR="003D5BA0" w:rsidRPr="001047C8" w14:paraId="7194C409" w14:textId="77777777" w:rsidTr="00CD3FB8">
        <w:trPr>
          <w:trHeight w:val="284"/>
        </w:trPr>
        <w:tc>
          <w:tcPr>
            <w:tcW w:w="5670" w:type="dxa"/>
            <w:gridSpan w:val="4"/>
            <w:shd w:val="clear" w:color="auto" w:fill="D9D9D9" w:themeFill="background1" w:themeFillShade="D9"/>
            <w:vAlign w:val="center"/>
          </w:tcPr>
          <w:p w14:paraId="35A36C65" w14:textId="77777777" w:rsidR="003D5BA0" w:rsidRPr="001047C8" w:rsidRDefault="003D5BA0" w:rsidP="00CD3FB8">
            <w:pPr>
              <w:pStyle w:val="FormatBlack-Standard11ptbold"/>
              <w:keepNext/>
              <w:rPr>
                <w:rFonts w:ascii="CorpoSLig" w:hAnsi="CorpoSLig"/>
                <w:b/>
              </w:rPr>
            </w:pPr>
            <w:r w:rsidRPr="001047C8">
              <w:rPr>
                <w:rFonts w:ascii="CorpoSLig" w:hAnsi="CorpoSLig"/>
                <w:b/>
                <w:lang w:val="de-DE"/>
              </w:rPr>
              <w:t>Převodovka</w:t>
            </w:r>
          </w:p>
        </w:tc>
        <w:tc>
          <w:tcPr>
            <w:tcW w:w="3544" w:type="dxa"/>
            <w:gridSpan w:val="6"/>
            <w:shd w:val="clear" w:color="auto" w:fill="D9D9D9" w:themeFill="background1" w:themeFillShade="D9"/>
            <w:vAlign w:val="center"/>
          </w:tcPr>
          <w:p w14:paraId="59822A11" w14:textId="77777777" w:rsidR="003D5BA0" w:rsidRPr="001047C8" w:rsidRDefault="003D5BA0" w:rsidP="00CD3FB8">
            <w:pPr>
              <w:pStyle w:val="FormatBlack-Standard11ptbold"/>
              <w:keepNext/>
              <w:rPr>
                <w:rFonts w:ascii="CorpoSLig" w:hAnsi="CorpoSLig"/>
              </w:rPr>
            </w:pPr>
          </w:p>
        </w:tc>
      </w:tr>
      <w:tr w:rsidR="003D5BA0" w:rsidRPr="001047C8" w14:paraId="2E20CF97" w14:textId="77777777" w:rsidTr="00CD3FB8">
        <w:trPr>
          <w:trHeight w:val="284"/>
        </w:trPr>
        <w:tc>
          <w:tcPr>
            <w:tcW w:w="5670" w:type="dxa"/>
            <w:gridSpan w:val="4"/>
            <w:vAlign w:val="center"/>
          </w:tcPr>
          <w:p w14:paraId="733182C1" w14:textId="77777777" w:rsidR="003D5BA0" w:rsidRPr="001047C8" w:rsidRDefault="003D5BA0" w:rsidP="00CD3FB8">
            <w:pPr>
              <w:pStyle w:val="FormatBlack-Standard11ptbold"/>
              <w:keepNext/>
              <w:rPr>
                <w:rFonts w:ascii="CorpoSLig" w:hAnsi="CorpoSLig"/>
              </w:rPr>
            </w:pPr>
            <w:r w:rsidRPr="001047C8">
              <w:rPr>
                <w:rFonts w:ascii="CorpoSLig" w:hAnsi="CorpoSLig"/>
                <w:lang w:val="de-DE"/>
              </w:rPr>
              <w:t>Kód</w:t>
            </w:r>
          </w:p>
        </w:tc>
        <w:tc>
          <w:tcPr>
            <w:tcW w:w="3544" w:type="dxa"/>
            <w:gridSpan w:val="6"/>
            <w:vAlign w:val="center"/>
          </w:tcPr>
          <w:p w14:paraId="4D721F1F" w14:textId="77777777" w:rsidR="003D5BA0" w:rsidRPr="001047C8" w:rsidRDefault="003D5BA0" w:rsidP="00CD3FB8">
            <w:pPr>
              <w:pStyle w:val="FormatBlack-Standard11ptbold"/>
              <w:keepNext/>
              <w:jc w:val="right"/>
              <w:rPr>
                <w:rFonts w:ascii="CorpoSLig" w:hAnsi="CorpoSLig"/>
                <w:b/>
              </w:rPr>
            </w:pPr>
            <w:r>
              <w:rPr>
                <w:rFonts w:ascii="CorpoSLig" w:hAnsi="CorpoSLig"/>
                <w:b/>
              </w:rPr>
              <w:t>G43</w:t>
            </w:r>
          </w:p>
        </w:tc>
      </w:tr>
      <w:tr w:rsidR="003D5BA0" w:rsidRPr="001047C8" w14:paraId="598BBA9B" w14:textId="77777777" w:rsidTr="00CD3FB8">
        <w:trPr>
          <w:trHeight w:val="284"/>
        </w:trPr>
        <w:tc>
          <w:tcPr>
            <w:tcW w:w="5670" w:type="dxa"/>
            <w:gridSpan w:val="4"/>
            <w:vAlign w:val="center"/>
          </w:tcPr>
          <w:p w14:paraId="3BC899D7" w14:textId="77777777" w:rsidR="003D5BA0" w:rsidRPr="001047C8" w:rsidRDefault="003D5BA0" w:rsidP="00CD3FB8">
            <w:pPr>
              <w:pStyle w:val="FormatBlack-Standard11pt"/>
              <w:keepNext/>
            </w:pPr>
            <w:r w:rsidRPr="001047C8">
              <w:rPr>
                <w:lang w:val="de-DE"/>
              </w:rPr>
              <w:t>Zkrácený text</w:t>
            </w:r>
          </w:p>
        </w:tc>
        <w:tc>
          <w:tcPr>
            <w:tcW w:w="3544" w:type="dxa"/>
            <w:gridSpan w:val="6"/>
            <w:vAlign w:val="center"/>
          </w:tcPr>
          <w:p w14:paraId="19C2999C" w14:textId="77777777" w:rsidR="003D5BA0" w:rsidRPr="001047C8" w:rsidRDefault="003D5BA0" w:rsidP="00CD3FB8">
            <w:pPr>
              <w:pStyle w:val="FormatBlack-Standard11pt"/>
              <w:keepNext/>
              <w:ind w:left="-1555"/>
              <w:jc w:val="right"/>
            </w:pPr>
            <w:r>
              <w:t>Automatická převodovka 9G-TRONIC</w:t>
            </w:r>
          </w:p>
        </w:tc>
      </w:tr>
      <w:tr w:rsidR="003D5BA0" w:rsidRPr="001047C8" w14:paraId="64D43896" w14:textId="77777777" w:rsidTr="00CD3FB8">
        <w:trPr>
          <w:trHeight w:val="284"/>
        </w:trPr>
        <w:tc>
          <w:tcPr>
            <w:tcW w:w="5670" w:type="dxa"/>
            <w:gridSpan w:val="4"/>
            <w:vAlign w:val="center"/>
          </w:tcPr>
          <w:p w14:paraId="6082AA58" w14:textId="77777777" w:rsidR="003D5BA0" w:rsidRPr="001047C8" w:rsidRDefault="003D5BA0" w:rsidP="00CD3FB8">
            <w:pPr>
              <w:pStyle w:val="FormatBlack-Standard11pt"/>
              <w:keepNext/>
            </w:pPr>
          </w:p>
        </w:tc>
        <w:tc>
          <w:tcPr>
            <w:tcW w:w="3544" w:type="dxa"/>
            <w:gridSpan w:val="6"/>
            <w:vAlign w:val="center"/>
          </w:tcPr>
          <w:p w14:paraId="0FCDCA3D" w14:textId="77777777" w:rsidR="003D5BA0" w:rsidRPr="001047C8" w:rsidRDefault="003D5BA0" w:rsidP="00CD3FB8">
            <w:pPr>
              <w:pStyle w:val="FormatBlack-Standard11pt"/>
              <w:keepNext/>
            </w:pPr>
          </w:p>
        </w:tc>
      </w:tr>
    </w:tbl>
    <w:p w14:paraId="3C8BB5B3" w14:textId="77777777" w:rsidR="003D5BA0" w:rsidRDefault="003D5BA0" w:rsidP="003D5BA0">
      <w:pPr>
        <w:rPr>
          <w:sz w:val="18"/>
          <w:szCs w:val="18"/>
        </w:rPr>
      </w:pPr>
    </w:p>
    <w:p w14:paraId="56C65A62" w14:textId="77777777" w:rsidR="003D5BA0" w:rsidRPr="001047C8" w:rsidRDefault="003D5BA0" w:rsidP="003D5BA0">
      <w:pPr>
        <w:rPr>
          <w:sz w:val="18"/>
          <w:szCs w:val="18"/>
        </w:rPr>
      </w:pPr>
    </w:p>
    <w:p w14:paraId="128650F3" w14:textId="77777777" w:rsidR="003D5BA0" w:rsidRPr="00A70021" w:rsidRDefault="003D5BA0" w:rsidP="003D5BA0">
      <w:pPr>
        <w:spacing w:after="200" w:line="276" w:lineRule="auto"/>
      </w:pPr>
    </w:p>
    <w:p w14:paraId="45DC2A9B" w14:textId="77777777" w:rsidR="003D5BA0" w:rsidRPr="00892294" w:rsidRDefault="003D5BA0" w:rsidP="003D5BA0">
      <w:pPr>
        <w:pStyle w:val="FormatBlack-Headline-1"/>
        <w:pageBreakBefore/>
        <w:rPr>
          <w:rFonts w:ascii="CorpoSLig" w:hAnsi="CorpoSLig"/>
          <w:sz w:val="40"/>
          <w:szCs w:val="40"/>
        </w:rPr>
      </w:pPr>
      <w:r w:rsidRPr="00892294">
        <w:rPr>
          <w:rFonts w:ascii="CorpoSLig" w:hAnsi="CorpoSLig"/>
          <w:sz w:val="40"/>
          <w:szCs w:val="40"/>
          <w:lang w:val="cs-CZ"/>
        </w:rPr>
        <w:lastRenderedPageBreak/>
        <w:t>Rozměry vozidla</w:t>
      </w:r>
    </w:p>
    <w:p w14:paraId="2A5B5C38" w14:textId="77777777" w:rsidR="003D5BA0" w:rsidRPr="00892294" w:rsidRDefault="003D5BA0" w:rsidP="003D5BA0">
      <w:pPr>
        <w:pStyle w:val="Bezmezer"/>
        <w:rPr>
          <w:rFonts w:ascii="CorpoSLig" w:hAnsi="CorpoSLig"/>
          <w:sz w:val="16"/>
          <w:szCs w:val="16"/>
        </w:rPr>
      </w:pPr>
    </w:p>
    <w:p w14:paraId="0DED9701" w14:textId="77777777" w:rsidR="003D5BA0" w:rsidRPr="00892294"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jc w:val="center"/>
        <w:rPr>
          <w:bCs/>
          <w:iCs/>
          <w:sz w:val="18"/>
          <w:szCs w:val="18"/>
        </w:rPr>
      </w:pPr>
      <w:r>
        <w:rPr>
          <w:noProof/>
        </w:rPr>
        <w:drawing>
          <wp:inline distT="0" distB="0" distL="0" distR="0" wp14:anchorId="644C2950" wp14:editId="5276CD94">
            <wp:extent cx="5831840" cy="3280410"/>
            <wp:effectExtent l="0" t="0" r="0" b="0"/>
            <wp:docPr id="286074373" name="Obrázek 7" descr="Obsah obrázku skica, kresba, Perokresba, umění&#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286074373" name="Obrázek 7" descr="Obsah obrázku skica, kresba, Perokresba, umění&#10;&#10;Obsah vygenerovaný umělou inteligencí může být nesprávný."/>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31840" cy="3280410"/>
                    </a:xfrm>
                    <a:prstGeom prst="rect">
                      <a:avLst/>
                    </a:prstGeom>
                  </pic:spPr>
                </pic:pic>
              </a:graphicData>
            </a:graphic>
          </wp:inline>
        </w:drawing>
      </w:r>
      <w:r w:rsidRPr="00892294">
        <w:rPr>
          <w:rFonts w:cs="CorpoALig"/>
        </w:rPr>
        <w:br/>
      </w:r>
      <w:r w:rsidRPr="00892294">
        <w:rPr>
          <w:rFonts w:cs="CorpoALig"/>
          <w:sz w:val="12"/>
          <w:szCs w:val="12"/>
        </w:rPr>
        <w:br/>
      </w:r>
      <w:r w:rsidRPr="00892294">
        <w:rPr>
          <w:bCs/>
          <w:iCs/>
          <w:sz w:val="18"/>
          <w:szCs w:val="18"/>
        </w:rPr>
        <w:t>Rozměry podléhají toleranci +/- 3%</w:t>
      </w:r>
    </w:p>
    <w:p w14:paraId="6EC6BFDA" w14:textId="77777777" w:rsidR="003D5BA0" w:rsidRPr="00892294"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jc w:val="center"/>
        <w:rPr>
          <w:bCs/>
          <w:iCs/>
          <w:sz w:val="18"/>
          <w:szCs w:val="18"/>
        </w:rPr>
      </w:pPr>
      <w:r>
        <w:rPr>
          <w:noProof/>
        </w:rPr>
        <w:drawing>
          <wp:inline distT="0" distB="0" distL="0" distR="0" wp14:anchorId="34271D4C" wp14:editId="1D14BB27">
            <wp:extent cx="5831840" cy="3280410"/>
            <wp:effectExtent l="0" t="0" r="0" b="0"/>
            <wp:docPr id="2132386051" name="Obrázek 6" descr="Obsah obrázku skica, kresba, vozík&#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2132386051" name="Obrázek 6" descr="Obsah obrázku skica, kresba, vozík&#10;&#10;Obsah vygenerovaný umělou inteligencí může být nesprávný."/>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1840" cy="3280410"/>
                    </a:xfrm>
                    <a:prstGeom prst="rect">
                      <a:avLst/>
                    </a:prstGeom>
                  </pic:spPr>
                </pic:pic>
              </a:graphicData>
            </a:graphic>
          </wp:inline>
        </w:drawing>
      </w:r>
      <w:r w:rsidRPr="00892294">
        <w:rPr>
          <w:rFonts w:cs="CorpoALig"/>
        </w:rPr>
        <w:br/>
      </w:r>
      <w:r w:rsidRPr="00892294">
        <w:rPr>
          <w:rFonts w:cs="CorpoALig"/>
          <w:sz w:val="12"/>
          <w:szCs w:val="12"/>
        </w:rPr>
        <w:br/>
      </w:r>
      <w:r w:rsidRPr="00892294">
        <w:rPr>
          <w:bCs/>
          <w:iCs/>
          <w:sz w:val="18"/>
          <w:szCs w:val="18"/>
        </w:rPr>
        <w:t>Rozměry podléhají toleranci +/- 3%</w:t>
      </w:r>
    </w:p>
    <w:p w14:paraId="59BAFAC4" w14:textId="77777777" w:rsidR="003D5BA0" w:rsidRPr="00892294"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jc w:val="center"/>
        <w:rPr>
          <w:rFonts w:cs="CorpoALig"/>
          <w:sz w:val="18"/>
          <w:szCs w:val="18"/>
        </w:rPr>
      </w:pPr>
      <w:r>
        <w:rPr>
          <w:noProof/>
        </w:rPr>
        <w:lastRenderedPageBreak/>
        <w:drawing>
          <wp:inline distT="0" distB="0" distL="0" distR="0" wp14:anchorId="019A8125" wp14:editId="3F5C7A32">
            <wp:extent cx="5831840" cy="3280410"/>
            <wp:effectExtent l="0" t="0" r="0" b="0"/>
            <wp:docPr id="1136014092" name="Obrázek 5" descr="Obsah obrázku skica, vozidlo, Pozemní vozidlo, kresba&#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136014092" name="Obrázek 5" descr="Obsah obrázku skica, vozidlo, Pozemní vozidlo, kresba&#10;&#10;Obsah vygenerovaný umělou inteligencí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31840" cy="3280410"/>
                    </a:xfrm>
                    <a:prstGeom prst="rect">
                      <a:avLst/>
                    </a:prstGeom>
                  </pic:spPr>
                </pic:pic>
              </a:graphicData>
            </a:graphic>
          </wp:inline>
        </w:drawing>
      </w:r>
      <w:r w:rsidRPr="00892294">
        <w:rPr>
          <w:rFonts w:cs="CorpoALig"/>
        </w:rPr>
        <w:br/>
      </w:r>
      <w:r w:rsidRPr="00892294">
        <w:rPr>
          <w:rFonts w:cs="CorpoALig"/>
          <w:sz w:val="12"/>
          <w:szCs w:val="12"/>
        </w:rPr>
        <w:br/>
      </w:r>
      <w:r w:rsidRPr="00892294">
        <w:rPr>
          <w:bCs/>
          <w:iCs/>
          <w:sz w:val="18"/>
          <w:szCs w:val="18"/>
        </w:rPr>
        <w:t>Rozměry podléhají toleranci +/- 3%</w:t>
      </w:r>
    </w:p>
    <w:p w14:paraId="753312AF" w14:textId="77777777" w:rsidR="003D5BA0" w:rsidRPr="00892294" w:rsidRDefault="003D5BA0" w:rsidP="003D5BA0">
      <w:pPr>
        <w:pBdr>
          <w:top w:val="single" w:sz="2" w:space="1" w:color="808080" w:themeColor="background1" w:themeShade="80"/>
          <w:bottom w:val="single" w:sz="2" w:space="1" w:color="808080" w:themeColor="background1" w:themeShade="80"/>
          <w:between w:val="single" w:sz="2" w:space="1" w:color="808080" w:themeColor="background1" w:themeShade="80"/>
        </w:pBdr>
        <w:jc w:val="center"/>
        <w:rPr>
          <w:rFonts w:cs="CorpoALig"/>
          <w:sz w:val="18"/>
          <w:szCs w:val="18"/>
        </w:rPr>
      </w:pPr>
      <w:r>
        <w:rPr>
          <w:noProof/>
        </w:rPr>
        <w:drawing>
          <wp:inline distT="0" distB="0" distL="0" distR="0" wp14:anchorId="36ED2AED" wp14:editId="59C89E63">
            <wp:extent cx="5831840" cy="3280410"/>
            <wp:effectExtent l="0" t="0" r="0" b="0"/>
            <wp:docPr id="1465492026" name="Obrázek 4" descr="Obsah obrázku skica, kresba, diagram, Technický výkres&#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465492026" name="Obrázek 4" descr="Obsah obrázku skica, kresba, diagram, Technický výkres&#10;&#10;Obsah vygenerovaný umělou inteligencí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1840" cy="3280410"/>
                    </a:xfrm>
                    <a:prstGeom prst="rect">
                      <a:avLst/>
                    </a:prstGeom>
                  </pic:spPr>
                </pic:pic>
              </a:graphicData>
            </a:graphic>
          </wp:inline>
        </w:drawing>
      </w:r>
      <w:r w:rsidRPr="00892294">
        <w:rPr>
          <w:rFonts w:cs="CorpoALig"/>
        </w:rPr>
        <w:br/>
      </w:r>
      <w:r w:rsidRPr="00892294">
        <w:rPr>
          <w:rFonts w:cs="CorpoALig"/>
          <w:sz w:val="12"/>
          <w:szCs w:val="12"/>
        </w:rPr>
        <w:br/>
      </w:r>
      <w:r w:rsidRPr="00892294">
        <w:rPr>
          <w:bCs/>
          <w:iCs/>
          <w:sz w:val="18"/>
          <w:szCs w:val="18"/>
        </w:rPr>
        <w:t>Rozměry podléhají toleranci +/- 3%</w:t>
      </w:r>
    </w:p>
    <w:p w14:paraId="4360A97A" w14:textId="77777777" w:rsidR="003D5BA0" w:rsidRPr="00892294" w:rsidRDefault="003D5BA0" w:rsidP="003D5BA0">
      <w:pPr>
        <w:pStyle w:val="Bezmezer"/>
        <w:rPr>
          <w:rFonts w:ascii="CorpoSLig" w:hAnsi="CorpoSLig"/>
          <w:sz w:val="16"/>
          <w:szCs w:val="16"/>
        </w:rPr>
      </w:pPr>
    </w:p>
    <w:p w14:paraId="6E52885B" w14:textId="77777777" w:rsidR="003D5BA0" w:rsidRPr="00892294" w:rsidRDefault="003D5BA0" w:rsidP="003D5BA0">
      <w:pPr>
        <w:pStyle w:val="Bezmezer"/>
        <w:rPr>
          <w:rFonts w:ascii="CorpoSLig" w:hAnsi="CorpoSLig"/>
          <w:sz w:val="2"/>
        </w:rPr>
      </w:pPr>
    </w:p>
    <w:p w14:paraId="6F45FF7F" w14:textId="77777777" w:rsidR="003D5BA0" w:rsidRPr="00892294" w:rsidRDefault="003D5BA0" w:rsidP="003D5BA0">
      <w:pPr>
        <w:pStyle w:val="Bezmezer"/>
        <w:rPr>
          <w:rFonts w:ascii="CorpoSLig" w:hAnsi="CorpoSLig"/>
        </w:rPr>
      </w:pPr>
    </w:p>
    <w:p w14:paraId="6B678F77" w14:textId="77777777" w:rsidR="003D5BA0" w:rsidRPr="006D2355" w:rsidRDefault="003D5BA0" w:rsidP="003D5BA0">
      <w:pPr>
        <w:spacing w:after="200" w:line="276" w:lineRule="auto"/>
        <w:rPr>
          <w:rFonts w:cs="CorpoS"/>
          <w:color w:val="000000"/>
        </w:rPr>
      </w:pPr>
    </w:p>
    <w:p w14:paraId="7EF7AA75" w14:textId="77777777" w:rsidR="003D5BA0" w:rsidRDefault="003D5BA0" w:rsidP="003D5BA0">
      <w:pPr>
        <w:spacing w:after="200" w:line="276" w:lineRule="auto"/>
        <w:rPr>
          <w:rFonts w:ascii="CorpoS" w:hAnsi="CorpoS"/>
        </w:rPr>
      </w:pPr>
      <w:r>
        <w:br w:type="page"/>
      </w:r>
    </w:p>
    <w:p w14:paraId="7E534FCC" w14:textId="77777777" w:rsidR="003D5BA0" w:rsidRDefault="003D5BA0" w:rsidP="003D5BA0">
      <w:pPr>
        <w:pStyle w:val="Bezmezer"/>
        <w:rPr>
          <w:rFonts w:ascii="CorpoSLig" w:hAnsi="CorpoSLig"/>
        </w:rPr>
      </w:pPr>
      <w:r>
        <w:rPr>
          <w:rFonts w:ascii="CorpoSLig" w:hAnsi="CorpoSLig"/>
          <w:sz w:val="40"/>
          <w:szCs w:val="40"/>
        </w:rPr>
        <w:lastRenderedPageBreak/>
        <w:t>Energetický štítek pneumatiky</w:t>
      </w:r>
    </w:p>
    <w:p w14:paraId="5D294AB4" w14:textId="77777777" w:rsidR="003D5BA0" w:rsidRDefault="003D5BA0" w:rsidP="003D5BA0">
      <w:pPr>
        <w:pStyle w:val="Bezmezer"/>
        <w:rPr>
          <w:rFonts w:ascii="CorpoSLig" w:hAnsi="CorpoSLig"/>
        </w:rPr>
      </w:pPr>
    </w:p>
    <w:p w14:paraId="1423D680" w14:textId="77777777" w:rsidR="003D5BA0" w:rsidRDefault="003D5BA0" w:rsidP="003D5BA0">
      <w:pPr>
        <w:pStyle w:val="Bezmezer"/>
        <w:rPr>
          <w:rFonts w:ascii="CorpoSLig" w:hAnsi="CorpoSLig"/>
          <w:sz w:val="28"/>
          <w:szCs w:val="28"/>
        </w:rPr>
      </w:pPr>
      <w:r>
        <w:rPr>
          <w:rFonts w:ascii="CorpoSLig" w:hAnsi="CorpoSLig"/>
          <w:sz w:val="28"/>
          <w:szCs w:val="28"/>
        </w:rPr>
        <w:t>Energetické štítky pneumatik dle nařízení (EU) 2020/740</w:t>
      </w:r>
    </w:p>
    <w:p w14:paraId="3DE8B0AF" w14:textId="77777777" w:rsidR="003D5BA0" w:rsidRDefault="003D5BA0" w:rsidP="003D5BA0">
      <w:pPr>
        <w:pStyle w:val="Bezmezer"/>
        <w:rPr>
          <w:rFonts w:ascii="CorpoSLig" w:hAnsi="CorpoSLig"/>
          <w:sz w:val="22"/>
        </w:rPr>
      </w:pPr>
    </w:p>
    <w:p w14:paraId="22CF0EA8" w14:textId="77777777" w:rsidR="003D5BA0" w:rsidRDefault="003D5BA0" w:rsidP="003D5BA0">
      <w:pPr>
        <w:pStyle w:val="Bezmezer"/>
        <w:jc w:val="both"/>
        <w:rPr>
          <w:rFonts w:ascii="CorpoSLig" w:hAnsi="CorpoSLig"/>
        </w:rPr>
      </w:pPr>
      <w:r>
        <w:rPr>
          <w:rFonts w:ascii="CorpoSLig" w:hAnsi="CorpoSLig"/>
        </w:rPr>
        <w:t xml:space="preserve">Na konci této stránky najdete přímý odkaz na produktový list výrobce příslušné značky pneumatik, který je platný pro tuto konfiguraci vozidla. </w:t>
      </w:r>
      <w:r>
        <w:rPr>
          <w:rFonts w:ascii="CorpoSLig" w:hAnsi="CorpoSLig"/>
          <w:u w:val="single"/>
        </w:rPr>
        <w:t>Dodatečná poznámka</w:t>
      </w:r>
      <w:r>
        <w:rPr>
          <w:rFonts w:ascii="CorpoSLig" w:hAnsi="CorpoSLig"/>
        </w:rPr>
        <w:t>: Pokud jste ve své konfiguraci zvolili „Značka pneumatik dle možností výrobního závodu“, bude použita jedna z níže uvedených značek pneumatik. Upozorňujeme, že z výrobních důvodů v tomto případě není předem k dispozici informace o konkrétně zvolené pneumatice, která bude použita. Informace o všech značkách pneumatik, jejichž instalace připadá v úvahu, Vám budou vydány nebo zaslány elektronicky Vaším prodejcem jako součást této konkrétní specifikace vozidla. Váš prodejce Vám na požádání také může poskytnout technické reklamní materiály a produktový list pneumatik, pokud nám tyto informace výrobce pneumatik poskytne.</w:t>
      </w:r>
    </w:p>
    <w:p w14:paraId="7C71F7C7" w14:textId="77777777" w:rsidR="003D5BA0" w:rsidRPr="00F31FCF" w:rsidRDefault="003D5BA0" w:rsidP="003D5BA0">
      <w:pPr>
        <w:tabs>
          <w:tab w:val="left" w:pos="4962"/>
        </w:tabs>
        <w:rPr>
          <w:rFonts w:cs="CorpoALig"/>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4"/>
      </w:tblGrid>
      <w:tr w:rsidR="003D5BA0" w14:paraId="4A36CF75" w14:textId="77777777" w:rsidTr="00CD3FB8">
        <w:trPr>
          <w:trHeight w:val="9065"/>
          <w:jc w:val="center"/>
        </w:trPr>
        <w:tc>
          <w:tcPr>
            <w:tcW w:w="6374" w:type="dxa"/>
          </w:tcPr>
          <w:p w14:paraId="3B3B88B3" w14:textId="77777777" w:rsidR="003D5BA0" w:rsidRPr="000E692F" w:rsidRDefault="003D5BA0" w:rsidP="00CD3FB8">
            <w:pPr>
              <w:jc w:val="center"/>
              <w:rPr>
                <w:color w:val="FF0000"/>
                <w:sz w:val="21"/>
                <w:szCs w:val="21"/>
              </w:rPr>
            </w:pPr>
            <w:r>
              <w:rPr>
                <w:rFonts w:cs="CorpoALig"/>
                <w:noProof/>
              </w:rPr>
              <w:drawing>
                <wp:inline distT="0" distB="0" distL="0" distR="0" wp14:anchorId="379EDDC6" wp14:editId="00712E16">
                  <wp:extent cx="3910330" cy="5732780"/>
                  <wp:effectExtent l="0" t="0" r="0" b="1270"/>
                  <wp:docPr id="361258900" name="Obrázek 3" descr="Obsah obrázku text, snímek obrazovky, Písmo, design&#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361258900" name="Obrázek 3" descr="Obsah obrázku text, snímek obrazovky, Písmo, design&#10;&#10;Obsah vygenerovaný umělou inteligencí může být nesprávný."/>
                          <pic:cNvPicPr/>
                        </pic:nvPicPr>
                        <pic:blipFill>
                          <a:blip r:embed="rId15">
                            <a:extLst>
                              <a:ext uri="{28A0092B-C50C-407E-A947-70E740481C1C}">
                                <a14:useLocalDpi xmlns:a14="http://schemas.microsoft.com/office/drawing/2010/main" val="0"/>
                              </a:ext>
                            </a:extLst>
                          </a:blip>
                          <a:stretch>
                            <a:fillRect/>
                          </a:stretch>
                        </pic:blipFill>
                        <pic:spPr>
                          <a:xfrm>
                            <a:off x="0" y="0"/>
                            <a:ext cx="3910330" cy="5732780"/>
                          </a:xfrm>
                          <a:prstGeom prst="rect">
                            <a:avLst/>
                          </a:prstGeom>
                        </pic:spPr>
                      </pic:pic>
                    </a:graphicData>
                  </a:graphic>
                </wp:inline>
              </w:drawing>
            </w:r>
          </w:p>
          <w:p w14:paraId="75F81B28" w14:textId="77777777" w:rsidR="003D5BA0" w:rsidRDefault="003D5BA0" w:rsidP="00CD3FB8">
            <w:pPr>
              <w:rPr>
                <w:sz w:val="21"/>
                <w:szCs w:val="21"/>
              </w:rPr>
            </w:pPr>
          </w:p>
        </w:tc>
      </w:tr>
      <w:tr w:rsidR="003D5BA0" w14:paraId="245D24B6" w14:textId="77777777" w:rsidTr="00CD3FB8">
        <w:trPr>
          <w:trHeight w:val="420"/>
          <w:jc w:val="center"/>
        </w:trPr>
        <w:tc>
          <w:tcPr>
            <w:tcW w:w="6374" w:type="dxa"/>
          </w:tcPr>
          <w:p w14:paraId="33C19425" w14:textId="77777777" w:rsidR="003D5BA0" w:rsidRPr="009E3CA6" w:rsidRDefault="003D5BA0" w:rsidP="00CD3FB8">
            <w:pPr>
              <w:jc w:val="center"/>
              <w:rPr>
                <w:rFonts w:cs="CorpoALig"/>
              </w:rPr>
            </w:pPr>
            <w:r>
              <w:rPr>
                <w:rFonts w:ascii="CorpoS" w:hAnsi="CorpoS"/>
              </w:rPr>
              <w:t>https://eprel.ec.europa.eu/screen/product/tyres/487934</w:t>
            </w:r>
          </w:p>
        </w:tc>
      </w:tr>
    </w:tbl>
    <w:p w14:paraId="245628B8" w14:textId="77777777" w:rsidR="003D5BA0" w:rsidRDefault="003D5BA0" w:rsidP="003D5BA0">
      <w:pPr>
        <w:tabs>
          <w:tab w:val="left" w:pos="4962"/>
        </w:tabs>
        <w:rPr>
          <w:rFonts w:cs="CorpoALig"/>
        </w:rPr>
      </w:pPr>
    </w:p>
    <w:p w14:paraId="1864E314" w14:textId="77777777" w:rsidR="003D5BA0" w:rsidRPr="00F31FCF" w:rsidRDefault="003D5BA0" w:rsidP="003D5BA0">
      <w:pPr>
        <w:tabs>
          <w:tab w:val="left" w:pos="4962"/>
        </w:tabs>
        <w:rPr>
          <w:rFonts w:cs="CorpoALig"/>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4"/>
      </w:tblGrid>
      <w:tr w:rsidR="003D5BA0" w14:paraId="087E1B86" w14:textId="77777777" w:rsidTr="00CD3FB8">
        <w:trPr>
          <w:trHeight w:val="9065"/>
          <w:jc w:val="center"/>
        </w:trPr>
        <w:tc>
          <w:tcPr>
            <w:tcW w:w="6374" w:type="dxa"/>
          </w:tcPr>
          <w:p w14:paraId="71682DA3" w14:textId="77777777" w:rsidR="003D5BA0" w:rsidRPr="009352DD" w:rsidRDefault="003D5BA0" w:rsidP="00CD3FB8">
            <w:pPr>
              <w:jc w:val="center"/>
              <w:rPr>
                <w:sz w:val="21"/>
                <w:szCs w:val="21"/>
              </w:rPr>
            </w:pPr>
            <w:r>
              <w:rPr>
                <w:rFonts w:cs="CorpoALig"/>
                <w:noProof/>
              </w:rPr>
              <w:lastRenderedPageBreak/>
              <w:drawing>
                <wp:inline distT="0" distB="0" distL="0" distR="0" wp14:anchorId="1F28854C" wp14:editId="1101A79C">
                  <wp:extent cx="3910330" cy="5732780"/>
                  <wp:effectExtent l="0" t="0" r="0" b="1270"/>
                  <wp:docPr id="1214238598" name="Obrázek 2" descr="Obsah obrázku text, snímek obrazovky, Písmo, design&#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214238598" name="Obrázek 2" descr="Obsah obrázku text, snímek obrazovky, Písmo, design&#10;&#10;Obsah vygenerovaný umělou inteligencí může být nesprávný."/>
                          <pic:cNvPicPr/>
                        </pic:nvPicPr>
                        <pic:blipFill>
                          <a:blip r:embed="rId16">
                            <a:extLst>
                              <a:ext uri="{28A0092B-C50C-407E-A947-70E740481C1C}">
                                <a14:useLocalDpi xmlns:a14="http://schemas.microsoft.com/office/drawing/2010/main" val="0"/>
                              </a:ext>
                            </a:extLst>
                          </a:blip>
                          <a:stretch>
                            <a:fillRect/>
                          </a:stretch>
                        </pic:blipFill>
                        <pic:spPr>
                          <a:xfrm>
                            <a:off x="0" y="0"/>
                            <a:ext cx="3910330" cy="5732780"/>
                          </a:xfrm>
                          <a:prstGeom prst="rect">
                            <a:avLst/>
                          </a:prstGeom>
                        </pic:spPr>
                      </pic:pic>
                    </a:graphicData>
                  </a:graphic>
                </wp:inline>
              </w:drawing>
            </w:r>
          </w:p>
          <w:p w14:paraId="44ABA8F8" w14:textId="77777777" w:rsidR="003D5BA0" w:rsidRDefault="003D5BA0" w:rsidP="00CD3FB8">
            <w:pPr>
              <w:rPr>
                <w:sz w:val="21"/>
                <w:szCs w:val="21"/>
              </w:rPr>
            </w:pPr>
          </w:p>
        </w:tc>
      </w:tr>
      <w:tr w:rsidR="003D5BA0" w14:paraId="3B2267C9" w14:textId="77777777" w:rsidTr="00CD3FB8">
        <w:trPr>
          <w:trHeight w:val="420"/>
          <w:jc w:val="center"/>
        </w:trPr>
        <w:tc>
          <w:tcPr>
            <w:tcW w:w="6374" w:type="dxa"/>
          </w:tcPr>
          <w:p w14:paraId="68F28698" w14:textId="77777777" w:rsidR="003D5BA0" w:rsidRPr="009E3CA6" w:rsidRDefault="003D5BA0" w:rsidP="00CD3FB8">
            <w:pPr>
              <w:jc w:val="center"/>
              <w:rPr>
                <w:rFonts w:cs="CorpoALig"/>
              </w:rPr>
            </w:pPr>
            <w:r>
              <w:rPr>
                <w:rFonts w:ascii="CorpoS" w:hAnsi="CorpoS"/>
              </w:rPr>
              <w:t>https://eprel.ec.europa.eu/screen/product/tyres/481718</w:t>
            </w:r>
          </w:p>
        </w:tc>
      </w:tr>
    </w:tbl>
    <w:p w14:paraId="31F45972" w14:textId="77777777" w:rsidR="003D5BA0" w:rsidRPr="00F31FCF" w:rsidRDefault="003D5BA0" w:rsidP="003D5BA0">
      <w:pPr>
        <w:tabs>
          <w:tab w:val="left" w:pos="4962"/>
        </w:tabs>
        <w:rPr>
          <w:rFonts w:cs="CorpoALig"/>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4"/>
      </w:tblGrid>
      <w:tr w:rsidR="003D5BA0" w14:paraId="11DB82B7" w14:textId="77777777" w:rsidTr="00CD3FB8">
        <w:trPr>
          <w:trHeight w:val="9065"/>
          <w:jc w:val="center"/>
        </w:trPr>
        <w:tc>
          <w:tcPr>
            <w:tcW w:w="6374" w:type="dxa"/>
          </w:tcPr>
          <w:p w14:paraId="06183293" w14:textId="77777777" w:rsidR="003D5BA0" w:rsidRPr="009352DD" w:rsidRDefault="003D5BA0" w:rsidP="00CD3FB8">
            <w:pPr>
              <w:jc w:val="center"/>
              <w:rPr>
                <w:sz w:val="21"/>
                <w:szCs w:val="21"/>
              </w:rPr>
            </w:pPr>
            <w:r>
              <w:rPr>
                <w:rFonts w:cs="CorpoALig"/>
                <w:noProof/>
              </w:rPr>
              <w:lastRenderedPageBreak/>
              <w:drawing>
                <wp:inline distT="0" distB="0" distL="0" distR="0" wp14:anchorId="220DE7BC" wp14:editId="0787C632">
                  <wp:extent cx="3910330" cy="5732780"/>
                  <wp:effectExtent l="0" t="0" r="0" b="1270"/>
                  <wp:docPr id="1790507317" name="Obrázek 1" descr="Obsah obrázku text, snímek obrazovky, Písmo, diagram&#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790507317" name="Obrázek 1" descr="Obsah obrázku text, snímek obrazovky, Písmo, diagram&#10;&#10;Obsah vygenerovaný umělou inteligencí může být nesprávný."/>
                          <pic:cNvPicPr/>
                        </pic:nvPicPr>
                        <pic:blipFill>
                          <a:blip r:embed="rId17">
                            <a:extLst>
                              <a:ext uri="{28A0092B-C50C-407E-A947-70E740481C1C}">
                                <a14:useLocalDpi xmlns:a14="http://schemas.microsoft.com/office/drawing/2010/main" val="0"/>
                              </a:ext>
                            </a:extLst>
                          </a:blip>
                          <a:stretch>
                            <a:fillRect/>
                          </a:stretch>
                        </pic:blipFill>
                        <pic:spPr>
                          <a:xfrm>
                            <a:off x="0" y="0"/>
                            <a:ext cx="3910330" cy="5732780"/>
                          </a:xfrm>
                          <a:prstGeom prst="rect">
                            <a:avLst/>
                          </a:prstGeom>
                        </pic:spPr>
                      </pic:pic>
                    </a:graphicData>
                  </a:graphic>
                </wp:inline>
              </w:drawing>
            </w:r>
          </w:p>
          <w:p w14:paraId="6958E1CE" w14:textId="77777777" w:rsidR="003D5BA0" w:rsidRDefault="003D5BA0" w:rsidP="00CD3FB8">
            <w:pPr>
              <w:rPr>
                <w:sz w:val="21"/>
                <w:szCs w:val="21"/>
              </w:rPr>
            </w:pPr>
          </w:p>
        </w:tc>
      </w:tr>
      <w:tr w:rsidR="003D5BA0" w14:paraId="01F3A3AF" w14:textId="77777777" w:rsidTr="00CD3FB8">
        <w:trPr>
          <w:trHeight w:val="420"/>
          <w:jc w:val="center"/>
        </w:trPr>
        <w:tc>
          <w:tcPr>
            <w:tcW w:w="6374" w:type="dxa"/>
          </w:tcPr>
          <w:p w14:paraId="2D326905" w14:textId="77777777" w:rsidR="003D5BA0" w:rsidRPr="00465AEC" w:rsidRDefault="003D5BA0" w:rsidP="00CD3FB8">
            <w:pPr>
              <w:jc w:val="center"/>
              <w:rPr>
                <w:rFonts w:cs="CorpoALig"/>
              </w:rPr>
            </w:pPr>
            <w:r>
              <w:rPr>
                <w:rFonts w:ascii="CorpoS" w:hAnsi="CorpoS"/>
              </w:rPr>
              <w:t>https://eprel.ec.europa.eu/screen/product/tyres/529236</w:t>
            </w:r>
          </w:p>
        </w:tc>
      </w:tr>
    </w:tbl>
    <w:p w14:paraId="1EEDA54B" w14:textId="1DEB0038" w:rsidR="00421E0E" w:rsidRPr="00421E0E" w:rsidRDefault="003D5BA0" w:rsidP="003D5BA0">
      <w:pPr>
        <w:tabs>
          <w:tab w:val="left" w:pos="4962"/>
        </w:tabs>
        <w:rPr>
          <w:rFonts w:ascii="CorpoS" w:hAnsi="CorpoS"/>
          <w:sz w:val="21"/>
          <w:szCs w:val="21"/>
          <w:lang w:val="fr-BE"/>
        </w:rPr>
      </w:pPr>
      <w:r>
        <w:rPr>
          <w:rFonts w:ascii="CorpoS" w:hAnsi="CorpoS"/>
          <w:sz w:val="21"/>
          <w:szCs w:val="21"/>
          <w:lang w:val="fr-BE"/>
        </w:rPr>
        <w:br w:type="page"/>
      </w:r>
    </w:p>
    <w:p w14:paraId="482DDCB0" w14:textId="77777777" w:rsidR="003D5BA0" w:rsidRDefault="003D5BA0" w:rsidP="00EE4651">
      <w:pPr>
        <w:suppressAutoHyphens/>
        <w:spacing w:after="220"/>
        <w:rPr>
          <w:b/>
          <w:sz w:val="24"/>
          <w:szCs w:val="24"/>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4"/>
      </w:tblGrid>
      <w:tr w:rsidR="004A77A7" w14:paraId="265169BE" w14:textId="77777777" w:rsidTr="00CD3FB8">
        <w:trPr>
          <w:trHeight w:val="420"/>
          <w:jc w:val="center"/>
        </w:trPr>
        <w:tc>
          <w:tcPr>
            <w:tcW w:w="6374" w:type="dxa"/>
          </w:tcPr>
          <w:p w14:paraId="2C4D2356" w14:textId="73B7774E" w:rsidR="004A77A7" w:rsidRPr="00465AEC" w:rsidRDefault="004A77A7" w:rsidP="00CD3FB8">
            <w:pPr>
              <w:jc w:val="center"/>
              <w:rPr>
                <w:rFonts w:cs="CorpoALig"/>
              </w:rPr>
            </w:pPr>
          </w:p>
        </w:tc>
      </w:tr>
    </w:tbl>
    <w:p w14:paraId="6DC1430F" w14:textId="017B684F" w:rsidR="004A77A7" w:rsidRPr="00421E0E" w:rsidRDefault="004A77A7" w:rsidP="00421E0E">
      <w:pPr>
        <w:tabs>
          <w:tab w:val="left" w:pos="4962"/>
        </w:tabs>
        <w:rPr>
          <w:rFonts w:cs="CorpoALig"/>
        </w:rPr>
      </w:pPr>
    </w:p>
    <w:sectPr w:rsidR="004A77A7" w:rsidRPr="00421E0E" w:rsidSect="007B417B">
      <w:footerReference w:type="default" r:id="rId18"/>
      <w:pgSz w:w="11906" w:h="16838"/>
      <w:pgMar w:top="993" w:right="1133" w:bottom="993" w:left="1418" w:header="709" w:footer="451"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F1CB1D" w16cex:dateUtc="2025-05-20T08: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6B6B2F" w16cid:durableId="4E6B6B2F"/>
  <w16cid:commentId w16cid:paraId="453B56F5" w16cid:durableId="453B56F5"/>
  <w16cid:commentId w16cid:paraId="3EC948ED" w16cid:durableId="3EC948ED"/>
  <w16cid:commentId w16cid:paraId="4DF2CFE4" w16cid:durableId="4DF2CFE4"/>
  <w16cid:commentId w16cid:paraId="75072CF1" w16cid:durableId="24F1CB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BF08B7" w14:textId="77777777" w:rsidR="00F54719" w:rsidRDefault="00F54719">
      <w:r>
        <w:separator/>
      </w:r>
    </w:p>
  </w:endnote>
  <w:endnote w:type="continuationSeparator" w:id="0">
    <w:p w14:paraId="3917F08E" w14:textId="77777777" w:rsidR="00F54719" w:rsidRDefault="00F5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rpoSDem">
    <w:altName w:val="Segoe UI Historic"/>
    <w:charset w:val="00"/>
    <w:family w:val="auto"/>
    <w:pitch w:val="variable"/>
    <w:sig w:usb0="A00001AF" w:usb1="100078FB" w:usb2="00000000" w:usb3="00000000" w:csb0="00000093" w:csb1="00000000"/>
  </w:font>
  <w:font w:name="CorpoS">
    <w:altName w:val="Segoe UI Historic"/>
    <w:charset w:val="00"/>
    <w:family w:val="auto"/>
    <w:pitch w:val="variable"/>
    <w:sig w:usb0="A00001AF" w:usb1="100078FB" w:usb2="00000000" w:usb3="00000000" w:csb0="00000093" w:csb1="00000000"/>
  </w:font>
  <w:font w:name="CorpoSLig">
    <w:altName w:val="Calibri"/>
    <w:panose1 w:val="00000000000000000000"/>
    <w:charset w:val="EE"/>
    <w:family w:val="auto"/>
    <w:notTrueType/>
    <w:pitch w:val="default"/>
    <w:sig w:usb0="00000005" w:usb1="00000000" w:usb2="00000000" w:usb3="00000000" w:csb0="00000002" w:csb1="00000000"/>
  </w:font>
  <w:font w:name="CorporateACon">
    <w:altName w:val="Times New Roman"/>
    <w:charset w:val="00"/>
    <w:family w:val="auto"/>
    <w:pitch w:val="variable"/>
    <w:sig w:usb0="00000001" w:usb1="000060FB" w:usb2="00000000" w:usb3="00000000" w:csb0="0000009F" w:csb1="00000000"/>
  </w:font>
  <w:font w:name="CorpoALig">
    <w:altName w:val="Calibri"/>
    <w:charset w:val="00"/>
    <w:family w:val="auto"/>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A4087" w14:textId="72378678" w:rsidR="00CD3FB8" w:rsidRDefault="00CD3FB8" w:rsidP="007B417B">
    <w:pPr>
      <w:pStyle w:val="Zpat"/>
      <w:tabs>
        <w:tab w:val="clear" w:pos="4536"/>
      </w:tabs>
    </w:pPr>
    <w:r>
      <w:t xml:space="preserve">Kupní smlouva </w:t>
    </w:r>
    <w:r w:rsidRPr="00A932CD">
      <w:t xml:space="preserve">– </w:t>
    </w:r>
    <w:r>
      <w:t>Mercedes-Benz Vito 116 CDI TS L 4x4</w:t>
    </w:r>
    <w:r>
      <w:tab/>
      <w:t>S</w:t>
    </w:r>
    <w:r w:rsidRPr="002F73D8">
      <w:t xml:space="preserve">trana </w:t>
    </w:r>
    <w:r w:rsidRPr="002F73D8">
      <w:fldChar w:fldCharType="begin"/>
    </w:r>
    <w:r w:rsidRPr="002F73D8">
      <w:instrText xml:space="preserve"> PAGE </w:instrText>
    </w:r>
    <w:r w:rsidRPr="002F73D8">
      <w:fldChar w:fldCharType="separate"/>
    </w:r>
    <w:r w:rsidR="00E34A4B">
      <w:rPr>
        <w:noProof/>
      </w:rPr>
      <w:t>4</w:t>
    </w:r>
    <w:r w:rsidRPr="002F73D8">
      <w:fldChar w:fldCharType="end"/>
    </w:r>
    <w:r w:rsidRPr="002F73D8">
      <w:t xml:space="preserve"> (celkem </w:t>
    </w:r>
    <w:r>
      <w:rPr>
        <w:noProof/>
      </w:rPr>
      <w:fldChar w:fldCharType="begin"/>
    </w:r>
    <w:r>
      <w:rPr>
        <w:noProof/>
      </w:rPr>
      <w:instrText xml:space="preserve"> NUMPAGES </w:instrText>
    </w:r>
    <w:r>
      <w:rPr>
        <w:noProof/>
      </w:rPr>
      <w:fldChar w:fldCharType="separate"/>
    </w:r>
    <w:r w:rsidR="00E34A4B">
      <w:rPr>
        <w:noProof/>
      </w:rPr>
      <w:t>19</w:t>
    </w:r>
    <w:r>
      <w:rPr>
        <w:noProof/>
      </w:rPr>
      <w:fldChar w:fldCharType="end"/>
    </w:r>
    <w:r w:rsidRPr="002F73D8">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1D36" w14:textId="77777777" w:rsidR="00F54719" w:rsidRDefault="00F54719">
      <w:r>
        <w:separator/>
      </w:r>
    </w:p>
  </w:footnote>
  <w:footnote w:type="continuationSeparator" w:id="0">
    <w:p w14:paraId="15D44172" w14:textId="77777777" w:rsidR="00F54719" w:rsidRDefault="00F547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D693F"/>
    <w:multiLevelType w:val="hybridMultilevel"/>
    <w:tmpl w:val="B03452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2F06E3"/>
    <w:multiLevelType w:val="hybridMultilevel"/>
    <w:tmpl w:val="275AEB50"/>
    <w:lvl w:ilvl="0" w:tplc="9632881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12376906"/>
    <w:multiLevelType w:val="hybridMultilevel"/>
    <w:tmpl w:val="194CEF30"/>
    <w:lvl w:ilvl="0" w:tplc="C8FA9986">
      <w:start w:val="1"/>
      <w:numFmt w:val="decimal"/>
      <w:lvlText w:val="%1."/>
      <w:lvlJc w:val="left"/>
      <w:pPr>
        <w:ind w:left="717" w:hanging="360"/>
      </w:pPr>
      <w:rPr>
        <w:rFonts w:hint="default"/>
        <w:sz w:val="22"/>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3" w15:restartNumberingAfterBreak="0">
    <w:nsid w:val="15493954"/>
    <w:multiLevelType w:val="hybridMultilevel"/>
    <w:tmpl w:val="F8603362"/>
    <w:lvl w:ilvl="0" w:tplc="AF12CCAC">
      <w:start w:val="1"/>
      <w:numFmt w:val="decimal"/>
      <w:lvlText w:val="%1."/>
      <w:lvlJc w:val="left"/>
      <w:pPr>
        <w:tabs>
          <w:tab w:val="num" w:pos="-1518"/>
        </w:tabs>
        <w:ind w:left="-1518" w:hanging="360"/>
      </w:pPr>
      <w:rPr>
        <w:rFonts w:ascii="Times New Roman" w:hAnsi="Times New Roman" w:cs="Times New Roman" w:hint="default"/>
        <w:b w:val="0"/>
        <w:bCs/>
        <w:sz w:val="22"/>
        <w:szCs w:val="22"/>
      </w:rPr>
    </w:lvl>
    <w:lvl w:ilvl="1" w:tplc="FFFFFFFF">
      <w:start w:val="1"/>
      <w:numFmt w:val="lowerLetter"/>
      <w:lvlText w:val="%2."/>
      <w:lvlJc w:val="left"/>
      <w:pPr>
        <w:tabs>
          <w:tab w:val="num" w:pos="-798"/>
        </w:tabs>
        <w:ind w:left="-798" w:hanging="360"/>
      </w:pPr>
      <w:rPr>
        <w:rFonts w:cs="Times New Roman"/>
      </w:rPr>
    </w:lvl>
    <w:lvl w:ilvl="2" w:tplc="041845AE">
      <w:start w:val="1"/>
      <w:numFmt w:val="lowerLetter"/>
      <w:lvlText w:val="%3)"/>
      <w:lvlJc w:val="left"/>
      <w:pPr>
        <w:tabs>
          <w:tab w:val="num" w:pos="102"/>
        </w:tabs>
        <w:ind w:left="102" w:hanging="360"/>
      </w:pPr>
      <w:rPr>
        <w:rFonts w:hint="default"/>
      </w:rPr>
    </w:lvl>
    <w:lvl w:ilvl="3" w:tplc="FFFFFFFF" w:tentative="1">
      <w:start w:val="1"/>
      <w:numFmt w:val="decimal"/>
      <w:lvlText w:val="%4."/>
      <w:lvlJc w:val="left"/>
      <w:pPr>
        <w:tabs>
          <w:tab w:val="num" w:pos="642"/>
        </w:tabs>
        <w:ind w:left="642" w:hanging="360"/>
      </w:pPr>
      <w:rPr>
        <w:rFonts w:cs="Times New Roman"/>
      </w:rPr>
    </w:lvl>
    <w:lvl w:ilvl="4" w:tplc="FFFFFFFF" w:tentative="1">
      <w:start w:val="1"/>
      <w:numFmt w:val="lowerLetter"/>
      <w:lvlText w:val="%5."/>
      <w:lvlJc w:val="left"/>
      <w:pPr>
        <w:tabs>
          <w:tab w:val="num" w:pos="1362"/>
        </w:tabs>
        <w:ind w:left="1362" w:hanging="360"/>
      </w:pPr>
      <w:rPr>
        <w:rFonts w:cs="Times New Roman"/>
      </w:rPr>
    </w:lvl>
    <w:lvl w:ilvl="5" w:tplc="FFFFFFFF" w:tentative="1">
      <w:start w:val="1"/>
      <w:numFmt w:val="lowerRoman"/>
      <w:lvlText w:val="%6."/>
      <w:lvlJc w:val="right"/>
      <w:pPr>
        <w:tabs>
          <w:tab w:val="num" w:pos="2082"/>
        </w:tabs>
        <w:ind w:left="2082" w:hanging="180"/>
      </w:pPr>
      <w:rPr>
        <w:rFonts w:cs="Times New Roman"/>
      </w:rPr>
    </w:lvl>
    <w:lvl w:ilvl="6" w:tplc="FFFFFFFF" w:tentative="1">
      <w:start w:val="1"/>
      <w:numFmt w:val="decimal"/>
      <w:lvlText w:val="%7."/>
      <w:lvlJc w:val="left"/>
      <w:pPr>
        <w:tabs>
          <w:tab w:val="num" w:pos="2802"/>
        </w:tabs>
        <w:ind w:left="2802" w:hanging="360"/>
      </w:pPr>
      <w:rPr>
        <w:rFonts w:cs="Times New Roman"/>
      </w:rPr>
    </w:lvl>
    <w:lvl w:ilvl="7" w:tplc="FFFFFFFF" w:tentative="1">
      <w:start w:val="1"/>
      <w:numFmt w:val="lowerLetter"/>
      <w:lvlText w:val="%8."/>
      <w:lvlJc w:val="left"/>
      <w:pPr>
        <w:tabs>
          <w:tab w:val="num" w:pos="3522"/>
        </w:tabs>
        <w:ind w:left="3522" w:hanging="360"/>
      </w:pPr>
      <w:rPr>
        <w:rFonts w:cs="Times New Roman"/>
      </w:rPr>
    </w:lvl>
    <w:lvl w:ilvl="8" w:tplc="FFFFFFFF" w:tentative="1">
      <w:start w:val="1"/>
      <w:numFmt w:val="lowerRoman"/>
      <w:lvlText w:val="%9."/>
      <w:lvlJc w:val="right"/>
      <w:pPr>
        <w:tabs>
          <w:tab w:val="num" w:pos="4242"/>
        </w:tabs>
        <w:ind w:left="4242" w:hanging="180"/>
      </w:pPr>
      <w:rPr>
        <w:rFonts w:cs="Times New Roman"/>
      </w:rPr>
    </w:lvl>
  </w:abstractNum>
  <w:abstractNum w:abstractNumId="4" w15:restartNumberingAfterBreak="0">
    <w:nsid w:val="1D4D5B6A"/>
    <w:multiLevelType w:val="singleLevel"/>
    <w:tmpl w:val="A43C207C"/>
    <w:lvl w:ilvl="0">
      <w:start w:val="1"/>
      <w:numFmt w:val="decimal"/>
      <w:lvlText w:val="%1."/>
      <w:lvlJc w:val="left"/>
      <w:pPr>
        <w:tabs>
          <w:tab w:val="num" w:pos="360"/>
        </w:tabs>
        <w:ind w:left="360" w:hanging="360"/>
      </w:pPr>
      <w:rPr>
        <w:rFonts w:ascii="Times New Roman" w:hAnsi="Times New Roman" w:cs="Times New Roman" w:hint="default"/>
        <w:b/>
      </w:rPr>
    </w:lvl>
  </w:abstractNum>
  <w:abstractNum w:abstractNumId="5" w15:restartNumberingAfterBreak="0">
    <w:nsid w:val="1E3165BF"/>
    <w:multiLevelType w:val="hybridMultilevel"/>
    <w:tmpl w:val="58120356"/>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15:restartNumberingAfterBreak="0">
    <w:nsid w:val="23FD58A0"/>
    <w:multiLevelType w:val="hybridMultilevel"/>
    <w:tmpl w:val="0FEE6E5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AD123D"/>
    <w:multiLevelType w:val="singleLevel"/>
    <w:tmpl w:val="56E05202"/>
    <w:lvl w:ilvl="0">
      <w:start w:val="1"/>
      <w:numFmt w:val="upperRoman"/>
      <w:pStyle w:val="Nadpis2"/>
      <w:lvlText w:val="%1."/>
      <w:lvlJc w:val="right"/>
      <w:pPr>
        <w:tabs>
          <w:tab w:val="num" w:pos="1172"/>
        </w:tabs>
        <w:ind w:left="1172" w:hanging="180"/>
      </w:pPr>
      <w:rPr>
        <w:rFonts w:ascii="Times New Roman" w:hAnsi="Times New Roman" w:cs="Times New Roman" w:hint="default"/>
        <w:sz w:val="28"/>
        <w:szCs w:val="28"/>
      </w:rPr>
    </w:lvl>
  </w:abstractNum>
  <w:abstractNum w:abstractNumId="8" w15:restartNumberingAfterBreak="0">
    <w:nsid w:val="2EED68BA"/>
    <w:multiLevelType w:val="hybridMultilevel"/>
    <w:tmpl w:val="0F1E576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1954E2"/>
    <w:multiLevelType w:val="hybridMultilevel"/>
    <w:tmpl w:val="7612F83E"/>
    <w:lvl w:ilvl="0" w:tplc="F9A61840">
      <w:start w:val="1"/>
      <w:numFmt w:val="lowerLetter"/>
      <w:lvlText w:val="%1)"/>
      <w:lvlJc w:val="left"/>
      <w:pPr>
        <w:ind w:left="720" w:hanging="360"/>
      </w:pPr>
      <w:rPr>
        <w:b w:val="0"/>
        <w:bCs/>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9360388"/>
    <w:multiLevelType w:val="hybridMultilevel"/>
    <w:tmpl w:val="7AC659E0"/>
    <w:lvl w:ilvl="0" w:tplc="7BBEBDE6">
      <w:start w:val="1"/>
      <w:numFmt w:val="bullet"/>
      <w:pStyle w:val="FormatBlack-Aufz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7304D8"/>
    <w:multiLevelType w:val="hybridMultilevel"/>
    <w:tmpl w:val="5120AE6A"/>
    <w:lvl w:ilvl="0" w:tplc="F1920842">
      <w:start w:val="1"/>
      <w:numFmt w:val="decimal"/>
      <w:lvlText w:val="%1."/>
      <w:lvlJc w:val="left"/>
      <w:pPr>
        <w:tabs>
          <w:tab w:val="num" w:pos="502"/>
        </w:tabs>
        <w:ind w:left="502" w:hanging="360"/>
      </w:pPr>
      <w:rPr>
        <w:rFonts w:ascii="Times New Roman" w:hAnsi="Times New Roman" w:cs="Times New Roman" w:hint="default"/>
        <w:sz w:val="22"/>
        <w:szCs w:val="22"/>
      </w:rPr>
    </w:lvl>
    <w:lvl w:ilvl="1" w:tplc="FFFFFFFF">
      <w:start w:val="1"/>
      <w:numFmt w:val="lowerLetter"/>
      <w:lvlText w:val="%2."/>
      <w:lvlJc w:val="left"/>
      <w:pPr>
        <w:tabs>
          <w:tab w:val="num" w:pos="1080"/>
        </w:tabs>
        <w:ind w:left="1080" w:hanging="360"/>
      </w:pPr>
      <w:rPr>
        <w:rFonts w:cs="Times New Roman"/>
      </w:rPr>
    </w:lvl>
    <w:lvl w:ilvl="2" w:tplc="041845AE">
      <w:start w:val="1"/>
      <w:numFmt w:val="lowerLetter"/>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2" w15:restartNumberingAfterBreak="0">
    <w:nsid w:val="4A613C1C"/>
    <w:multiLevelType w:val="hybridMultilevel"/>
    <w:tmpl w:val="5120AE6A"/>
    <w:lvl w:ilvl="0" w:tplc="FFFFFFFF">
      <w:start w:val="1"/>
      <w:numFmt w:val="decimal"/>
      <w:lvlText w:val="%1."/>
      <w:lvlJc w:val="left"/>
      <w:pPr>
        <w:tabs>
          <w:tab w:val="num" w:pos="360"/>
        </w:tabs>
        <w:ind w:left="360" w:hanging="360"/>
      </w:pPr>
      <w:rPr>
        <w:rFonts w:ascii="Times New Roman" w:hAnsi="Times New Roman" w:cs="Times New Roman" w:hint="default"/>
        <w:sz w:val="22"/>
        <w:szCs w:val="22"/>
      </w:rPr>
    </w:lvl>
    <w:lvl w:ilvl="1" w:tplc="FFFFFFFF">
      <w:start w:val="1"/>
      <w:numFmt w:val="lowerLetter"/>
      <w:lvlText w:val="%2."/>
      <w:lvlJc w:val="left"/>
      <w:pPr>
        <w:tabs>
          <w:tab w:val="num" w:pos="1080"/>
        </w:tabs>
        <w:ind w:left="1080" w:hanging="360"/>
      </w:pPr>
      <w:rPr>
        <w:rFonts w:cs="Times New Roman"/>
      </w:rPr>
    </w:lvl>
    <w:lvl w:ilvl="2" w:tplc="FFFFFFFF">
      <w:start w:val="1"/>
      <w:numFmt w:val="lowerLetter"/>
      <w:lvlText w:val="%3)"/>
      <w:lvlJc w:val="left"/>
      <w:pPr>
        <w:tabs>
          <w:tab w:val="num" w:pos="1980"/>
        </w:tabs>
        <w:ind w:left="1980" w:hanging="360"/>
      </w:pPr>
      <w:rPr>
        <w:rFonts w:hint="default"/>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15:restartNumberingAfterBreak="0">
    <w:nsid w:val="4F4B320D"/>
    <w:multiLevelType w:val="hybridMultilevel"/>
    <w:tmpl w:val="D036607A"/>
    <w:lvl w:ilvl="0" w:tplc="FFFFFFFF">
      <w:start w:val="1"/>
      <w:numFmt w:val="lowerLetter"/>
      <w:pStyle w:val="Psmenovveodsazen"/>
      <w:lvlText w:val="%1)"/>
      <w:lvlJc w:val="left"/>
      <w:pPr>
        <w:tabs>
          <w:tab w:val="num" w:pos="1134"/>
        </w:tabs>
        <w:ind w:left="1134" w:hanging="777"/>
      </w:pPr>
      <w:rPr>
        <w:rFonts w:cs="Times New Roman" w:hint="default"/>
      </w:rPr>
    </w:lvl>
    <w:lvl w:ilvl="1" w:tplc="FFFFFFFF" w:tentative="1">
      <w:start w:val="1"/>
      <w:numFmt w:val="lowerLetter"/>
      <w:lvlText w:val="%2."/>
      <w:lvlJc w:val="left"/>
      <w:pPr>
        <w:tabs>
          <w:tab w:val="num" w:pos="132"/>
        </w:tabs>
        <w:ind w:left="132" w:hanging="360"/>
      </w:pPr>
      <w:rPr>
        <w:rFonts w:cs="Times New Roman"/>
      </w:rPr>
    </w:lvl>
    <w:lvl w:ilvl="2" w:tplc="FFFFFFFF" w:tentative="1">
      <w:start w:val="1"/>
      <w:numFmt w:val="lowerRoman"/>
      <w:lvlText w:val="%3."/>
      <w:lvlJc w:val="right"/>
      <w:pPr>
        <w:tabs>
          <w:tab w:val="num" w:pos="852"/>
        </w:tabs>
        <w:ind w:left="852" w:hanging="180"/>
      </w:pPr>
      <w:rPr>
        <w:rFonts w:cs="Times New Roman"/>
      </w:rPr>
    </w:lvl>
    <w:lvl w:ilvl="3" w:tplc="FFFFFFFF" w:tentative="1">
      <w:start w:val="1"/>
      <w:numFmt w:val="decimal"/>
      <w:lvlText w:val="%4."/>
      <w:lvlJc w:val="left"/>
      <w:pPr>
        <w:tabs>
          <w:tab w:val="num" w:pos="1572"/>
        </w:tabs>
        <w:ind w:left="1572" w:hanging="360"/>
      </w:pPr>
      <w:rPr>
        <w:rFonts w:cs="Times New Roman"/>
      </w:rPr>
    </w:lvl>
    <w:lvl w:ilvl="4" w:tplc="FFFFFFFF" w:tentative="1">
      <w:start w:val="1"/>
      <w:numFmt w:val="lowerLetter"/>
      <w:lvlText w:val="%5."/>
      <w:lvlJc w:val="left"/>
      <w:pPr>
        <w:tabs>
          <w:tab w:val="num" w:pos="2292"/>
        </w:tabs>
        <w:ind w:left="2292" w:hanging="360"/>
      </w:pPr>
      <w:rPr>
        <w:rFonts w:cs="Times New Roman"/>
      </w:rPr>
    </w:lvl>
    <w:lvl w:ilvl="5" w:tplc="FFFFFFFF" w:tentative="1">
      <w:start w:val="1"/>
      <w:numFmt w:val="lowerRoman"/>
      <w:lvlText w:val="%6."/>
      <w:lvlJc w:val="right"/>
      <w:pPr>
        <w:tabs>
          <w:tab w:val="num" w:pos="3012"/>
        </w:tabs>
        <w:ind w:left="3012" w:hanging="180"/>
      </w:pPr>
      <w:rPr>
        <w:rFonts w:cs="Times New Roman"/>
      </w:rPr>
    </w:lvl>
    <w:lvl w:ilvl="6" w:tplc="FFFFFFFF" w:tentative="1">
      <w:start w:val="1"/>
      <w:numFmt w:val="decimal"/>
      <w:lvlText w:val="%7."/>
      <w:lvlJc w:val="left"/>
      <w:pPr>
        <w:tabs>
          <w:tab w:val="num" w:pos="3732"/>
        </w:tabs>
        <w:ind w:left="3732" w:hanging="360"/>
      </w:pPr>
      <w:rPr>
        <w:rFonts w:cs="Times New Roman"/>
      </w:rPr>
    </w:lvl>
    <w:lvl w:ilvl="7" w:tplc="FFFFFFFF" w:tentative="1">
      <w:start w:val="1"/>
      <w:numFmt w:val="lowerLetter"/>
      <w:lvlText w:val="%8."/>
      <w:lvlJc w:val="left"/>
      <w:pPr>
        <w:tabs>
          <w:tab w:val="num" w:pos="4452"/>
        </w:tabs>
        <w:ind w:left="4452" w:hanging="360"/>
      </w:pPr>
      <w:rPr>
        <w:rFonts w:cs="Times New Roman"/>
      </w:rPr>
    </w:lvl>
    <w:lvl w:ilvl="8" w:tplc="FFFFFFFF" w:tentative="1">
      <w:start w:val="1"/>
      <w:numFmt w:val="lowerRoman"/>
      <w:lvlText w:val="%9."/>
      <w:lvlJc w:val="right"/>
      <w:pPr>
        <w:tabs>
          <w:tab w:val="num" w:pos="5172"/>
        </w:tabs>
        <w:ind w:left="5172" w:hanging="180"/>
      </w:pPr>
      <w:rPr>
        <w:rFonts w:cs="Times New Roman"/>
      </w:rPr>
    </w:lvl>
  </w:abstractNum>
  <w:abstractNum w:abstractNumId="14" w15:restartNumberingAfterBreak="0">
    <w:nsid w:val="615B32A3"/>
    <w:multiLevelType w:val="multilevel"/>
    <w:tmpl w:val="B3B24E14"/>
    <w:lvl w:ilvl="0">
      <w:start w:val="1"/>
      <w:numFmt w:val="decimal"/>
      <w:lvlText w:val="%1."/>
      <w:lvlJc w:val="left"/>
      <w:pPr>
        <w:tabs>
          <w:tab w:val="num" w:pos="360"/>
        </w:tabs>
        <w:ind w:left="360" w:hanging="360"/>
      </w:pPr>
      <w:rPr>
        <w:rFonts w:hint="default"/>
      </w:rPr>
    </w:lvl>
    <w:lvl w:ilvl="1">
      <w:start w:val="1"/>
      <w:numFmt w:val="decimal"/>
      <w:pStyle w:val="slovanodstavec"/>
      <w:lvlText w:val="%1.%2."/>
      <w:lvlJc w:val="left"/>
      <w:pPr>
        <w:tabs>
          <w:tab w:val="num" w:pos="720"/>
        </w:tabs>
        <w:ind w:left="360" w:hanging="360"/>
      </w:pPr>
      <w:rPr>
        <w:rFonts w:hint="default"/>
      </w:rPr>
    </w:lvl>
    <w:lvl w:ilvl="2">
      <w:start w:val="1"/>
      <w:numFmt w:val="decimal"/>
      <w:lvlText w:val="%1.%2.%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61E97A03"/>
    <w:multiLevelType w:val="hybridMultilevel"/>
    <w:tmpl w:val="58120356"/>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6" w15:restartNumberingAfterBreak="0">
    <w:nsid w:val="64B83E09"/>
    <w:multiLevelType w:val="hybridMultilevel"/>
    <w:tmpl w:val="58120356"/>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7" w15:restartNumberingAfterBreak="0">
    <w:nsid w:val="66FB7BDD"/>
    <w:multiLevelType w:val="hybridMultilevel"/>
    <w:tmpl w:val="2D3234B8"/>
    <w:lvl w:ilvl="0" w:tplc="D864EC56">
      <w:start w:val="1"/>
      <w:numFmt w:val="decimal"/>
      <w:lvlText w:val="%1."/>
      <w:lvlJc w:val="left"/>
      <w:pPr>
        <w:tabs>
          <w:tab w:val="num" w:pos="360"/>
        </w:tabs>
        <w:ind w:left="360" w:hanging="360"/>
      </w:pPr>
      <w:rPr>
        <w:rFonts w:ascii="Times New Roman" w:hAnsi="Times New Roman" w:cs="Times New Roman" w:hint="default"/>
        <w:b w:val="0"/>
        <w:sz w:val="22"/>
        <w:szCs w:val="2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0E361B"/>
    <w:multiLevelType w:val="hybridMultilevel"/>
    <w:tmpl w:val="9DB0047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D9D63B7"/>
    <w:multiLevelType w:val="hybridMultilevel"/>
    <w:tmpl w:val="2E921722"/>
    <w:lvl w:ilvl="0" w:tplc="8878071C">
      <w:start w:val="5"/>
      <w:numFmt w:val="bullet"/>
      <w:lvlText w:val="-"/>
      <w:lvlJc w:val="left"/>
      <w:pPr>
        <w:tabs>
          <w:tab w:val="num" w:pos="720"/>
        </w:tabs>
        <w:ind w:left="720" w:hanging="360"/>
      </w:pPr>
      <w:rPr>
        <w:rFonts w:ascii="Arial" w:eastAsia="Times New Roman" w:hAnsi="Aria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E846FA"/>
    <w:multiLevelType w:val="hybridMultilevel"/>
    <w:tmpl w:val="6E702986"/>
    <w:lvl w:ilvl="0" w:tplc="04050017">
      <w:start w:val="1"/>
      <w:numFmt w:val="lowerLetter"/>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num w:numId="1">
    <w:abstractNumId w:val="7"/>
  </w:num>
  <w:num w:numId="2">
    <w:abstractNumId w:val="3"/>
  </w:num>
  <w:num w:numId="3">
    <w:abstractNumId w:val="13"/>
  </w:num>
  <w:num w:numId="4">
    <w:abstractNumId w:val="3"/>
    <w:lvlOverride w:ilvl="0">
      <w:startOverride w:val="1"/>
    </w:lvlOverride>
  </w:num>
  <w:num w:numId="5">
    <w:abstractNumId w:val="14"/>
  </w:num>
  <w:num w:numId="6">
    <w:abstractNumId w:val="3"/>
    <w:lvlOverride w:ilvl="0">
      <w:startOverride w:val="1"/>
    </w:lvlOverride>
  </w:num>
  <w:num w:numId="7">
    <w:abstractNumId w:val="3"/>
    <w:lvlOverride w:ilvl="0">
      <w:startOverride w:val="1"/>
    </w:lvlOverride>
  </w:num>
  <w:num w:numId="8">
    <w:abstractNumId w:val="19"/>
  </w:num>
  <w:num w:numId="9">
    <w:abstractNumId w:val="1"/>
  </w:num>
  <w:num w:numId="10">
    <w:abstractNumId w:val="3"/>
    <w:lvlOverride w:ilvl="0">
      <w:startOverride w:val="1"/>
    </w:lvlOverride>
  </w:num>
  <w:num w:numId="11">
    <w:abstractNumId w:val="3"/>
    <w:lvlOverride w:ilvl="0">
      <w:startOverride w:val="1"/>
    </w:lvlOverride>
  </w:num>
  <w:num w:numId="12">
    <w:abstractNumId w:val="16"/>
  </w:num>
  <w:num w:numId="13">
    <w:abstractNumId w:val="3"/>
  </w:num>
  <w:num w:numId="14">
    <w:abstractNumId w:val="20"/>
  </w:num>
  <w:num w:numId="15">
    <w:abstractNumId w:val="3"/>
  </w:num>
  <w:num w:numId="16">
    <w:abstractNumId w:val="5"/>
  </w:num>
  <w:num w:numId="17">
    <w:abstractNumId w:val="3"/>
  </w:num>
  <w:num w:numId="18">
    <w:abstractNumId w:val="3"/>
  </w:num>
  <w:num w:numId="19">
    <w:abstractNumId w:val="3"/>
  </w:num>
  <w:num w:numId="20">
    <w:abstractNumId w:val="15"/>
  </w:num>
  <w:num w:numId="21">
    <w:abstractNumId w:val="3"/>
  </w:num>
  <w:num w:numId="22">
    <w:abstractNumId w:val="3"/>
  </w:num>
  <w:num w:numId="23">
    <w:abstractNumId w:val="3"/>
  </w:num>
  <w:num w:numId="24">
    <w:abstractNumId w:val="19"/>
  </w:num>
  <w:num w:numId="25">
    <w:abstractNumId w:val="18"/>
  </w:num>
  <w:num w:numId="26">
    <w:abstractNumId w:val="0"/>
  </w:num>
  <w:num w:numId="27">
    <w:abstractNumId w:val="9"/>
  </w:num>
  <w:num w:numId="28">
    <w:abstractNumId w:val="3"/>
  </w:num>
  <w:num w:numId="29">
    <w:abstractNumId w:val="2"/>
  </w:num>
  <w:num w:numId="30">
    <w:abstractNumId w:val="6"/>
  </w:num>
  <w:num w:numId="31">
    <w:abstractNumId w:val="19"/>
  </w:num>
  <w:num w:numId="32">
    <w:abstractNumId w:val="7"/>
  </w:num>
  <w:num w:numId="33">
    <w:abstractNumId w:val="7"/>
  </w:num>
  <w:num w:numId="34">
    <w:abstractNumId w:val="7"/>
  </w:num>
  <w:num w:numId="35">
    <w:abstractNumId w:val="7"/>
  </w:num>
  <w:num w:numId="36">
    <w:abstractNumId w:val="7"/>
  </w:num>
  <w:num w:numId="37">
    <w:abstractNumId w:val="11"/>
  </w:num>
  <w:num w:numId="38">
    <w:abstractNumId w:val="4"/>
  </w:num>
  <w:num w:numId="39">
    <w:abstractNumId w:val="7"/>
  </w:num>
  <w:num w:numId="40">
    <w:abstractNumId w:val="17"/>
  </w:num>
  <w:num w:numId="41">
    <w:abstractNumId w:val="8"/>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2D8"/>
    <w:rsid w:val="0000159B"/>
    <w:rsid w:val="000051A4"/>
    <w:rsid w:val="0000734F"/>
    <w:rsid w:val="0001345E"/>
    <w:rsid w:val="00021C01"/>
    <w:rsid w:val="00021FAE"/>
    <w:rsid w:val="00022096"/>
    <w:rsid w:val="00022C08"/>
    <w:rsid w:val="00023939"/>
    <w:rsid w:val="000239C7"/>
    <w:rsid w:val="00024A3E"/>
    <w:rsid w:val="00025894"/>
    <w:rsid w:val="00025B28"/>
    <w:rsid w:val="00027A63"/>
    <w:rsid w:val="000354AC"/>
    <w:rsid w:val="00035CD6"/>
    <w:rsid w:val="00042682"/>
    <w:rsid w:val="00042F4B"/>
    <w:rsid w:val="000436B7"/>
    <w:rsid w:val="000442C8"/>
    <w:rsid w:val="00044A24"/>
    <w:rsid w:val="000456E5"/>
    <w:rsid w:val="00045956"/>
    <w:rsid w:val="00047514"/>
    <w:rsid w:val="00051C58"/>
    <w:rsid w:val="00054278"/>
    <w:rsid w:val="00054974"/>
    <w:rsid w:val="0005649B"/>
    <w:rsid w:val="00056695"/>
    <w:rsid w:val="0005735E"/>
    <w:rsid w:val="00062F53"/>
    <w:rsid w:val="000630F3"/>
    <w:rsid w:val="0006586C"/>
    <w:rsid w:val="00070AF8"/>
    <w:rsid w:val="00070E7A"/>
    <w:rsid w:val="00073307"/>
    <w:rsid w:val="00076511"/>
    <w:rsid w:val="00076D47"/>
    <w:rsid w:val="00076F9C"/>
    <w:rsid w:val="00085039"/>
    <w:rsid w:val="00085594"/>
    <w:rsid w:val="00085A9A"/>
    <w:rsid w:val="0009054C"/>
    <w:rsid w:val="00090983"/>
    <w:rsid w:val="00090F3B"/>
    <w:rsid w:val="00091273"/>
    <w:rsid w:val="00091696"/>
    <w:rsid w:val="00091B23"/>
    <w:rsid w:val="000936DE"/>
    <w:rsid w:val="000937E8"/>
    <w:rsid w:val="000948B7"/>
    <w:rsid w:val="00094B2F"/>
    <w:rsid w:val="00094C02"/>
    <w:rsid w:val="00094C74"/>
    <w:rsid w:val="0009682C"/>
    <w:rsid w:val="00096E90"/>
    <w:rsid w:val="000973C3"/>
    <w:rsid w:val="000A1C25"/>
    <w:rsid w:val="000A1F99"/>
    <w:rsid w:val="000A570D"/>
    <w:rsid w:val="000A5A50"/>
    <w:rsid w:val="000A5DFC"/>
    <w:rsid w:val="000A7809"/>
    <w:rsid w:val="000B05FD"/>
    <w:rsid w:val="000B2B5F"/>
    <w:rsid w:val="000B46D5"/>
    <w:rsid w:val="000C0C92"/>
    <w:rsid w:val="000C2F68"/>
    <w:rsid w:val="000C4FBA"/>
    <w:rsid w:val="000C57C2"/>
    <w:rsid w:val="000C6912"/>
    <w:rsid w:val="000D14E5"/>
    <w:rsid w:val="000D37D2"/>
    <w:rsid w:val="000D6EEC"/>
    <w:rsid w:val="000D6EEF"/>
    <w:rsid w:val="000D6F13"/>
    <w:rsid w:val="000E0FBD"/>
    <w:rsid w:val="000E10F5"/>
    <w:rsid w:val="000E2581"/>
    <w:rsid w:val="000E3209"/>
    <w:rsid w:val="000E382D"/>
    <w:rsid w:val="000E4136"/>
    <w:rsid w:val="000E62DD"/>
    <w:rsid w:val="000E633B"/>
    <w:rsid w:val="000E686F"/>
    <w:rsid w:val="000E7397"/>
    <w:rsid w:val="000E7412"/>
    <w:rsid w:val="000F028F"/>
    <w:rsid w:val="000F0AB5"/>
    <w:rsid w:val="000F182D"/>
    <w:rsid w:val="000F1C50"/>
    <w:rsid w:val="000F2F64"/>
    <w:rsid w:val="000F40F0"/>
    <w:rsid w:val="000F4E3A"/>
    <w:rsid w:val="000F61FE"/>
    <w:rsid w:val="000F7219"/>
    <w:rsid w:val="000F77FC"/>
    <w:rsid w:val="00100F8F"/>
    <w:rsid w:val="001016BE"/>
    <w:rsid w:val="00101882"/>
    <w:rsid w:val="001024BD"/>
    <w:rsid w:val="00102A55"/>
    <w:rsid w:val="001042AE"/>
    <w:rsid w:val="00105618"/>
    <w:rsid w:val="00106B52"/>
    <w:rsid w:val="00107EA6"/>
    <w:rsid w:val="00111075"/>
    <w:rsid w:val="00112F9D"/>
    <w:rsid w:val="001136F4"/>
    <w:rsid w:val="00113730"/>
    <w:rsid w:val="00115437"/>
    <w:rsid w:val="001159AF"/>
    <w:rsid w:val="00115F88"/>
    <w:rsid w:val="00121F2A"/>
    <w:rsid w:val="0012283E"/>
    <w:rsid w:val="00122E31"/>
    <w:rsid w:val="001233C4"/>
    <w:rsid w:val="00123EEA"/>
    <w:rsid w:val="00124461"/>
    <w:rsid w:val="00131A0C"/>
    <w:rsid w:val="00133A73"/>
    <w:rsid w:val="00133AF5"/>
    <w:rsid w:val="001347C6"/>
    <w:rsid w:val="00135A11"/>
    <w:rsid w:val="00136330"/>
    <w:rsid w:val="00137C64"/>
    <w:rsid w:val="001405B2"/>
    <w:rsid w:val="001406E9"/>
    <w:rsid w:val="00140DCF"/>
    <w:rsid w:val="001436BD"/>
    <w:rsid w:val="00143CA6"/>
    <w:rsid w:val="0014452E"/>
    <w:rsid w:val="00145935"/>
    <w:rsid w:val="00145F4D"/>
    <w:rsid w:val="00146FEF"/>
    <w:rsid w:val="00150336"/>
    <w:rsid w:val="0015168B"/>
    <w:rsid w:val="00154FB1"/>
    <w:rsid w:val="00162DC9"/>
    <w:rsid w:val="00163FF5"/>
    <w:rsid w:val="00164BE6"/>
    <w:rsid w:val="0016561A"/>
    <w:rsid w:val="00166BCA"/>
    <w:rsid w:val="00167E91"/>
    <w:rsid w:val="00167E9D"/>
    <w:rsid w:val="00173315"/>
    <w:rsid w:val="00176BD9"/>
    <w:rsid w:val="0018032D"/>
    <w:rsid w:val="001829F8"/>
    <w:rsid w:val="00183880"/>
    <w:rsid w:val="00185E9E"/>
    <w:rsid w:val="00187681"/>
    <w:rsid w:val="0019660E"/>
    <w:rsid w:val="00196C7D"/>
    <w:rsid w:val="001A0A38"/>
    <w:rsid w:val="001A4663"/>
    <w:rsid w:val="001A51F7"/>
    <w:rsid w:val="001A7C3B"/>
    <w:rsid w:val="001B0553"/>
    <w:rsid w:val="001B0705"/>
    <w:rsid w:val="001B2778"/>
    <w:rsid w:val="001B6B4F"/>
    <w:rsid w:val="001B7240"/>
    <w:rsid w:val="001C17B6"/>
    <w:rsid w:val="001C17C5"/>
    <w:rsid w:val="001C27F9"/>
    <w:rsid w:val="001C2E87"/>
    <w:rsid w:val="001C4075"/>
    <w:rsid w:val="001C4603"/>
    <w:rsid w:val="001C690C"/>
    <w:rsid w:val="001D2E1B"/>
    <w:rsid w:val="001D2FBB"/>
    <w:rsid w:val="001D3917"/>
    <w:rsid w:val="001D6C43"/>
    <w:rsid w:val="001E3C66"/>
    <w:rsid w:val="001E3CF1"/>
    <w:rsid w:val="001E7903"/>
    <w:rsid w:val="001F0875"/>
    <w:rsid w:val="001F106B"/>
    <w:rsid w:val="001F1E26"/>
    <w:rsid w:val="001F2322"/>
    <w:rsid w:val="001F2CF4"/>
    <w:rsid w:val="001F41C5"/>
    <w:rsid w:val="001F5A67"/>
    <w:rsid w:val="001F640B"/>
    <w:rsid w:val="001F6523"/>
    <w:rsid w:val="001F6D04"/>
    <w:rsid w:val="001F7B11"/>
    <w:rsid w:val="0020009D"/>
    <w:rsid w:val="00200BF9"/>
    <w:rsid w:val="00201344"/>
    <w:rsid w:val="00203908"/>
    <w:rsid w:val="00205BAB"/>
    <w:rsid w:val="002062D8"/>
    <w:rsid w:val="002063E5"/>
    <w:rsid w:val="002155AE"/>
    <w:rsid w:val="00215D92"/>
    <w:rsid w:val="00216126"/>
    <w:rsid w:val="002169F7"/>
    <w:rsid w:val="00223B80"/>
    <w:rsid w:val="002256C7"/>
    <w:rsid w:val="00225E84"/>
    <w:rsid w:val="0022763F"/>
    <w:rsid w:val="00232DCC"/>
    <w:rsid w:val="00232E74"/>
    <w:rsid w:val="00235C7A"/>
    <w:rsid w:val="00237339"/>
    <w:rsid w:val="00237FC2"/>
    <w:rsid w:val="00241293"/>
    <w:rsid w:val="00244F91"/>
    <w:rsid w:val="002451FB"/>
    <w:rsid w:val="00247C44"/>
    <w:rsid w:val="00251D46"/>
    <w:rsid w:val="0025212C"/>
    <w:rsid w:val="00255F24"/>
    <w:rsid w:val="0025742B"/>
    <w:rsid w:val="0025762F"/>
    <w:rsid w:val="00261E2A"/>
    <w:rsid w:val="00263546"/>
    <w:rsid w:val="002635D4"/>
    <w:rsid w:val="00263BC6"/>
    <w:rsid w:val="002646DC"/>
    <w:rsid w:val="00267A07"/>
    <w:rsid w:val="00272033"/>
    <w:rsid w:val="00274560"/>
    <w:rsid w:val="002753BB"/>
    <w:rsid w:val="002762AB"/>
    <w:rsid w:val="00276D1B"/>
    <w:rsid w:val="002802FB"/>
    <w:rsid w:val="00280D8D"/>
    <w:rsid w:val="00282D16"/>
    <w:rsid w:val="00283255"/>
    <w:rsid w:val="00283BB8"/>
    <w:rsid w:val="00284CA0"/>
    <w:rsid w:val="0028712F"/>
    <w:rsid w:val="00287557"/>
    <w:rsid w:val="00290255"/>
    <w:rsid w:val="00291EF1"/>
    <w:rsid w:val="00291F7D"/>
    <w:rsid w:val="00293208"/>
    <w:rsid w:val="00293C79"/>
    <w:rsid w:val="0029486D"/>
    <w:rsid w:val="002953E1"/>
    <w:rsid w:val="002953FE"/>
    <w:rsid w:val="002963B6"/>
    <w:rsid w:val="002A23ED"/>
    <w:rsid w:val="002A2860"/>
    <w:rsid w:val="002A395F"/>
    <w:rsid w:val="002A3CB1"/>
    <w:rsid w:val="002A5012"/>
    <w:rsid w:val="002B2F72"/>
    <w:rsid w:val="002B3207"/>
    <w:rsid w:val="002B3879"/>
    <w:rsid w:val="002B69DC"/>
    <w:rsid w:val="002B77CD"/>
    <w:rsid w:val="002C0B85"/>
    <w:rsid w:val="002C121E"/>
    <w:rsid w:val="002C13D0"/>
    <w:rsid w:val="002C15BE"/>
    <w:rsid w:val="002C1A5C"/>
    <w:rsid w:val="002C3678"/>
    <w:rsid w:val="002C3C25"/>
    <w:rsid w:val="002C3CCB"/>
    <w:rsid w:val="002C529A"/>
    <w:rsid w:val="002C5838"/>
    <w:rsid w:val="002C62FA"/>
    <w:rsid w:val="002C63C8"/>
    <w:rsid w:val="002C65E2"/>
    <w:rsid w:val="002C7925"/>
    <w:rsid w:val="002D0831"/>
    <w:rsid w:val="002D1D0B"/>
    <w:rsid w:val="002D1F3D"/>
    <w:rsid w:val="002D3147"/>
    <w:rsid w:val="002D3C2E"/>
    <w:rsid w:val="002D49CD"/>
    <w:rsid w:val="002D534F"/>
    <w:rsid w:val="002D60A7"/>
    <w:rsid w:val="002D77DB"/>
    <w:rsid w:val="002D7B8A"/>
    <w:rsid w:val="002E09FA"/>
    <w:rsid w:val="002E1F27"/>
    <w:rsid w:val="002E405C"/>
    <w:rsid w:val="002E680F"/>
    <w:rsid w:val="002F0F08"/>
    <w:rsid w:val="002F2CD4"/>
    <w:rsid w:val="002F3417"/>
    <w:rsid w:val="003011CA"/>
    <w:rsid w:val="0030188B"/>
    <w:rsid w:val="00302814"/>
    <w:rsid w:val="00302F5B"/>
    <w:rsid w:val="003037A6"/>
    <w:rsid w:val="00303F6A"/>
    <w:rsid w:val="00304CF7"/>
    <w:rsid w:val="0030554B"/>
    <w:rsid w:val="00306ED9"/>
    <w:rsid w:val="00307DA3"/>
    <w:rsid w:val="003115AB"/>
    <w:rsid w:val="00311FE9"/>
    <w:rsid w:val="00312ACC"/>
    <w:rsid w:val="0031440C"/>
    <w:rsid w:val="0031582A"/>
    <w:rsid w:val="00315EA1"/>
    <w:rsid w:val="003169CB"/>
    <w:rsid w:val="003205BE"/>
    <w:rsid w:val="00320687"/>
    <w:rsid w:val="00321BE1"/>
    <w:rsid w:val="003227EE"/>
    <w:rsid w:val="00324B0E"/>
    <w:rsid w:val="003253AC"/>
    <w:rsid w:val="00325F15"/>
    <w:rsid w:val="00327DE8"/>
    <w:rsid w:val="00331174"/>
    <w:rsid w:val="00331AD0"/>
    <w:rsid w:val="00335906"/>
    <w:rsid w:val="00343C16"/>
    <w:rsid w:val="00347832"/>
    <w:rsid w:val="00350193"/>
    <w:rsid w:val="00350382"/>
    <w:rsid w:val="00350832"/>
    <w:rsid w:val="00352E39"/>
    <w:rsid w:val="00354927"/>
    <w:rsid w:val="0035633E"/>
    <w:rsid w:val="00356D99"/>
    <w:rsid w:val="00360493"/>
    <w:rsid w:val="0036084B"/>
    <w:rsid w:val="00361214"/>
    <w:rsid w:val="00361247"/>
    <w:rsid w:val="00364B6C"/>
    <w:rsid w:val="00364F33"/>
    <w:rsid w:val="00366E17"/>
    <w:rsid w:val="003679CB"/>
    <w:rsid w:val="00370612"/>
    <w:rsid w:val="00371AA6"/>
    <w:rsid w:val="00372492"/>
    <w:rsid w:val="003736B1"/>
    <w:rsid w:val="00373CF0"/>
    <w:rsid w:val="00374ACE"/>
    <w:rsid w:val="003751A6"/>
    <w:rsid w:val="0037526F"/>
    <w:rsid w:val="003756D2"/>
    <w:rsid w:val="00375C79"/>
    <w:rsid w:val="00376578"/>
    <w:rsid w:val="00377256"/>
    <w:rsid w:val="00380DDA"/>
    <w:rsid w:val="0038141F"/>
    <w:rsid w:val="0038183D"/>
    <w:rsid w:val="0038211F"/>
    <w:rsid w:val="00383589"/>
    <w:rsid w:val="0038495E"/>
    <w:rsid w:val="00386693"/>
    <w:rsid w:val="00386F89"/>
    <w:rsid w:val="003878BB"/>
    <w:rsid w:val="00387923"/>
    <w:rsid w:val="00387DBE"/>
    <w:rsid w:val="00390A91"/>
    <w:rsid w:val="0039422D"/>
    <w:rsid w:val="00396779"/>
    <w:rsid w:val="003976B8"/>
    <w:rsid w:val="003A2CA3"/>
    <w:rsid w:val="003A2D86"/>
    <w:rsid w:val="003A2EA4"/>
    <w:rsid w:val="003A4395"/>
    <w:rsid w:val="003A66B9"/>
    <w:rsid w:val="003A6D5C"/>
    <w:rsid w:val="003B3880"/>
    <w:rsid w:val="003B4942"/>
    <w:rsid w:val="003B53F5"/>
    <w:rsid w:val="003B670E"/>
    <w:rsid w:val="003C0E1B"/>
    <w:rsid w:val="003C3EA4"/>
    <w:rsid w:val="003C61D1"/>
    <w:rsid w:val="003C6B18"/>
    <w:rsid w:val="003C6F9B"/>
    <w:rsid w:val="003C7B5A"/>
    <w:rsid w:val="003D2461"/>
    <w:rsid w:val="003D2C6B"/>
    <w:rsid w:val="003D56F0"/>
    <w:rsid w:val="003D5BA0"/>
    <w:rsid w:val="003D7ABB"/>
    <w:rsid w:val="003E0106"/>
    <w:rsid w:val="003E06B5"/>
    <w:rsid w:val="003E115A"/>
    <w:rsid w:val="003E4889"/>
    <w:rsid w:val="003F0539"/>
    <w:rsid w:val="003F055C"/>
    <w:rsid w:val="003F20DD"/>
    <w:rsid w:val="003F484C"/>
    <w:rsid w:val="003F5BA7"/>
    <w:rsid w:val="003F7D18"/>
    <w:rsid w:val="003F7DE5"/>
    <w:rsid w:val="004022CA"/>
    <w:rsid w:val="00402EF2"/>
    <w:rsid w:val="00404074"/>
    <w:rsid w:val="00406111"/>
    <w:rsid w:val="0040645B"/>
    <w:rsid w:val="00412C6D"/>
    <w:rsid w:val="00413887"/>
    <w:rsid w:val="00413BD2"/>
    <w:rsid w:val="00415C90"/>
    <w:rsid w:val="00417756"/>
    <w:rsid w:val="004204E1"/>
    <w:rsid w:val="00421E0E"/>
    <w:rsid w:val="00424D85"/>
    <w:rsid w:val="00425819"/>
    <w:rsid w:val="004264C1"/>
    <w:rsid w:val="00433A6E"/>
    <w:rsid w:val="004343A6"/>
    <w:rsid w:val="0043518E"/>
    <w:rsid w:val="00436057"/>
    <w:rsid w:val="00441678"/>
    <w:rsid w:val="00441EB4"/>
    <w:rsid w:val="004427D5"/>
    <w:rsid w:val="00444A9B"/>
    <w:rsid w:val="00445C5C"/>
    <w:rsid w:val="00445D42"/>
    <w:rsid w:val="0045008C"/>
    <w:rsid w:val="00452992"/>
    <w:rsid w:val="00456EA0"/>
    <w:rsid w:val="004618C3"/>
    <w:rsid w:val="00461F13"/>
    <w:rsid w:val="0046320A"/>
    <w:rsid w:val="00464BA1"/>
    <w:rsid w:val="00464C99"/>
    <w:rsid w:val="00464F27"/>
    <w:rsid w:val="004650B4"/>
    <w:rsid w:val="004700FA"/>
    <w:rsid w:val="00470D5A"/>
    <w:rsid w:val="00471E40"/>
    <w:rsid w:val="0047358C"/>
    <w:rsid w:val="00473E0B"/>
    <w:rsid w:val="00475975"/>
    <w:rsid w:val="00477F4B"/>
    <w:rsid w:val="00480C17"/>
    <w:rsid w:val="00481AEA"/>
    <w:rsid w:val="00482C3E"/>
    <w:rsid w:val="00483AFD"/>
    <w:rsid w:val="00484D0C"/>
    <w:rsid w:val="00484D8A"/>
    <w:rsid w:val="004876EC"/>
    <w:rsid w:val="00490705"/>
    <w:rsid w:val="00491F50"/>
    <w:rsid w:val="00492953"/>
    <w:rsid w:val="004942E1"/>
    <w:rsid w:val="00495D24"/>
    <w:rsid w:val="0049629B"/>
    <w:rsid w:val="004964A5"/>
    <w:rsid w:val="00496636"/>
    <w:rsid w:val="0049703B"/>
    <w:rsid w:val="004A2FC1"/>
    <w:rsid w:val="004A341A"/>
    <w:rsid w:val="004A36C5"/>
    <w:rsid w:val="004A7651"/>
    <w:rsid w:val="004A77A7"/>
    <w:rsid w:val="004B0E43"/>
    <w:rsid w:val="004B2697"/>
    <w:rsid w:val="004B2CEB"/>
    <w:rsid w:val="004B3999"/>
    <w:rsid w:val="004B5430"/>
    <w:rsid w:val="004B5840"/>
    <w:rsid w:val="004B65C9"/>
    <w:rsid w:val="004B6FB9"/>
    <w:rsid w:val="004B751A"/>
    <w:rsid w:val="004C01FE"/>
    <w:rsid w:val="004C09A5"/>
    <w:rsid w:val="004C0BF4"/>
    <w:rsid w:val="004C129D"/>
    <w:rsid w:val="004C19D5"/>
    <w:rsid w:val="004C2840"/>
    <w:rsid w:val="004C7D4A"/>
    <w:rsid w:val="004D4587"/>
    <w:rsid w:val="004D4C99"/>
    <w:rsid w:val="004D654A"/>
    <w:rsid w:val="004E066A"/>
    <w:rsid w:val="004E7C8E"/>
    <w:rsid w:val="004F0B8B"/>
    <w:rsid w:val="004F352F"/>
    <w:rsid w:val="004F6164"/>
    <w:rsid w:val="004F6BBD"/>
    <w:rsid w:val="004F6C48"/>
    <w:rsid w:val="004F70A6"/>
    <w:rsid w:val="005016F9"/>
    <w:rsid w:val="00501C7C"/>
    <w:rsid w:val="00502FB6"/>
    <w:rsid w:val="00506326"/>
    <w:rsid w:val="00507BD6"/>
    <w:rsid w:val="00510466"/>
    <w:rsid w:val="005109F7"/>
    <w:rsid w:val="00511E29"/>
    <w:rsid w:val="0051220C"/>
    <w:rsid w:val="00512C70"/>
    <w:rsid w:val="00514DF3"/>
    <w:rsid w:val="005153BE"/>
    <w:rsid w:val="005163FD"/>
    <w:rsid w:val="00522D66"/>
    <w:rsid w:val="00524D29"/>
    <w:rsid w:val="00524F0D"/>
    <w:rsid w:val="00525E75"/>
    <w:rsid w:val="005276F4"/>
    <w:rsid w:val="0053236B"/>
    <w:rsid w:val="00534A0E"/>
    <w:rsid w:val="00535EB3"/>
    <w:rsid w:val="00540EC1"/>
    <w:rsid w:val="0054199F"/>
    <w:rsid w:val="00545927"/>
    <w:rsid w:val="005460C2"/>
    <w:rsid w:val="00550976"/>
    <w:rsid w:val="005517E8"/>
    <w:rsid w:val="005537F2"/>
    <w:rsid w:val="00554648"/>
    <w:rsid w:val="00554D43"/>
    <w:rsid w:val="00555C11"/>
    <w:rsid w:val="00555F38"/>
    <w:rsid w:val="00555FDE"/>
    <w:rsid w:val="0055609C"/>
    <w:rsid w:val="005566E1"/>
    <w:rsid w:val="005604DF"/>
    <w:rsid w:val="005643E4"/>
    <w:rsid w:val="00572BD9"/>
    <w:rsid w:val="00572BEA"/>
    <w:rsid w:val="00572F87"/>
    <w:rsid w:val="005736B0"/>
    <w:rsid w:val="00576D46"/>
    <w:rsid w:val="005811BF"/>
    <w:rsid w:val="005815BD"/>
    <w:rsid w:val="00584217"/>
    <w:rsid w:val="00586899"/>
    <w:rsid w:val="00590911"/>
    <w:rsid w:val="005956EA"/>
    <w:rsid w:val="00596D90"/>
    <w:rsid w:val="00597CED"/>
    <w:rsid w:val="005A185C"/>
    <w:rsid w:val="005A3D3D"/>
    <w:rsid w:val="005A519A"/>
    <w:rsid w:val="005A528B"/>
    <w:rsid w:val="005B0E2F"/>
    <w:rsid w:val="005B3A6B"/>
    <w:rsid w:val="005B4423"/>
    <w:rsid w:val="005B45A3"/>
    <w:rsid w:val="005B4C5F"/>
    <w:rsid w:val="005B5A59"/>
    <w:rsid w:val="005C023E"/>
    <w:rsid w:val="005C1D70"/>
    <w:rsid w:val="005C43FE"/>
    <w:rsid w:val="005C4BAA"/>
    <w:rsid w:val="005C684B"/>
    <w:rsid w:val="005C691F"/>
    <w:rsid w:val="005D0078"/>
    <w:rsid w:val="005D115B"/>
    <w:rsid w:val="005D1530"/>
    <w:rsid w:val="005D1CC4"/>
    <w:rsid w:val="005D2217"/>
    <w:rsid w:val="005D3F2E"/>
    <w:rsid w:val="005D69F9"/>
    <w:rsid w:val="005D70FD"/>
    <w:rsid w:val="005D7E60"/>
    <w:rsid w:val="005E1969"/>
    <w:rsid w:val="005E2730"/>
    <w:rsid w:val="005E299A"/>
    <w:rsid w:val="005E566C"/>
    <w:rsid w:val="005E58B6"/>
    <w:rsid w:val="005E7F4F"/>
    <w:rsid w:val="005F054D"/>
    <w:rsid w:val="005F2892"/>
    <w:rsid w:val="005F67F3"/>
    <w:rsid w:val="00600683"/>
    <w:rsid w:val="00601329"/>
    <w:rsid w:val="006018B1"/>
    <w:rsid w:val="00603900"/>
    <w:rsid w:val="00604A70"/>
    <w:rsid w:val="006075D1"/>
    <w:rsid w:val="00607D1F"/>
    <w:rsid w:val="00611BCC"/>
    <w:rsid w:val="006133E8"/>
    <w:rsid w:val="00614EFF"/>
    <w:rsid w:val="0061711E"/>
    <w:rsid w:val="0061715C"/>
    <w:rsid w:val="006178B7"/>
    <w:rsid w:val="006205BC"/>
    <w:rsid w:val="006228CC"/>
    <w:rsid w:val="0062504A"/>
    <w:rsid w:val="00627DB3"/>
    <w:rsid w:val="00631ADC"/>
    <w:rsid w:val="0063288D"/>
    <w:rsid w:val="006363A7"/>
    <w:rsid w:val="00637303"/>
    <w:rsid w:val="006406B8"/>
    <w:rsid w:val="0064089F"/>
    <w:rsid w:val="00642584"/>
    <w:rsid w:val="00643A97"/>
    <w:rsid w:val="00646CD1"/>
    <w:rsid w:val="00651162"/>
    <w:rsid w:val="00651BBE"/>
    <w:rsid w:val="006521B5"/>
    <w:rsid w:val="00653FF2"/>
    <w:rsid w:val="00654191"/>
    <w:rsid w:val="00656293"/>
    <w:rsid w:val="00657208"/>
    <w:rsid w:val="00657B30"/>
    <w:rsid w:val="00665EDE"/>
    <w:rsid w:val="00666018"/>
    <w:rsid w:val="00670785"/>
    <w:rsid w:val="006735B0"/>
    <w:rsid w:val="006737A7"/>
    <w:rsid w:val="00675E3E"/>
    <w:rsid w:val="00676FD3"/>
    <w:rsid w:val="00680652"/>
    <w:rsid w:val="006807A4"/>
    <w:rsid w:val="00681474"/>
    <w:rsid w:val="006814D3"/>
    <w:rsid w:val="00683420"/>
    <w:rsid w:val="00683852"/>
    <w:rsid w:val="00684590"/>
    <w:rsid w:val="00685EF4"/>
    <w:rsid w:val="00691D2A"/>
    <w:rsid w:val="0069271B"/>
    <w:rsid w:val="00692DBD"/>
    <w:rsid w:val="006931F2"/>
    <w:rsid w:val="00693C81"/>
    <w:rsid w:val="00693F46"/>
    <w:rsid w:val="0069446A"/>
    <w:rsid w:val="00696BE0"/>
    <w:rsid w:val="00697543"/>
    <w:rsid w:val="006A056C"/>
    <w:rsid w:val="006A07F6"/>
    <w:rsid w:val="006A2146"/>
    <w:rsid w:val="006A2912"/>
    <w:rsid w:val="006A3F57"/>
    <w:rsid w:val="006A674E"/>
    <w:rsid w:val="006A6A37"/>
    <w:rsid w:val="006B044F"/>
    <w:rsid w:val="006B2074"/>
    <w:rsid w:val="006B2AE9"/>
    <w:rsid w:val="006B2C77"/>
    <w:rsid w:val="006B3786"/>
    <w:rsid w:val="006B3A18"/>
    <w:rsid w:val="006B40A0"/>
    <w:rsid w:val="006C52D2"/>
    <w:rsid w:val="006D03AA"/>
    <w:rsid w:val="006D1EAF"/>
    <w:rsid w:val="006D750F"/>
    <w:rsid w:val="006E1A28"/>
    <w:rsid w:val="006E448A"/>
    <w:rsid w:val="006E7460"/>
    <w:rsid w:val="006E7662"/>
    <w:rsid w:val="006E7681"/>
    <w:rsid w:val="006E78DD"/>
    <w:rsid w:val="006F310A"/>
    <w:rsid w:val="006F333B"/>
    <w:rsid w:val="006F3357"/>
    <w:rsid w:val="006F57D0"/>
    <w:rsid w:val="00700FFB"/>
    <w:rsid w:val="0070257E"/>
    <w:rsid w:val="00702AC9"/>
    <w:rsid w:val="00704509"/>
    <w:rsid w:val="0070452E"/>
    <w:rsid w:val="007064F0"/>
    <w:rsid w:val="0070748F"/>
    <w:rsid w:val="00711F41"/>
    <w:rsid w:val="00712860"/>
    <w:rsid w:val="007134F1"/>
    <w:rsid w:val="00713AC3"/>
    <w:rsid w:val="00715181"/>
    <w:rsid w:val="007152C7"/>
    <w:rsid w:val="007201A3"/>
    <w:rsid w:val="0072213B"/>
    <w:rsid w:val="007222FD"/>
    <w:rsid w:val="0072491D"/>
    <w:rsid w:val="00724CFE"/>
    <w:rsid w:val="00727F45"/>
    <w:rsid w:val="0073023F"/>
    <w:rsid w:val="007309D2"/>
    <w:rsid w:val="00731748"/>
    <w:rsid w:val="00731BD0"/>
    <w:rsid w:val="00732E3B"/>
    <w:rsid w:val="00733AE2"/>
    <w:rsid w:val="0073503B"/>
    <w:rsid w:val="00735B19"/>
    <w:rsid w:val="00735FE9"/>
    <w:rsid w:val="00736A5A"/>
    <w:rsid w:val="007411A5"/>
    <w:rsid w:val="00741927"/>
    <w:rsid w:val="00746FD8"/>
    <w:rsid w:val="00751597"/>
    <w:rsid w:val="00752251"/>
    <w:rsid w:val="00752E94"/>
    <w:rsid w:val="00753C5B"/>
    <w:rsid w:val="0075429E"/>
    <w:rsid w:val="0075516A"/>
    <w:rsid w:val="007626AB"/>
    <w:rsid w:val="00762B05"/>
    <w:rsid w:val="007632BD"/>
    <w:rsid w:val="00763308"/>
    <w:rsid w:val="007637F5"/>
    <w:rsid w:val="00764BD7"/>
    <w:rsid w:val="0076689D"/>
    <w:rsid w:val="00766B87"/>
    <w:rsid w:val="0077091D"/>
    <w:rsid w:val="0077292F"/>
    <w:rsid w:val="00772DA9"/>
    <w:rsid w:val="00776637"/>
    <w:rsid w:val="0078146E"/>
    <w:rsid w:val="00781EEB"/>
    <w:rsid w:val="00782CC6"/>
    <w:rsid w:val="007844EC"/>
    <w:rsid w:val="007851B8"/>
    <w:rsid w:val="00786F63"/>
    <w:rsid w:val="0078789A"/>
    <w:rsid w:val="007878B6"/>
    <w:rsid w:val="00792036"/>
    <w:rsid w:val="007927B8"/>
    <w:rsid w:val="00794FD4"/>
    <w:rsid w:val="007A1557"/>
    <w:rsid w:val="007A32DB"/>
    <w:rsid w:val="007A348D"/>
    <w:rsid w:val="007A63FD"/>
    <w:rsid w:val="007A6920"/>
    <w:rsid w:val="007A6ED6"/>
    <w:rsid w:val="007B417B"/>
    <w:rsid w:val="007B43CF"/>
    <w:rsid w:val="007B6948"/>
    <w:rsid w:val="007C0B0F"/>
    <w:rsid w:val="007C2A7B"/>
    <w:rsid w:val="007C3338"/>
    <w:rsid w:val="007C7F9F"/>
    <w:rsid w:val="007D1AAF"/>
    <w:rsid w:val="007D34B7"/>
    <w:rsid w:val="007D4CE2"/>
    <w:rsid w:val="007D645D"/>
    <w:rsid w:val="007D6655"/>
    <w:rsid w:val="007E0156"/>
    <w:rsid w:val="007E10DC"/>
    <w:rsid w:val="007E2051"/>
    <w:rsid w:val="007E23BE"/>
    <w:rsid w:val="007E4498"/>
    <w:rsid w:val="007E7F97"/>
    <w:rsid w:val="007F27DF"/>
    <w:rsid w:val="007F3C57"/>
    <w:rsid w:val="007F3EB0"/>
    <w:rsid w:val="007F4B41"/>
    <w:rsid w:val="007F6E4A"/>
    <w:rsid w:val="00805E8E"/>
    <w:rsid w:val="0080703F"/>
    <w:rsid w:val="00807FF0"/>
    <w:rsid w:val="00810BB9"/>
    <w:rsid w:val="00811842"/>
    <w:rsid w:val="00811C58"/>
    <w:rsid w:val="00811D44"/>
    <w:rsid w:val="00814E05"/>
    <w:rsid w:val="00814F56"/>
    <w:rsid w:val="00815031"/>
    <w:rsid w:val="00816580"/>
    <w:rsid w:val="008203B0"/>
    <w:rsid w:val="00822199"/>
    <w:rsid w:val="008244D1"/>
    <w:rsid w:val="00824DAC"/>
    <w:rsid w:val="00825607"/>
    <w:rsid w:val="00825BD0"/>
    <w:rsid w:val="008339A9"/>
    <w:rsid w:val="00834DAE"/>
    <w:rsid w:val="00835333"/>
    <w:rsid w:val="0083623A"/>
    <w:rsid w:val="008364E9"/>
    <w:rsid w:val="00837C67"/>
    <w:rsid w:val="008441BE"/>
    <w:rsid w:val="00846012"/>
    <w:rsid w:val="00846F6D"/>
    <w:rsid w:val="0084709F"/>
    <w:rsid w:val="0085096E"/>
    <w:rsid w:val="00850A32"/>
    <w:rsid w:val="00851990"/>
    <w:rsid w:val="00851D9D"/>
    <w:rsid w:val="008522D4"/>
    <w:rsid w:val="0085230A"/>
    <w:rsid w:val="008536AF"/>
    <w:rsid w:val="008573C7"/>
    <w:rsid w:val="008577C5"/>
    <w:rsid w:val="00860246"/>
    <w:rsid w:val="008604A6"/>
    <w:rsid w:val="00860C61"/>
    <w:rsid w:val="00861D2F"/>
    <w:rsid w:val="008622A4"/>
    <w:rsid w:val="008643C7"/>
    <w:rsid w:val="00865B90"/>
    <w:rsid w:val="00872106"/>
    <w:rsid w:val="00872EDE"/>
    <w:rsid w:val="00874FEC"/>
    <w:rsid w:val="0087519B"/>
    <w:rsid w:val="00877352"/>
    <w:rsid w:val="00877A27"/>
    <w:rsid w:val="00877E0A"/>
    <w:rsid w:val="00880194"/>
    <w:rsid w:val="008803FC"/>
    <w:rsid w:val="008811B4"/>
    <w:rsid w:val="00882EB7"/>
    <w:rsid w:val="008831D0"/>
    <w:rsid w:val="008834DC"/>
    <w:rsid w:val="00883943"/>
    <w:rsid w:val="00883C21"/>
    <w:rsid w:val="00886CA7"/>
    <w:rsid w:val="00892593"/>
    <w:rsid w:val="00894778"/>
    <w:rsid w:val="0089501D"/>
    <w:rsid w:val="008953A5"/>
    <w:rsid w:val="008A00F3"/>
    <w:rsid w:val="008B1218"/>
    <w:rsid w:val="008B12F2"/>
    <w:rsid w:val="008B3627"/>
    <w:rsid w:val="008B46A8"/>
    <w:rsid w:val="008B6256"/>
    <w:rsid w:val="008C1756"/>
    <w:rsid w:val="008C3679"/>
    <w:rsid w:val="008C3797"/>
    <w:rsid w:val="008C4015"/>
    <w:rsid w:val="008C5A24"/>
    <w:rsid w:val="008C68BF"/>
    <w:rsid w:val="008D0B1E"/>
    <w:rsid w:val="008D0C11"/>
    <w:rsid w:val="008D2D81"/>
    <w:rsid w:val="008D7614"/>
    <w:rsid w:val="008D793A"/>
    <w:rsid w:val="008D79AE"/>
    <w:rsid w:val="008E0EAB"/>
    <w:rsid w:val="008E1D97"/>
    <w:rsid w:val="008E1DB3"/>
    <w:rsid w:val="008E537E"/>
    <w:rsid w:val="008E7EC3"/>
    <w:rsid w:val="008F0362"/>
    <w:rsid w:val="008F3093"/>
    <w:rsid w:val="008F333D"/>
    <w:rsid w:val="008F3756"/>
    <w:rsid w:val="008F4EA8"/>
    <w:rsid w:val="008F5BFD"/>
    <w:rsid w:val="00901510"/>
    <w:rsid w:val="00901903"/>
    <w:rsid w:val="00904162"/>
    <w:rsid w:val="00904B3E"/>
    <w:rsid w:val="009055A6"/>
    <w:rsid w:val="009103CB"/>
    <w:rsid w:val="00911550"/>
    <w:rsid w:val="00911E66"/>
    <w:rsid w:val="0091251C"/>
    <w:rsid w:val="00912590"/>
    <w:rsid w:val="00913585"/>
    <w:rsid w:val="00913B83"/>
    <w:rsid w:val="00914C18"/>
    <w:rsid w:val="00915673"/>
    <w:rsid w:val="00915929"/>
    <w:rsid w:val="009162D9"/>
    <w:rsid w:val="00916839"/>
    <w:rsid w:val="00917455"/>
    <w:rsid w:val="0091755B"/>
    <w:rsid w:val="00917A01"/>
    <w:rsid w:val="0092056C"/>
    <w:rsid w:val="00922A80"/>
    <w:rsid w:val="009249C8"/>
    <w:rsid w:val="00925721"/>
    <w:rsid w:val="00930566"/>
    <w:rsid w:val="00930667"/>
    <w:rsid w:val="00931E1C"/>
    <w:rsid w:val="00931E1F"/>
    <w:rsid w:val="00932A29"/>
    <w:rsid w:val="0093316C"/>
    <w:rsid w:val="0093327B"/>
    <w:rsid w:val="00935465"/>
    <w:rsid w:val="009359F4"/>
    <w:rsid w:val="00940C33"/>
    <w:rsid w:val="00940F02"/>
    <w:rsid w:val="00944682"/>
    <w:rsid w:val="009448DD"/>
    <w:rsid w:val="00945001"/>
    <w:rsid w:val="009456D9"/>
    <w:rsid w:val="00946A8D"/>
    <w:rsid w:val="00947551"/>
    <w:rsid w:val="00954DB1"/>
    <w:rsid w:val="00956C4C"/>
    <w:rsid w:val="00960B0C"/>
    <w:rsid w:val="0096328E"/>
    <w:rsid w:val="00964ED1"/>
    <w:rsid w:val="00966A22"/>
    <w:rsid w:val="00967C45"/>
    <w:rsid w:val="009718DD"/>
    <w:rsid w:val="00973295"/>
    <w:rsid w:val="00973832"/>
    <w:rsid w:val="00976ADE"/>
    <w:rsid w:val="00977472"/>
    <w:rsid w:val="0097778F"/>
    <w:rsid w:val="0098013C"/>
    <w:rsid w:val="00980831"/>
    <w:rsid w:val="00982216"/>
    <w:rsid w:val="00987200"/>
    <w:rsid w:val="0098730F"/>
    <w:rsid w:val="00995D47"/>
    <w:rsid w:val="009971E8"/>
    <w:rsid w:val="009A141A"/>
    <w:rsid w:val="009A1609"/>
    <w:rsid w:val="009A25C3"/>
    <w:rsid w:val="009A2887"/>
    <w:rsid w:val="009A3305"/>
    <w:rsid w:val="009A4E71"/>
    <w:rsid w:val="009A7581"/>
    <w:rsid w:val="009B1DCC"/>
    <w:rsid w:val="009B40E4"/>
    <w:rsid w:val="009B5C19"/>
    <w:rsid w:val="009B70E1"/>
    <w:rsid w:val="009B7679"/>
    <w:rsid w:val="009C0B35"/>
    <w:rsid w:val="009C0F2F"/>
    <w:rsid w:val="009C1877"/>
    <w:rsid w:val="009C2086"/>
    <w:rsid w:val="009C6DF6"/>
    <w:rsid w:val="009C7FF8"/>
    <w:rsid w:val="009D1A33"/>
    <w:rsid w:val="009D3A25"/>
    <w:rsid w:val="009D3DFC"/>
    <w:rsid w:val="009D550B"/>
    <w:rsid w:val="009E218B"/>
    <w:rsid w:val="009E2B59"/>
    <w:rsid w:val="009E36FC"/>
    <w:rsid w:val="009E73EA"/>
    <w:rsid w:val="009E7FA1"/>
    <w:rsid w:val="009F074F"/>
    <w:rsid w:val="009F07C3"/>
    <w:rsid w:val="009F1128"/>
    <w:rsid w:val="009F118D"/>
    <w:rsid w:val="009F1A2B"/>
    <w:rsid w:val="009F6253"/>
    <w:rsid w:val="009F7AD0"/>
    <w:rsid w:val="00A02860"/>
    <w:rsid w:val="00A02A8C"/>
    <w:rsid w:val="00A02E0D"/>
    <w:rsid w:val="00A03648"/>
    <w:rsid w:val="00A05A75"/>
    <w:rsid w:val="00A071D0"/>
    <w:rsid w:val="00A079EF"/>
    <w:rsid w:val="00A115A4"/>
    <w:rsid w:val="00A11ABC"/>
    <w:rsid w:val="00A13398"/>
    <w:rsid w:val="00A17835"/>
    <w:rsid w:val="00A17E2E"/>
    <w:rsid w:val="00A20894"/>
    <w:rsid w:val="00A215E6"/>
    <w:rsid w:val="00A21F2B"/>
    <w:rsid w:val="00A22F21"/>
    <w:rsid w:val="00A2309E"/>
    <w:rsid w:val="00A236BB"/>
    <w:rsid w:val="00A246C8"/>
    <w:rsid w:val="00A339F4"/>
    <w:rsid w:val="00A34B28"/>
    <w:rsid w:val="00A35BCE"/>
    <w:rsid w:val="00A375B5"/>
    <w:rsid w:val="00A4099E"/>
    <w:rsid w:val="00A42630"/>
    <w:rsid w:val="00A4743E"/>
    <w:rsid w:val="00A50ADF"/>
    <w:rsid w:val="00A516F1"/>
    <w:rsid w:val="00A51C48"/>
    <w:rsid w:val="00A5325A"/>
    <w:rsid w:val="00A54ED9"/>
    <w:rsid w:val="00A568C6"/>
    <w:rsid w:val="00A56CCB"/>
    <w:rsid w:val="00A57F07"/>
    <w:rsid w:val="00A6103F"/>
    <w:rsid w:val="00A62560"/>
    <w:rsid w:val="00A673EC"/>
    <w:rsid w:val="00A67717"/>
    <w:rsid w:val="00A67BA2"/>
    <w:rsid w:val="00A71F8F"/>
    <w:rsid w:val="00A722DD"/>
    <w:rsid w:val="00A724FB"/>
    <w:rsid w:val="00A73F1D"/>
    <w:rsid w:val="00A74250"/>
    <w:rsid w:val="00A76FC0"/>
    <w:rsid w:val="00A77D49"/>
    <w:rsid w:val="00A811D3"/>
    <w:rsid w:val="00A81719"/>
    <w:rsid w:val="00A81E1C"/>
    <w:rsid w:val="00A81FD6"/>
    <w:rsid w:val="00A82A66"/>
    <w:rsid w:val="00A82EB6"/>
    <w:rsid w:val="00A83AC4"/>
    <w:rsid w:val="00A843CC"/>
    <w:rsid w:val="00A859A1"/>
    <w:rsid w:val="00A8710D"/>
    <w:rsid w:val="00A915FC"/>
    <w:rsid w:val="00A92998"/>
    <w:rsid w:val="00A932CD"/>
    <w:rsid w:val="00A9334C"/>
    <w:rsid w:val="00A933E0"/>
    <w:rsid w:val="00A93493"/>
    <w:rsid w:val="00A93BB9"/>
    <w:rsid w:val="00A95E99"/>
    <w:rsid w:val="00A97D48"/>
    <w:rsid w:val="00AA08BD"/>
    <w:rsid w:val="00AA4133"/>
    <w:rsid w:val="00AA667F"/>
    <w:rsid w:val="00AA6925"/>
    <w:rsid w:val="00AB126B"/>
    <w:rsid w:val="00AB1E23"/>
    <w:rsid w:val="00AB27CE"/>
    <w:rsid w:val="00AB296A"/>
    <w:rsid w:val="00AB5130"/>
    <w:rsid w:val="00AB6324"/>
    <w:rsid w:val="00AB7363"/>
    <w:rsid w:val="00AB78D8"/>
    <w:rsid w:val="00AC35DB"/>
    <w:rsid w:val="00AC3B2E"/>
    <w:rsid w:val="00AC484C"/>
    <w:rsid w:val="00AC4EC6"/>
    <w:rsid w:val="00AC5828"/>
    <w:rsid w:val="00AC6AEC"/>
    <w:rsid w:val="00AC6F2F"/>
    <w:rsid w:val="00AC7899"/>
    <w:rsid w:val="00AC7A7B"/>
    <w:rsid w:val="00AD08E6"/>
    <w:rsid w:val="00AD0949"/>
    <w:rsid w:val="00AD0FA6"/>
    <w:rsid w:val="00AD11D4"/>
    <w:rsid w:val="00AD138F"/>
    <w:rsid w:val="00AD2F78"/>
    <w:rsid w:val="00AD4A6C"/>
    <w:rsid w:val="00AD4DCB"/>
    <w:rsid w:val="00AD505A"/>
    <w:rsid w:val="00AD662C"/>
    <w:rsid w:val="00AD74D5"/>
    <w:rsid w:val="00AD7ADC"/>
    <w:rsid w:val="00AE02EE"/>
    <w:rsid w:val="00AE4191"/>
    <w:rsid w:val="00AE4E0B"/>
    <w:rsid w:val="00AE74EB"/>
    <w:rsid w:val="00AF0A25"/>
    <w:rsid w:val="00AF2BB5"/>
    <w:rsid w:val="00AF4094"/>
    <w:rsid w:val="00AF45D6"/>
    <w:rsid w:val="00AF6CAE"/>
    <w:rsid w:val="00AF7CCE"/>
    <w:rsid w:val="00B0039C"/>
    <w:rsid w:val="00B00739"/>
    <w:rsid w:val="00B038C1"/>
    <w:rsid w:val="00B042DD"/>
    <w:rsid w:val="00B04704"/>
    <w:rsid w:val="00B05448"/>
    <w:rsid w:val="00B0646A"/>
    <w:rsid w:val="00B07086"/>
    <w:rsid w:val="00B07130"/>
    <w:rsid w:val="00B10F79"/>
    <w:rsid w:val="00B121CC"/>
    <w:rsid w:val="00B1358F"/>
    <w:rsid w:val="00B145D8"/>
    <w:rsid w:val="00B1511A"/>
    <w:rsid w:val="00B1550D"/>
    <w:rsid w:val="00B203C7"/>
    <w:rsid w:val="00B209DF"/>
    <w:rsid w:val="00B217B8"/>
    <w:rsid w:val="00B22B50"/>
    <w:rsid w:val="00B24553"/>
    <w:rsid w:val="00B25943"/>
    <w:rsid w:val="00B26DF5"/>
    <w:rsid w:val="00B27E54"/>
    <w:rsid w:val="00B30470"/>
    <w:rsid w:val="00B310A7"/>
    <w:rsid w:val="00B3503E"/>
    <w:rsid w:val="00B35143"/>
    <w:rsid w:val="00B35707"/>
    <w:rsid w:val="00B36342"/>
    <w:rsid w:val="00B42DE8"/>
    <w:rsid w:val="00B430B8"/>
    <w:rsid w:val="00B4365F"/>
    <w:rsid w:val="00B44438"/>
    <w:rsid w:val="00B4447B"/>
    <w:rsid w:val="00B44B77"/>
    <w:rsid w:val="00B46842"/>
    <w:rsid w:val="00B46ABA"/>
    <w:rsid w:val="00B47F02"/>
    <w:rsid w:val="00B5081C"/>
    <w:rsid w:val="00B5171A"/>
    <w:rsid w:val="00B52A5D"/>
    <w:rsid w:val="00B53031"/>
    <w:rsid w:val="00B54177"/>
    <w:rsid w:val="00B54B34"/>
    <w:rsid w:val="00B551D0"/>
    <w:rsid w:val="00B55E36"/>
    <w:rsid w:val="00B57912"/>
    <w:rsid w:val="00B609C5"/>
    <w:rsid w:val="00B618F2"/>
    <w:rsid w:val="00B64818"/>
    <w:rsid w:val="00B64BCF"/>
    <w:rsid w:val="00B659D3"/>
    <w:rsid w:val="00B67AF2"/>
    <w:rsid w:val="00B67EA1"/>
    <w:rsid w:val="00B7027C"/>
    <w:rsid w:val="00B71C01"/>
    <w:rsid w:val="00B74762"/>
    <w:rsid w:val="00B7652C"/>
    <w:rsid w:val="00B810DA"/>
    <w:rsid w:val="00B840FA"/>
    <w:rsid w:val="00B87418"/>
    <w:rsid w:val="00B9296B"/>
    <w:rsid w:val="00B9333A"/>
    <w:rsid w:val="00B93667"/>
    <w:rsid w:val="00B94B5D"/>
    <w:rsid w:val="00B94CF1"/>
    <w:rsid w:val="00B9592C"/>
    <w:rsid w:val="00B969FC"/>
    <w:rsid w:val="00B97E46"/>
    <w:rsid w:val="00BA1D32"/>
    <w:rsid w:val="00BA444B"/>
    <w:rsid w:val="00BA49F2"/>
    <w:rsid w:val="00BA612D"/>
    <w:rsid w:val="00BA7C80"/>
    <w:rsid w:val="00BB11F9"/>
    <w:rsid w:val="00BB1AFE"/>
    <w:rsid w:val="00BB1D4C"/>
    <w:rsid w:val="00BB2008"/>
    <w:rsid w:val="00BB22FE"/>
    <w:rsid w:val="00BB238A"/>
    <w:rsid w:val="00BB34FB"/>
    <w:rsid w:val="00BB4A99"/>
    <w:rsid w:val="00BB4D98"/>
    <w:rsid w:val="00BB63B3"/>
    <w:rsid w:val="00BC1D73"/>
    <w:rsid w:val="00BC21DC"/>
    <w:rsid w:val="00BC4B23"/>
    <w:rsid w:val="00BC5336"/>
    <w:rsid w:val="00BC645E"/>
    <w:rsid w:val="00BC6D77"/>
    <w:rsid w:val="00BC7534"/>
    <w:rsid w:val="00BD3104"/>
    <w:rsid w:val="00BD68DE"/>
    <w:rsid w:val="00BD72DA"/>
    <w:rsid w:val="00BD74E0"/>
    <w:rsid w:val="00BE173F"/>
    <w:rsid w:val="00BE2C06"/>
    <w:rsid w:val="00BE3433"/>
    <w:rsid w:val="00BE49B9"/>
    <w:rsid w:val="00BE513D"/>
    <w:rsid w:val="00BE56AE"/>
    <w:rsid w:val="00BF0D66"/>
    <w:rsid w:val="00BF35F7"/>
    <w:rsid w:val="00BF552F"/>
    <w:rsid w:val="00BF5866"/>
    <w:rsid w:val="00BF5EF6"/>
    <w:rsid w:val="00C00050"/>
    <w:rsid w:val="00C00871"/>
    <w:rsid w:val="00C06D7E"/>
    <w:rsid w:val="00C10271"/>
    <w:rsid w:val="00C1156C"/>
    <w:rsid w:val="00C1195C"/>
    <w:rsid w:val="00C120B2"/>
    <w:rsid w:val="00C13389"/>
    <w:rsid w:val="00C15E95"/>
    <w:rsid w:val="00C167E3"/>
    <w:rsid w:val="00C1685A"/>
    <w:rsid w:val="00C22E46"/>
    <w:rsid w:val="00C307F9"/>
    <w:rsid w:val="00C32089"/>
    <w:rsid w:val="00C3212D"/>
    <w:rsid w:val="00C32BF5"/>
    <w:rsid w:val="00C32ECC"/>
    <w:rsid w:val="00C356A3"/>
    <w:rsid w:val="00C358FF"/>
    <w:rsid w:val="00C35D67"/>
    <w:rsid w:val="00C42059"/>
    <w:rsid w:val="00C42F9F"/>
    <w:rsid w:val="00C43BAA"/>
    <w:rsid w:val="00C43D8C"/>
    <w:rsid w:val="00C46240"/>
    <w:rsid w:val="00C46669"/>
    <w:rsid w:val="00C46FFC"/>
    <w:rsid w:val="00C476F7"/>
    <w:rsid w:val="00C52367"/>
    <w:rsid w:val="00C5341F"/>
    <w:rsid w:val="00C53B86"/>
    <w:rsid w:val="00C56214"/>
    <w:rsid w:val="00C56D28"/>
    <w:rsid w:val="00C57047"/>
    <w:rsid w:val="00C573D0"/>
    <w:rsid w:val="00C611AE"/>
    <w:rsid w:val="00C63F34"/>
    <w:rsid w:val="00C6494B"/>
    <w:rsid w:val="00C66D12"/>
    <w:rsid w:val="00C70F10"/>
    <w:rsid w:val="00C7359F"/>
    <w:rsid w:val="00C753DD"/>
    <w:rsid w:val="00C76F5A"/>
    <w:rsid w:val="00C81607"/>
    <w:rsid w:val="00C82EF8"/>
    <w:rsid w:val="00C82F7A"/>
    <w:rsid w:val="00C8371A"/>
    <w:rsid w:val="00C84202"/>
    <w:rsid w:val="00C84846"/>
    <w:rsid w:val="00C876D0"/>
    <w:rsid w:val="00C87FF7"/>
    <w:rsid w:val="00C90FC1"/>
    <w:rsid w:val="00C91258"/>
    <w:rsid w:val="00C915E9"/>
    <w:rsid w:val="00C92A74"/>
    <w:rsid w:val="00C94077"/>
    <w:rsid w:val="00C95388"/>
    <w:rsid w:val="00C96235"/>
    <w:rsid w:val="00C96697"/>
    <w:rsid w:val="00CA03A6"/>
    <w:rsid w:val="00CA0CDB"/>
    <w:rsid w:val="00CA6399"/>
    <w:rsid w:val="00CA7C3E"/>
    <w:rsid w:val="00CA7D47"/>
    <w:rsid w:val="00CB3E6C"/>
    <w:rsid w:val="00CB532C"/>
    <w:rsid w:val="00CB5624"/>
    <w:rsid w:val="00CB6B72"/>
    <w:rsid w:val="00CB7EF1"/>
    <w:rsid w:val="00CC10DB"/>
    <w:rsid w:val="00CC2BE7"/>
    <w:rsid w:val="00CC54F8"/>
    <w:rsid w:val="00CC57F4"/>
    <w:rsid w:val="00CC6517"/>
    <w:rsid w:val="00CC7F35"/>
    <w:rsid w:val="00CD09F1"/>
    <w:rsid w:val="00CD2217"/>
    <w:rsid w:val="00CD3FB8"/>
    <w:rsid w:val="00CD6AD9"/>
    <w:rsid w:val="00CD7737"/>
    <w:rsid w:val="00CD79D7"/>
    <w:rsid w:val="00CE0B96"/>
    <w:rsid w:val="00CE2209"/>
    <w:rsid w:val="00CE2AD2"/>
    <w:rsid w:val="00CE3C7A"/>
    <w:rsid w:val="00CE44C7"/>
    <w:rsid w:val="00CE61C7"/>
    <w:rsid w:val="00CF181D"/>
    <w:rsid w:val="00CF6C62"/>
    <w:rsid w:val="00D00919"/>
    <w:rsid w:val="00D02803"/>
    <w:rsid w:val="00D038A7"/>
    <w:rsid w:val="00D059ED"/>
    <w:rsid w:val="00D06B08"/>
    <w:rsid w:val="00D076ED"/>
    <w:rsid w:val="00D0793B"/>
    <w:rsid w:val="00D117E4"/>
    <w:rsid w:val="00D125DF"/>
    <w:rsid w:val="00D13397"/>
    <w:rsid w:val="00D14504"/>
    <w:rsid w:val="00D1505B"/>
    <w:rsid w:val="00D16217"/>
    <w:rsid w:val="00D16F7B"/>
    <w:rsid w:val="00D23897"/>
    <w:rsid w:val="00D23F20"/>
    <w:rsid w:val="00D25043"/>
    <w:rsid w:val="00D26B7C"/>
    <w:rsid w:val="00D27949"/>
    <w:rsid w:val="00D30D81"/>
    <w:rsid w:val="00D32259"/>
    <w:rsid w:val="00D325FD"/>
    <w:rsid w:val="00D339D4"/>
    <w:rsid w:val="00D34C57"/>
    <w:rsid w:val="00D34CF8"/>
    <w:rsid w:val="00D354E2"/>
    <w:rsid w:val="00D40006"/>
    <w:rsid w:val="00D41853"/>
    <w:rsid w:val="00D4185A"/>
    <w:rsid w:val="00D43488"/>
    <w:rsid w:val="00D45D2A"/>
    <w:rsid w:val="00D510F2"/>
    <w:rsid w:val="00D52326"/>
    <w:rsid w:val="00D52C8B"/>
    <w:rsid w:val="00D53A03"/>
    <w:rsid w:val="00D549AB"/>
    <w:rsid w:val="00D55334"/>
    <w:rsid w:val="00D5647C"/>
    <w:rsid w:val="00D60E1F"/>
    <w:rsid w:val="00D618EB"/>
    <w:rsid w:val="00D65FE3"/>
    <w:rsid w:val="00D67A36"/>
    <w:rsid w:val="00D71481"/>
    <w:rsid w:val="00D73245"/>
    <w:rsid w:val="00D73B7C"/>
    <w:rsid w:val="00D73DBE"/>
    <w:rsid w:val="00D7476F"/>
    <w:rsid w:val="00D76B5E"/>
    <w:rsid w:val="00D77E06"/>
    <w:rsid w:val="00D8073E"/>
    <w:rsid w:val="00D81AD3"/>
    <w:rsid w:val="00D8398B"/>
    <w:rsid w:val="00D85143"/>
    <w:rsid w:val="00D85BEE"/>
    <w:rsid w:val="00D87982"/>
    <w:rsid w:val="00D90C95"/>
    <w:rsid w:val="00D91C90"/>
    <w:rsid w:val="00D92737"/>
    <w:rsid w:val="00D937FF"/>
    <w:rsid w:val="00D95592"/>
    <w:rsid w:val="00DA11FD"/>
    <w:rsid w:val="00DA1893"/>
    <w:rsid w:val="00DA1A0F"/>
    <w:rsid w:val="00DA3FA2"/>
    <w:rsid w:val="00DA5E22"/>
    <w:rsid w:val="00DA618D"/>
    <w:rsid w:val="00DA631E"/>
    <w:rsid w:val="00DA6FA8"/>
    <w:rsid w:val="00DA7581"/>
    <w:rsid w:val="00DB371B"/>
    <w:rsid w:val="00DB5853"/>
    <w:rsid w:val="00DB5984"/>
    <w:rsid w:val="00DB78ED"/>
    <w:rsid w:val="00DC0377"/>
    <w:rsid w:val="00DC0B2C"/>
    <w:rsid w:val="00DC1785"/>
    <w:rsid w:val="00DC2DDC"/>
    <w:rsid w:val="00DC3B86"/>
    <w:rsid w:val="00DC49E6"/>
    <w:rsid w:val="00DC5F11"/>
    <w:rsid w:val="00DC6167"/>
    <w:rsid w:val="00DD0D72"/>
    <w:rsid w:val="00DD4C14"/>
    <w:rsid w:val="00DD59B1"/>
    <w:rsid w:val="00DD7B13"/>
    <w:rsid w:val="00DE1007"/>
    <w:rsid w:val="00DE22B5"/>
    <w:rsid w:val="00DE6698"/>
    <w:rsid w:val="00DE6DFB"/>
    <w:rsid w:val="00DE7039"/>
    <w:rsid w:val="00DF0D8B"/>
    <w:rsid w:val="00DF2642"/>
    <w:rsid w:val="00DF34C8"/>
    <w:rsid w:val="00DF3C2B"/>
    <w:rsid w:val="00DF5658"/>
    <w:rsid w:val="00E01A4D"/>
    <w:rsid w:val="00E0293A"/>
    <w:rsid w:val="00E02A14"/>
    <w:rsid w:val="00E0364E"/>
    <w:rsid w:val="00E063CC"/>
    <w:rsid w:val="00E06936"/>
    <w:rsid w:val="00E10939"/>
    <w:rsid w:val="00E10A38"/>
    <w:rsid w:val="00E12459"/>
    <w:rsid w:val="00E135FA"/>
    <w:rsid w:val="00E13E9E"/>
    <w:rsid w:val="00E14C3D"/>
    <w:rsid w:val="00E14FE8"/>
    <w:rsid w:val="00E165E2"/>
    <w:rsid w:val="00E16673"/>
    <w:rsid w:val="00E1675C"/>
    <w:rsid w:val="00E17469"/>
    <w:rsid w:val="00E20F75"/>
    <w:rsid w:val="00E21F6A"/>
    <w:rsid w:val="00E24469"/>
    <w:rsid w:val="00E26D97"/>
    <w:rsid w:val="00E26EA2"/>
    <w:rsid w:val="00E30201"/>
    <w:rsid w:val="00E303FB"/>
    <w:rsid w:val="00E305C1"/>
    <w:rsid w:val="00E31219"/>
    <w:rsid w:val="00E32D99"/>
    <w:rsid w:val="00E33117"/>
    <w:rsid w:val="00E33F8A"/>
    <w:rsid w:val="00E34A4B"/>
    <w:rsid w:val="00E368EF"/>
    <w:rsid w:val="00E37ADD"/>
    <w:rsid w:val="00E41F39"/>
    <w:rsid w:val="00E4428F"/>
    <w:rsid w:val="00E45DF4"/>
    <w:rsid w:val="00E4642D"/>
    <w:rsid w:val="00E47305"/>
    <w:rsid w:val="00E50476"/>
    <w:rsid w:val="00E558B0"/>
    <w:rsid w:val="00E55FBA"/>
    <w:rsid w:val="00E56751"/>
    <w:rsid w:val="00E57B85"/>
    <w:rsid w:val="00E64D65"/>
    <w:rsid w:val="00E6553B"/>
    <w:rsid w:val="00E67DE0"/>
    <w:rsid w:val="00E70475"/>
    <w:rsid w:val="00E74823"/>
    <w:rsid w:val="00E7589F"/>
    <w:rsid w:val="00E76E6B"/>
    <w:rsid w:val="00E825DE"/>
    <w:rsid w:val="00E845CB"/>
    <w:rsid w:val="00E846EF"/>
    <w:rsid w:val="00E85D7A"/>
    <w:rsid w:val="00E915D3"/>
    <w:rsid w:val="00E933A8"/>
    <w:rsid w:val="00E94071"/>
    <w:rsid w:val="00E9410B"/>
    <w:rsid w:val="00E95C7E"/>
    <w:rsid w:val="00E9603A"/>
    <w:rsid w:val="00E9760C"/>
    <w:rsid w:val="00EA0216"/>
    <w:rsid w:val="00EA05D1"/>
    <w:rsid w:val="00EA0672"/>
    <w:rsid w:val="00EA1B80"/>
    <w:rsid w:val="00EA32F2"/>
    <w:rsid w:val="00EA34D8"/>
    <w:rsid w:val="00EA3686"/>
    <w:rsid w:val="00EA4548"/>
    <w:rsid w:val="00EA667D"/>
    <w:rsid w:val="00EB008D"/>
    <w:rsid w:val="00EB3991"/>
    <w:rsid w:val="00EB5E99"/>
    <w:rsid w:val="00EB67AE"/>
    <w:rsid w:val="00EC1A1F"/>
    <w:rsid w:val="00EC2353"/>
    <w:rsid w:val="00EC5CE7"/>
    <w:rsid w:val="00EC6C6D"/>
    <w:rsid w:val="00EC741D"/>
    <w:rsid w:val="00EC74B5"/>
    <w:rsid w:val="00ED48E2"/>
    <w:rsid w:val="00ED5363"/>
    <w:rsid w:val="00EE1260"/>
    <w:rsid w:val="00EE171B"/>
    <w:rsid w:val="00EE2B09"/>
    <w:rsid w:val="00EE2DC0"/>
    <w:rsid w:val="00EE3336"/>
    <w:rsid w:val="00EE3485"/>
    <w:rsid w:val="00EE3A0C"/>
    <w:rsid w:val="00EE4651"/>
    <w:rsid w:val="00EE66F3"/>
    <w:rsid w:val="00EF4BAF"/>
    <w:rsid w:val="00EF4DE3"/>
    <w:rsid w:val="00EF513E"/>
    <w:rsid w:val="00EF5EBE"/>
    <w:rsid w:val="00EF72B6"/>
    <w:rsid w:val="00EF78AC"/>
    <w:rsid w:val="00F00898"/>
    <w:rsid w:val="00F00990"/>
    <w:rsid w:val="00F02CA8"/>
    <w:rsid w:val="00F05668"/>
    <w:rsid w:val="00F0786B"/>
    <w:rsid w:val="00F102AE"/>
    <w:rsid w:val="00F10632"/>
    <w:rsid w:val="00F10BE2"/>
    <w:rsid w:val="00F154A3"/>
    <w:rsid w:val="00F15BE1"/>
    <w:rsid w:val="00F165B5"/>
    <w:rsid w:val="00F16FAC"/>
    <w:rsid w:val="00F175EB"/>
    <w:rsid w:val="00F177E7"/>
    <w:rsid w:val="00F215CE"/>
    <w:rsid w:val="00F21C06"/>
    <w:rsid w:val="00F232FE"/>
    <w:rsid w:val="00F267BD"/>
    <w:rsid w:val="00F26A91"/>
    <w:rsid w:val="00F27164"/>
    <w:rsid w:val="00F27476"/>
    <w:rsid w:val="00F30FFA"/>
    <w:rsid w:val="00F33C90"/>
    <w:rsid w:val="00F342E2"/>
    <w:rsid w:val="00F403DB"/>
    <w:rsid w:val="00F405CC"/>
    <w:rsid w:val="00F41760"/>
    <w:rsid w:val="00F449C3"/>
    <w:rsid w:val="00F45814"/>
    <w:rsid w:val="00F5195E"/>
    <w:rsid w:val="00F525FF"/>
    <w:rsid w:val="00F52F2E"/>
    <w:rsid w:val="00F54719"/>
    <w:rsid w:val="00F548E7"/>
    <w:rsid w:val="00F551F0"/>
    <w:rsid w:val="00F55B55"/>
    <w:rsid w:val="00F56B68"/>
    <w:rsid w:val="00F56B79"/>
    <w:rsid w:val="00F5737F"/>
    <w:rsid w:val="00F61049"/>
    <w:rsid w:val="00F61532"/>
    <w:rsid w:val="00F616BD"/>
    <w:rsid w:val="00F6327F"/>
    <w:rsid w:val="00F63BB3"/>
    <w:rsid w:val="00F651DC"/>
    <w:rsid w:val="00F666FE"/>
    <w:rsid w:val="00F71EE9"/>
    <w:rsid w:val="00F7373A"/>
    <w:rsid w:val="00F737A9"/>
    <w:rsid w:val="00F742B2"/>
    <w:rsid w:val="00F75C8F"/>
    <w:rsid w:val="00F8187D"/>
    <w:rsid w:val="00F83513"/>
    <w:rsid w:val="00F84297"/>
    <w:rsid w:val="00F852F1"/>
    <w:rsid w:val="00F86C89"/>
    <w:rsid w:val="00F87E5F"/>
    <w:rsid w:val="00F91D90"/>
    <w:rsid w:val="00F93701"/>
    <w:rsid w:val="00F9393A"/>
    <w:rsid w:val="00F93A63"/>
    <w:rsid w:val="00F94460"/>
    <w:rsid w:val="00F95586"/>
    <w:rsid w:val="00F97B15"/>
    <w:rsid w:val="00FA1669"/>
    <w:rsid w:val="00FA26E6"/>
    <w:rsid w:val="00FA3DA8"/>
    <w:rsid w:val="00FA44AC"/>
    <w:rsid w:val="00FA4CF2"/>
    <w:rsid w:val="00FB566E"/>
    <w:rsid w:val="00FC40E1"/>
    <w:rsid w:val="00FC55CA"/>
    <w:rsid w:val="00FC5628"/>
    <w:rsid w:val="00FC5AD2"/>
    <w:rsid w:val="00FC7491"/>
    <w:rsid w:val="00FC7533"/>
    <w:rsid w:val="00FD0965"/>
    <w:rsid w:val="00FD37E4"/>
    <w:rsid w:val="00FD53A9"/>
    <w:rsid w:val="00FD5E21"/>
    <w:rsid w:val="00FE1CB6"/>
    <w:rsid w:val="00FE1DD4"/>
    <w:rsid w:val="00FE4210"/>
    <w:rsid w:val="00FE55DF"/>
    <w:rsid w:val="00FE68A3"/>
    <w:rsid w:val="00FE752A"/>
    <w:rsid w:val="00FF0731"/>
    <w:rsid w:val="00FF094D"/>
    <w:rsid w:val="00FF0D97"/>
    <w:rsid w:val="00FF22C5"/>
    <w:rsid w:val="00FF7690"/>
    <w:rsid w:val="00FF7F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4096B"/>
  <w15:chartTrackingRefBased/>
  <w15:docId w15:val="{41F250D6-7C7C-4610-A2BA-498F84D28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062D8"/>
  </w:style>
  <w:style w:type="paragraph" w:styleId="Nadpis1">
    <w:name w:val="heading 1"/>
    <w:basedOn w:val="Normln"/>
    <w:next w:val="Normln"/>
    <w:qFormat/>
    <w:rsid w:val="00F102AE"/>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2062D8"/>
    <w:pPr>
      <w:keepNext/>
      <w:numPr>
        <w:numId w:val="1"/>
      </w:numPr>
      <w:tabs>
        <w:tab w:val="left" w:pos="1985"/>
        <w:tab w:val="left" w:pos="5670"/>
      </w:tabs>
      <w:spacing w:before="360" w:after="120"/>
      <w:jc w:val="center"/>
      <w:outlineLvl w:val="1"/>
    </w:pPr>
    <w:rPr>
      <w:b/>
      <w:bCs/>
      <w:sz w:val="28"/>
    </w:rPr>
  </w:style>
  <w:style w:type="paragraph" w:styleId="Nadpis3">
    <w:name w:val="heading 3"/>
    <w:basedOn w:val="Normln"/>
    <w:next w:val="Normln"/>
    <w:link w:val="Nadpis3Char"/>
    <w:unhideWhenUsed/>
    <w:qFormat/>
    <w:rsid w:val="00247C44"/>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neslovan">
    <w:name w:val="Odstavec nečíslovaný"/>
    <w:basedOn w:val="Normln"/>
    <w:rsid w:val="002062D8"/>
    <w:pPr>
      <w:spacing w:after="120"/>
      <w:ind w:left="357"/>
      <w:jc w:val="both"/>
    </w:pPr>
    <w:rPr>
      <w:sz w:val="24"/>
    </w:rPr>
  </w:style>
  <w:style w:type="paragraph" w:customStyle="1" w:styleId="Odstavecslovan">
    <w:name w:val="Odstavec číslovaný"/>
    <w:basedOn w:val="Odstavecneslovan"/>
    <w:rsid w:val="002062D8"/>
    <w:pPr>
      <w:ind w:left="0"/>
    </w:pPr>
  </w:style>
  <w:style w:type="paragraph" w:customStyle="1" w:styleId="Psmenovveodsazen">
    <w:name w:val="Písmenový výče odsazený"/>
    <w:basedOn w:val="Odstavecneslovan"/>
    <w:rsid w:val="002062D8"/>
    <w:pPr>
      <w:numPr>
        <w:numId w:val="3"/>
      </w:numPr>
    </w:pPr>
  </w:style>
  <w:style w:type="character" w:styleId="Hypertextovodkaz">
    <w:name w:val="Hyperlink"/>
    <w:rsid w:val="002062D8"/>
    <w:rPr>
      <w:color w:val="0000FF"/>
      <w:u w:val="single"/>
    </w:rPr>
  </w:style>
  <w:style w:type="paragraph" w:styleId="Zhlav">
    <w:name w:val="header"/>
    <w:basedOn w:val="Normln"/>
    <w:rsid w:val="002062D8"/>
    <w:pPr>
      <w:tabs>
        <w:tab w:val="center" w:pos="4536"/>
        <w:tab w:val="right" w:pos="9072"/>
      </w:tabs>
    </w:pPr>
  </w:style>
  <w:style w:type="paragraph" w:styleId="Zpat">
    <w:name w:val="footer"/>
    <w:basedOn w:val="Normln"/>
    <w:rsid w:val="002062D8"/>
    <w:pPr>
      <w:tabs>
        <w:tab w:val="center" w:pos="4536"/>
        <w:tab w:val="right" w:pos="9072"/>
      </w:tabs>
    </w:pPr>
  </w:style>
  <w:style w:type="paragraph" w:styleId="Zkladntext">
    <w:name w:val="Body Text"/>
    <w:basedOn w:val="Normln"/>
    <w:link w:val="ZkladntextChar"/>
    <w:rsid w:val="00F102AE"/>
    <w:pPr>
      <w:spacing w:after="120"/>
      <w:jc w:val="both"/>
    </w:pPr>
    <w:rPr>
      <w:rFonts w:ascii="Arial" w:hAnsi="Arial" w:cs="Arial"/>
      <w:sz w:val="22"/>
      <w:szCs w:val="24"/>
    </w:rPr>
  </w:style>
  <w:style w:type="table" w:styleId="Mkatabulky">
    <w:name w:val="Table Grid"/>
    <w:basedOn w:val="Normlntabulka"/>
    <w:uiPriority w:val="39"/>
    <w:rsid w:val="00F10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rsid w:val="007411A5"/>
    <w:rPr>
      <w:sz w:val="16"/>
      <w:szCs w:val="16"/>
    </w:rPr>
  </w:style>
  <w:style w:type="paragraph" w:styleId="Textkomente">
    <w:name w:val="annotation text"/>
    <w:basedOn w:val="Normln"/>
    <w:link w:val="TextkomenteChar"/>
    <w:uiPriority w:val="99"/>
    <w:rsid w:val="007411A5"/>
  </w:style>
  <w:style w:type="paragraph" w:styleId="Pedmtkomente">
    <w:name w:val="annotation subject"/>
    <w:basedOn w:val="Textkomente"/>
    <w:next w:val="Textkomente"/>
    <w:semiHidden/>
    <w:rsid w:val="007411A5"/>
    <w:rPr>
      <w:b/>
      <w:bCs/>
    </w:rPr>
  </w:style>
  <w:style w:type="paragraph" w:styleId="Textbubliny">
    <w:name w:val="Balloon Text"/>
    <w:basedOn w:val="Normln"/>
    <w:semiHidden/>
    <w:rsid w:val="007411A5"/>
    <w:rPr>
      <w:rFonts w:ascii="Tahoma" w:hAnsi="Tahoma" w:cs="Tahoma"/>
      <w:sz w:val="16"/>
      <w:szCs w:val="16"/>
    </w:rPr>
  </w:style>
  <w:style w:type="character" w:customStyle="1" w:styleId="ZkladntextChar">
    <w:name w:val="Základní text Char"/>
    <w:link w:val="Zkladntext"/>
    <w:rsid w:val="00AA6925"/>
    <w:rPr>
      <w:rFonts w:ascii="Arial" w:hAnsi="Arial" w:cs="Arial"/>
      <w:sz w:val="22"/>
      <w:szCs w:val="24"/>
    </w:rPr>
  </w:style>
  <w:style w:type="paragraph" w:customStyle="1" w:styleId="slovanodstavec">
    <w:name w:val="Číslovaný odstavec"/>
    <w:basedOn w:val="Normln"/>
    <w:rsid w:val="00C82EF8"/>
    <w:pPr>
      <w:numPr>
        <w:ilvl w:val="1"/>
        <w:numId w:val="5"/>
      </w:numPr>
      <w:spacing w:before="60" w:after="60"/>
      <w:jc w:val="both"/>
    </w:pPr>
    <w:rPr>
      <w:rFonts w:ascii="Arial" w:hAnsi="Arial"/>
      <w:sz w:val="22"/>
      <w:szCs w:val="24"/>
    </w:rPr>
  </w:style>
  <w:style w:type="character" w:styleId="slostrnky">
    <w:name w:val="page number"/>
    <w:rsid w:val="005D0078"/>
    <w:rPr>
      <w:noProof w:val="0"/>
      <w:lang w:val="cs-CZ"/>
    </w:rPr>
  </w:style>
  <w:style w:type="paragraph" w:customStyle="1" w:styleId="Texttabulky">
    <w:name w:val="Text tabulky"/>
    <w:rsid w:val="00A81719"/>
    <w:pPr>
      <w:jc w:val="both"/>
    </w:pPr>
    <w:rPr>
      <w:sz w:val="24"/>
    </w:rPr>
  </w:style>
  <w:style w:type="paragraph" w:customStyle="1" w:styleId="AHTexttabulky">
    <w:name w:val="AHŘ Text tabulky"/>
    <w:basedOn w:val="Normln"/>
    <w:link w:val="AHTexttabulkyChar"/>
    <w:rsid w:val="00946A8D"/>
    <w:pPr>
      <w:spacing w:before="60" w:after="60"/>
      <w:ind w:left="57"/>
    </w:pPr>
    <w:rPr>
      <w:rFonts w:ascii="Arial" w:hAnsi="Arial"/>
      <w:sz w:val="22"/>
    </w:rPr>
  </w:style>
  <w:style w:type="character" w:customStyle="1" w:styleId="AHTexttabulkyChar">
    <w:name w:val="AHŘ Text tabulky Char"/>
    <w:link w:val="AHTexttabulky"/>
    <w:rsid w:val="00946A8D"/>
    <w:rPr>
      <w:rFonts w:ascii="Arial" w:hAnsi="Arial"/>
      <w:sz w:val="22"/>
    </w:rPr>
  </w:style>
  <w:style w:type="character" w:styleId="Siln">
    <w:name w:val="Strong"/>
    <w:uiPriority w:val="22"/>
    <w:qFormat/>
    <w:rsid w:val="000D14E5"/>
    <w:rPr>
      <w:b/>
      <w:bCs/>
    </w:rPr>
  </w:style>
  <w:style w:type="character" w:customStyle="1" w:styleId="Nadpis2Char">
    <w:name w:val="Nadpis 2 Char"/>
    <w:link w:val="Nadpis2"/>
    <w:rsid w:val="00FA26E6"/>
    <w:rPr>
      <w:b/>
      <w:bCs/>
      <w:sz w:val="28"/>
    </w:rPr>
  </w:style>
  <w:style w:type="character" w:customStyle="1" w:styleId="Nadpis3Char">
    <w:name w:val="Nadpis 3 Char"/>
    <w:link w:val="Nadpis3"/>
    <w:rsid w:val="00247C44"/>
    <w:rPr>
      <w:rFonts w:ascii="Calibri Light" w:eastAsia="Times New Roman" w:hAnsi="Calibri Light" w:cs="Times New Roman"/>
      <w:b/>
      <w:bCs/>
      <w:sz w:val="26"/>
      <w:szCs w:val="26"/>
    </w:rPr>
  </w:style>
  <w:style w:type="paragraph" w:customStyle="1" w:styleId="AHNzevtabulky">
    <w:name w:val="AHŘ Název tabulky"/>
    <w:basedOn w:val="Normln"/>
    <w:next w:val="Normln"/>
    <w:rsid w:val="00F215CE"/>
    <w:pPr>
      <w:spacing w:before="220" w:after="220"/>
      <w:ind w:left="709" w:hanging="709"/>
      <w:jc w:val="both"/>
    </w:pPr>
    <w:rPr>
      <w:rFonts w:ascii="Arial" w:hAnsi="Arial" w:cs="Arial"/>
      <w:b/>
      <w:bCs/>
      <w:sz w:val="22"/>
      <w:szCs w:val="22"/>
    </w:rPr>
  </w:style>
  <w:style w:type="character" w:customStyle="1" w:styleId="TextkomenteChar">
    <w:name w:val="Text komentáře Char"/>
    <w:link w:val="Textkomente"/>
    <w:uiPriority w:val="99"/>
    <w:rsid w:val="00F215CE"/>
  </w:style>
  <w:style w:type="paragraph" w:styleId="Odstavecseseznamem">
    <w:name w:val="List Paragraph"/>
    <w:basedOn w:val="Normln"/>
    <w:uiPriority w:val="34"/>
    <w:qFormat/>
    <w:rsid w:val="00987200"/>
    <w:pPr>
      <w:spacing w:after="160" w:line="259" w:lineRule="auto"/>
      <w:ind w:left="720"/>
      <w:contextualSpacing/>
    </w:pPr>
    <w:rPr>
      <w:rFonts w:ascii="Calibri" w:eastAsia="Calibri" w:hAnsi="Calibri"/>
      <w:sz w:val="22"/>
      <w:szCs w:val="22"/>
      <w:lang w:eastAsia="en-US"/>
    </w:rPr>
  </w:style>
  <w:style w:type="character" w:customStyle="1" w:styleId="Nevyeenzmnka1">
    <w:name w:val="Nevyřešená zmínka1"/>
    <w:basedOn w:val="Standardnpsmoodstavce"/>
    <w:uiPriority w:val="99"/>
    <w:semiHidden/>
    <w:unhideWhenUsed/>
    <w:rsid w:val="00EE4651"/>
    <w:rPr>
      <w:color w:val="605E5C"/>
      <w:shd w:val="clear" w:color="auto" w:fill="E1DFDD"/>
    </w:rPr>
  </w:style>
  <w:style w:type="paragraph" w:customStyle="1" w:styleId="FormatBlack-Standard11ptbold">
    <w:name w:val="Format Black - Standard 11pt bold"/>
    <w:basedOn w:val="FormatBlack-Standard11pt"/>
    <w:qFormat/>
    <w:rsid w:val="004A77A7"/>
    <w:rPr>
      <w:rFonts w:ascii="CorpoSDem" w:hAnsi="CorpoSDem"/>
    </w:rPr>
  </w:style>
  <w:style w:type="paragraph" w:styleId="Bezmezer">
    <w:name w:val="No Spacing"/>
    <w:uiPriority w:val="1"/>
    <w:qFormat/>
    <w:rsid w:val="004A77A7"/>
    <w:rPr>
      <w:rFonts w:ascii="CorpoS" w:eastAsiaTheme="minorHAnsi" w:hAnsi="CorpoS" w:cstheme="minorBidi"/>
      <w:szCs w:val="22"/>
      <w:lang w:val="de-DE" w:eastAsia="en-US"/>
    </w:rPr>
  </w:style>
  <w:style w:type="paragraph" w:customStyle="1" w:styleId="FormatBlack-Aufzhlung">
    <w:name w:val="Format Black - Aufzählung"/>
    <w:basedOn w:val="Odstavecseseznamem"/>
    <w:qFormat/>
    <w:rsid w:val="004A77A7"/>
    <w:pPr>
      <w:numPr>
        <w:numId w:val="44"/>
      </w:numPr>
      <w:tabs>
        <w:tab w:val="num" w:pos="360"/>
      </w:tabs>
      <w:spacing w:after="0" w:line="270" w:lineRule="atLeast"/>
      <w:ind w:left="284" w:hanging="284"/>
    </w:pPr>
    <w:rPr>
      <w:rFonts w:ascii="CorpoSLig" w:eastAsiaTheme="minorHAnsi" w:hAnsi="CorpoSLig" w:cs="CorpoS"/>
      <w:color w:val="000000"/>
      <w:lang w:val="en-US"/>
    </w:rPr>
  </w:style>
  <w:style w:type="paragraph" w:customStyle="1" w:styleId="FormatBlack-Standard85pt">
    <w:name w:val="Format Black - Standard 8.5pt"/>
    <w:basedOn w:val="Normln"/>
    <w:qFormat/>
    <w:rsid w:val="004A77A7"/>
    <w:pPr>
      <w:tabs>
        <w:tab w:val="right" w:pos="8562"/>
        <w:tab w:val="right" w:pos="9185"/>
      </w:tabs>
      <w:spacing w:line="162" w:lineRule="atLeast"/>
      <w:jc w:val="center"/>
    </w:pPr>
    <w:rPr>
      <w:rFonts w:ascii="CorpoSLig" w:eastAsiaTheme="minorHAnsi" w:hAnsi="CorpoSLig" w:cstheme="minorBidi"/>
      <w:sz w:val="17"/>
      <w:szCs w:val="12"/>
      <w:lang w:val="en-US" w:eastAsia="en-US"/>
    </w:rPr>
  </w:style>
  <w:style w:type="paragraph" w:customStyle="1" w:styleId="FormatBlack-Standard11pt">
    <w:name w:val="Format Black - Standard 11pt"/>
    <w:basedOn w:val="Normln"/>
    <w:qFormat/>
    <w:rsid w:val="004A77A7"/>
    <w:pPr>
      <w:tabs>
        <w:tab w:val="left" w:pos="284"/>
        <w:tab w:val="left" w:pos="851"/>
        <w:tab w:val="left" w:pos="1701"/>
        <w:tab w:val="right" w:pos="7088"/>
      </w:tabs>
      <w:spacing w:line="270" w:lineRule="atLeast"/>
    </w:pPr>
    <w:rPr>
      <w:rFonts w:ascii="CorpoSLig" w:eastAsiaTheme="minorHAnsi" w:hAnsi="CorpoSLig" w:cstheme="minorBidi"/>
      <w:sz w:val="22"/>
      <w:szCs w:val="22"/>
      <w:lang w:val="en-US" w:eastAsia="en-US"/>
    </w:rPr>
  </w:style>
  <w:style w:type="paragraph" w:customStyle="1" w:styleId="FormatBlack-Headline-1">
    <w:name w:val="Format Black - Headline-1"/>
    <w:basedOn w:val="Nadpis1"/>
    <w:qFormat/>
    <w:rsid w:val="004A77A7"/>
    <w:pPr>
      <w:keepLines/>
      <w:spacing w:before="0" w:after="0" w:line="500" w:lineRule="exact"/>
    </w:pPr>
    <w:rPr>
      <w:rFonts w:ascii="CorporateACon" w:eastAsiaTheme="majorEastAsia" w:hAnsi="CorporateACon" w:cstheme="majorBidi"/>
      <w:b w:val="0"/>
      <w:kern w:val="0"/>
      <w:sz w:val="50"/>
      <w:szCs w:val="28"/>
      <w:lang w:val="de-DE" w:eastAsia="en-US"/>
    </w:rPr>
  </w:style>
  <w:style w:type="paragraph" w:customStyle="1" w:styleId="FormatBlack-Headline-2">
    <w:name w:val="Format Black - Headline-2"/>
    <w:basedOn w:val="Nadpis2"/>
    <w:qFormat/>
    <w:rsid w:val="004A77A7"/>
    <w:pPr>
      <w:keepLines/>
      <w:numPr>
        <w:numId w:val="0"/>
      </w:numPr>
      <w:tabs>
        <w:tab w:val="clear" w:pos="1985"/>
        <w:tab w:val="clear" w:pos="5670"/>
      </w:tabs>
      <w:spacing w:before="0" w:after="0" w:line="340" w:lineRule="exact"/>
      <w:jc w:val="left"/>
    </w:pPr>
    <w:rPr>
      <w:rFonts w:ascii="CorpoSLig" w:eastAsiaTheme="majorEastAsia" w:hAnsi="CorpoSLig" w:cstheme="majorBidi"/>
      <w:b w:val="0"/>
      <w:bCs w:val="0"/>
      <w:sz w:val="30"/>
      <w:szCs w:val="26"/>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18559">
      <w:bodyDiv w:val="1"/>
      <w:marLeft w:val="0"/>
      <w:marRight w:val="0"/>
      <w:marTop w:val="0"/>
      <w:marBottom w:val="0"/>
      <w:divBdr>
        <w:top w:val="none" w:sz="0" w:space="0" w:color="auto"/>
        <w:left w:val="none" w:sz="0" w:space="0" w:color="auto"/>
        <w:bottom w:val="none" w:sz="0" w:space="0" w:color="auto"/>
        <w:right w:val="none" w:sz="0" w:space="0" w:color="auto"/>
      </w:divBdr>
    </w:div>
    <w:div w:id="305667674">
      <w:bodyDiv w:val="1"/>
      <w:marLeft w:val="0"/>
      <w:marRight w:val="0"/>
      <w:marTop w:val="0"/>
      <w:marBottom w:val="0"/>
      <w:divBdr>
        <w:top w:val="none" w:sz="0" w:space="0" w:color="auto"/>
        <w:left w:val="none" w:sz="0" w:space="0" w:color="auto"/>
        <w:bottom w:val="none" w:sz="0" w:space="0" w:color="auto"/>
        <w:right w:val="none" w:sz="0" w:space="0" w:color="auto"/>
      </w:divBdr>
    </w:div>
    <w:div w:id="331298347">
      <w:bodyDiv w:val="1"/>
      <w:marLeft w:val="0"/>
      <w:marRight w:val="0"/>
      <w:marTop w:val="0"/>
      <w:marBottom w:val="0"/>
      <w:divBdr>
        <w:top w:val="none" w:sz="0" w:space="0" w:color="auto"/>
        <w:left w:val="none" w:sz="0" w:space="0" w:color="auto"/>
        <w:bottom w:val="none" w:sz="0" w:space="0" w:color="auto"/>
        <w:right w:val="none" w:sz="0" w:space="0" w:color="auto"/>
      </w:divBdr>
    </w:div>
    <w:div w:id="486824432">
      <w:bodyDiv w:val="1"/>
      <w:marLeft w:val="0"/>
      <w:marRight w:val="0"/>
      <w:marTop w:val="0"/>
      <w:marBottom w:val="0"/>
      <w:divBdr>
        <w:top w:val="none" w:sz="0" w:space="0" w:color="auto"/>
        <w:left w:val="none" w:sz="0" w:space="0" w:color="auto"/>
        <w:bottom w:val="none" w:sz="0" w:space="0" w:color="auto"/>
        <w:right w:val="none" w:sz="0" w:space="0" w:color="auto"/>
      </w:divBdr>
    </w:div>
    <w:div w:id="775054515">
      <w:bodyDiv w:val="1"/>
      <w:marLeft w:val="0"/>
      <w:marRight w:val="0"/>
      <w:marTop w:val="0"/>
      <w:marBottom w:val="0"/>
      <w:divBdr>
        <w:top w:val="none" w:sz="0" w:space="0" w:color="auto"/>
        <w:left w:val="none" w:sz="0" w:space="0" w:color="auto"/>
        <w:bottom w:val="none" w:sz="0" w:space="0" w:color="auto"/>
        <w:right w:val="none" w:sz="0" w:space="0" w:color="auto"/>
      </w:divBdr>
    </w:div>
    <w:div w:id="968824344">
      <w:bodyDiv w:val="1"/>
      <w:marLeft w:val="0"/>
      <w:marRight w:val="0"/>
      <w:marTop w:val="0"/>
      <w:marBottom w:val="0"/>
      <w:divBdr>
        <w:top w:val="none" w:sz="0" w:space="0" w:color="auto"/>
        <w:left w:val="none" w:sz="0" w:space="0" w:color="auto"/>
        <w:bottom w:val="none" w:sz="0" w:space="0" w:color="auto"/>
        <w:right w:val="none" w:sz="0" w:space="0" w:color="auto"/>
      </w:divBdr>
    </w:div>
    <w:div w:id="1174687005">
      <w:bodyDiv w:val="1"/>
      <w:marLeft w:val="0"/>
      <w:marRight w:val="0"/>
      <w:marTop w:val="0"/>
      <w:marBottom w:val="0"/>
      <w:divBdr>
        <w:top w:val="none" w:sz="0" w:space="0" w:color="auto"/>
        <w:left w:val="none" w:sz="0" w:space="0" w:color="auto"/>
        <w:bottom w:val="none" w:sz="0" w:space="0" w:color="auto"/>
        <w:right w:val="none" w:sz="0" w:space="0" w:color="auto"/>
      </w:divBdr>
      <w:divsChild>
        <w:div w:id="814491996">
          <w:marLeft w:val="0"/>
          <w:marRight w:val="0"/>
          <w:marTop w:val="0"/>
          <w:marBottom w:val="0"/>
          <w:divBdr>
            <w:top w:val="none" w:sz="0" w:space="0" w:color="auto"/>
            <w:left w:val="none" w:sz="0" w:space="0" w:color="auto"/>
            <w:bottom w:val="none" w:sz="0" w:space="0" w:color="auto"/>
            <w:right w:val="none" w:sz="0" w:space="0" w:color="auto"/>
          </w:divBdr>
          <w:divsChild>
            <w:div w:id="112709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89926">
      <w:bodyDiv w:val="1"/>
      <w:marLeft w:val="0"/>
      <w:marRight w:val="0"/>
      <w:marTop w:val="0"/>
      <w:marBottom w:val="0"/>
      <w:divBdr>
        <w:top w:val="none" w:sz="0" w:space="0" w:color="auto"/>
        <w:left w:val="none" w:sz="0" w:space="0" w:color="auto"/>
        <w:bottom w:val="none" w:sz="0" w:space="0" w:color="auto"/>
        <w:right w:val="none" w:sz="0" w:space="0" w:color="auto"/>
      </w:divBdr>
      <w:divsChild>
        <w:div w:id="656803542">
          <w:marLeft w:val="0"/>
          <w:marRight w:val="0"/>
          <w:marTop w:val="0"/>
          <w:marBottom w:val="0"/>
          <w:divBdr>
            <w:top w:val="none" w:sz="0" w:space="0" w:color="auto"/>
            <w:left w:val="none" w:sz="0" w:space="0" w:color="auto"/>
            <w:bottom w:val="none" w:sz="0" w:space="0" w:color="auto"/>
            <w:right w:val="none" w:sz="0" w:space="0" w:color="auto"/>
          </w:divBdr>
          <w:divsChild>
            <w:div w:id="4200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9627">
      <w:bodyDiv w:val="1"/>
      <w:marLeft w:val="0"/>
      <w:marRight w:val="0"/>
      <w:marTop w:val="0"/>
      <w:marBottom w:val="0"/>
      <w:divBdr>
        <w:top w:val="none" w:sz="0" w:space="0" w:color="auto"/>
        <w:left w:val="none" w:sz="0" w:space="0" w:color="auto"/>
        <w:bottom w:val="none" w:sz="0" w:space="0" w:color="auto"/>
        <w:right w:val="none" w:sz="0" w:space="0" w:color="auto"/>
      </w:divBdr>
    </w:div>
    <w:div w:id="1310356545">
      <w:bodyDiv w:val="1"/>
      <w:marLeft w:val="0"/>
      <w:marRight w:val="0"/>
      <w:marTop w:val="0"/>
      <w:marBottom w:val="0"/>
      <w:divBdr>
        <w:top w:val="none" w:sz="0" w:space="0" w:color="auto"/>
        <w:left w:val="none" w:sz="0" w:space="0" w:color="auto"/>
        <w:bottom w:val="none" w:sz="0" w:space="0" w:color="auto"/>
        <w:right w:val="none" w:sz="0" w:space="0" w:color="auto"/>
      </w:divBdr>
    </w:div>
    <w:div w:id="1435789499">
      <w:bodyDiv w:val="1"/>
      <w:marLeft w:val="0"/>
      <w:marRight w:val="0"/>
      <w:marTop w:val="0"/>
      <w:marBottom w:val="0"/>
      <w:divBdr>
        <w:top w:val="none" w:sz="0" w:space="0" w:color="auto"/>
        <w:left w:val="none" w:sz="0" w:space="0" w:color="auto"/>
        <w:bottom w:val="none" w:sz="0" w:space="0" w:color="auto"/>
        <w:right w:val="none" w:sz="0" w:space="0" w:color="auto"/>
      </w:divBdr>
    </w:div>
    <w:div w:id="1655794794">
      <w:bodyDiv w:val="1"/>
      <w:marLeft w:val="0"/>
      <w:marRight w:val="0"/>
      <w:marTop w:val="0"/>
      <w:marBottom w:val="0"/>
      <w:divBdr>
        <w:top w:val="none" w:sz="0" w:space="0" w:color="auto"/>
        <w:left w:val="none" w:sz="0" w:space="0" w:color="auto"/>
        <w:bottom w:val="none" w:sz="0" w:space="0" w:color="auto"/>
        <w:right w:val="none" w:sz="0" w:space="0" w:color="auto"/>
      </w:divBdr>
    </w:div>
    <w:div w:id="1825588848">
      <w:bodyDiv w:val="1"/>
      <w:marLeft w:val="0"/>
      <w:marRight w:val="0"/>
      <w:marTop w:val="0"/>
      <w:marBottom w:val="0"/>
      <w:divBdr>
        <w:top w:val="none" w:sz="0" w:space="0" w:color="auto"/>
        <w:left w:val="none" w:sz="0" w:space="0" w:color="auto"/>
        <w:bottom w:val="none" w:sz="0" w:space="0" w:color="auto"/>
        <w:right w:val="none" w:sz="0" w:space="0" w:color="auto"/>
      </w:divBdr>
    </w:div>
    <w:div w:id="208217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z/maps/place/data=!4m2!3m1!1s0x470984b48f173075:0x9d316615c2eabd5f?sa=X&amp;ved=1t:8290&amp;hl=cs&amp;ictx=111"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nerad@suw.cz" TargetMode="External"/><Relationship Id="rId14" Type="http://schemas.openxmlformats.org/officeDocument/2006/relationships/image" Target="media/image5.png"/><Relationship Id="rId22" Type="http://schemas.microsoft.com/office/2016/09/relationships/commentsIds" Target="commentsId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4226D-8802-4799-B993-F3696A3E4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3356</Words>
  <Characters>19374</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číslo registrační (prodávající):</vt:lpstr>
    </vt:vector>
  </TitlesOfParts>
  <Company>DIAMO s.p., o.z. TÚU</Company>
  <LinksUpToDate>false</LinksUpToDate>
  <CharactersWithSpaces>22685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číslo registrační (prodávající):</dc:title>
  <dc:subject/>
  <dc:creator>tesar@diamo.cz</dc:creator>
  <cp:keywords/>
  <cp:lastModifiedBy>jezkovas</cp:lastModifiedBy>
  <cp:revision>2</cp:revision>
  <cp:lastPrinted>2025-05-15T11:49:00Z</cp:lastPrinted>
  <dcterms:created xsi:type="dcterms:W3CDTF">2025-06-02T07:40:00Z</dcterms:created>
  <dcterms:modified xsi:type="dcterms:W3CDTF">2025-06-02T07:40:00Z</dcterms:modified>
</cp:coreProperties>
</file>