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6E25" w14:textId="77777777" w:rsidR="00C9795C" w:rsidRPr="004E6155" w:rsidRDefault="00C9795C" w:rsidP="00C9795C">
      <w:pPr>
        <w:jc w:val="center"/>
        <w:rPr>
          <w:b/>
          <w:sz w:val="36"/>
          <w:szCs w:val="36"/>
        </w:rPr>
      </w:pPr>
      <w:r w:rsidRPr="004E6155">
        <w:rPr>
          <w:b/>
          <w:sz w:val="36"/>
          <w:szCs w:val="36"/>
        </w:rPr>
        <w:t>Smlouva o poskytnutí finančního příspěvku</w:t>
      </w:r>
    </w:p>
    <w:p w14:paraId="72C85582" w14:textId="255B5A05" w:rsidR="00C9795C" w:rsidRPr="004E6155" w:rsidRDefault="00C9795C" w:rsidP="00C9795C">
      <w:pPr>
        <w:jc w:val="center"/>
        <w:rPr>
          <w:b/>
          <w:sz w:val="36"/>
          <w:szCs w:val="36"/>
        </w:rPr>
      </w:pPr>
      <w:r w:rsidRPr="004E6155">
        <w:rPr>
          <w:b/>
          <w:sz w:val="36"/>
          <w:szCs w:val="36"/>
        </w:rPr>
        <w:t>č. EKSCM/NK/00</w:t>
      </w:r>
      <w:r>
        <w:rPr>
          <w:b/>
          <w:sz w:val="36"/>
          <w:szCs w:val="36"/>
        </w:rPr>
        <w:t>3</w:t>
      </w:r>
      <w:r w:rsidRPr="004A5EA3">
        <w:rPr>
          <w:b/>
          <w:sz w:val="36"/>
          <w:szCs w:val="36"/>
        </w:rPr>
        <w:t>/202</w:t>
      </w:r>
      <w:r w:rsidRPr="00C9795C">
        <w:rPr>
          <w:b/>
          <w:sz w:val="36"/>
          <w:szCs w:val="36"/>
        </w:rPr>
        <w:t>5</w:t>
      </w:r>
    </w:p>
    <w:p w14:paraId="0A8554CA" w14:textId="77777777" w:rsidR="00C9795C" w:rsidRPr="004E6155" w:rsidRDefault="00C9795C" w:rsidP="00C9795C">
      <w:pPr>
        <w:jc w:val="center"/>
        <w:rPr>
          <w:b/>
          <w:szCs w:val="24"/>
        </w:rPr>
      </w:pPr>
      <w:r w:rsidRPr="004E6155">
        <w:rPr>
          <w:b/>
          <w:szCs w:val="24"/>
        </w:rPr>
        <w:t>(dále jen „Smlouva“)</w:t>
      </w:r>
    </w:p>
    <w:p w14:paraId="381286E6" w14:textId="77777777" w:rsidR="00C9795C" w:rsidRPr="004E6155" w:rsidRDefault="00C9795C" w:rsidP="00C9795C">
      <w:pPr>
        <w:jc w:val="center"/>
        <w:rPr>
          <w:b/>
          <w:sz w:val="36"/>
          <w:szCs w:val="36"/>
        </w:rPr>
      </w:pPr>
    </w:p>
    <w:p w14:paraId="39CE0444" w14:textId="77777777" w:rsidR="00C9795C" w:rsidRPr="004E6155" w:rsidRDefault="00C9795C" w:rsidP="00C9795C">
      <w:pPr>
        <w:jc w:val="center"/>
        <w:rPr>
          <w:szCs w:val="24"/>
        </w:rPr>
      </w:pPr>
      <w:r w:rsidRPr="004E6155">
        <w:rPr>
          <w:bCs/>
          <w:szCs w:val="24"/>
        </w:rPr>
        <w:t>(</w:t>
      </w:r>
      <w:r w:rsidRPr="004E6155">
        <w:rPr>
          <w:szCs w:val="24"/>
        </w:rPr>
        <w:t>uzavírají ve smyslu ustanovení § 1746 odst. 2 zákona č. 89/2012 Sb., občanský zákoník, ve znění pozdějších předpisů)</w:t>
      </w:r>
    </w:p>
    <w:p w14:paraId="2F866EF5" w14:textId="77777777" w:rsidR="00C9795C" w:rsidRPr="004E6155" w:rsidRDefault="00C9795C" w:rsidP="00C9795C">
      <w:pPr>
        <w:jc w:val="center"/>
        <w:rPr>
          <w:bCs/>
          <w:szCs w:val="24"/>
        </w:rPr>
      </w:pPr>
    </w:p>
    <w:p w14:paraId="535B8711" w14:textId="77777777" w:rsidR="00C9795C" w:rsidRPr="004E6155" w:rsidRDefault="00C9795C" w:rsidP="00C9795C">
      <w:pPr>
        <w:jc w:val="center"/>
        <w:rPr>
          <w:bCs/>
          <w:szCs w:val="24"/>
        </w:rPr>
      </w:pPr>
      <w:r w:rsidRPr="004E6155">
        <w:rPr>
          <w:bCs/>
          <w:szCs w:val="24"/>
        </w:rPr>
        <w:t>mezi</w:t>
      </w:r>
    </w:p>
    <w:p w14:paraId="79597DC0" w14:textId="77777777" w:rsidR="00C9795C" w:rsidRPr="004E6155" w:rsidRDefault="00C9795C" w:rsidP="00C9795C">
      <w:pPr>
        <w:jc w:val="center"/>
        <w:rPr>
          <w:b/>
        </w:rPr>
      </w:pPr>
    </w:p>
    <w:p w14:paraId="793A2223" w14:textId="77777777" w:rsidR="00C9795C" w:rsidRPr="004E6155" w:rsidRDefault="00C9795C" w:rsidP="00C9795C">
      <w:pPr>
        <w:rPr>
          <w:b/>
        </w:rPr>
      </w:pPr>
    </w:p>
    <w:p w14:paraId="463C8E6D" w14:textId="77777777" w:rsidR="00C9795C" w:rsidRPr="004E6155" w:rsidRDefault="00C9795C" w:rsidP="00C9795C">
      <w:r w:rsidRPr="004E6155">
        <w:rPr>
          <w:b/>
        </w:rPr>
        <w:t xml:space="preserve">Evropská kulturní stezka sv. Cyrila a Metoděje, </w:t>
      </w:r>
      <w:proofErr w:type="spellStart"/>
      <w:r w:rsidRPr="004E6155">
        <w:rPr>
          <w:b/>
        </w:rPr>
        <w:t>z.s.p.o</w:t>
      </w:r>
      <w:proofErr w:type="spellEnd"/>
      <w:r w:rsidRPr="004E6155">
        <w:rPr>
          <w:b/>
        </w:rPr>
        <w:t>.</w:t>
      </w:r>
    </w:p>
    <w:p w14:paraId="1C30D33A" w14:textId="77777777" w:rsidR="00C9795C" w:rsidRPr="004E6155" w:rsidRDefault="00C9795C" w:rsidP="00C9795C">
      <w:pPr>
        <w:rPr>
          <w:szCs w:val="24"/>
        </w:rPr>
      </w:pPr>
      <w:r w:rsidRPr="004E6155">
        <w:rPr>
          <w:szCs w:val="24"/>
        </w:rPr>
        <w:t>se sídlem:</w:t>
      </w:r>
      <w:r w:rsidRPr="004E6155">
        <w:rPr>
          <w:szCs w:val="24"/>
        </w:rPr>
        <w:tab/>
      </w:r>
      <w:r w:rsidRPr="004E6155">
        <w:rPr>
          <w:szCs w:val="24"/>
        </w:rPr>
        <w:tab/>
        <w:t>J. A. Bati 5520, 760 01 Zlín, Česká republika</w:t>
      </w:r>
    </w:p>
    <w:p w14:paraId="18241391" w14:textId="77777777" w:rsidR="00C9795C" w:rsidRPr="004E6155" w:rsidRDefault="00C9795C" w:rsidP="00C9795C">
      <w:pPr>
        <w:rPr>
          <w:szCs w:val="24"/>
        </w:rPr>
      </w:pPr>
      <w:r w:rsidRPr="004E6155">
        <w:rPr>
          <w:szCs w:val="24"/>
        </w:rPr>
        <w:t>IČO:</w:t>
      </w:r>
      <w:r w:rsidRPr="004E6155">
        <w:rPr>
          <w:szCs w:val="24"/>
        </w:rPr>
        <w:tab/>
      </w:r>
      <w:r w:rsidRPr="004E6155">
        <w:rPr>
          <w:szCs w:val="24"/>
        </w:rPr>
        <w:tab/>
      </w:r>
      <w:r w:rsidRPr="004E6155">
        <w:rPr>
          <w:szCs w:val="24"/>
        </w:rPr>
        <w:tab/>
        <w:t>02057531</w:t>
      </w:r>
    </w:p>
    <w:p w14:paraId="3B0F5DB2" w14:textId="4732FFDB" w:rsidR="00C9795C" w:rsidRPr="00C9795C" w:rsidRDefault="00C9795C" w:rsidP="00C9795C">
      <w:pPr>
        <w:widowControl/>
        <w:jc w:val="both"/>
        <w:rPr>
          <w:rFonts w:cstheme="minorHAnsi"/>
          <w:color w:val="000000"/>
          <w:lang w:eastAsia="cs-CZ"/>
        </w:rPr>
      </w:pPr>
      <w:r w:rsidRPr="004E6155">
        <w:rPr>
          <w:szCs w:val="24"/>
        </w:rPr>
        <w:t>bankovní spojení:</w:t>
      </w:r>
      <w:r w:rsidRPr="004E6155">
        <w:rPr>
          <w:szCs w:val="24"/>
        </w:rPr>
        <w:tab/>
        <w:t xml:space="preserve">Česká spořitelna, a.s., </w:t>
      </w:r>
      <w:proofErr w:type="spellStart"/>
      <w:r w:rsidRPr="004E6155">
        <w:rPr>
          <w:szCs w:val="24"/>
        </w:rPr>
        <w:t>č.ú</w:t>
      </w:r>
      <w:proofErr w:type="spellEnd"/>
      <w:r w:rsidRPr="004E6155">
        <w:rPr>
          <w:szCs w:val="24"/>
        </w:rPr>
        <w:t xml:space="preserve">. </w:t>
      </w:r>
      <w:r w:rsidR="00825F31">
        <w:rPr>
          <w:rFonts w:asciiTheme="minorHAnsi" w:hAnsiTheme="minorHAnsi" w:cstheme="minorHAnsi"/>
        </w:rPr>
        <w:t>XXXXXXXXXXXXXXXXX</w:t>
      </w:r>
      <w:r w:rsidRPr="00C9795C">
        <w:rPr>
          <w:rFonts w:cstheme="minorHAnsi"/>
          <w:color w:val="000000"/>
          <w:lang w:eastAsia="cs-CZ"/>
        </w:rPr>
        <w:t xml:space="preserve">, </w:t>
      </w:r>
    </w:p>
    <w:p w14:paraId="578A3C18" w14:textId="03188167" w:rsidR="00C9795C" w:rsidRPr="00C9795C" w:rsidRDefault="00C9795C" w:rsidP="00C9795C">
      <w:pPr>
        <w:widowControl/>
        <w:jc w:val="both"/>
        <w:rPr>
          <w:szCs w:val="24"/>
        </w:rPr>
      </w:pPr>
      <w:r w:rsidRPr="00C9795C">
        <w:rPr>
          <w:rFonts w:cstheme="minorHAnsi"/>
          <w:color w:val="000000"/>
          <w:lang w:eastAsia="cs-CZ"/>
        </w:rPr>
        <w:t xml:space="preserve">IBAN: </w:t>
      </w:r>
      <w:r w:rsidRPr="00C9795C">
        <w:rPr>
          <w:rFonts w:cstheme="minorHAnsi"/>
          <w:color w:val="000000"/>
          <w:lang w:eastAsia="cs-CZ"/>
        </w:rPr>
        <w:tab/>
      </w:r>
      <w:r w:rsidRPr="00C9795C">
        <w:rPr>
          <w:rFonts w:cstheme="minorHAnsi"/>
          <w:color w:val="000000"/>
          <w:lang w:eastAsia="cs-CZ"/>
        </w:rPr>
        <w:tab/>
      </w:r>
      <w:r w:rsidR="00825F31">
        <w:rPr>
          <w:rFonts w:asciiTheme="minorHAnsi" w:hAnsiTheme="minorHAnsi" w:cstheme="minorHAnsi"/>
        </w:rPr>
        <w:t>XXXXXXXXXXXXXXXXX</w:t>
      </w:r>
    </w:p>
    <w:p w14:paraId="6D305B07" w14:textId="77777777" w:rsidR="00C9795C" w:rsidRPr="004E6155" w:rsidRDefault="00C9795C" w:rsidP="00C9795C">
      <w:pPr>
        <w:rPr>
          <w:szCs w:val="24"/>
        </w:rPr>
      </w:pPr>
      <w:r>
        <w:rPr>
          <w:szCs w:val="24"/>
        </w:rPr>
        <w:t xml:space="preserve"> </w:t>
      </w:r>
    </w:p>
    <w:p w14:paraId="73211479" w14:textId="77777777" w:rsidR="00C9795C" w:rsidRPr="004E6155" w:rsidRDefault="00C9795C" w:rsidP="00C9795C">
      <w:pPr>
        <w:rPr>
          <w:szCs w:val="24"/>
        </w:rPr>
      </w:pPr>
      <w:r w:rsidRPr="004E6155">
        <w:rPr>
          <w:szCs w:val="24"/>
        </w:rPr>
        <w:t>zápis ve VR:</w:t>
      </w:r>
      <w:r w:rsidRPr="004E6155">
        <w:rPr>
          <w:szCs w:val="24"/>
        </w:rPr>
        <w:tab/>
      </w:r>
      <w:r w:rsidRPr="004E6155">
        <w:rPr>
          <w:szCs w:val="24"/>
        </w:rPr>
        <w:tab/>
        <w:t>Spisová značka: L 19558 vedená u Krajského soudu v Brně</w:t>
      </w:r>
    </w:p>
    <w:p w14:paraId="571B6CC0" w14:textId="77777777" w:rsidR="00C9795C" w:rsidRPr="004E6155" w:rsidRDefault="00C9795C" w:rsidP="00C9795C">
      <w:pPr>
        <w:rPr>
          <w:szCs w:val="24"/>
        </w:rPr>
      </w:pPr>
      <w:r w:rsidRPr="004E6155">
        <w:rPr>
          <w:szCs w:val="24"/>
        </w:rPr>
        <w:t>zastoupená:</w:t>
      </w:r>
      <w:r w:rsidRPr="004E6155">
        <w:rPr>
          <w:szCs w:val="24"/>
        </w:rPr>
        <w:tab/>
      </w:r>
      <w:r w:rsidRPr="004E6155">
        <w:rPr>
          <w:szCs w:val="24"/>
        </w:rPr>
        <w:tab/>
        <w:t>Mgr. Zuzanou Vojtovou, ředitelkou</w:t>
      </w:r>
    </w:p>
    <w:p w14:paraId="5227F943" w14:textId="77777777" w:rsidR="00C9795C" w:rsidRDefault="00C9795C" w:rsidP="00C9795C">
      <w:pPr>
        <w:rPr>
          <w:szCs w:val="24"/>
        </w:rPr>
      </w:pPr>
    </w:p>
    <w:p w14:paraId="62924E50" w14:textId="77777777" w:rsidR="00C9795C" w:rsidRPr="004E6155" w:rsidRDefault="00C9795C" w:rsidP="00C9795C">
      <w:pPr>
        <w:rPr>
          <w:szCs w:val="24"/>
        </w:rPr>
      </w:pPr>
    </w:p>
    <w:p w14:paraId="21D33E23" w14:textId="77777777" w:rsidR="00C9795C" w:rsidRPr="004E6155" w:rsidRDefault="00C9795C" w:rsidP="00C9795C">
      <w:pPr>
        <w:rPr>
          <w:szCs w:val="24"/>
        </w:rPr>
      </w:pPr>
      <w:r w:rsidRPr="004E6155">
        <w:rPr>
          <w:i/>
          <w:szCs w:val="24"/>
        </w:rPr>
        <w:t>na straně jedné (dále jen „Poskytovatel“)</w:t>
      </w:r>
    </w:p>
    <w:p w14:paraId="40038DD8" w14:textId="77777777" w:rsidR="00C9795C" w:rsidRPr="004E6155" w:rsidRDefault="00C9795C" w:rsidP="00C9795C">
      <w:pPr>
        <w:rPr>
          <w:szCs w:val="24"/>
        </w:rPr>
      </w:pPr>
    </w:p>
    <w:p w14:paraId="63657C18" w14:textId="77777777" w:rsidR="00C9795C" w:rsidRPr="004E6155" w:rsidRDefault="00C9795C" w:rsidP="00C9795C">
      <w:pPr>
        <w:rPr>
          <w:szCs w:val="24"/>
        </w:rPr>
      </w:pPr>
      <w:r w:rsidRPr="004E6155">
        <w:rPr>
          <w:szCs w:val="24"/>
        </w:rPr>
        <w:t>a</w:t>
      </w:r>
    </w:p>
    <w:p w14:paraId="4756A2BF" w14:textId="416F90E4" w:rsidR="00C9795C" w:rsidRPr="004E6155" w:rsidRDefault="005972BF" w:rsidP="00C9795C">
      <w:pPr>
        <w:pStyle w:val="gmail-western"/>
        <w:spacing w:after="0" w:afterAutospacing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Centrála cestovního ruchu Východní Moravy</w:t>
      </w:r>
      <w:r w:rsidR="009400B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o.p.s.</w:t>
      </w:r>
    </w:p>
    <w:p w14:paraId="61AE6728" w14:textId="1ADE354F" w:rsidR="00C9795C" w:rsidRPr="009400BA" w:rsidRDefault="00C9795C" w:rsidP="00C9795C">
      <w:pPr>
        <w:pStyle w:val="gmail-western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sídlem: </w:t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>J. A. Bati 5520, Zlín 760 90</w:t>
      </w:r>
    </w:p>
    <w:p w14:paraId="7AB84757" w14:textId="583A825C" w:rsidR="00C9795C" w:rsidRPr="009400BA" w:rsidRDefault="00C9795C" w:rsidP="00C9795C">
      <w:pPr>
        <w:pStyle w:val="gmail-western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IČO: </w:t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277 444 85</w:t>
      </w:r>
    </w:p>
    <w:p w14:paraId="0A95BE55" w14:textId="6DF0E052" w:rsidR="00C9795C" w:rsidRPr="009400BA" w:rsidRDefault="00C9795C" w:rsidP="00C9795C">
      <w:pPr>
        <w:pStyle w:val="gmail-western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DIČ: </w:t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>CZ27744485, není plátce DPH</w:t>
      </w:r>
    </w:p>
    <w:p w14:paraId="2DB381BF" w14:textId="4B8D29F8" w:rsidR="00C9795C" w:rsidRPr="009400BA" w:rsidRDefault="00C9795C" w:rsidP="00C9795C">
      <w:pPr>
        <w:pStyle w:val="gmail-western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Banka: </w:t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Česká spořitelna, a.s., </w:t>
      </w:r>
      <w:proofErr w:type="spellStart"/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>č.ú</w:t>
      </w:r>
      <w:proofErr w:type="spellEnd"/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25F31">
        <w:rPr>
          <w:rFonts w:asciiTheme="minorHAnsi" w:hAnsiTheme="minorHAnsi" w:cstheme="minorHAnsi"/>
        </w:rPr>
        <w:t>XXXXXXXXXXXXXXXXX</w:t>
      </w:r>
    </w:p>
    <w:p w14:paraId="5A853F12" w14:textId="4C1C10A3" w:rsidR="00C9795C" w:rsidRPr="009400BA" w:rsidRDefault="00C9795C" w:rsidP="00C9795C">
      <w:pPr>
        <w:pStyle w:val="gmail-western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IBAN: </w:t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25F31">
        <w:rPr>
          <w:rFonts w:asciiTheme="minorHAnsi" w:hAnsiTheme="minorHAnsi" w:cstheme="minorHAnsi"/>
        </w:rPr>
        <w:t>XXXXXXXXXXXXXXXXX</w:t>
      </w:r>
    </w:p>
    <w:p w14:paraId="44D188B4" w14:textId="364D63CA" w:rsidR="00C9795C" w:rsidRPr="009400BA" w:rsidRDefault="00C9795C" w:rsidP="00C9795C">
      <w:pPr>
        <w:pStyle w:val="Normlnweb"/>
        <w:spacing w:before="0" w:beforeAutospacing="0" w:after="0" w:afterAutospacing="0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zapsaná: </w:t>
      </w: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>oddíl O, vložka 338, vedený u Krajského soudu v Brně</w:t>
      </w:r>
    </w:p>
    <w:p w14:paraId="35764233" w14:textId="5A9CCD09" w:rsidR="00C9795C" w:rsidRPr="004E6155" w:rsidRDefault="00C9795C" w:rsidP="00C9795C">
      <w:pPr>
        <w:pStyle w:val="gmail-western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>zastoupená:</w:t>
      </w:r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400BA" w:rsidRPr="009400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Mgr. Zuzanou Vojtovou, ředitelkou</w:t>
      </w:r>
      <w:r w:rsidRPr="004E61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E6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E6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4D66C15" w14:textId="77777777" w:rsidR="00C9795C" w:rsidRPr="004E6155" w:rsidRDefault="00C9795C" w:rsidP="00C9795C">
      <w:pPr>
        <w:rPr>
          <w:i/>
          <w:szCs w:val="24"/>
        </w:rPr>
      </w:pPr>
    </w:p>
    <w:p w14:paraId="00FD1509" w14:textId="77777777" w:rsidR="00C9795C" w:rsidRPr="004E6155" w:rsidRDefault="00C9795C" w:rsidP="00C9795C">
      <w:pPr>
        <w:rPr>
          <w:szCs w:val="24"/>
        </w:rPr>
      </w:pPr>
      <w:r w:rsidRPr="004E6155">
        <w:rPr>
          <w:i/>
          <w:szCs w:val="24"/>
        </w:rPr>
        <w:t>na straně druhé (dále jen „Příjemce“)</w:t>
      </w:r>
    </w:p>
    <w:p w14:paraId="081C9E9D" w14:textId="77777777" w:rsidR="00C9795C" w:rsidRPr="004E6155" w:rsidRDefault="00C9795C" w:rsidP="00C9795C">
      <w:pPr>
        <w:rPr>
          <w:szCs w:val="24"/>
        </w:rPr>
      </w:pPr>
    </w:p>
    <w:p w14:paraId="4CFDA42F" w14:textId="77777777" w:rsidR="00C9795C" w:rsidRPr="004E6155" w:rsidRDefault="00C9795C" w:rsidP="00C9795C">
      <w:pPr>
        <w:rPr>
          <w:szCs w:val="24"/>
        </w:rPr>
      </w:pPr>
    </w:p>
    <w:p w14:paraId="3990786D" w14:textId="77777777" w:rsidR="00C9795C" w:rsidRPr="004E6155" w:rsidRDefault="00C9795C" w:rsidP="00C9795C">
      <w:pPr>
        <w:jc w:val="center"/>
        <w:rPr>
          <w:szCs w:val="24"/>
        </w:rPr>
      </w:pPr>
      <w:r w:rsidRPr="004E6155">
        <w:rPr>
          <w:b/>
          <w:szCs w:val="24"/>
        </w:rPr>
        <w:t>1. VÝŠE A ÚČEL FINANČNÍHO PŘÍSPĚVKU</w:t>
      </w:r>
    </w:p>
    <w:p w14:paraId="7668CB8E" w14:textId="77777777" w:rsidR="00C9795C" w:rsidRPr="004E6155" w:rsidRDefault="00C9795C" w:rsidP="00C9795C">
      <w:pPr>
        <w:rPr>
          <w:szCs w:val="24"/>
        </w:rPr>
      </w:pPr>
    </w:p>
    <w:p w14:paraId="2D55FE3F" w14:textId="706BA412" w:rsidR="00C9795C" w:rsidRPr="004E6155" w:rsidRDefault="00C9795C" w:rsidP="00C9795C">
      <w:pPr>
        <w:ind w:left="426" w:hanging="426"/>
        <w:jc w:val="both"/>
        <w:rPr>
          <w:szCs w:val="24"/>
        </w:rPr>
      </w:pPr>
      <w:r w:rsidRPr="004E6155">
        <w:rPr>
          <w:szCs w:val="24"/>
        </w:rPr>
        <w:t>1.1.</w:t>
      </w:r>
      <w:r w:rsidRPr="004E6155">
        <w:rPr>
          <w:szCs w:val="24"/>
        </w:rPr>
        <w:tab/>
        <w:t xml:space="preserve">Poskytovatel poskytuje Příjemci finanční příspěvek ve </w:t>
      </w:r>
      <w:r w:rsidRPr="009400BA">
        <w:rPr>
          <w:szCs w:val="24"/>
        </w:rPr>
        <w:t xml:space="preserve">výši </w:t>
      </w:r>
      <w:r w:rsidR="005972BF" w:rsidRPr="009400BA">
        <w:rPr>
          <w:b/>
          <w:bCs/>
        </w:rPr>
        <w:t>8 550</w:t>
      </w:r>
      <w:r w:rsidRPr="009400BA">
        <w:rPr>
          <w:b/>
          <w:bCs/>
        </w:rPr>
        <w:t xml:space="preserve"> EUR</w:t>
      </w:r>
      <w:r w:rsidRPr="009400BA">
        <w:rPr>
          <w:b/>
          <w:szCs w:val="24"/>
        </w:rPr>
        <w:t xml:space="preserve"> </w:t>
      </w:r>
      <w:r w:rsidRPr="009400BA">
        <w:rPr>
          <w:szCs w:val="24"/>
        </w:rPr>
        <w:t>(tj. slov</w:t>
      </w:r>
      <w:r w:rsidR="005972BF" w:rsidRPr="009400BA">
        <w:rPr>
          <w:szCs w:val="24"/>
        </w:rPr>
        <w:t>y</w:t>
      </w:r>
      <w:r w:rsidR="005972BF" w:rsidRPr="005972BF">
        <w:rPr>
          <w:szCs w:val="24"/>
        </w:rPr>
        <w:t xml:space="preserve"> </w:t>
      </w:r>
      <w:proofErr w:type="spellStart"/>
      <w:r w:rsidR="005972BF" w:rsidRPr="005972BF">
        <w:rPr>
          <w:szCs w:val="24"/>
        </w:rPr>
        <w:t>osmtisícpětsetpadesát</w:t>
      </w:r>
      <w:r w:rsidRPr="005972BF">
        <w:rPr>
          <w:szCs w:val="24"/>
        </w:rPr>
        <w:t>eur</w:t>
      </w:r>
      <w:proofErr w:type="spellEnd"/>
      <w:r w:rsidRPr="005972BF">
        <w:rPr>
          <w:szCs w:val="24"/>
        </w:rPr>
        <w:t>).</w:t>
      </w:r>
    </w:p>
    <w:p w14:paraId="570793DF" w14:textId="77777777" w:rsidR="00C9795C" w:rsidRPr="004E6155" w:rsidRDefault="00C9795C" w:rsidP="00C9795C">
      <w:pPr>
        <w:ind w:left="426" w:hanging="426"/>
        <w:jc w:val="both"/>
        <w:rPr>
          <w:szCs w:val="24"/>
        </w:rPr>
      </w:pPr>
    </w:p>
    <w:p w14:paraId="58C0BBCF" w14:textId="15555B04" w:rsidR="00C9795C" w:rsidRPr="004E6155" w:rsidRDefault="00C9795C" w:rsidP="00C9795C">
      <w:pPr>
        <w:ind w:left="426" w:hanging="426"/>
        <w:jc w:val="both"/>
        <w:rPr>
          <w:szCs w:val="24"/>
        </w:rPr>
      </w:pPr>
      <w:r w:rsidRPr="004E6155">
        <w:rPr>
          <w:szCs w:val="24"/>
        </w:rPr>
        <w:t>1.2.</w:t>
      </w:r>
      <w:r w:rsidRPr="004E6155">
        <w:rPr>
          <w:szCs w:val="24"/>
        </w:rPr>
        <w:tab/>
        <w:t>Finanční příspěvek dle této Smlouvy je Příjemci poskytnut výhradně na pokrytí nákladů vyplývající z funkce Národního koordinátora dle Vnitřní normy č. 5/2021, o Národních koordinátorech, schválené Valnou hromadou poskytovatele. Finanční příspěvek je poskytován na činnosti spojené s:</w:t>
      </w:r>
    </w:p>
    <w:p w14:paraId="74F1E051" w14:textId="77777777" w:rsidR="00C9795C" w:rsidRPr="004E6155" w:rsidRDefault="00C9795C" w:rsidP="00C9795C">
      <w:pPr>
        <w:ind w:left="1418" w:hanging="426"/>
        <w:jc w:val="both"/>
        <w:rPr>
          <w:szCs w:val="24"/>
        </w:rPr>
      </w:pPr>
      <w:r w:rsidRPr="004E6155">
        <w:rPr>
          <w:szCs w:val="24"/>
        </w:rPr>
        <w:t>a)</w:t>
      </w:r>
      <w:r w:rsidRPr="004E6155">
        <w:rPr>
          <w:szCs w:val="24"/>
        </w:rPr>
        <w:tab/>
        <w:t xml:space="preserve">Podporou spolupráce se členy a partnery v dané zemi v 5 strategických oblastech rozvoje Cyrilometodějské stezky - Kulturní stezky Rady Evropy: Kooperace ve výzkumu a vývoji; Posílení vědomí, historie a evropského kulturního dědictví; Kulturní a vzdělávací výměna mladých Evropanů; Současné kulturní a </w:t>
      </w:r>
      <w:r w:rsidRPr="004E6155">
        <w:rPr>
          <w:szCs w:val="24"/>
        </w:rPr>
        <w:lastRenderedPageBreak/>
        <w:t xml:space="preserve">umělecké praxe a Kulturní cestovní ruch a udržitelný rozvoj kultury. </w:t>
      </w:r>
    </w:p>
    <w:p w14:paraId="7E3787BF" w14:textId="77777777" w:rsidR="00C9795C" w:rsidRPr="004E6155" w:rsidRDefault="00C9795C" w:rsidP="00C9795C">
      <w:pPr>
        <w:ind w:left="1418" w:hanging="426"/>
        <w:jc w:val="both"/>
        <w:rPr>
          <w:szCs w:val="24"/>
        </w:rPr>
      </w:pPr>
      <w:r w:rsidRPr="004E6155">
        <w:rPr>
          <w:szCs w:val="24"/>
        </w:rPr>
        <w:t>b) Přenosem informací z národní úrovně na Stálý sekretariát Sdružení a zpět.</w:t>
      </w:r>
    </w:p>
    <w:p w14:paraId="335FA233" w14:textId="77777777" w:rsidR="00C9795C" w:rsidRPr="004E6155" w:rsidRDefault="00C9795C" w:rsidP="00C9795C">
      <w:pPr>
        <w:ind w:left="1418" w:hanging="426"/>
        <w:jc w:val="both"/>
        <w:rPr>
          <w:szCs w:val="24"/>
        </w:rPr>
      </w:pPr>
      <w:r w:rsidRPr="004E6155">
        <w:rPr>
          <w:szCs w:val="24"/>
        </w:rPr>
        <w:t>c) Dalšími aktivitami směřujícími k rozvoji kulturní stezky.</w:t>
      </w:r>
    </w:p>
    <w:p w14:paraId="76DE4315" w14:textId="77777777" w:rsidR="00C9795C" w:rsidRPr="004E6155" w:rsidRDefault="00C9795C" w:rsidP="00C9795C">
      <w:pPr>
        <w:ind w:left="426" w:hanging="426"/>
        <w:jc w:val="both"/>
        <w:rPr>
          <w:szCs w:val="24"/>
        </w:rPr>
      </w:pPr>
    </w:p>
    <w:p w14:paraId="47C0848C" w14:textId="77777777" w:rsidR="00C9795C" w:rsidRPr="004E6155" w:rsidRDefault="00C9795C" w:rsidP="00C9795C">
      <w:pPr>
        <w:ind w:left="426" w:hanging="426"/>
        <w:jc w:val="both"/>
        <w:rPr>
          <w:szCs w:val="24"/>
        </w:rPr>
      </w:pPr>
      <w:r w:rsidRPr="004E6155">
        <w:rPr>
          <w:szCs w:val="24"/>
        </w:rPr>
        <w:t>1.3.</w:t>
      </w:r>
      <w:r w:rsidRPr="004E6155">
        <w:rPr>
          <w:szCs w:val="24"/>
        </w:rPr>
        <w:tab/>
        <w:t>Příjemce je oprávněn finanční prostředky čerpat pouze a výlučně na činnost dle čl. 1 odst. 1.2. Smlouvy.</w:t>
      </w:r>
    </w:p>
    <w:p w14:paraId="3FA9DBE1" w14:textId="77777777" w:rsidR="00C9795C" w:rsidRPr="004E6155" w:rsidRDefault="00C9795C" w:rsidP="00C9795C">
      <w:pPr>
        <w:rPr>
          <w:szCs w:val="24"/>
        </w:rPr>
      </w:pPr>
    </w:p>
    <w:p w14:paraId="72652B97" w14:textId="77777777" w:rsidR="00C9795C" w:rsidRPr="004E6155" w:rsidRDefault="00C9795C" w:rsidP="00C9795C">
      <w:pPr>
        <w:rPr>
          <w:szCs w:val="24"/>
        </w:rPr>
      </w:pPr>
    </w:p>
    <w:p w14:paraId="2E462C6E" w14:textId="77777777" w:rsidR="00C9795C" w:rsidRPr="004E6155" w:rsidRDefault="00C9795C" w:rsidP="00C9795C">
      <w:pPr>
        <w:jc w:val="center"/>
        <w:rPr>
          <w:szCs w:val="24"/>
        </w:rPr>
      </w:pPr>
      <w:r w:rsidRPr="004E6155">
        <w:rPr>
          <w:b/>
          <w:szCs w:val="24"/>
        </w:rPr>
        <w:t>2. PODMÍNKY FINANČNÍHO PŘÍSPĚVKU</w:t>
      </w:r>
    </w:p>
    <w:p w14:paraId="55233314" w14:textId="77777777" w:rsidR="00C9795C" w:rsidRPr="004E6155" w:rsidRDefault="00C9795C" w:rsidP="00C9795C">
      <w:pPr>
        <w:rPr>
          <w:szCs w:val="24"/>
        </w:rPr>
      </w:pPr>
    </w:p>
    <w:p w14:paraId="45479436" w14:textId="6EFCDBB2" w:rsidR="00951235" w:rsidRPr="009400BA" w:rsidRDefault="00C9795C" w:rsidP="00951235">
      <w:pPr>
        <w:ind w:left="426" w:hanging="426"/>
        <w:jc w:val="both"/>
        <w:rPr>
          <w:szCs w:val="24"/>
        </w:rPr>
      </w:pPr>
      <w:r w:rsidRPr="004E6155">
        <w:rPr>
          <w:szCs w:val="24"/>
        </w:rPr>
        <w:t xml:space="preserve">2.1. </w:t>
      </w:r>
      <w:r w:rsidRPr="004E6155">
        <w:rPr>
          <w:szCs w:val="24"/>
        </w:rPr>
        <w:tab/>
        <w:t xml:space="preserve">Poskytovatel poskytne Příjemci finanční příspěvek dle článku 1. odst. 1.1. této Smlouvy na bankovní účet Příjemce uvedený </w:t>
      </w:r>
      <w:r w:rsidRPr="009400BA">
        <w:rPr>
          <w:szCs w:val="24"/>
        </w:rPr>
        <w:t>v záhlaví Smlouvy</w:t>
      </w:r>
      <w:r w:rsidR="00951235" w:rsidRPr="009400BA">
        <w:rPr>
          <w:szCs w:val="24"/>
        </w:rPr>
        <w:t xml:space="preserve"> do </w:t>
      </w:r>
      <w:r w:rsidR="009400BA" w:rsidRPr="009400BA">
        <w:rPr>
          <w:szCs w:val="24"/>
        </w:rPr>
        <w:t>jednoho měsíce od podpisu smlouvy</w:t>
      </w:r>
      <w:r w:rsidRPr="009400BA">
        <w:rPr>
          <w:szCs w:val="24"/>
        </w:rPr>
        <w:t xml:space="preserve">. </w:t>
      </w:r>
    </w:p>
    <w:p w14:paraId="2E2188A9" w14:textId="77777777" w:rsidR="00C9795C" w:rsidRPr="009400BA" w:rsidRDefault="00C9795C" w:rsidP="00C9795C">
      <w:pPr>
        <w:jc w:val="both"/>
        <w:rPr>
          <w:strike/>
          <w:szCs w:val="24"/>
        </w:rPr>
      </w:pPr>
    </w:p>
    <w:p w14:paraId="57848978" w14:textId="694F60F3" w:rsidR="00C9795C" w:rsidRPr="009400BA" w:rsidRDefault="00C9795C" w:rsidP="00C9795C">
      <w:pPr>
        <w:ind w:left="426" w:hanging="426"/>
        <w:jc w:val="both"/>
      </w:pPr>
      <w:r w:rsidRPr="009400BA">
        <w:rPr>
          <w:szCs w:val="24"/>
        </w:rPr>
        <w:t>2.2</w:t>
      </w:r>
      <w:r w:rsidRPr="009400BA">
        <w:rPr>
          <w:szCs w:val="24"/>
        </w:rPr>
        <w:tab/>
      </w:r>
      <w:r w:rsidRPr="009400BA">
        <w:t>Finanční prostředky lze použít pouze na úhradu nákladů vyplývající z funkce Národního koordinátora za rok 2025, tj. od 1.</w:t>
      </w:r>
      <w:r w:rsidR="00951235" w:rsidRPr="009400BA">
        <w:t>5</w:t>
      </w:r>
      <w:r w:rsidRPr="009400BA">
        <w:t>.2025 do 31.12.2025, vztahujících se ke stanovenému účelu poskytnutí, které budou proplaceny nejpozději do 31.1.2026.</w:t>
      </w:r>
    </w:p>
    <w:p w14:paraId="129AA4C7" w14:textId="77777777" w:rsidR="00C9795C" w:rsidRPr="009400BA" w:rsidRDefault="00C9795C" w:rsidP="00C9795C">
      <w:pPr>
        <w:ind w:left="426" w:hanging="426"/>
        <w:jc w:val="both"/>
      </w:pPr>
    </w:p>
    <w:p w14:paraId="51B01426" w14:textId="77777777" w:rsidR="00C9795C" w:rsidRPr="005972BF" w:rsidRDefault="00C9795C" w:rsidP="00C9795C">
      <w:pPr>
        <w:ind w:left="426" w:hanging="426"/>
        <w:jc w:val="both"/>
        <w:rPr>
          <w:szCs w:val="24"/>
        </w:rPr>
      </w:pPr>
      <w:r w:rsidRPr="009400BA">
        <w:rPr>
          <w:szCs w:val="24"/>
        </w:rPr>
        <w:t>2.3.</w:t>
      </w:r>
      <w:r w:rsidRPr="009400BA">
        <w:rPr>
          <w:szCs w:val="24"/>
        </w:rPr>
        <w:tab/>
        <w:t>Nevyčerpané prostředky vrátí příjemce poskytovateli ve stejném termínu jako</w:t>
      </w:r>
      <w:r w:rsidRPr="005972BF">
        <w:rPr>
          <w:szCs w:val="24"/>
        </w:rPr>
        <w:t xml:space="preserve"> je v odstavci 3.1. Neučiní-li tak, jedná se o podstatné porušení smlouvy zakládající právo poskytovatele vypovědět tuto smlouvu za podmínek dále uvedených v čl. 4 této smlouvy.</w:t>
      </w:r>
    </w:p>
    <w:p w14:paraId="6B01D5EF" w14:textId="77777777" w:rsidR="00C9795C" w:rsidRPr="005972BF" w:rsidRDefault="00C9795C" w:rsidP="00C9795C">
      <w:pPr>
        <w:jc w:val="both"/>
      </w:pPr>
    </w:p>
    <w:p w14:paraId="407933C0" w14:textId="77777777" w:rsidR="00C9795C" w:rsidRPr="005972BF" w:rsidRDefault="00C9795C" w:rsidP="00C9795C">
      <w:pPr>
        <w:jc w:val="both"/>
      </w:pPr>
    </w:p>
    <w:p w14:paraId="04C32565" w14:textId="77777777" w:rsidR="00C9795C" w:rsidRPr="005972BF" w:rsidRDefault="00C9795C" w:rsidP="00C9795C">
      <w:pPr>
        <w:jc w:val="center"/>
      </w:pPr>
      <w:r w:rsidRPr="005972BF">
        <w:rPr>
          <w:b/>
        </w:rPr>
        <w:t>3. POVINNOSTI PŘÍJEMCE</w:t>
      </w:r>
    </w:p>
    <w:p w14:paraId="4D7E4299" w14:textId="77777777" w:rsidR="00C9795C" w:rsidRPr="005972BF" w:rsidRDefault="00C9795C" w:rsidP="00C9795C"/>
    <w:p w14:paraId="7FCDB62E" w14:textId="77777777" w:rsidR="00C9795C" w:rsidRPr="004E6155" w:rsidRDefault="00C9795C" w:rsidP="00C9795C">
      <w:pPr>
        <w:ind w:left="426" w:hanging="426"/>
        <w:jc w:val="both"/>
      </w:pPr>
      <w:r w:rsidRPr="005972BF">
        <w:rPr>
          <w:bCs/>
          <w:szCs w:val="24"/>
        </w:rPr>
        <w:t>3.1</w:t>
      </w:r>
      <w:r w:rsidRPr="005972BF">
        <w:rPr>
          <w:bCs/>
          <w:szCs w:val="24"/>
        </w:rPr>
        <w:tab/>
        <w:t xml:space="preserve">Vyúčtování dotace předloží </w:t>
      </w:r>
      <w:r w:rsidRPr="009400BA">
        <w:rPr>
          <w:bCs/>
          <w:szCs w:val="24"/>
        </w:rPr>
        <w:t>příjemce do 15.2.2026 poskytovateli. Vyúčtováním se rozumí předložení dokladů prokazujících zúčtování a úhradu jednotlivých nákladů ve formě výpisu z oddělené účetní evidence dle jednotlivých účetních dokladů (s uvedením č. dokladu, účtu, částky, účelu, data). Příjemce dále doloží výpis hlavní knihy v analytickém členění jednotlivých účtů, výpis knihy přijatých faktur a roční rekapitulaci vyúčtování mezd (vč. zákonných odvodů soc. a zdrav. pojištění), přičemž za zúčtovací doklady se nepovažují tzv. zálohové faktury. Příjemce je povinen do 10.1.2026 poskytnout poskytovateli písemnou informaci o dosud vyčerpané části dotace.</w:t>
      </w:r>
    </w:p>
    <w:p w14:paraId="11D2F14F" w14:textId="77777777" w:rsidR="00C9795C" w:rsidRPr="004E6155" w:rsidRDefault="00C9795C" w:rsidP="00C9795C">
      <w:pPr>
        <w:ind w:left="426" w:hanging="426"/>
        <w:jc w:val="both"/>
      </w:pPr>
    </w:p>
    <w:p w14:paraId="64801B12" w14:textId="77777777" w:rsidR="00C9795C" w:rsidRPr="004E6155" w:rsidRDefault="00C9795C" w:rsidP="00C9795C">
      <w:pPr>
        <w:ind w:left="426" w:hanging="426"/>
        <w:jc w:val="both"/>
      </w:pPr>
      <w:r w:rsidRPr="004E6155">
        <w:t>3.2.</w:t>
      </w:r>
      <w:r w:rsidRPr="004E6155">
        <w:tab/>
        <w:t>Vrácení prostředků podle odstavce 2.3 této smlouvy nezakládá právo příjemce na dočerpání finančních prostředků v následujícím roce.</w:t>
      </w:r>
    </w:p>
    <w:p w14:paraId="219B644C" w14:textId="77777777" w:rsidR="00C9795C" w:rsidRPr="004E6155" w:rsidRDefault="00C9795C" w:rsidP="00C9795C">
      <w:pPr>
        <w:ind w:left="426" w:hanging="426"/>
        <w:jc w:val="both"/>
      </w:pPr>
    </w:p>
    <w:p w14:paraId="61637A85" w14:textId="77777777" w:rsidR="00C9795C" w:rsidRPr="004E6155" w:rsidRDefault="00C9795C" w:rsidP="00C9795C">
      <w:pPr>
        <w:ind w:left="426" w:hanging="426"/>
        <w:jc w:val="both"/>
      </w:pPr>
      <w:r w:rsidRPr="004E6155">
        <w:t>3.3. Způsobilými výdaji mohou být např.:</w:t>
      </w:r>
    </w:p>
    <w:p w14:paraId="40602206" w14:textId="77777777" w:rsidR="00C9795C" w:rsidRPr="004E6155" w:rsidRDefault="00C9795C" w:rsidP="00C9795C">
      <w:pPr>
        <w:ind w:left="1701" w:hanging="850"/>
      </w:pPr>
      <w:r w:rsidRPr="004E6155">
        <w:t>3.3.a)</w:t>
      </w:r>
      <w:r w:rsidRPr="004E6155">
        <w:tab/>
        <w:t>mzdy a platy,</w:t>
      </w:r>
    </w:p>
    <w:p w14:paraId="430614A0" w14:textId="77777777" w:rsidR="00C9795C" w:rsidRPr="004E6155" w:rsidRDefault="00C9795C" w:rsidP="00C9795C">
      <w:pPr>
        <w:ind w:left="1701" w:hanging="850"/>
      </w:pPr>
      <w:r w:rsidRPr="004E6155">
        <w:t>3.3.b)</w:t>
      </w:r>
      <w:r w:rsidRPr="004E6155">
        <w:tab/>
        <w:t>odvody na sociální a zdravotní pojištění zaměstnanců příjemce,</w:t>
      </w:r>
    </w:p>
    <w:p w14:paraId="5B520CCC" w14:textId="77777777" w:rsidR="00C9795C" w:rsidRPr="004E6155" w:rsidRDefault="00C9795C" w:rsidP="00C9795C">
      <w:pPr>
        <w:ind w:left="1701" w:hanging="850"/>
      </w:pPr>
      <w:r w:rsidRPr="004E6155">
        <w:t>3.3.c)</w:t>
      </w:r>
      <w:r w:rsidRPr="004E6155">
        <w:tab/>
        <w:t>ostatní osobní výdaje (odměny z dohod o pracích konaných mimo pracovní poměr).</w:t>
      </w:r>
    </w:p>
    <w:p w14:paraId="75C1E3AB" w14:textId="25473966" w:rsidR="00C9795C" w:rsidRPr="004E6155" w:rsidRDefault="00C9795C" w:rsidP="00C9795C">
      <w:pPr>
        <w:ind w:left="1701" w:hanging="850"/>
      </w:pPr>
      <w:r w:rsidRPr="004E6155">
        <w:t xml:space="preserve">3.3.d) </w:t>
      </w:r>
      <w:r w:rsidRPr="004E6155">
        <w:tab/>
        <w:t>výdaje na pořádání workshopů, teambuildingů, výjezdních zasedání apod.,</w:t>
      </w:r>
    </w:p>
    <w:p w14:paraId="2A48171A" w14:textId="77777777" w:rsidR="00C9795C" w:rsidRPr="004E6155" w:rsidRDefault="00C9795C" w:rsidP="00C9795C">
      <w:pPr>
        <w:ind w:left="1701" w:hanging="850"/>
      </w:pPr>
      <w:r w:rsidRPr="004E6155">
        <w:t xml:space="preserve">3.3.e) </w:t>
      </w:r>
      <w:r w:rsidRPr="004E6155">
        <w:tab/>
        <w:t>výdaje na školení a kurzy,</w:t>
      </w:r>
    </w:p>
    <w:p w14:paraId="2AAAFD37" w14:textId="77777777" w:rsidR="00C9795C" w:rsidRPr="004E6155" w:rsidRDefault="00C9795C" w:rsidP="00C9795C">
      <w:pPr>
        <w:ind w:left="1701" w:hanging="850"/>
      </w:pPr>
      <w:r w:rsidRPr="004E6155">
        <w:t xml:space="preserve">3.3.f) </w:t>
      </w:r>
      <w:r w:rsidRPr="004E6155">
        <w:tab/>
        <w:t>výdaje na přípravné studie nebo jiné přípravné činnosti vč. zpracování žádosti o poskytnutí dotace,</w:t>
      </w:r>
    </w:p>
    <w:p w14:paraId="7CC0E65E" w14:textId="77777777" w:rsidR="00C9795C" w:rsidRPr="004E6155" w:rsidRDefault="00C9795C" w:rsidP="00C9795C">
      <w:pPr>
        <w:ind w:left="1701" w:hanging="850"/>
      </w:pPr>
      <w:r w:rsidRPr="004E6155">
        <w:t xml:space="preserve">3.3.g) </w:t>
      </w:r>
      <w:r w:rsidRPr="004E6155">
        <w:tab/>
        <w:t xml:space="preserve">výdaje na publicitu Evropské kulturní stezky sv. Cyrila a Metoděje, </w:t>
      </w:r>
      <w:proofErr w:type="spellStart"/>
      <w:r w:rsidRPr="004E6155">
        <w:t>z.s.p.o</w:t>
      </w:r>
      <w:proofErr w:type="spellEnd"/>
      <w:r w:rsidRPr="004E6155">
        <w:t>.,</w:t>
      </w:r>
    </w:p>
    <w:p w14:paraId="0F52979E" w14:textId="77777777" w:rsidR="00C9795C" w:rsidRPr="004E6155" w:rsidRDefault="00C9795C" w:rsidP="00C9795C">
      <w:pPr>
        <w:ind w:left="1701" w:hanging="850"/>
      </w:pPr>
      <w:r w:rsidRPr="004E6155">
        <w:t xml:space="preserve">3.3.h) </w:t>
      </w:r>
      <w:r w:rsidRPr="004E6155">
        <w:tab/>
        <w:t>výdaje na propagaci a marketing Cyrilometodějské stezky – Kulturní stezky Rady Evropy,</w:t>
      </w:r>
    </w:p>
    <w:p w14:paraId="6E8F386D" w14:textId="77777777" w:rsidR="00C9795C" w:rsidRPr="004E6155" w:rsidRDefault="00C9795C" w:rsidP="00C9795C">
      <w:pPr>
        <w:ind w:left="1701" w:hanging="850"/>
      </w:pPr>
      <w:r w:rsidRPr="004E6155">
        <w:t xml:space="preserve">3.3.i) </w:t>
      </w:r>
      <w:r w:rsidRPr="004E6155">
        <w:tab/>
        <w:t>provozní výdaje,</w:t>
      </w:r>
      <w:r w:rsidRPr="004E6155" w:rsidDel="00BD6C23">
        <w:t xml:space="preserve"> </w:t>
      </w:r>
      <w:r w:rsidRPr="004E6155">
        <w:t xml:space="preserve">  </w:t>
      </w:r>
    </w:p>
    <w:p w14:paraId="07749800" w14:textId="77777777" w:rsidR="00C9795C" w:rsidRDefault="00C9795C" w:rsidP="00C9795C">
      <w:pPr>
        <w:ind w:left="1701" w:hanging="850"/>
      </w:pPr>
      <w:r w:rsidRPr="004E6155">
        <w:t xml:space="preserve">3.3.j) </w:t>
      </w:r>
      <w:r w:rsidRPr="004E6155">
        <w:tab/>
        <w:t>výdaje na pohoštění.</w:t>
      </w:r>
    </w:p>
    <w:p w14:paraId="1EF7E8C8" w14:textId="77777777" w:rsidR="00C9795C" w:rsidRPr="004E6155" w:rsidRDefault="00C9795C" w:rsidP="00C9795C">
      <w:pPr>
        <w:ind w:left="1701" w:hanging="850"/>
      </w:pPr>
    </w:p>
    <w:p w14:paraId="27A9FDA6" w14:textId="77777777" w:rsidR="00C9795C" w:rsidRPr="004E6155" w:rsidRDefault="00C9795C" w:rsidP="00C9795C">
      <w:pPr>
        <w:ind w:left="426" w:hanging="426"/>
        <w:jc w:val="both"/>
      </w:pPr>
      <w:r w:rsidRPr="004E6155">
        <w:t>3.4.</w:t>
      </w:r>
      <w:r w:rsidRPr="004E6155">
        <w:tab/>
        <w:t>Nezpůsobilými výdaji jsou:</w:t>
      </w:r>
    </w:p>
    <w:p w14:paraId="3F749D99" w14:textId="77777777" w:rsidR="00C9795C" w:rsidRPr="004E6155" w:rsidRDefault="00C9795C" w:rsidP="00C9795C">
      <w:pPr>
        <w:ind w:left="1701" w:hanging="850"/>
      </w:pPr>
      <w:r w:rsidRPr="004E6155">
        <w:t>3.4.a)</w:t>
      </w:r>
      <w:r w:rsidRPr="004E6155">
        <w:tab/>
        <w:t>v čase a místě neobvyklé mzdy a platy,</w:t>
      </w:r>
    </w:p>
    <w:p w14:paraId="77CEDDAE" w14:textId="77777777" w:rsidR="00C9795C" w:rsidRPr="004E6155" w:rsidRDefault="00C9795C" w:rsidP="00C9795C">
      <w:pPr>
        <w:ind w:left="1701" w:hanging="850"/>
      </w:pPr>
      <w:r w:rsidRPr="004E6155">
        <w:t>3.4.b)</w:t>
      </w:r>
      <w:r w:rsidRPr="004E6155">
        <w:tab/>
        <w:t>odměny poskytované podle zvláštních právních předpisů v případech, kdy nevzniká pracovní vztah k zaměstnavateli; odměny za využití vynálezů, průmyslových vzorů, aj.; odměny podle předpisů o autorském právu; odměny z veřejných a užších soutěží a veřejných příslibů; odstupné poskytované při skončení pracovního poměru; odchodné; odměny členům orgánů společnosti a družstva hrazené z nákladů i ze zisku; částky, které zaměstnavatel refunduje jiným zaměstnavatelům k úhradě plnění zahrnovaných do ostatní osobní náklady,</w:t>
      </w:r>
    </w:p>
    <w:p w14:paraId="561B5A04" w14:textId="77777777" w:rsidR="00C9795C" w:rsidRPr="004E6155" w:rsidRDefault="00C9795C" w:rsidP="00C9795C">
      <w:pPr>
        <w:ind w:left="1701" w:hanging="850"/>
      </w:pPr>
      <w:r w:rsidRPr="004E6155">
        <w:t>3.4.c)</w:t>
      </w:r>
      <w:r w:rsidRPr="004E6155">
        <w:tab/>
        <w:t>výdaje na zaměstnance, ke kterým nejsou zaměstnavatelé povinni dle zvláštních právních předpisů (příspěvky na penzijní/životní pojištění, příspěvky na rekreaci, stravenky apod.),</w:t>
      </w:r>
    </w:p>
    <w:p w14:paraId="72592464" w14:textId="77777777" w:rsidR="00C9795C" w:rsidRPr="004E6155" w:rsidRDefault="00C9795C" w:rsidP="00C9795C">
      <w:pPr>
        <w:ind w:left="1701" w:hanging="850"/>
      </w:pPr>
      <w:r w:rsidRPr="004E6155">
        <w:t>3.4.d)</w:t>
      </w:r>
      <w:r w:rsidRPr="004E6155">
        <w:tab/>
        <w:t>dlužný úrok, pokuty a finanční sankce,</w:t>
      </w:r>
    </w:p>
    <w:p w14:paraId="60D60178" w14:textId="77777777" w:rsidR="00C9795C" w:rsidRPr="004E6155" w:rsidRDefault="00C9795C" w:rsidP="00C9795C">
      <w:pPr>
        <w:ind w:left="1701" w:hanging="850"/>
      </w:pPr>
      <w:r w:rsidRPr="004E6155">
        <w:t>3.4.e)</w:t>
      </w:r>
      <w:r w:rsidRPr="004E6155">
        <w:tab/>
        <w:t>nákupy pozemků nebo budov,</w:t>
      </w:r>
    </w:p>
    <w:p w14:paraId="0D033D3A" w14:textId="77777777" w:rsidR="00C9795C" w:rsidRPr="004E6155" w:rsidRDefault="00C9795C" w:rsidP="00C9795C">
      <w:pPr>
        <w:ind w:left="1701" w:hanging="850"/>
      </w:pPr>
      <w:r w:rsidRPr="004E6155">
        <w:t>3.4.f)</w:t>
      </w:r>
      <w:r w:rsidRPr="004E6155">
        <w:tab/>
        <w:t>pořízení nebo technické zhodnocení dlouhodobého hmotného a nehmotného majetku (ve smyslu zákona č. 586/1992 Sb., o daních z příjmů, ve znění pozdějších předpisů)</w:t>
      </w:r>
    </w:p>
    <w:p w14:paraId="50508B5F" w14:textId="77777777" w:rsidR="00C9795C" w:rsidRPr="004E6155" w:rsidRDefault="00C9795C" w:rsidP="00C9795C">
      <w:pPr>
        <w:ind w:left="1701" w:hanging="850"/>
      </w:pPr>
      <w:r w:rsidRPr="004E6155">
        <w:t>3.4.g)</w:t>
      </w:r>
      <w:r w:rsidRPr="004E6155">
        <w:tab/>
        <w:t>pořízení věcí (majetek, materiál, atd.), jejichž doba použitelnosti je delší než 1 rok (drobný dlouhodobý hmotný a nehmotný majetek),</w:t>
      </w:r>
    </w:p>
    <w:p w14:paraId="3CFFA948" w14:textId="77777777" w:rsidR="00C9795C" w:rsidRPr="004E6155" w:rsidRDefault="00C9795C" w:rsidP="00C9795C">
      <w:pPr>
        <w:ind w:left="1701" w:hanging="850"/>
      </w:pPr>
      <w:r w:rsidRPr="004E6155">
        <w:t>3.4.h)</w:t>
      </w:r>
      <w:r w:rsidRPr="004E6155">
        <w:tab/>
        <w:t>oprava majetku,</w:t>
      </w:r>
    </w:p>
    <w:p w14:paraId="370E0CF8" w14:textId="77777777" w:rsidR="00C9795C" w:rsidRPr="004E6155" w:rsidRDefault="00C9795C" w:rsidP="00C9795C">
      <w:pPr>
        <w:ind w:left="1701" w:hanging="850"/>
      </w:pPr>
      <w:r w:rsidRPr="004E6155">
        <w:t>3.4.i)</w:t>
      </w:r>
      <w:r w:rsidRPr="004E6155">
        <w:tab/>
        <w:t>účetně nedoložitelné výdaje,</w:t>
      </w:r>
    </w:p>
    <w:p w14:paraId="31144975" w14:textId="77777777" w:rsidR="00C9795C" w:rsidRPr="004E6155" w:rsidRDefault="00C9795C" w:rsidP="00C9795C">
      <w:pPr>
        <w:ind w:left="1701" w:hanging="850"/>
      </w:pPr>
      <w:r w:rsidRPr="004E6155">
        <w:t>3.4.j)</w:t>
      </w:r>
      <w:r w:rsidRPr="004E6155">
        <w:tab/>
        <w:t>daň silniční, daň z nemovitých věcí, daň z nabytí nemovitých věcí, poplatek za znečištění ovzduší, televizní a rozhlasový poplatek, atp.,</w:t>
      </w:r>
    </w:p>
    <w:p w14:paraId="7252CC4B" w14:textId="77777777" w:rsidR="00C9795C" w:rsidRPr="004E6155" w:rsidRDefault="00C9795C" w:rsidP="00C9795C">
      <w:pPr>
        <w:ind w:left="1701" w:hanging="850"/>
      </w:pPr>
      <w:r w:rsidRPr="004E6155">
        <w:t>3.4.k)</w:t>
      </w:r>
      <w:r w:rsidRPr="004E6155">
        <w:tab/>
        <w:t>výdaje na pohoštění nad rámec pitného režimu a stravování účastníků akce konané v přímé souvislosti s účelem, na který je dotace poskytována.</w:t>
      </w:r>
    </w:p>
    <w:p w14:paraId="6D743B53" w14:textId="77777777" w:rsidR="00C9795C" w:rsidRPr="004E6155" w:rsidRDefault="00C9795C" w:rsidP="00C9795C">
      <w:pPr>
        <w:ind w:left="426" w:hanging="426"/>
        <w:jc w:val="both"/>
      </w:pPr>
    </w:p>
    <w:p w14:paraId="1F14D684" w14:textId="77777777" w:rsidR="00C9795C" w:rsidRPr="004E6155" w:rsidRDefault="00C9795C" w:rsidP="00C9795C">
      <w:pPr>
        <w:ind w:left="426" w:hanging="426"/>
        <w:jc w:val="both"/>
      </w:pPr>
      <w:r w:rsidRPr="004E6155">
        <w:t>3.5.</w:t>
      </w:r>
      <w:r w:rsidRPr="004E6155">
        <w:tab/>
        <w:t xml:space="preserve">Přijetím finančních prostředků z rozpočtu poskytovatele získává příjemce souhlas s užitím loga Cyrilometodějské stezky – Kulturní stezky Rady Evropy, které bude příjemci poskytnuto po podpisu této smlouvy. Logo bude umístěno na všech dokumentech souvisejících s činností Národního koordinátora, které budou propagovat aktivitu financovanou z rozpočtu poskytovatele. </w:t>
      </w:r>
    </w:p>
    <w:p w14:paraId="7D764710" w14:textId="77777777" w:rsidR="00C9795C" w:rsidRPr="004E6155" w:rsidRDefault="00C9795C" w:rsidP="00C9795C">
      <w:pPr>
        <w:ind w:left="426" w:hanging="426"/>
        <w:jc w:val="both"/>
      </w:pPr>
    </w:p>
    <w:p w14:paraId="3D912B19" w14:textId="77777777" w:rsidR="00C9795C" w:rsidRPr="004E6155" w:rsidRDefault="00C9795C" w:rsidP="00C9795C">
      <w:pPr>
        <w:ind w:left="426" w:hanging="426"/>
        <w:jc w:val="both"/>
      </w:pPr>
      <w:r w:rsidRPr="004E6155">
        <w:t>3.6.</w:t>
      </w:r>
      <w:r w:rsidRPr="004E6155">
        <w:tab/>
        <w:t>Příjemce je povinen opatřit veškeré dokumenty související s činností Národního koordinátora (tiskové zprávy, plakáty, letáky, brožury, webové stránky, prezentace apod.) logem Cyrilometodějské stezky – Kulturní stezky Rady Evropy.</w:t>
      </w:r>
    </w:p>
    <w:p w14:paraId="052F2258" w14:textId="77777777" w:rsidR="00C9795C" w:rsidRPr="004E6155" w:rsidRDefault="00C9795C" w:rsidP="00C9795C"/>
    <w:p w14:paraId="7C454FA6" w14:textId="77777777" w:rsidR="00C9795C" w:rsidRPr="004E6155" w:rsidRDefault="00C9795C" w:rsidP="00C9795C">
      <w:pPr>
        <w:jc w:val="center"/>
        <w:rPr>
          <w:b/>
        </w:rPr>
      </w:pPr>
    </w:p>
    <w:p w14:paraId="0A0D90AA" w14:textId="77777777" w:rsidR="00C9795C" w:rsidRPr="004E6155" w:rsidRDefault="00C9795C" w:rsidP="00C9795C">
      <w:pPr>
        <w:jc w:val="center"/>
      </w:pPr>
      <w:r w:rsidRPr="004E6155">
        <w:rPr>
          <w:b/>
        </w:rPr>
        <w:t>4. UKONČENÍ SMLOUVY</w:t>
      </w:r>
    </w:p>
    <w:p w14:paraId="457378E3" w14:textId="77777777" w:rsidR="00C9795C" w:rsidRPr="004E6155" w:rsidRDefault="00C9795C" w:rsidP="00C9795C"/>
    <w:p w14:paraId="79F17FF7" w14:textId="77777777" w:rsidR="00C9795C" w:rsidRPr="004E6155" w:rsidRDefault="00C9795C" w:rsidP="00C9795C">
      <w:pPr>
        <w:ind w:left="426" w:hanging="426"/>
        <w:jc w:val="both"/>
      </w:pPr>
      <w:r w:rsidRPr="004E6155">
        <w:t>4.1. Smlouvu lze ukončit na základě písemné dohody obou smluvních stran nebo písemnou výpovědí smlouvy, a to za podmínek dále stanovených.</w:t>
      </w:r>
    </w:p>
    <w:p w14:paraId="40C72F53" w14:textId="77777777" w:rsidR="00C9795C" w:rsidRPr="004E6155" w:rsidRDefault="00C9795C" w:rsidP="00C9795C">
      <w:pPr>
        <w:ind w:left="426" w:hanging="426"/>
        <w:jc w:val="both"/>
      </w:pPr>
    </w:p>
    <w:p w14:paraId="346F6216" w14:textId="77777777" w:rsidR="00C9795C" w:rsidRPr="004E6155" w:rsidRDefault="00C9795C" w:rsidP="00C9795C">
      <w:pPr>
        <w:ind w:left="426" w:hanging="426"/>
        <w:jc w:val="both"/>
      </w:pPr>
      <w:r w:rsidRPr="004E6155">
        <w:t>4.2. Poskytovatel je oprávněn vypovědět smlouvu jak před proplacením, tak i po proplacení dotace.</w:t>
      </w:r>
    </w:p>
    <w:p w14:paraId="3012C527" w14:textId="77777777" w:rsidR="00C9795C" w:rsidRPr="004E6155" w:rsidRDefault="00C9795C" w:rsidP="00C9795C">
      <w:pPr>
        <w:ind w:left="426" w:hanging="426"/>
        <w:jc w:val="both"/>
      </w:pPr>
    </w:p>
    <w:p w14:paraId="5B2236DE" w14:textId="77777777" w:rsidR="00C9795C" w:rsidRPr="004E6155" w:rsidRDefault="00C9795C" w:rsidP="00C9795C">
      <w:pPr>
        <w:ind w:left="426" w:hanging="426"/>
        <w:jc w:val="both"/>
      </w:pPr>
      <w:r w:rsidRPr="004E6155">
        <w:t>4.3.</w:t>
      </w:r>
      <w:r w:rsidRPr="004E6155">
        <w:tab/>
        <w:t>Výpovědním důvodem je porušení povinností příjemcem stanovených touto smlouvou nebo obecně závaznými právními předpisy, případně jiné touto smlouvou definované důvody. Výpovědním důvodem se rozumí zejména, pokud příjemce:</w:t>
      </w:r>
    </w:p>
    <w:p w14:paraId="4A9FCA59" w14:textId="77777777" w:rsidR="00C9795C" w:rsidRPr="004E6155" w:rsidRDefault="00C9795C" w:rsidP="00C9795C">
      <w:pPr>
        <w:pStyle w:val="Odstavecseseznamem"/>
        <w:ind w:left="0"/>
        <w:rPr>
          <w:vanish/>
        </w:rPr>
      </w:pPr>
    </w:p>
    <w:p w14:paraId="6F22A127" w14:textId="77777777" w:rsidR="00C9795C" w:rsidRPr="004E6155" w:rsidRDefault="00C9795C" w:rsidP="00C9795C">
      <w:pPr>
        <w:pStyle w:val="Odstavecseseznamem"/>
        <w:ind w:left="0"/>
        <w:rPr>
          <w:vanish/>
        </w:rPr>
      </w:pPr>
    </w:p>
    <w:p w14:paraId="1E8D59CB" w14:textId="77777777" w:rsidR="00C9795C" w:rsidRPr="004E6155" w:rsidRDefault="00C9795C" w:rsidP="00C9795C">
      <w:pPr>
        <w:pStyle w:val="Odstavecseseznamem"/>
        <w:ind w:left="0"/>
        <w:rPr>
          <w:vanish/>
        </w:rPr>
      </w:pPr>
    </w:p>
    <w:p w14:paraId="2FBA87B4" w14:textId="77777777" w:rsidR="00C9795C" w:rsidRPr="004E6155" w:rsidRDefault="00C9795C" w:rsidP="00C9795C">
      <w:pPr>
        <w:pStyle w:val="Odstavecseseznamem"/>
        <w:ind w:left="0"/>
        <w:rPr>
          <w:vanish/>
        </w:rPr>
      </w:pPr>
    </w:p>
    <w:p w14:paraId="21F4DEC2" w14:textId="77777777" w:rsidR="00C9795C" w:rsidRPr="004E6155" w:rsidRDefault="00C9795C" w:rsidP="00C9795C">
      <w:pPr>
        <w:pStyle w:val="Odstavecseseznamem"/>
        <w:ind w:left="0"/>
        <w:rPr>
          <w:vanish/>
        </w:rPr>
      </w:pPr>
    </w:p>
    <w:p w14:paraId="4A126E33" w14:textId="77777777" w:rsidR="00C9795C" w:rsidRPr="004E6155" w:rsidRDefault="00C9795C" w:rsidP="00C9795C">
      <w:pPr>
        <w:ind w:left="1276" w:hanging="709"/>
      </w:pPr>
      <w:r w:rsidRPr="004E6155">
        <w:t>4.3.a)</w:t>
      </w:r>
      <w:r w:rsidRPr="004E6155">
        <w:tab/>
        <w:t>nedodrží účel dotace,</w:t>
      </w:r>
    </w:p>
    <w:p w14:paraId="401A7D6F" w14:textId="77777777" w:rsidR="00C9795C" w:rsidRPr="004E6155" w:rsidRDefault="00C9795C" w:rsidP="00C9795C">
      <w:pPr>
        <w:ind w:left="1276" w:hanging="709"/>
        <w:rPr>
          <w:szCs w:val="24"/>
        </w:rPr>
      </w:pPr>
      <w:r w:rsidRPr="004E6155">
        <w:rPr>
          <w:szCs w:val="24"/>
        </w:rPr>
        <w:t>4.3.b)</w:t>
      </w:r>
      <w:r w:rsidRPr="004E6155">
        <w:rPr>
          <w:szCs w:val="24"/>
        </w:rPr>
        <w:tab/>
        <w:t xml:space="preserve">v </w:t>
      </w:r>
      <w:r w:rsidRPr="004E6155">
        <w:t>rozporu</w:t>
      </w:r>
      <w:r w:rsidRPr="004E6155">
        <w:rPr>
          <w:szCs w:val="24"/>
        </w:rPr>
        <w:t xml:space="preserve"> s touto smlouvou nebo jinak neoprávněně použije nebo zadrží peněžní prostředky z dotace,</w:t>
      </w:r>
    </w:p>
    <w:p w14:paraId="534ADC2C" w14:textId="77777777" w:rsidR="00C9795C" w:rsidRPr="004E6155" w:rsidRDefault="00C9795C" w:rsidP="00C9795C">
      <w:pPr>
        <w:ind w:left="1276" w:hanging="709"/>
        <w:rPr>
          <w:szCs w:val="24"/>
        </w:rPr>
      </w:pPr>
      <w:r w:rsidRPr="004E6155">
        <w:rPr>
          <w:szCs w:val="24"/>
        </w:rPr>
        <w:t>4.3.c)</w:t>
      </w:r>
      <w:r w:rsidRPr="004E6155">
        <w:rPr>
          <w:szCs w:val="24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79ED5D72" w14:textId="77777777" w:rsidR="00C9795C" w:rsidRPr="004E6155" w:rsidRDefault="00C9795C" w:rsidP="00C9795C">
      <w:pPr>
        <w:ind w:left="1276" w:hanging="709"/>
      </w:pPr>
      <w:r w:rsidRPr="004E6155">
        <w:rPr>
          <w:szCs w:val="24"/>
        </w:rPr>
        <w:t>4.3.d)</w:t>
      </w:r>
      <w:r w:rsidRPr="004E6155">
        <w:rPr>
          <w:szCs w:val="24"/>
        </w:rPr>
        <w:tab/>
      </w:r>
      <w:r w:rsidRPr="004E6155">
        <w:t>bylo vůči příjemci zahájeno insolvenční řízení</w:t>
      </w:r>
    </w:p>
    <w:p w14:paraId="2226D9F9" w14:textId="77777777" w:rsidR="00C9795C" w:rsidRPr="004E6155" w:rsidRDefault="00C9795C" w:rsidP="00C9795C">
      <w:pPr>
        <w:ind w:left="1276" w:hanging="709"/>
      </w:pPr>
      <w:r w:rsidRPr="004E6155">
        <w:t>4.3.e)</w:t>
      </w:r>
      <w:r w:rsidRPr="004E6155">
        <w:tab/>
        <w:t>uvedl nepravdivé, neúplné nebo zkreslené údaje, na které se váže uzavření této smlouvy,</w:t>
      </w:r>
    </w:p>
    <w:p w14:paraId="4784ED2A" w14:textId="77777777" w:rsidR="00C9795C" w:rsidRPr="004E6155" w:rsidRDefault="00C9795C" w:rsidP="00C9795C">
      <w:pPr>
        <w:ind w:left="1276" w:hanging="709"/>
      </w:pPr>
      <w:r w:rsidRPr="004E6155">
        <w:t>4.3.f)</w:t>
      </w:r>
      <w:r w:rsidRPr="004E6155">
        <w:tab/>
        <w:t>je v likvidaci,</w:t>
      </w:r>
    </w:p>
    <w:p w14:paraId="518B3794" w14:textId="77777777" w:rsidR="00C9795C" w:rsidRPr="004E6155" w:rsidRDefault="00C9795C" w:rsidP="00C9795C">
      <w:pPr>
        <w:ind w:left="1276" w:hanging="709"/>
      </w:pPr>
      <w:r w:rsidRPr="004E6155">
        <w:t>4.3.g)</w:t>
      </w:r>
      <w:r w:rsidRPr="004E6155"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nápravě,</w:t>
      </w:r>
    </w:p>
    <w:p w14:paraId="64E00201" w14:textId="77777777" w:rsidR="00C9795C" w:rsidRPr="004E6155" w:rsidRDefault="00C9795C" w:rsidP="00C9795C">
      <w:pPr>
        <w:ind w:left="1276" w:hanging="709"/>
      </w:pPr>
      <w:r w:rsidRPr="004E6155">
        <w:t>4.3.h)</w:t>
      </w:r>
      <w:r w:rsidRPr="004E6155">
        <w:tab/>
        <w:t xml:space="preserve">ukončení výkonu funkce Národního koordinátora příjemcem. </w:t>
      </w:r>
    </w:p>
    <w:p w14:paraId="00B9C705" w14:textId="77777777" w:rsidR="00C9795C" w:rsidRPr="004E6155" w:rsidRDefault="00C9795C" w:rsidP="00C9795C">
      <w:pPr>
        <w:ind w:left="426" w:hanging="426"/>
        <w:jc w:val="both"/>
      </w:pPr>
    </w:p>
    <w:p w14:paraId="7214B872" w14:textId="77777777" w:rsidR="00C9795C" w:rsidRPr="004E6155" w:rsidRDefault="00C9795C" w:rsidP="00C9795C">
      <w:pPr>
        <w:ind w:left="426" w:hanging="426"/>
        <w:jc w:val="both"/>
      </w:pPr>
      <w:r w:rsidRPr="004E6155">
        <w:t>4.4. 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1FF4DF02" w14:textId="77777777" w:rsidR="00C9795C" w:rsidRPr="004E6155" w:rsidRDefault="00C9795C" w:rsidP="00C9795C">
      <w:pPr>
        <w:ind w:left="426" w:hanging="426"/>
        <w:jc w:val="both"/>
      </w:pPr>
    </w:p>
    <w:p w14:paraId="101C1CD5" w14:textId="77777777" w:rsidR="00C9795C" w:rsidRPr="004E6155" w:rsidRDefault="00C9795C" w:rsidP="00C9795C">
      <w:pPr>
        <w:ind w:left="426" w:hanging="426"/>
        <w:jc w:val="both"/>
      </w:pPr>
      <w:r w:rsidRPr="004E6155">
        <w:t>4.5. 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218AC756" w14:textId="77777777" w:rsidR="00C9795C" w:rsidRPr="004E6155" w:rsidRDefault="00C9795C" w:rsidP="00C9795C">
      <w:pPr>
        <w:ind w:left="426" w:hanging="426"/>
        <w:jc w:val="both"/>
      </w:pPr>
    </w:p>
    <w:p w14:paraId="640DEB4F" w14:textId="77777777" w:rsidR="00C9795C" w:rsidRPr="004E6155" w:rsidRDefault="00C9795C" w:rsidP="00C9795C">
      <w:pPr>
        <w:ind w:left="426" w:hanging="426"/>
        <w:jc w:val="both"/>
      </w:pPr>
      <w:r w:rsidRPr="004E6155">
        <w:t>4.6. Výpověď smlouvy musí být učiněna písemně a musí v ní být uvedeny důvody jejího udělení.</w:t>
      </w:r>
    </w:p>
    <w:p w14:paraId="050910F7" w14:textId="77777777" w:rsidR="00C9795C" w:rsidRPr="004E6155" w:rsidRDefault="00C9795C" w:rsidP="00C9795C">
      <w:pPr>
        <w:ind w:left="426" w:hanging="426"/>
        <w:jc w:val="both"/>
      </w:pPr>
    </w:p>
    <w:p w14:paraId="47DC9059" w14:textId="77777777" w:rsidR="00C9795C" w:rsidRPr="004E6155" w:rsidRDefault="00C9795C" w:rsidP="00C9795C">
      <w:pPr>
        <w:ind w:left="426" w:hanging="426"/>
        <w:jc w:val="both"/>
      </w:pPr>
      <w:r w:rsidRPr="004E6155">
        <w:t>4.7. 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739A7E25" w14:textId="77777777" w:rsidR="00C9795C" w:rsidRPr="004E6155" w:rsidRDefault="00C9795C" w:rsidP="00C9795C">
      <w:pPr>
        <w:ind w:left="426" w:hanging="426"/>
        <w:jc w:val="both"/>
      </w:pPr>
    </w:p>
    <w:p w14:paraId="08E64D27" w14:textId="77777777" w:rsidR="00C9795C" w:rsidRPr="004E6155" w:rsidRDefault="00C9795C" w:rsidP="00C9795C">
      <w:pPr>
        <w:ind w:left="426" w:hanging="426"/>
        <w:jc w:val="both"/>
      </w:pPr>
      <w:r w:rsidRPr="004E6155">
        <w:t>4.8. 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062A8074" w14:textId="77777777" w:rsidR="00C9795C" w:rsidRPr="004E6155" w:rsidRDefault="00C9795C" w:rsidP="00C9795C">
      <w:pPr>
        <w:ind w:left="426" w:hanging="426"/>
        <w:jc w:val="both"/>
      </w:pPr>
    </w:p>
    <w:p w14:paraId="278E86DB" w14:textId="77777777" w:rsidR="00C9795C" w:rsidRPr="004E6155" w:rsidRDefault="00C9795C" w:rsidP="00C9795C">
      <w:pPr>
        <w:ind w:left="426" w:hanging="426"/>
        <w:jc w:val="both"/>
      </w:pPr>
      <w:r w:rsidRPr="004E6155">
        <w:t>4.9. 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21D8598D" w14:textId="77777777" w:rsidR="00C9795C" w:rsidRPr="004E6155" w:rsidRDefault="00C9795C" w:rsidP="00C9795C">
      <w:pPr>
        <w:ind w:left="426" w:hanging="426"/>
        <w:jc w:val="both"/>
      </w:pPr>
    </w:p>
    <w:p w14:paraId="03F02F79" w14:textId="77777777" w:rsidR="00C9795C" w:rsidRPr="004E6155" w:rsidRDefault="00C9795C" w:rsidP="00C9795C">
      <w:pPr>
        <w:ind w:left="426" w:hanging="426"/>
        <w:jc w:val="both"/>
      </w:pPr>
    </w:p>
    <w:p w14:paraId="3059DFBE" w14:textId="77777777" w:rsidR="00C9795C" w:rsidRDefault="00C9795C" w:rsidP="00C9795C">
      <w:pPr>
        <w:ind w:left="426" w:hanging="426"/>
        <w:jc w:val="both"/>
      </w:pPr>
      <w:r w:rsidRPr="004E6155">
        <w:t>4.10. V případě, že došlo k některé ze skutečností uvedené v odstavci 4.3. tohoto článku, může poskytovatel stanovit, že příjemce je povinen vrátit poskytnuté prostředky s ohledem na jejich částečně účelné vynaložení příjemcem pouze v určité výši.</w:t>
      </w:r>
    </w:p>
    <w:p w14:paraId="02E94B00" w14:textId="77777777" w:rsidR="00C9795C" w:rsidRPr="004E6155" w:rsidRDefault="00C9795C" w:rsidP="00C9795C">
      <w:pPr>
        <w:ind w:left="426" w:hanging="426"/>
        <w:jc w:val="both"/>
      </w:pPr>
    </w:p>
    <w:p w14:paraId="4AEF03B5" w14:textId="77777777" w:rsidR="00C9795C" w:rsidRPr="004E6155" w:rsidRDefault="00C9795C" w:rsidP="00C9795C">
      <w:pPr>
        <w:jc w:val="center"/>
      </w:pPr>
      <w:r w:rsidRPr="004E6155">
        <w:rPr>
          <w:b/>
        </w:rPr>
        <w:t>5. ADRESY PRO DORUČOVÁNÍ</w:t>
      </w:r>
    </w:p>
    <w:p w14:paraId="4E6E2640" w14:textId="77777777" w:rsidR="00C9795C" w:rsidRPr="004E6155" w:rsidRDefault="00C9795C" w:rsidP="00C9795C"/>
    <w:p w14:paraId="72BE3A84" w14:textId="77777777" w:rsidR="00C9795C" w:rsidRPr="004E6155" w:rsidRDefault="00C9795C" w:rsidP="00C9795C">
      <w:r w:rsidRPr="004E6155">
        <w:t xml:space="preserve">5.1. Smluvní strany se dohodly na adresách pro doručování písemné korespondence: </w:t>
      </w:r>
    </w:p>
    <w:p w14:paraId="06D7CEEC" w14:textId="77777777" w:rsidR="00C9795C" w:rsidRPr="004E6155" w:rsidRDefault="00C9795C" w:rsidP="00C9795C">
      <w:r w:rsidRPr="004E6155">
        <w:t xml:space="preserve">   </w:t>
      </w:r>
    </w:p>
    <w:p w14:paraId="2029D5AE" w14:textId="77777777" w:rsidR="00C9795C" w:rsidRPr="004E6155" w:rsidRDefault="00C9795C" w:rsidP="00C9795C">
      <w:r w:rsidRPr="004E6155">
        <w:t xml:space="preserve">       a. adresa pro doručování Poskytovatele:</w:t>
      </w:r>
    </w:p>
    <w:p w14:paraId="7FF7328C" w14:textId="77777777" w:rsidR="00C9795C" w:rsidRPr="004E6155" w:rsidRDefault="00C9795C" w:rsidP="00C9795C">
      <w:r w:rsidRPr="004E6155">
        <w:t xml:space="preserve">           Evropská kulturní stezka sv. Cyrila a Metoděje, </w:t>
      </w:r>
      <w:proofErr w:type="spellStart"/>
      <w:r w:rsidRPr="004E6155">
        <w:t>z.s.p.o</w:t>
      </w:r>
      <w:proofErr w:type="spellEnd"/>
      <w:r w:rsidRPr="004E6155">
        <w:t>.</w:t>
      </w:r>
    </w:p>
    <w:p w14:paraId="495B29DB" w14:textId="77777777" w:rsidR="00C9795C" w:rsidRPr="004E6155" w:rsidRDefault="00C9795C" w:rsidP="00C9795C">
      <w:r w:rsidRPr="004E6155">
        <w:t xml:space="preserve">           J.A. Bati 5520, 760 01 Zlín, Česká republika</w:t>
      </w:r>
    </w:p>
    <w:p w14:paraId="4961A048" w14:textId="77777777" w:rsidR="00C9795C" w:rsidRPr="004E6155" w:rsidRDefault="00C9795C" w:rsidP="00C9795C">
      <w:r w:rsidRPr="004E6155">
        <w:t xml:space="preserve">       </w:t>
      </w:r>
    </w:p>
    <w:p w14:paraId="414ECF4F" w14:textId="77777777" w:rsidR="00C9795C" w:rsidRPr="004E6155" w:rsidRDefault="00C9795C" w:rsidP="00C9795C">
      <w:r w:rsidRPr="004E6155">
        <w:t xml:space="preserve">       c. adresa pro doručování Příjemci:</w:t>
      </w:r>
    </w:p>
    <w:p w14:paraId="0773EBC9" w14:textId="490ABEBF" w:rsidR="00C9795C" w:rsidRPr="009400BA" w:rsidRDefault="005972BF" w:rsidP="00C9795C">
      <w:pPr>
        <w:ind w:firstLine="708"/>
        <w:rPr>
          <w:bCs/>
        </w:rPr>
      </w:pPr>
      <w:r w:rsidRPr="009400BA">
        <w:rPr>
          <w:bCs/>
        </w:rPr>
        <w:t>Centrála cestovního ruchu Východní Moravy</w:t>
      </w:r>
      <w:r w:rsidR="009400BA" w:rsidRPr="009400BA">
        <w:rPr>
          <w:bCs/>
        </w:rPr>
        <w:t>, o.p.s.</w:t>
      </w:r>
    </w:p>
    <w:p w14:paraId="17069633" w14:textId="6E07F163" w:rsidR="00C9795C" w:rsidRPr="004E6155" w:rsidRDefault="00C9795C" w:rsidP="005972BF">
      <w:r w:rsidRPr="009400BA">
        <w:rPr>
          <w:szCs w:val="24"/>
        </w:rPr>
        <w:t xml:space="preserve">  </w:t>
      </w:r>
      <w:r w:rsidRPr="009400BA">
        <w:rPr>
          <w:szCs w:val="24"/>
        </w:rPr>
        <w:tab/>
      </w:r>
      <w:r w:rsidR="005972BF" w:rsidRPr="009400BA">
        <w:rPr>
          <w:szCs w:val="24"/>
        </w:rPr>
        <w:t>J</w:t>
      </w:r>
      <w:r w:rsidR="005972BF" w:rsidRPr="009400BA">
        <w:t>.A. Bati 5520, 760 90 Zlín, Česká republika</w:t>
      </w:r>
    </w:p>
    <w:p w14:paraId="72BCF399" w14:textId="77777777" w:rsidR="00C9795C" w:rsidRPr="004E6155" w:rsidRDefault="00C9795C" w:rsidP="00C9795C"/>
    <w:p w14:paraId="55DA22F3" w14:textId="77777777" w:rsidR="00C9795C" w:rsidRPr="004E6155" w:rsidRDefault="00C9795C" w:rsidP="00C9795C">
      <w:pPr>
        <w:ind w:left="426" w:hanging="426"/>
        <w:jc w:val="both"/>
      </w:pPr>
      <w:r w:rsidRPr="004E6155">
        <w:t>5.2.</w:t>
      </w:r>
      <w:r w:rsidRPr="004E6155">
        <w:tab/>
        <w:t>Smluvní strany se dohodly, že v případě změny sídla a tím i adresy pro doručování budou písemně informovat o této skutečnosti bez odkladu druhou stranu.</w:t>
      </w:r>
    </w:p>
    <w:p w14:paraId="2C7BB38C" w14:textId="77777777" w:rsidR="00C9795C" w:rsidRPr="004E6155" w:rsidRDefault="00C9795C" w:rsidP="00C9795C">
      <w:pPr>
        <w:jc w:val="both"/>
      </w:pPr>
    </w:p>
    <w:p w14:paraId="20A3D196" w14:textId="77777777" w:rsidR="00C9795C" w:rsidRPr="004E6155" w:rsidRDefault="00C9795C" w:rsidP="00C9795C"/>
    <w:p w14:paraId="47AC2528" w14:textId="77777777" w:rsidR="00C9795C" w:rsidRPr="004E6155" w:rsidRDefault="00C9795C" w:rsidP="00C9795C">
      <w:pPr>
        <w:jc w:val="center"/>
      </w:pPr>
      <w:r w:rsidRPr="004E6155">
        <w:rPr>
          <w:b/>
        </w:rPr>
        <w:t>6. ZÁVĚREČNÁ USTANOVENÍ</w:t>
      </w:r>
    </w:p>
    <w:p w14:paraId="321A5C2E" w14:textId="77777777" w:rsidR="00C9795C" w:rsidRPr="004E6155" w:rsidRDefault="00C9795C" w:rsidP="00C9795C"/>
    <w:p w14:paraId="384F12B9" w14:textId="77777777" w:rsidR="00C9795C" w:rsidRPr="004E6155" w:rsidRDefault="00C9795C" w:rsidP="00C9795C">
      <w:pPr>
        <w:ind w:left="426" w:hanging="426"/>
        <w:jc w:val="both"/>
        <w:rPr>
          <w:i/>
          <w:iCs/>
        </w:rPr>
      </w:pPr>
      <w:r w:rsidRPr="004E6155">
        <w:t>6.1. Tato Smlouva nabývá platnosti dnem podpisu smluvních stran</w:t>
      </w:r>
      <w:r w:rsidRPr="004E6155">
        <w:rPr>
          <w:i/>
          <w:iCs/>
        </w:rPr>
        <w:t xml:space="preserve">. </w:t>
      </w:r>
    </w:p>
    <w:p w14:paraId="4C8E1E05" w14:textId="77777777" w:rsidR="00C9795C" w:rsidRPr="004E6155" w:rsidRDefault="00C9795C" w:rsidP="00C9795C">
      <w:pPr>
        <w:ind w:left="426" w:hanging="426"/>
        <w:jc w:val="both"/>
        <w:rPr>
          <w:i/>
          <w:iCs/>
        </w:rPr>
      </w:pPr>
    </w:p>
    <w:p w14:paraId="0322855B" w14:textId="77777777" w:rsidR="00C9795C" w:rsidRPr="004E6155" w:rsidRDefault="00C9795C" w:rsidP="00C9795C">
      <w:pPr>
        <w:ind w:left="426" w:hanging="426"/>
        <w:jc w:val="both"/>
      </w:pPr>
      <w:r w:rsidRPr="004E6155">
        <w:t>6.2. Tato Smlouva</w:t>
      </w:r>
      <w:r w:rsidRPr="004E6155">
        <w:rPr>
          <w:rFonts w:ascii="Helvetica" w:hAnsi="Helvetica"/>
          <w:color w:val="494949"/>
          <w:sz w:val="21"/>
          <w:szCs w:val="21"/>
        </w:rPr>
        <w:t xml:space="preserve"> </w:t>
      </w:r>
      <w:r w:rsidRPr="004E6155">
        <w:t>nabývá účinnost dnem následujícím po dni zve</w:t>
      </w:r>
      <w:r>
        <w:t>ř</w:t>
      </w:r>
      <w:r w:rsidRPr="004E6155">
        <w:t>ejn</w:t>
      </w:r>
      <w:r>
        <w:t>ě</w:t>
      </w:r>
      <w:r w:rsidRPr="004E6155">
        <w:t>ní.</w:t>
      </w:r>
    </w:p>
    <w:p w14:paraId="5E6297DF" w14:textId="77777777" w:rsidR="00C9795C" w:rsidRPr="004E6155" w:rsidRDefault="00C9795C" w:rsidP="00C9795C">
      <w:pPr>
        <w:ind w:left="426" w:hanging="426"/>
        <w:jc w:val="both"/>
      </w:pPr>
    </w:p>
    <w:p w14:paraId="07693F7A" w14:textId="77777777" w:rsidR="00C9795C" w:rsidRPr="004E6155" w:rsidRDefault="00C9795C" w:rsidP="00C9795C">
      <w:pPr>
        <w:ind w:left="426" w:hanging="426"/>
        <w:jc w:val="both"/>
      </w:pPr>
      <w:r w:rsidRPr="004E6155">
        <w:t>6.2.</w:t>
      </w:r>
      <w:r w:rsidRPr="004E6155">
        <w:tab/>
        <w:t>Právní vztahy, které nejsou přímo upraveny touto smlouvou, se podle dohody smluvních stran řídí obecně závaznými právními předpisy České republiky a případné spory z této smlouvy budou řešeny obecnými soudy České republiky.</w:t>
      </w:r>
    </w:p>
    <w:p w14:paraId="6BB4E04B" w14:textId="77777777" w:rsidR="00C9795C" w:rsidRPr="004E6155" w:rsidRDefault="00C9795C" w:rsidP="00C9795C">
      <w:pPr>
        <w:ind w:left="426" w:hanging="426"/>
        <w:jc w:val="both"/>
      </w:pPr>
    </w:p>
    <w:p w14:paraId="150D8733" w14:textId="77777777" w:rsidR="00C9795C" w:rsidRPr="004E6155" w:rsidRDefault="00C9795C" w:rsidP="00C9795C">
      <w:pPr>
        <w:ind w:left="426" w:hanging="426"/>
        <w:jc w:val="both"/>
      </w:pPr>
      <w:r w:rsidRPr="004E6155">
        <w:t>6.3. Tuto Smlouvu lze měnit, doplňovat a upřesňovat pouze odsouhlasenými písemnými dodatky, podepsanými oprávněnými zástupci obou smluvních stran.</w:t>
      </w:r>
    </w:p>
    <w:p w14:paraId="43085D02" w14:textId="77777777" w:rsidR="00C9795C" w:rsidRPr="004E6155" w:rsidRDefault="00C9795C" w:rsidP="00C9795C">
      <w:pPr>
        <w:ind w:left="426" w:hanging="426"/>
        <w:jc w:val="both"/>
      </w:pPr>
    </w:p>
    <w:p w14:paraId="32E4F962" w14:textId="77777777" w:rsidR="00C9795C" w:rsidRPr="004E6155" w:rsidRDefault="00C9795C" w:rsidP="00C9795C">
      <w:pPr>
        <w:ind w:left="426" w:hanging="426"/>
        <w:jc w:val="both"/>
      </w:pPr>
      <w:r w:rsidRPr="004E6155">
        <w:t>6.4.</w:t>
      </w:r>
      <w:r w:rsidRPr="004E6155">
        <w:tab/>
        <w:t>Obě smluvní strany potvrzují autentičnost této Smlouvy a prohlašují, že Smlouvu přečetly s jejím obsahem souhlasí, což stvrzují svým podpisem</w:t>
      </w:r>
      <w:r>
        <w:t>,</w:t>
      </w:r>
      <w:r w:rsidRPr="004E6155">
        <w:t xml:space="preserve"> resp. podpisem svého oprávněného zástupce.</w:t>
      </w:r>
    </w:p>
    <w:p w14:paraId="153FEE69" w14:textId="77777777" w:rsidR="00C9795C" w:rsidRPr="004E6155" w:rsidRDefault="00C9795C" w:rsidP="00C9795C">
      <w:pPr>
        <w:ind w:left="426" w:hanging="426"/>
        <w:jc w:val="both"/>
      </w:pPr>
    </w:p>
    <w:p w14:paraId="50A9E266" w14:textId="77777777" w:rsidR="00C9795C" w:rsidRPr="004E6155" w:rsidRDefault="00C9795C" w:rsidP="00C9795C">
      <w:pPr>
        <w:ind w:left="426" w:hanging="426"/>
        <w:jc w:val="both"/>
      </w:pPr>
      <w:r w:rsidRPr="004E6155">
        <w:t>6.5.</w:t>
      </w:r>
      <w:r w:rsidRPr="004E6155">
        <w:tab/>
        <w:t>Tato Smlouva je vyhotovena ve dvou stejnopisech, z nichž Poskytovatel i Příjemce obdrží jedno vyhotovení.</w:t>
      </w:r>
    </w:p>
    <w:p w14:paraId="205F3BFF" w14:textId="77777777" w:rsidR="00C9795C" w:rsidRPr="004E6155" w:rsidRDefault="00C9795C" w:rsidP="00C9795C"/>
    <w:p w14:paraId="008D706B" w14:textId="77777777" w:rsidR="00C9795C" w:rsidRPr="004E6155" w:rsidRDefault="00C9795C" w:rsidP="00C9795C"/>
    <w:p w14:paraId="4D1E76FC" w14:textId="44829E77" w:rsidR="00C9795C" w:rsidRPr="004E6155" w:rsidRDefault="00C9795C" w:rsidP="00C9795C">
      <w:pPr>
        <w:tabs>
          <w:tab w:val="left" w:pos="4820"/>
        </w:tabs>
      </w:pPr>
      <w:r w:rsidRPr="004E6155">
        <w:t>Ve Zlíně dne ……</w:t>
      </w:r>
      <w:r w:rsidRPr="004E6155">
        <w:tab/>
        <w:t>V</w:t>
      </w:r>
      <w:r w:rsidR="00951235">
        <w:t>e Zlíně</w:t>
      </w:r>
      <w:r w:rsidRPr="004E6155">
        <w:t xml:space="preserve"> dne……</w:t>
      </w:r>
    </w:p>
    <w:p w14:paraId="172B1BB2" w14:textId="77777777" w:rsidR="00C9795C" w:rsidRDefault="00C9795C" w:rsidP="00C9795C"/>
    <w:p w14:paraId="6BD22A58" w14:textId="77777777" w:rsidR="00C9795C" w:rsidRPr="004E6155" w:rsidRDefault="00C9795C" w:rsidP="00C9795C"/>
    <w:p w14:paraId="78AF5206" w14:textId="77777777" w:rsidR="00C9795C" w:rsidRPr="004E6155" w:rsidRDefault="00C9795C" w:rsidP="00C9795C">
      <w:pPr>
        <w:tabs>
          <w:tab w:val="left" w:pos="4820"/>
        </w:tabs>
        <w:rPr>
          <w:rStyle w:val="preformatted"/>
          <w:rFonts w:eastAsiaTheme="majorEastAsia"/>
          <w:b/>
        </w:rPr>
      </w:pPr>
      <w:r w:rsidRPr="004E6155">
        <w:rPr>
          <w:b/>
        </w:rPr>
        <w:t xml:space="preserve">Za Poskytovatele:                              </w:t>
      </w:r>
      <w:r w:rsidRPr="004E6155">
        <w:rPr>
          <w:b/>
        </w:rPr>
        <w:tab/>
        <w:t>za Příjemce</w:t>
      </w:r>
      <w:r w:rsidRPr="004E6155">
        <w:rPr>
          <w:rStyle w:val="preformatted"/>
          <w:rFonts w:eastAsiaTheme="majorEastAsia"/>
          <w:b/>
        </w:rPr>
        <w:t>:</w:t>
      </w:r>
    </w:p>
    <w:p w14:paraId="5DB9FA24" w14:textId="620623F1" w:rsidR="00C9795C" w:rsidRPr="004E6155" w:rsidRDefault="00C9795C" w:rsidP="00C9795C">
      <w:r w:rsidRPr="004E6155">
        <w:rPr>
          <w:b/>
          <w:szCs w:val="24"/>
        </w:rPr>
        <w:t xml:space="preserve">             </w:t>
      </w:r>
    </w:p>
    <w:p w14:paraId="42BE2333" w14:textId="77777777" w:rsidR="00C9795C" w:rsidRDefault="00C9795C" w:rsidP="00C9795C"/>
    <w:p w14:paraId="60FF41B5" w14:textId="77777777" w:rsidR="00C9795C" w:rsidRPr="004E6155" w:rsidRDefault="00C9795C" w:rsidP="00C9795C">
      <w:pPr>
        <w:tabs>
          <w:tab w:val="left" w:pos="4820"/>
        </w:tabs>
      </w:pPr>
      <w:r w:rsidRPr="004E6155">
        <w:t xml:space="preserve">......................................................                         </w:t>
      </w:r>
      <w:r w:rsidRPr="004E6155">
        <w:tab/>
        <w:t>..................................................</w:t>
      </w:r>
    </w:p>
    <w:p w14:paraId="3B8899AA" w14:textId="45EFABA4" w:rsidR="00C9795C" w:rsidRPr="004E6155" w:rsidRDefault="00C9795C" w:rsidP="00C9795C">
      <w:pPr>
        <w:tabs>
          <w:tab w:val="left" w:pos="4820"/>
        </w:tabs>
        <w:rPr>
          <w:szCs w:val="24"/>
        </w:rPr>
      </w:pPr>
      <w:r w:rsidRPr="004E6155">
        <w:t xml:space="preserve">Mgr. Zuzana Vojtová </w:t>
      </w:r>
      <w:r w:rsidR="005972BF">
        <w:tab/>
      </w:r>
      <w:r w:rsidR="005972BF" w:rsidRPr="004E6155">
        <w:t>Mgr. Zuzana Vojtová</w:t>
      </w:r>
    </w:p>
    <w:p w14:paraId="7CE1AAF3" w14:textId="3C446F7E" w:rsidR="00C9795C" w:rsidRDefault="00C9795C" w:rsidP="009400BA">
      <w:pPr>
        <w:tabs>
          <w:tab w:val="left" w:pos="4820"/>
        </w:tabs>
      </w:pPr>
      <w:r w:rsidRPr="004E6155">
        <w:t>ředitelka</w:t>
      </w:r>
      <w:r w:rsidRPr="004E6155">
        <w:tab/>
      </w:r>
      <w:proofErr w:type="spellStart"/>
      <w:r w:rsidR="005972BF">
        <w:rPr>
          <w:szCs w:val="24"/>
        </w:rPr>
        <w:t>ředitelka</w:t>
      </w:r>
      <w:proofErr w:type="spellEnd"/>
      <w:r w:rsidRPr="00C9253A">
        <w:t xml:space="preserve"> </w:t>
      </w:r>
    </w:p>
    <w:sectPr w:rsidR="00C9795C" w:rsidSect="00C9795C">
      <w:footerReference w:type="default" r:id="rId6"/>
      <w:headerReference w:type="first" r:id="rId7"/>
      <w:pgSz w:w="11906" w:h="16838"/>
      <w:pgMar w:top="1417" w:right="1440" w:bottom="1417" w:left="1440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1EA3" w14:textId="77777777" w:rsidR="007420A9" w:rsidRDefault="007420A9">
      <w:r>
        <w:separator/>
      </w:r>
    </w:p>
  </w:endnote>
  <w:endnote w:type="continuationSeparator" w:id="0">
    <w:p w14:paraId="2BBEA96F" w14:textId="77777777" w:rsidR="007420A9" w:rsidRDefault="0074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C4E2" w14:textId="77777777" w:rsidR="00A13AD4" w:rsidRDefault="009400BA">
    <w:pPr>
      <w:pStyle w:val="Zpat"/>
      <w:jc w:val="right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6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6</w:t>
    </w:r>
    <w:r>
      <w:rPr>
        <w:b/>
        <w:szCs w:val="24"/>
      </w:rPr>
      <w:fldChar w:fldCharType="end"/>
    </w:r>
  </w:p>
  <w:p w14:paraId="1E30FDED" w14:textId="77777777" w:rsidR="00A13AD4" w:rsidRDefault="00A13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DBCB" w14:textId="77777777" w:rsidR="007420A9" w:rsidRDefault="007420A9">
      <w:r>
        <w:separator/>
      </w:r>
    </w:p>
  </w:footnote>
  <w:footnote w:type="continuationSeparator" w:id="0">
    <w:p w14:paraId="712B870D" w14:textId="77777777" w:rsidR="007420A9" w:rsidRDefault="0074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DFBA" w14:textId="77777777" w:rsidR="00A13AD4" w:rsidRDefault="009400BA" w:rsidP="007356E3">
    <w:pPr>
      <w:pStyle w:val="Zpat"/>
      <w:rPr>
        <w:rFonts w:ascii="Constantia" w:eastAsia="Batang" w:hAnsi="Constantia"/>
        <w:sz w:val="22"/>
        <w:szCs w:val="22"/>
      </w:rPr>
    </w:pPr>
    <w:r>
      <w:rPr>
        <w:rFonts w:ascii="Constantia" w:eastAsia="Batang" w:hAnsi="Constantia"/>
        <w:sz w:val="22"/>
        <w:szCs w:val="22"/>
      </w:rPr>
      <w:t xml:space="preserve">                                                                                              </w:t>
    </w:r>
  </w:p>
  <w:p w14:paraId="6EEAB9DC" w14:textId="77777777" w:rsidR="00A13AD4" w:rsidRPr="007356E3" w:rsidRDefault="00A13AD4" w:rsidP="007356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5C"/>
    <w:rsid w:val="0029225B"/>
    <w:rsid w:val="00492452"/>
    <w:rsid w:val="004B1AE7"/>
    <w:rsid w:val="00553DF1"/>
    <w:rsid w:val="005972BF"/>
    <w:rsid w:val="007420A9"/>
    <w:rsid w:val="00825F31"/>
    <w:rsid w:val="0091725F"/>
    <w:rsid w:val="009400BA"/>
    <w:rsid w:val="00951235"/>
    <w:rsid w:val="00A13AD4"/>
    <w:rsid w:val="00C9795C"/>
    <w:rsid w:val="00E45FED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549E"/>
  <w15:chartTrackingRefBased/>
  <w15:docId w15:val="{F4F8854F-6D9B-43B3-BE8B-07C536CC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795C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795C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95C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95C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795C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795C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795C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795C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795C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7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79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79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79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79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79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79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795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9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795C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9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795C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979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795C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979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79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79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795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97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5C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97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5C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preformatted">
    <w:name w:val="preformatted"/>
    <w:basedOn w:val="Standardnpsmoodstavce"/>
    <w:rsid w:val="00C9795C"/>
  </w:style>
  <w:style w:type="paragraph" w:styleId="Normlnweb">
    <w:name w:val="Normal (Web)"/>
    <w:basedOn w:val="Normln"/>
    <w:uiPriority w:val="99"/>
    <w:semiHidden/>
    <w:unhideWhenUsed/>
    <w:rsid w:val="00C9795C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gmail-western">
    <w:name w:val="gmail-western"/>
    <w:basedOn w:val="Normln"/>
    <w:uiPriority w:val="99"/>
    <w:semiHidden/>
    <w:rsid w:val="00C9795C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1672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Janochová</dc:creator>
  <cp:keywords/>
  <dc:description/>
  <cp:lastModifiedBy>Hana Jurásková</cp:lastModifiedBy>
  <cp:revision>6</cp:revision>
  <dcterms:created xsi:type="dcterms:W3CDTF">2025-06-03T05:27:00Z</dcterms:created>
  <dcterms:modified xsi:type="dcterms:W3CDTF">2025-06-04T08:37:00Z</dcterms:modified>
</cp:coreProperties>
</file>