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14A1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BD657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96AC1" w14:textId="77777777" w:rsidR="00641E0B" w:rsidRDefault="00641E0B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14BA0" w14:textId="1F18F772" w:rsidR="00641E0B" w:rsidRDefault="00417250">
      <w:pPr>
        <w:pStyle w:val="Nadpis1"/>
        <w:spacing w:line="245" w:lineRule="exact"/>
        <w:ind w:left="7990"/>
        <w:rPr>
          <w:rFonts w:ascii="Times New Roman" w:hAnsi="Times New Roman" w:cs="Times New Roman"/>
          <w:color w:val="010302"/>
        </w:rPr>
      </w:pPr>
      <w:bookmarkStart w:id="0" w:name="č.j._xxxx_/2025"/>
      <w:bookmarkEnd w:id="0"/>
      <w:proofErr w:type="spellStart"/>
      <w:r>
        <w:rPr>
          <w:rFonts w:ascii="Times New Roman" w:hAnsi="Times New Roman" w:cs="Times New Roman"/>
          <w:sz w:val="22"/>
          <w:szCs w:val="22"/>
        </w:rPr>
        <w:t>Č.j</w:t>
      </w:r>
      <w:proofErr w:type="spellEnd"/>
      <w:r>
        <w:rPr>
          <w:rFonts w:ascii="Times New Roman" w:hAnsi="Times New Roman" w:cs="Times New Roman"/>
          <w:sz w:val="22"/>
          <w:szCs w:val="22"/>
        </w:rPr>
        <w:t>. ND/3902/600300/2025</w:t>
      </w:r>
      <w:r w:rsidR="002C32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AF06FA" w14:textId="77777777" w:rsidR="00641E0B" w:rsidRDefault="002C3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0" locked="0" layoutInCell="1" allowOverlap="1" wp14:anchorId="0B3658D6" wp14:editId="3EFABD38">
            <wp:simplePos x="0" y="0"/>
            <wp:positionH relativeFrom="page">
              <wp:posOffset>900430</wp:posOffset>
            </wp:positionH>
            <wp:positionV relativeFrom="paragraph">
              <wp:posOffset>-496</wp:posOffset>
            </wp:positionV>
            <wp:extent cx="2428875" cy="39052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AB7419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19D4E" w14:textId="77777777" w:rsidR="00641E0B" w:rsidRDefault="00641E0B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C71FB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1" w:name=""/>
      <w:bookmarkEnd w:id="1"/>
      <w:r>
        <w:rPr>
          <w:b/>
          <w:bCs/>
          <w:color w:val="000000"/>
          <w:sz w:val="22"/>
          <w:szCs w:val="22"/>
          <w:lang w:val="cs-CZ"/>
        </w:rPr>
        <w:t>Systémové číslo NEN</w:t>
      </w:r>
      <w:r>
        <w:rPr>
          <w:color w:val="000000"/>
          <w:sz w:val="22"/>
          <w:szCs w:val="22"/>
          <w:lang w:val="cs-CZ"/>
        </w:rPr>
        <w:t>: N006/25/V00003949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BD904F" w14:textId="77777777" w:rsidR="00641E0B" w:rsidRDefault="002C32D7">
      <w:pPr>
        <w:spacing w:before="255" w:line="252" w:lineRule="exact"/>
        <w:ind w:left="900" w:right="9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Název akce:</w:t>
      </w:r>
      <w:r>
        <w:rPr>
          <w:rFonts w:ascii="Arial" w:hAnsi="Arial" w:cs="Arial"/>
          <w:color w:val="000000"/>
          <w:spacing w:val="-1"/>
          <w:lang w:val="cs-CZ"/>
        </w:rPr>
        <w:t xml:space="preserve"> ND - Restaurování dekorativní a malířské výzdoby interiéru Národního divadla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(po zatečení vlivem havárií rozvodů a poruch hydroizolací) - Restaurování </w:t>
      </w:r>
      <w:proofErr w:type="gramStart"/>
      <w:r>
        <w:rPr>
          <w:rFonts w:ascii="Arial" w:hAnsi="Arial" w:cs="Arial"/>
          <w:color w:val="000000"/>
          <w:lang w:val="cs-CZ"/>
        </w:rPr>
        <w:t>obvodového  soklu</w:t>
      </w:r>
      <w:proofErr w:type="gramEnd"/>
      <w:r>
        <w:rPr>
          <w:rFonts w:ascii="Arial" w:hAnsi="Arial" w:cs="Arial"/>
          <w:color w:val="000000"/>
          <w:lang w:val="cs-CZ"/>
        </w:rPr>
        <w:t xml:space="preserve"> pláště historické budovy Národního divadla  </w:t>
      </w:r>
    </w:p>
    <w:p w14:paraId="495616A4" w14:textId="77777777" w:rsidR="00641E0B" w:rsidRDefault="00641E0B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F79CF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2" w:name="I._Smluvní_strany"/>
      <w:bookmarkEnd w:id="2"/>
      <w:r>
        <w:rPr>
          <w:b/>
          <w:bCs/>
          <w:color w:val="000000"/>
          <w:sz w:val="22"/>
          <w:szCs w:val="22"/>
          <w:lang w:val="cs-CZ"/>
        </w:rPr>
        <w:t xml:space="preserve">I. Smluvní strany  </w:t>
      </w:r>
    </w:p>
    <w:p w14:paraId="14E0A0B7" w14:textId="77777777" w:rsidR="00641E0B" w:rsidRDefault="002C32D7">
      <w:pPr>
        <w:pStyle w:val="Nadpis1"/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bookmarkStart w:id="3" w:name="Objednatel"/>
      <w:bookmarkEnd w:id="3"/>
      <w:r>
        <w:rPr>
          <w:b/>
          <w:bCs/>
          <w:color w:val="000000"/>
          <w:sz w:val="22"/>
          <w:szCs w:val="22"/>
          <w:lang w:val="cs-CZ"/>
        </w:rPr>
        <w:t>Objednatel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824DE6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4" w:name="Národní_divadlo"/>
      <w:bookmarkEnd w:id="4"/>
      <w:r>
        <w:rPr>
          <w:b/>
          <w:bCs/>
          <w:color w:val="000000"/>
          <w:sz w:val="22"/>
          <w:szCs w:val="22"/>
          <w:lang w:val="cs-CZ"/>
        </w:rPr>
        <w:t xml:space="preserve">Národní divadlo  </w:t>
      </w:r>
    </w:p>
    <w:p w14:paraId="09F313A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se sídlem Ostrovní 225/1, 110 00 Praha 1 - Nové Město</w:t>
      </w:r>
      <w:r>
        <w:rPr>
          <w:rFonts w:ascii="Times New Roman" w:hAnsi="Times New Roman" w:cs="Times New Roman"/>
        </w:rPr>
        <w:t xml:space="preserve"> </w:t>
      </w:r>
    </w:p>
    <w:p w14:paraId="4D4494E6" w14:textId="6C6AFB52" w:rsidR="00641E0B" w:rsidRDefault="002C32D7">
      <w:pPr>
        <w:spacing w:line="252" w:lineRule="exact"/>
        <w:ind w:left="900" w:right="2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zastoupené: prof. MgA. Janem Burianem, generálním ředitelem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Bankovní spojení: Česká národní banka, Na Příkopě 28, 115 03 Praha 1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 xml:space="preserve">č. účtu: </w:t>
      </w:r>
      <w:proofErr w:type="spellStart"/>
      <w:r w:rsidR="00945A53">
        <w:rPr>
          <w:rFonts w:ascii="Arial" w:hAnsi="Arial" w:cs="Arial"/>
          <w:color w:val="000000"/>
          <w:spacing w:val="-1"/>
          <w:lang w:val="cs-CZ"/>
        </w:rPr>
        <w:t>xxxxxx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B112919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IČ: 000 23 337</w:t>
      </w:r>
      <w:r>
        <w:rPr>
          <w:rFonts w:ascii="Times New Roman" w:hAnsi="Times New Roman" w:cs="Times New Roman"/>
        </w:rPr>
        <w:t xml:space="preserve"> </w:t>
      </w:r>
    </w:p>
    <w:p w14:paraId="3C62935A" w14:textId="77777777" w:rsidR="00641E0B" w:rsidRDefault="002C32D7">
      <w:pPr>
        <w:spacing w:line="253" w:lineRule="exact"/>
        <w:ind w:left="900" w:right="2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DIČ: CZ 000 23 337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(dále jen objednatel)</w:t>
      </w:r>
      <w:r>
        <w:rPr>
          <w:rFonts w:ascii="Times New Roman" w:hAnsi="Times New Roman" w:cs="Times New Roman"/>
        </w:rPr>
        <w:t xml:space="preserve"> </w:t>
      </w:r>
    </w:p>
    <w:p w14:paraId="2CBBB36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37DEF3E7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Zhotovitel</w:t>
      </w:r>
      <w:r>
        <w:rPr>
          <w:rFonts w:ascii="Times New Roman" w:hAnsi="Times New Roman" w:cs="Times New Roman"/>
        </w:rPr>
        <w:t xml:space="preserve"> </w:t>
      </w:r>
    </w:p>
    <w:p w14:paraId="7F3FAB32" w14:textId="77777777" w:rsidR="00641E0B" w:rsidRDefault="002C32D7">
      <w:pPr>
        <w:spacing w:line="267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Kamenosochařství a restaurátorství Pánek,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7ABE7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se sídlem: Žižkova 276/6, 251 01 Říčany</w:t>
      </w:r>
      <w:r>
        <w:rPr>
          <w:rFonts w:ascii="Times New Roman" w:hAnsi="Times New Roman" w:cs="Times New Roman"/>
        </w:rPr>
        <w:t xml:space="preserve"> </w:t>
      </w:r>
    </w:p>
    <w:p w14:paraId="7DAA97CD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zastoupená: Bohumilem Pánkem</w:t>
      </w:r>
      <w:r>
        <w:rPr>
          <w:rFonts w:ascii="Times New Roman" w:hAnsi="Times New Roman" w:cs="Times New Roman"/>
        </w:rPr>
        <w:t xml:space="preserve"> </w:t>
      </w:r>
    </w:p>
    <w:p w14:paraId="148EA057" w14:textId="1CB3AA2B" w:rsidR="00641E0B" w:rsidRDefault="002C32D7">
      <w:pPr>
        <w:spacing w:line="253" w:lineRule="exact"/>
        <w:ind w:left="900" w:right="2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 xml:space="preserve">Bankovní spojení: Česká spořitelna, </w:t>
      </w:r>
      <w:proofErr w:type="spellStart"/>
      <w:proofErr w:type="gramStart"/>
      <w:r>
        <w:rPr>
          <w:rFonts w:ascii="Arial" w:hAnsi="Arial" w:cs="Arial"/>
          <w:color w:val="000000"/>
          <w:spacing w:val="-1"/>
          <w:lang w:val="cs-CZ"/>
        </w:rPr>
        <w:t>č.ú</w:t>
      </w:r>
      <w:proofErr w:type="spellEnd"/>
      <w:r>
        <w:rPr>
          <w:rFonts w:ascii="Arial" w:hAnsi="Arial" w:cs="Arial"/>
          <w:color w:val="000000"/>
          <w:spacing w:val="-1"/>
          <w:lang w:val="cs-CZ"/>
        </w:rPr>
        <w:t>.: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 xml:space="preserve"> </w:t>
      </w:r>
      <w:proofErr w:type="spellStart"/>
      <w:r w:rsidR="00945A53">
        <w:rPr>
          <w:rFonts w:ascii="Arial" w:hAnsi="Arial" w:cs="Arial"/>
          <w:color w:val="000000"/>
          <w:spacing w:val="-1"/>
          <w:lang w:val="cs-CZ"/>
        </w:rPr>
        <w:t>xxxx</w:t>
      </w:r>
      <w:proofErr w:type="spellEnd"/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Zápis do OR: C 138957/MSPH Městský soud v Praze</w:t>
      </w:r>
      <w:r>
        <w:rPr>
          <w:rFonts w:ascii="Times New Roman" w:hAnsi="Times New Roman" w:cs="Times New Roman"/>
        </w:rPr>
        <w:t xml:space="preserve"> </w:t>
      </w:r>
    </w:p>
    <w:p w14:paraId="3EA9EFAA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IČ: 28402499</w:t>
      </w:r>
      <w:r>
        <w:rPr>
          <w:rFonts w:ascii="Times New Roman" w:hAnsi="Times New Roman" w:cs="Times New Roman"/>
        </w:rPr>
        <w:t xml:space="preserve"> </w:t>
      </w:r>
    </w:p>
    <w:p w14:paraId="185C203B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DIČ: CZ28402499</w:t>
      </w:r>
      <w:r>
        <w:rPr>
          <w:rFonts w:ascii="Times New Roman" w:hAnsi="Times New Roman" w:cs="Times New Roman"/>
        </w:rPr>
        <w:t xml:space="preserve"> </w:t>
      </w:r>
    </w:p>
    <w:p w14:paraId="214D384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(dále jen zhotovitel)</w:t>
      </w:r>
      <w:r>
        <w:rPr>
          <w:rFonts w:ascii="Times New Roman" w:hAnsi="Times New Roman" w:cs="Times New Roman"/>
        </w:rPr>
        <w:t xml:space="preserve"> </w:t>
      </w:r>
    </w:p>
    <w:p w14:paraId="2A73A74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uzavírají dnešního dne ve vzájemném konsenzu tuto</w:t>
      </w:r>
      <w:r>
        <w:rPr>
          <w:rFonts w:ascii="Times New Roman" w:hAnsi="Times New Roman" w:cs="Times New Roman"/>
        </w:rPr>
        <w:t xml:space="preserve"> </w:t>
      </w:r>
    </w:p>
    <w:p w14:paraId="31E5E35B" w14:textId="77777777" w:rsidR="00641E0B" w:rsidRDefault="00641E0B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FDE3E" w14:textId="77777777" w:rsidR="00641E0B" w:rsidRDefault="002C32D7">
      <w:pPr>
        <w:pStyle w:val="Nadpis1"/>
        <w:spacing w:line="290" w:lineRule="exact"/>
        <w:ind w:left="3158" w:right="3257"/>
        <w:jc w:val="right"/>
        <w:rPr>
          <w:rFonts w:ascii="Times New Roman" w:hAnsi="Times New Roman" w:cs="Times New Roman"/>
          <w:color w:val="010302"/>
        </w:rPr>
      </w:pPr>
      <w:bookmarkStart w:id="5" w:name="SMLOUVU_O_DÍLO_THS_ND_04/2025"/>
      <w:bookmarkEnd w:id="5"/>
      <w:r>
        <w:rPr>
          <w:b/>
          <w:bCs/>
          <w:color w:val="000000"/>
          <w:spacing w:val="-1"/>
          <w:sz w:val="26"/>
          <w:szCs w:val="26"/>
          <w:lang w:val="cs-CZ"/>
        </w:rPr>
        <w:t>SMLOUVU O DÍLO THS N</w:t>
      </w:r>
      <w:r>
        <w:rPr>
          <w:b/>
          <w:bCs/>
          <w:color w:val="000000"/>
          <w:sz w:val="26"/>
          <w:szCs w:val="26"/>
          <w:lang w:val="cs-CZ"/>
        </w:rPr>
        <w:t>D 04/2025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0DD59B" w14:textId="77777777" w:rsidR="00641E0B" w:rsidRDefault="002C32D7">
      <w:pPr>
        <w:spacing w:line="253" w:lineRule="exact"/>
        <w:ind w:left="2958" w:right="1087" w:hanging="18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podle ustanovení § 2586 a násl. zákona č. 89/2012 Sb., občanského zákoníku, ve znění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pozdějších předpisů, (dále jen „občanský zákoník“)</w:t>
      </w:r>
      <w:r>
        <w:rPr>
          <w:rFonts w:ascii="Times New Roman" w:hAnsi="Times New Roman" w:cs="Times New Roman"/>
        </w:rPr>
        <w:t xml:space="preserve"> </w:t>
      </w:r>
    </w:p>
    <w:p w14:paraId="07C85010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II. Předmět smlouvy</w:t>
      </w:r>
      <w:r>
        <w:rPr>
          <w:rFonts w:ascii="Times New Roman" w:hAnsi="Times New Roman" w:cs="Times New Roman"/>
        </w:rPr>
        <w:t xml:space="preserve"> </w:t>
      </w:r>
    </w:p>
    <w:p w14:paraId="2AB4247F" w14:textId="77777777" w:rsidR="00641E0B" w:rsidRDefault="002C32D7">
      <w:pPr>
        <w:spacing w:before="261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14:paraId="5BE8D5D5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E6020FA" w14:textId="77777777" w:rsidR="00641E0B" w:rsidRDefault="002C32D7">
      <w:pPr>
        <w:spacing w:before="255" w:line="253" w:lineRule="exact"/>
        <w:ind w:right="-3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Předmětem smlouvy je závazek zhotovitele provést na svůj náklad a nebezpečí </w:t>
      </w:r>
      <w:r>
        <w:rPr>
          <w:rFonts w:ascii="Arial" w:hAnsi="Arial" w:cs="Arial"/>
          <w:color w:val="000000"/>
          <w:spacing w:val="-8"/>
          <w:lang w:val="cs-CZ"/>
        </w:rPr>
        <w:t>pro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objednatele dílo spočívající restaurování a opravě obvodového soklu pláště historické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budovy Národního divadla v místě plnění dle bližší specifikace uvedené níže (dále i jen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„dílo“). Dále je předmětem smlouvy závazek objednatele dílo převzít a zaplatit zhotoviteli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za provedení díla dle této smlouvy sjednanou cenu podle čl. VI. smlouvy.</w:t>
      </w:r>
      <w:r>
        <w:rPr>
          <w:rFonts w:ascii="Times New Roman" w:hAnsi="Times New Roman" w:cs="Times New Roman"/>
        </w:rPr>
        <w:t xml:space="preserve"> </w:t>
      </w:r>
    </w:p>
    <w:p w14:paraId="18DDCD12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10F28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33CC7F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392696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8A2B79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B298C7" w14:textId="77777777" w:rsidR="00641E0B" w:rsidRDefault="00641E0B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9BB946" w14:textId="77777777" w:rsidR="00641E0B" w:rsidRDefault="002C32D7">
      <w:pPr>
        <w:spacing w:line="200" w:lineRule="exact"/>
        <w:ind w:left="8524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1143" w:space="202"/>
            <w:col w:w="8685" w:space="0"/>
          </w:cols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41F880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12C1C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F60C48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420564" w14:textId="77777777" w:rsidR="00641E0B" w:rsidRDefault="00641E0B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D5A1FF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2.</w:t>
      </w:r>
      <w:r>
        <w:rPr>
          <w:rFonts w:ascii="Times New Roman" w:hAnsi="Times New Roman" w:cs="Times New Roman"/>
        </w:rPr>
        <w:t xml:space="preserve"> </w:t>
      </w:r>
    </w:p>
    <w:p w14:paraId="16B49738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91A022E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D27972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A0957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54346" w14:textId="77777777" w:rsidR="00641E0B" w:rsidRDefault="00641E0B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280C9" w14:textId="77777777" w:rsidR="00641E0B" w:rsidRDefault="002C32D7">
      <w:pPr>
        <w:spacing w:line="245" w:lineRule="exact"/>
        <w:ind w:left="46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1143" w:space="136"/>
            <w:col w:w="1840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lang w:val="cs-CZ"/>
        </w:rPr>
        <w:t>Bližší specifikace:</w:t>
      </w:r>
      <w:r>
        <w:rPr>
          <w:rFonts w:ascii="Times New Roman" w:hAnsi="Times New Roman" w:cs="Times New Roman"/>
        </w:rPr>
        <w:t xml:space="preserve"> </w:t>
      </w:r>
    </w:p>
    <w:p w14:paraId="4F538D3D" w14:textId="77777777" w:rsidR="00641E0B" w:rsidRDefault="002C32D7">
      <w:pPr>
        <w:spacing w:before="261"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a)</w:t>
      </w:r>
      <w:r>
        <w:rPr>
          <w:rFonts w:ascii="Times New Roman" w:hAnsi="Times New Roman" w:cs="Times New Roman"/>
        </w:rPr>
        <w:t xml:space="preserve"> </w:t>
      </w:r>
    </w:p>
    <w:p w14:paraId="535E3E6B" w14:textId="77777777" w:rsidR="00641E0B" w:rsidRDefault="002C32D7">
      <w:pPr>
        <w:spacing w:before="8"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b)</w:t>
      </w:r>
      <w:r>
        <w:rPr>
          <w:rFonts w:ascii="Times New Roman" w:hAnsi="Times New Roman" w:cs="Times New Roman"/>
        </w:rPr>
        <w:t xml:space="preserve"> </w:t>
      </w:r>
    </w:p>
    <w:p w14:paraId="618D5FDE" w14:textId="77777777" w:rsidR="00641E0B" w:rsidRDefault="002C32D7">
      <w:pPr>
        <w:spacing w:before="8"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c)</w:t>
      </w:r>
      <w:r>
        <w:rPr>
          <w:rFonts w:ascii="Times New Roman" w:hAnsi="Times New Roman" w:cs="Times New Roman"/>
        </w:rPr>
        <w:t xml:space="preserve"> </w:t>
      </w:r>
    </w:p>
    <w:p w14:paraId="07A3AF0E" w14:textId="77777777" w:rsidR="00641E0B" w:rsidRDefault="002C32D7">
      <w:pPr>
        <w:spacing w:before="8"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d)</w:t>
      </w:r>
      <w:r>
        <w:rPr>
          <w:rFonts w:ascii="Times New Roman" w:hAnsi="Times New Roman" w:cs="Times New Roman"/>
        </w:rPr>
        <w:t xml:space="preserve"> </w:t>
      </w:r>
    </w:p>
    <w:p w14:paraId="2D7F52AD" w14:textId="77777777" w:rsidR="00641E0B" w:rsidRDefault="002C32D7">
      <w:pPr>
        <w:spacing w:before="8"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e)</w:t>
      </w:r>
      <w:r>
        <w:rPr>
          <w:rFonts w:ascii="Times New Roman" w:hAnsi="Times New Roman" w:cs="Times New Roman"/>
        </w:rPr>
        <w:t xml:space="preserve"> </w:t>
      </w:r>
    </w:p>
    <w:p w14:paraId="08937F3B" w14:textId="77777777" w:rsidR="00641E0B" w:rsidRDefault="002C32D7">
      <w:pPr>
        <w:spacing w:before="8"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f)</w:t>
      </w:r>
      <w:r>
        <w:rPr>
          <w:rFonts w:ascii="Times New Roman" w:hAnsi="Times New Roman" w:cs="Times New Roman"/>
        </w:rPr>
        <w:t xml:space="preserve"> </w:t>
      </w:r>
    </w:p>
    <w:p w14:paraId="1D84BFBF" w14:textId="77777777" w:rsidR="00641E0B" w:rsidRDefault="002C32D7">
      <w:pPr>
        <w:spacing w:before="8"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g)</w:t>
      </w:r>
      <w:r>
        <w:rPr>
          <w:rFonts w:ascii="Times New Roman" w:hAnsi="Times New Roman" w:cs="Times New Roman"/>
        </w:rPr>
        <w:t xml:space="preserve"> </w:t>
      </w:r>
    </w:p>
    <w:p w14:paraId="08BCB68A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B38FCB" w14:textId="77777777" w:rsidR="00641E0B" w:rsidRDefault="002C32D7">
      <w:pPr>
        <w:spacing w:before="261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veškeré přepravní výkony, manipulační práce a přesuny hmot</w:t>
      </w:r>
      <w:r>
        <w:rPr>
          <w:rFonts w:ascii="Times New Roman" w:hAnsi="Times New Roman" w:cs="Times New Roman"/>
        </w:rPr>
        <w:t xml:space="preserve"> </w:t>
      </w:r>
    </w:p>
    <w:p w14:paraId="65A03968" w14:textId="77777777" w:rsidR="00641E0B" w:rsidRDefault="002C32D7">
      <w:pPr>
        <w:spacing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související pomocné a stavební práce</w:t>
      </w:r>
      <w:r>
        <w:rPr>
          <w:rFonts w:ascii="Times New Roman" w:hAnsi="Times New Roman" w:cs="Times New Roman"/>
        </w:rPr>
        <w:t xml:space="preserve"> </w:t>
      </w:r>
    </w:p>
    <w:p w14:paraId="4EC742BE" w14:textId="77777777" w:rsidR="00641E0B" w:rsidRDefault="002C32D7">
      <w:pPr>
        <w:spacing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zřízení zařízení staveniště</w:t>
      </w:r>
      <w:r>
        <w:rPr>
          <w:rFonts w:ascii="Times New Roman" w:hAnsi="Times New Roman" w:cs="Times New Roman"/>
        </w:rPr>
        <w:t xml:space="preserve"> </w:t>
      </w:r>
    </w:p>
    <w:p w14:paraId="4D584572" w14:textId="77777777" w:rsidR="00641E0B" w:rsidRDefault="002C32D7">
      <w:pPr>
        <w:spacing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bezpečnostní opatření</w:t>
      </w:r>
      <w:r>
        <w:rPr>
          <w:rFonts w:ascii="Times New Roman" w:hAnsi="Times New Roman" w:cs="Times New Roman"/>
        </w:rPr>
        <w:t xml:space="preserve"> </w:t>
      </w:r>
    </w:p>
    <w:p w14:paraId="4E6CF8C2" w14:textId="77777777" w:rsidR="00641E0B" w:rsidRDefault="002C32D7">
      <w:pPr>
        <w:spacing w:line="252" w:lineRule="exact"/>
        <w:ind w:right="-4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1515" w:space="124"/>
            <w:col w:w="8290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postup prací dle podrobné specifikace předmětu plnění - viz příloha </w:t>
      </w:r>
      <w:proofErr w:type="gramStart"/>
      <w:r>
        <w:rPr>
          <w:rFonts w:ascii="Arial" w:hAnsi="Arial" w:cs="Arial"/>
          <w:color w:val="000000"/>
          <w:lang w:val="cs-CZ"/>
        </w:rPr>
        <w:t>č.1 této</w:t>
      </w:r>
      <w:proofErr w:type="gramEnd"/>
      <w:r>
        <w:rPr>
          <w:rFonts w:ascii="Arial" w:hAnsi="Arial" w:cs="Arial"/>
          <w:color w:val="000000"/>
          <w:lang w:val="cs-CZ"/>
        </w:rPr>
        <w:t xml:space="preserve"> 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další související práce dle položkového rozpočtu - viz příloha č.2 této 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průběžný a dokončující úklid.</w:t>
      </w:r>
      <w:r>
        <w:rPr>
          <w:rFonts w:ascii="Times New Roman" w:hAnsi="Times New Roman" w:cs="Times New Roman"/>
        </w:rPr>
        <w:t xml:space="preserve"> </w:t>
      </w:r>
    </w:p>
    <w:p w14:paraId="45901C38" w14:textId="77777777" w:rsidR="00641E0B" w:rsidRDefault="002C32D7">
      <w:pPr>
        <w:spacing w:before="261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44975FD8" w14:textId="77777777" w:rsidR="00641E0B" w:rsidRDefault="00641E0B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44B097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2C3789DE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9B0CA9C" w14:textId="77777777" w:rsidR="00641E0B" w:rsidRDefault="002C32D7">
      <w:pPr>
        <w:spacing w:before="255" w:line="253" w:lineRule="exact"/>
        <w:ind w:righ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Součástí plnění předmětu díla dále jsou vedlejší rozpočtové náklady spojené s realizací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předmětu plnění. vč. likvidace odpadu.</w:t>
      </w:r>
      <w:r>
        <w:rPr>
          <w:rFonts w:ascii="Times New Roman" w:hAnsi="Times New Roman" w:cs="Times New Roman"/>
        </w:rPr>
        <w:t xml:space="preserve"> </w:t>
      </w:r>
    </w:p>
    <w:p w14:paraId="3E59AF05" w14:textId="77777777" w:rsidR="00641E0B" w:rsidRDefault="002C32D7">
      <w:pPr>
        <w:spacing w:before="261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Další technické požadavky na předmět díla:</w:t>
      </w:r>
      <w:r>
        <w:rPr>
          <w:rFonts w:ascii="Times New Roman" w:hAnsi="Times New Roman" w:cs="Times New Roman"/>
        </w:rPr>
        <w:t xml:space="preserve"> </w:t>
      </w:r>
    </w:p>
    <w:p w14:paraId="119C1F52" w14:textId="3394042C" w:rsidR="00641E0B" w:rsidRDefault="002C32D7">
      <w:pPr>
        <w:spacing w:before="255" w:line="253" w:lineRule="exact"/>
        <w:ind w:left="328" w:right="-40" w:hanging="2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a) Postup prací a dodávek je zhotovitel povinen v předstihu (min. 24 hod.) dohodnout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 pověřeným</w:t>
      </w:r>
      <w:r>
        <w:rPr>
          <w:rFonts w:ascii="Arial" w:hAnsi="Arial" w:cs="Arial"/>
          <w:color w:val="000000"/>
          <w:spacing w:val="-11"/>
          <w:lang w:val="cs-CZ"/>
        </w:rPr>
        <w:t xml:space="preserve">i </w:t>
      </w:r>
      <w:r>
        <w:rPr>
          <w:rFonts w:ascii="Arial" w:hAnsi="Arial" w:cs="Arial"/>
          <w:color w:val="000000"/>
          <w:lang w:val="cs-CZ"/>
        </w:rPr>
        <w:t xml:space="preserve"> zástupci objednatel</w:t>
      </w:r>
      <w:r>
        <w:rPr>
          <w:rFonts w:ascii="Arial" w:hAnsi="Arial" w:cs="Arial"/>
          <w:color w:val="000000"/>
          <w:spacing w:val="-1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lang w:val="cs-CZ"/>
        </w:rPr>
        <w:t xml:space="preserve">- </w:t>
      </w:r>
      <w:r>
        <w:rPr>
          <w:rFonts w:ascii="Arial" w:hAnsi="Arial" w:cs="Arial"/>
          <w:color w:val="000000"/>
          <w:lang w:val="cs-CZ"/>
        </w:rPr>
        <w:t xml:space="preserve"> p</w:t>
      </w:r>
      <w:r>
        <w:rPr>
          <w:rFonts w:ascii="Arial" w:hAnsi="Arial" w:cs="Arial"/>
          <w:color w:val="000000"/>
          <w:spacing w:val="-11"/>
          <w:lang w:val="cs-CZ"/>
        </w:rPr>
        <w:t xml:space="preserve">. </w:t>
      </w:r>
      <w:r>
        <w:rPr>
          <w:rFonts w:ascii="Arial" w:hAnsi="Arial" w:cs="Arial"/>
          <w:color w:val="000000"/>
          <w:lang w:val="cs-CZ"/>
        </w:rPr>
        <w:t xml:space="preserve"> Jose</w:t>
      </w:r>
      <w:r>
        <w:rPr>
          <w:rFonts w:ascii="Arial" w:hAnsi="Arial" w:cs="Arial"/>
          <w:color w:val="000000"/>
          <w:spacing w:val="-11"/>
          <w:lang w:val="cs-CZ"/>
        </w:rPr>
        <w:t xml:space="preserve">f </w:t>
      </w:r>
      <w:r>
        <w:rPr>
          <w:rFonts w:ascii="Arial" w:hAnsi="Arial" w:cs="Arial"/>
          <w:color w:val="00000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Svobod</w:t>
      </w:r>
      <w:r>
        <w:rPr>
          <w:rFonts w:ascii="Arial" w:hAnsi="Arial" w:cs="Arial"/>
          <w:color w:val="000000"/>
          <w:spacing w:val="-1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lang w:val="cs-CZ"/>
        </w:rPr>
        <w:t xml:space="preserve">.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Vzhledem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k prováděným pracím za plného provozu je zhotovitel povinen plně respektovat časové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požadavk</w:t>
      </w:r>
      <w:r>
        <w:rPr>
          <w:rFonts w:ascii="Arial" w:hAnsi="Arial" w:cs="Arial"/>
          <w:color w:val="000000"/>
          <w:spacing w:val="-11"/>
          <w:lang w:val="cs-CZ"/>
        </w:rPr>
        <w:t xml:space="preserve">y </w:t>
      </w:r>
      <w:r>
        <w:rPr>
          <w:rFonts w:ascii="Arial" w:hAnsi="Arial" w:cs="Arial"/>
          <w:color w:val="000000"/>
          <w:lang w:val="cs-CZ"/>
        </w:rPr>
        <w:t xml:space="preserve"> n</w:t>
      </w:r>
      <w:r>
        <w:rPr>
          <w:rFonts w:ascii="Arial" w:hAnsi="Arial" w:cs="Arial"/>
          <w:color w:val="000000"/>
          <w:spacing w:val="-1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opravy</w:t>
      </w:r>
      <w:r>
        <w:rPr>
          <w:rFonts w:ascii="Arial" w:hAnsi="Arial" w:cs="Arial"/>
          <w:color w:val="000000"/>
          <w:spacing w:val="-12"/>
          <w:lang w:val="cs-CZ"/>
        </w:rPr>
        <w:t xml:space="preserve">. </w:t>
      </w:r>
      <w:r>
        <w:rPr>
          <w:rFonts w:ascii="Arial" w:hAnsi="Arial" w:cs="Arial"/>
          <w:color w:val="00000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Pře</w:t>
      </w:r>
      <w:r>
        <w:rPr>
          <w:rFonts w:ascii="Arial" w:hAnsi="Arial" w:cs="Arial"/>
          <w:color w:val="000000"/>
          <w:spacing w:val="-1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 xml:space="preserve"> vlastn</w:t>
      </w:r>
      <w:r>
        <w:rPr>
          <w:rFonts w:ascii="Arial" w:hAnsi="Arial" w:cs="Arial"/>
          <w:color w:val="000000"/>
          <w:spacing w:val="-11"/>
          <w:lang w:val="cs-CZ"/>
        </w:rPr>
        <w:t>í</w:t>
      </w:r>
      <w:proofErr w:type="gramEnd"/>
      <w:r>
        <w:rPr>
          <w:rFonts w:ascii="Arial" w:hAnsi="Arial" w:cs="Arial"/>
          <w:color w:val="000000"/>
          <w:spacing w:val="-1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realizac</w:t>
      </w:r>
      <w:r>
        <w:rPr>
          <w:rFonts w:ascii="Arial" w:hAnsi="Arial" w:cs="Arial"/>
          <w:color w:val="000000"/>
          <w:spacing w:val="-12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 bud</w:t>
      </w:r>
      <w:r>
        <w:rPr>
          <w:rFonts w:ascii="Arial" w:hAnsi="Arial" w:cs="Arial"/>
          <w:color w:val="000000"/>
          <w:spacing w:val="-1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vzájemn</w:t>
      </w:r>
      <w:r>
        <w:rPr>
          <w:rFonts w:ascii="Arial" w:hAnsi="Arial" w:cs="Arial"/>
          <w:color w:val="000000"/>
          <w:spacing w:val="-12"/>
          <w:lang w:val="cs-CZ"/>
        </w:rPr>
        <w:t xml:space="preserve">ě </w:t>
      </w:r>
      <w:r>
        <w:rPr>
          <w:rFonts w:ascii="Arial" w:hAnsi="Arial" w:cs="Arial"/>
          <w:color w:val="000000"/>
          <w:lang w:val="cs-CZ"/>
        </w:rPr>
        <w:t xml:space="preserve"> dohodnu</w:t>
      </w:r>
      <w:r>
        <w:rPr>
          <w:rFonts w:ascii="Arial" w:hAnsi="Arial" w:cs="Arial"/>
          <w:color w:val="000000"/>
          <w:spacing w:val="-12"/>
          <w:lang w:val="cs-CZ"/>
        </w:rPr>
        <w:t xml:space="preserve">t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závazný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harmonogram prací.</w:t>
      </w:r>
      <w:r>
        <w:rPr>
          <w:rFonts w:ascii="Times New Roman" w:hAnsi="Times New Roman" w:cs="Times New Roman"/>
        </w:rPr>
        <w:t xml:space="preserve"> </w:t>
      </w:r>
    </w:p>
    <w:p w14:paraId="2D6A51B9" w14:textId="77777777" w:rsidR="00641E0B" w:rsidRDefault="002C32D7">
      <w:pPr>
        <w:spacing w:line="245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b) Zhotovitel je povinen dodržovat požadavky na zajištění bezpečnosti práce a rovněž</w:t>
      </w:r>
      <w:r>
        <w:rPr>
          <w:rFonts w:ascii="Times New Roman" w:hAnsi="Times New Roman" w:cs="Times New Roman"/>
        </w:rPr>
        <w:t xml:space="preserve"> </w:t>
      </w:r>
    </w:p>
    <w:p w14:paraId="62CE043E" w14:textId="77777777" w:rsidR="00641E0B" w:rsidRDefault="002C32D7">
      <w:pPr>
        <w:spacing w:line="252" w:lineRule="exact"/>
        <w:ind w:left="46" w:right="-40" w:firstLine="2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dodržovat požární předpisy a příslušné ČSN, vč. interních předpisů objednatele.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c) Objednatel je oprávněn kontrolovat provádění díla průběžně. Zhotovitel je povinen</w:t>
      </w:r>
      <w:r>
        <w:rPr>
          <w:rFonts w:ascii="Times New Roman" w:hAnsi="Times New Roman" w:cs="Times New Roman"/>
        </w:rPr>
        <w:t xml:space="preserve"> </w:t>
      </w:r>
    </w:p>
    <w:p w14:paraId="148596CB" w14:textId="77777777" w:rsidR="00641E0B" w:rsidRDefault="002C32D7">
      <w:pPr>
        <w:spacing w:line="245" w:lineRule="exact"/>
        <w:ind w:left="328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1143" w:space="136"/>
            <w:col w:w="8750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organizovat kontrolní dny dle potřeby objednatele, na základě vzájemné dohody.  </w:t>
      </w:r>
    </w:p>
    <w:p w14:paraId="63F69C2C" w14:textId="77777777" w:rsidR="00641E0B" w:rsidRDefault="00641E0B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D22731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III. Místo plnění  </w:t>
      </w:r>
    </w:p>
    <w:p w14:paraId="47364929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 Historická budova Národního divadla, Divadelní 223/1, Masarykovo nábřeží </w:t>
      </w:r>
      <w:r>
        <w:rPr>
          <w:rFonts w:ascii="Arial" w:hAnsi="Arial" w:cs="Arial"/>
          <w:color w:val="000000"/>
          <w:spacing w:val="-2"/>
          <w:lang w:val="cs-CZ"/>
        </w:rPr>
        <w:t>223/40,</w:t>
      </w:r>
      <w:r>
        <w:rPr>
          <w:rFonts w:ascii="Times New Roman" w:hAnsi="Times New Roman" w:cs="Times New Roman"/>
        </w:rPr>
        <w:t xml:space="preserve"> </w:t>
      </w:r>
    </w:p>
    <w:p w14:paraId="08A172E1" w14:textId="77777777" w:rsidR="00641E0B" w:rsidRDefault="002C32D7">
      <w:pPr>
        <w:spacing w:line="252" w:lineRule="exact"/>
        <w:ind w:left="1260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Masarykovo nábřeží 223/42, Národní 223/2, 110 00 Praha 1 - Nové Město, Česko, tj. sokl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budovy po celém obvodu fasády HB ND dle foto a technické dokumentace</w:t>
      </w:r>
      <w:r>
        <w:rPr>
          <w:rFonts w:ascii="Times New Roman" w:hAnsi="Times New Roman" w:cs="Times New Roman"/>
        </w:rPr>
        <w:t xml:space="preserve"> </w:t>
      </w:r>
    </w:p>
    <w:p w14:paraId="34C0D211" w14:textId="77777777" w:rsidR="00641E0B" w:rsidRDefault="002C32D7">
      <w:pPr>
        <w:spacing w:line="245" w:lineRule="exact"/>
        <w:ind w:left="12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(dále také jen „pracoviště“)</w:t>
      </w:r>
      <w:r>
        <w:rPr>
          <w:rFonts w:ascii="Times New Roman" w:hAnsi="Times New Roman" w:cs="Times New Roman"/>
        </w:rPr>
        <w:t xml:space="preserve"> </w:t>
      </w:r>
    </w:p>
    <w:p w14:paraId="6447B615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lang w:val="cs-CZ"/>
        </w:rPr>
        <w:t xml:space="preserve">IV. Ujednání o provádění díla  </w:t>
      </w:r>
    </w:p>
    <w:p w14:paraId="2E2130A7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1.</w:t>
      </w:r>
      <w:r>
        <w:rPr>
          <w:rFonts w:ascii="Times New Roman" w:hAnsi="Times New Roman" w:cs="Times New Roman"/>
        </w:rPr>
        <w:t xml:space="preserve"> </w:t>
      </w:r>
    </w:p>
    <w:p w14:paraId="4A543528" w14:textId="77777777" w:rsidR="00641E0B" w:rsidRDefault="002C32D7">
      <w:pPr>
        <w:spacing w:before="8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2.</w:t>
      </w:r>
      <w:r>
        <w:rPr>
          <w:rFonts w:ascii="Times New Roman" w:hAnsi="Times New Roman" w:cs="Times New Roman"/>
        </w:rPr>
        <w:t xml:space="preserve"> </w:t>
      </w:r>
    </w:p>
    <w:p w14:paraId="1B882C1B" w14:textId="77777777" w:rsidR="00641E0B" w:rsidRDefault="002C32D7">
      <w:pPr>
        <w:spacing w:before="8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3.</w:t>
      </w:r>
      <w:r>
        <w:rPr>
          <w:rFonts w:ascii="Times New Roman" w:hAnsi="Times New Roman" w:cs="Times New Roman"/>
        </w:rPr>
        <w:t xml:space="preserve"> </w:t>
      </w:r>
    </w:p>
    <w:p w14:paraId="5210C2DA" w14:textId="77777777" w:rsidR="00641E0B" w:rsidRDefault="002C32D7">
      <w:pPr>
        <w:spacing w:before="261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4.</w:t>
      </w:r>
      <w:r>
        <w:rPr>
          <w:rFonts w:ascii="Times New Roman" w:hAnsi="Times New Roman" w:cs="Times New Roman"/>
        </w:rPr>
        <w:t xml:space="preserve"> </w:t>
      </w:r>
    </w:p>
    <w:p w14:paraId="68100421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7B4526" w14:textId="77777777" w:rsidR="00641E0B" w:rsidRDefault="00641E0B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89082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5.</w:t>
      </w:r>
      <w:r>
        <w:rPr>
          <w:rFonts w:ascii="Times New Roman" w:hAnsi="Times New Roman" w:cs="Times New Roman"/>
        </w:rPr>
        <w:t xml:space="preserve"> </w:t>
      </w:r>
    </w:p>
    <w:p w14:paraId="5E6C8C9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595924" w14:textId="77777777" w:rsidR="00641E0B" w:rsidRDefault="00641E0B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BD71F9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6.</w:t>
      </w:r>
      <w:r>
        <w:rPr>
          <w:rFonts w:ascii="Times New Roman" w:hAnsi="Times New Roman" w:cs="Times New Roman"/>
        </w:rPr>
        <w:t xml:space="preserve"> </w:t>
      </w:r>
    </w:p>
    <w:p w14:paraId="31CA4AA1" w14:textId="77777777" w:rsidR="00641E0B" w:rsidRDefault="002C32D7">
      <w:pPr>
        <w:spacing w:before="261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7.</w:t>
      </w:r>
      <w:r>
        <w:rPr>
          <w:rFonts w:ascii="Times New Roman" w:hAnsi="Times New Roman" w:cs="Times New Roman"/>
        </w:rPr>
        <w:t xml:space="preserve"> </w:t>
      </w:r>
    </w:p>
    <w:p w14:paraId="389DCEEA" w14:textId="77777777" w:rsidR="00641E0B" w:rsidRDefault="00641E0B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17CB57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1"/>
          <w:lang w:val="cs-CZ"/>
        </w:rPr>
        <w:t>8.</w:t>
      </w:r>
      <w:r>
        <w:rPr>
          <w:rFonts w:ascii="Times New Roman" w:hAnsi="Times New Roman" w:cs="Times New Roman"/>
        </w:rPr>
        <w:t xml:space="preserve"> </w:t>
      </w:r>
    </w:p>
    <w:p w14:paraId="40E08466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04414F3" w14:textId="77777777" w:rsidR="00641E0B" w:rsidRDefault="002C32D7">
      <w:pPr>
        <w:spacing w:before="255" w:line="252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Zhotovitel přebírá v plném rozsahu odpovědnost za vlastní řízení postupu prací.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Zhotovitel obstará vše, co je k provedení díla potřeba.</w:t>
      </w:r>
      <w:r>
        <w:rPr>
          <w:rFonts w:ascii="Times New Roman" w:hAnsi="Times New Roman" w:cs="Times New Roman"/>
        </w:rPr>
        <w:t xml:space="preserve"> </w:t>
      </w:r>
    </w:p>
    <w:p w14:paraId="4EE4643A" w14:textId="77777777" w:rsidR="00641E0B" w:rsidRDefault="002C32D7">
      <w:pPr>
        <w:spacing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Zhotovitel je povinen udržovat na pracovišti pořádek a čistotu, odstraňovat odpady </w:t>
      </w:r>
      <w:r>
        <w:rPr>
          <w:rFonts w:ascii="Arial" w:hAnsi="Arial" w:cs="Arial"/>
          <w:color w:val="000000"/>
          <w:spacing w:val="-9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2AE5D685" w14:textId="77777777" w:rsidR="00641E0B" w:rsidRDefault="002C32D7">
      <w:pPr>
        <w:spacing w:line="245" w:lineRule="exact"/>
        <w:ind w:left="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nečistoty, vzniklé jeho pracemi, a to i mimo pracoviště.</w:t>
      </w:r>
      <w:r>
        <w:rPr>
          <w:rFonts w:ascii="Times New Roman" w:hAnsi="Times New Roman" w:cs="Times New Roman"/>
        </w:rPr>
        <w:t xml:space="preserve"> </w:t>
      </w:r>
    </w:p>
    <w:p w14:paraId="4E637F30" w14:textId="77777777" w:rsidR="00641E0B" w:rsidRDefault="002C32D7">
      <w:pPr>
        <w:spacing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Zhotovitel se zavazuje jako původce odpadu, že naloží na vlastní náklady s odpady</w:t>
      </w:r>
      <w:r>
        <w:rPr>
          <w:rFonts w:ascii="Times New Roman" w:hAnsi="Times New Roman" w:cs="Times New Roman"/>
        </w:rPr>
        <w:t xml:space="preserve"> </w:t>
      </w:r>
    </w:p>
    <w:p w14:paraId="5A132A3B" w14:textId="77777777" w:rsidR="00641E0B" w:rsidRDefault="002C32D7">
      <w:pPr>
        <w:spacing w:line="252" w:lineRule="exact"/>
        <w:ind w:left="66" w:right="-3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vzniklými z činnosti, která je předmětem této smlouvy ve smyslu zákona č. 541/2020 Sb.,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 odpadech, v platném znění. Za případné sankce a postihy z uvedeného </w:t>
      </w:r>
      <w:r>
        <w:rPr>
          <w:rFonts w:ascii="Arial" w:hAnsi="Arial" w:cs="Arial"/>
          <w:color w:val="000000"/>
          <w:spacing w:val="-4"/>
          <w:lang w:val="cs-CZ"/>
        </w:rPr>
        <w:t>důvodu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odpovídá pouze zhotovitel a zavazuje se je uhradit.</w:t>
      </w:r>
      <w:r>
        <w:rPr>
          <w:rFonts w:ascii="Times New Roman" w:hAnsi="Times New Roman" w:cs="Times New Roman"/>
        </w:rPr>
        <w:t xml:space="preserve"> </w:t>
      </w:r>
    </w:p>
    <w:p w14:paraId="2C47F273" w14:textId="77777777" w:rsidR="00641E0B" w:rsidRDefault="002C32D7">
      <w:pPr>
        <w:spacing w:line="252" w:lineRule="exact"/>
        <w:ind w:left="66" w:right="-36" w:hanging="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Zhotovitel předpokládá, že při montáži bude používat svářečky a brusky, v tomto případě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bud</w:t>
      </w:r>
      <w:r>
        <w:rPr>
          <w:rFonts w:ascii="Arial" w:hAnsi="Arial" w:cs="Arial"/>
          <w:color w:val="000000"/>
          <w:spacing w:val="-10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informova</w:t>
      </w:r>
      <w:r>
        <w:rPr>
          <w:rFonts w:ascii="Arial" w:hAnsi="Arial" w:cs="Arial"/>
          <w:color w:val="000000"/>
          <w:spacing w:val="-10"/>
          <w:lang w:val="cs-CZ"/>
        </w:rPr>
        <w:t xml:space="preserve">t </w:t>
      </w:r>
      <w:r>
        <w:rPr>
          <w:rFonts w:ascii="Arial" w:hAnsi="Arial" w:cs="Arial"/>
          <w:color w:val="000000"/>
          <w:lang w:val="cs-CZ"/>
        </w:rPr>
        <w:t xml:space="preserve"> vča</w:t>
      </w:r>
      <w:r>
        <w:rPr>
          <w:rFonts w:ascii="Arial" w:hAnsi="Arial" w:cs="Arial"/>
          <w:color w:val="000000"/>
          <w:spacing w:val="-10"/>
          <w:lang w:val="cs-CZ"/>
        </w:rPr>
        <w:t xml:space="preserve">s </w:t>
      </w:r>
      <w:r>
        <w:rPr>
          <w:rFonts w:ascii="Arial" w:hAnsi="Arial" w:cs="Arial"/>
          <w:color w:val="000000"/>
          <w:lang w:val="cs-CZ"/>
        </w:rPr>
        <w:t xml:space="preserve"> objednatel</w:t>
      </w:r>
      <w:r>
        <w:rPr>
          <w:rFonts w:ascii="Arial" w:hAnsi="Arial" w:cs="Arial"/>
          <w:color w:val="000000"/>
          <w:spacing w:val="-10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(</w:t>
      </w:r>
      <w:proofErr w:type="gramStart"/>
      <w:r>
        <w:rPr>
          <w:rFonts w:ascii="Arial" w:hAnsi="Arial" w:cs="Arial"/>
          <w:color w:val="000000"/>
          <w:lang w:val="cs-CZ"/>
        </w:rPr>
        <w:t>určenéh</w:t>
      </w:r>
      <w:r>
        <w:rPr>
          <w:rFonts w:ascii="Arial" w:hAnsi="Arial" w:cs="Arial"/>
          <w:color w:val="000000"/>
          <w:spacing w:val="-10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 xml:space="preserve"> pracovníka</w:t>
      </w:r>
      <w:proofErr w:type="gramEnd"/>
      <w:r>
        <w:rPr>
          <w:rFonts w:ascii="Arial" w:hAnsi="Arial" w:cs="Arial"/>
          <w:color w:val="000000"/>
          <w:spacing w:val="-10"/>
          <w:lang w:val="cs-CZ"/>
        </w:rPr>
        <w:t xml:space="preserve">) </w:t>
      </w:r>
      <w:r>
        <w:rPr>
          <w:rFonts w:ascii="Arial" w:hAnsi="Arial" w:cs="Arial"/>
          <w:color w:val="000000"/>
          <w:lang w:val="cs-CZ"/>
        </w:rPr>
        <w:t xml:space="preserve"> pr</w:t>
      </w:r>
      <w:r>
        <w:rPr>
          <w:rFonts w:ascii="Arial" w:hAnsi="Arial" w:cs="Arial"/>
          <w:color w:val="000000"/>
          <w:spacing w:val="-10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 xml:space="preserve"> zajištěn</w:t>
      </w:r>
      <w:r>
        <w:rPr>
          <w:rFonts w:ascii="Arial" w:hAnsi="Arial" w:cs="Arial"/>
          <w:color w:val="000000"/>
          <w:spacing w:val="-10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případného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dohledu (zhotovitel si je vědom možnosti zvýšeného rizika nebezpečí požáru, v tomto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duchu bude zvlášť ještě proškolovat pracovníky na pracovišti).</w:t>
      </w:r>
      <w:r>
        <w:rPr>
          <w:rFonts w:ascii="Times New Roman" w:hAnsi="Times New Roman" w:cs="Times New Roman"/>
        </w:rPr>
        <w:t xml:space="preserve"> </w:t>
      </w:r>
    </w:p>
    <w:p w14:paraId="5F2CF786" w14:textId="77777777" w:rsidR="00641E0B" w:rsidRDefault="002C32D7">
      <w:pPr>
        <w:spacing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Provozní zařízení pracoviště kompletně zajišťuje a hradí zhotovitel. Náklady na el. energii,</w:t>
      </w:r>
      <w:r>
        <w:rPr>
          <w:rFonts w:ascii="Times New Roman" w:hAnsi="Times New Roman" w:cs="Times New Roman"/>
        </w:rPr>
        <w:t xml:space="preserve"> </w:t>
      </w:r>
    </w:p>
    <w:p w14:paraId="5B20B009" w14:textId="77777777" w:rsidR="00641E0B" w:rsidRDefault="002C32D7">
      <w:pPr>
        <w:spacing w:line="252" w:lineRule="exact"/>
        <w:ind w:right="-40" w:firstLine="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spotřebovanou zhotovitelem při realizaci díla, dále vodné a stočné hradí objednatel.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Zajištění převzatého pracoviště si kompletně zajišťuje zhotovitel. Riziko ztráty, poškození</w:t>
      </w:r>
      <w:r>
        <w:rPr>
          <w:rFonts w:ascii="Times New Roman" w:hAnsi="Times New Roman" w:cs="Times New Roman"/>
        </w:rPr>
        <w:t xml:space="preserve"> </w:t>
      </w:r>
    </w:p>
    <w:p w14:paraId="100E39BD" w14:textId="77777777" w:rsidR="00641E0B" w:rsidRDefault="002C32D7">
      <w:pPr>
        <w:spacing w:line="252" w:lineRule="exact"/>
        <w:ind w:left="6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nebo zničení předmětu díla na pracovišti a za újmu způsobenou zaměstnanci zhotovitele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nese v plném rozsahu zhotovitel.</w:t>
      </w:r>
      <w:r>
        <w:rPr>
          <w:rFonts w:ascii="Times New Roman" w:hAnsi="Times New Roman" w:cs="Times New Roman"/>
        </w:rPr>
        <w:t xml:space="preserve"> </w:t>
      </w:r>
    </w:p>
    <w:p w14:paraId="0CC9D3CA" w14:textId="77777777" w:rsidR="00641E0B" w:rsidRDefault="002C32D7">
      <w:pPr>
        <w:spacing w:line="253" w:lineRule="exact"/>
        <w:ind w:left="66" w:right="-36" w:hanging="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Zhotovitel odpovídá za škody a ztráty, které vzniknou na materiálech a pracích až do doby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předání díla objednateli, a to i za všechny újmy, které vzniknou v důsledku provádění prací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třetím, na pracovišti nezúčastněným osobám.</w:t>
      </w:r>
      <w:r>
        <w:rPr>
          <w:rFonts w:ascii="Times New Roman" w:hAnsi="Times New Roman" w:cs="Times New Roman"/>
        </w:rPr>
        <w:t xml:space="preserve"> </w:t>
      </w:r>
    </w:p>
    <w:p w14:paraId="35CEB4D7" w14:textId="77777777" w:rsidR="00641E0B" w:rsidRDefault="00641E0B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FC6862" w14:textId="77777777" w:rsidR="00641E0B" w:rsidRDefault="002C32D7">
      <w:pPr>
        <w:spacing w:line="200" w:lineRule="exact"/>
        <w:ind w:left="859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1143" w:space="136"/>
            <w:col w:w="8755" w:space="0"/>
          </w:cols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4F3D4DFE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E5F3AB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C1E49F" w14:textId="77777777" w:rsidR="00641E0B" w:rsidRDefault="00641E0B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6CB18F" w14:textId="77777777" w:rsidR="00641E0B" w:rsidRDefault="002C32D7">
      <w:pPr>
        <w:spacing w:line="253" w:lineRule="exact"/>
        <w:ind w:left="1326" w:right="835" w:hanging="42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9.  </w:t>
      </w:r>
      <w:r>
        <w:rPr>
          <w:rFonts w:ascii="Arial" w:hAnsi="Arial" w:cs="Arial"/>
          <w:color w:val="000000"/>
          <w:spacing w:val="-1"/>
          <w:lang w:val="cs-CZ"/>
        </w:rPr>
        <w:t>Zjistí-li objednatel při kontrolách provádění díla, že práce vykazují již v průběhu provádění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díla nedostatky, může požadovat, aby zhotovitel zajistil nápravu a prováděl dílo řádným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způsobem. Pokud zhotovitel ve lhůtě stanovené objednatelem vady neodstraní, </w:t>
      </w:r>
      <w:r>
        <w:rPr>
          <w:rFonts w:ascii="Arial" w:hAnsi="Arial" w:cs="Arial"/>
          <w:color w:val="000000"/>
          <w:spacing w:val="-8"/>
          <w:lang w:val="cs-CZ"/>
        </w:rPr>
        <w:t>má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objednatel právo od této smlouvy písemně odstoupit a poté nechat tyto vady odstranit na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náklady zhotovitele třetí osobou.</w:t>
      </w:r>
      <w:r>
        <w:rPr>
          <w:rFonts w:ascii="Times New Roman" w:hAnsi="Times New Roman" w:cs="Times New Roman"/>
        </w:rPr>
        <w:t xml:space="preserve"> </w:t>
      </w:r>
    </w:p>
    <w:p w14:paraId="4AE46FEC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10</w:t>
      </w:r>
      <w:r>
        <w:rPr>
          <w:rFonts w:ascii="Arial" w:hAnsi="Arial" w:cs="Arial"/>
          <w:color w:val="000000"/>
          <w:spacing w:val="-4"/>
          <w:lang w:val="cs-CZ"/>
        </w:rPr>
        <w:t xml:space="preserve">. </w:t>
      </w:r>
      <w:r>
        <w:rPr>
          <w:rFonts w:ascii="Arial" w:hAnsi="Arial" w:cs="Arial"/>
          <w:color w:val="000000"/>
          <w:lang w:val="cs-CZ"/>
        </w:rPr>
        <w:t xml:space="preserve">Náhradní materiály může zhotovitel použít pouze po předchozím písemném </w:t>
      </w:r>
      <w:r>
        <w:rPr>
          <w:rFonts w:ascii="Arial" w:hAnsi="Arial" w:cs="Arial"/>
          <w:color w:val="000000"/>
          <w:spacing w:val="-2"/>
          <w:lang w:val="cs-CZ"/>
        </w:rPr>
        <w:t>souhlasu</w:t>
      </w:r>
      <w:r>
        <w:rPr>
          <w:rFonts w:ascii="Times New Roman" w:hAnsi="Times New Roman" w:cs="Times New Roman"/>
        </w:rPr>
        <w:t xml:space="preserve"> </w:t>
      </w:r>
    </w:p>
    <w:p w14:paraId="38A69AAF" w14:textId="77777777" w:rsidR="00641E0B" w:rsidRDefault="002C32D7">
      <w:pPr>
        <w:spacing w:line="245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objednatele, který bude podmíněn dohodou o jakosti a ceně.</w:t>
      </w:r>
      <w:r>
        <w:rPr>
          <w:rFonts w:ascii="Times New Roman" w:hAnsi="Times New Roman" w:cs="Times New Roman"/>
        </w:rPr>
        <w:t xml:space="preserve"> </w:t>
      </w:r>
    </w:p>
    <w:p w14:paraId="6A88FF44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11</w:t>
      </w:r>
      <w:r>
        <w:rPr>
          <w:rFonts w:ascii="Arial" w:hAnsi="Arial" w:cs="Arial"/>
          <w:color w:val="000000"/>
          <w:spacing w:val="-4"/>
          <w:lang w:val="cs-CZ"/>
        </w:rPr>
        <w:t xml:space="preserve">. </w:t>
      </w:r>
      <w:r>
        <w:rPr>
          <w:rFonts w:ascii="Arial" w:hAnsi="Arial" w:cs="Arial"/>
          <w:color w:val="000000"/>
          <w:spacing w:val="-2"/>
          <w:lang w:val="cs-CZ"/>
        </w:rPr>
        <w:t>Zhotovitel si bude při realizaci díla počínat tak, aby nevznikla objednateli ani jiným osobám</w:t>
      </w:r>
      <w:r>
        <w:rPr>
          <w:rFonts w:ascii="Times New Roman" w:hAnsi="Times New Roman" w:cs="Times New Roman"/>
        </w:rPr>
        <w:t xml:space="preserve"> </w:t>
      </w:r>
    </w:p>
    <w:p w14:paraId="24B5CFC9" w14:textId="77777777" w:rsidR="00641E0B" w:rsidRDefault="002C32D7">
      <w:pPr>
        <w:spacing w:line="253" w:lineRule="exact"/>
        <w:ind w:left="1326" w:right="8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újma. Zavazuje se případnou újmu odstranit na vlastní náklady uvedením do původního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stavu, nebo uhradí objednateli částku potřebnou k její náhradě.</w:t>
      </w:r>
      <w:r>
        <w:rPr>
          <w:rFonts w:ascii="Times New Roman" w:hAnsi="Times New Roman" w:cs="Times New Roman"/>
        </w:rPr>
        <w:t xml:space="preserve"> </w:t>
      </w:r>
    </w:p>
    <w:p w14:paraId="6DF1241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12</w:t>
      </w:r>
      <w:r>
        <w:rPr>
          <w:rFonts w:ascii="Arial" w:hAnsi="Arial" w:cs="Arial"/>
          <w:color w:val="000000"/>
          <w:spacing w:val="-4"/>
          <w:lang w:val="cs-CZ"/>
        </w:rPr>
        <w:t xml:space="preserve">. </w:t>
      </w:r>
      <w:r>
        <w:rPr>
          <w:rFonts w:ascii="Arial" w:hAnsi="Arial" w:cs="Arial"/>
          <w:color w:val="000000"/>
          <w:lang w:val="cs-CZ"/>
        </w:rPr>
        <w:t>Na vyžádání objednatele předloží zhotovitel bezplatně vzorky materiálu. Objednatel se</w:t>
      </w:r>
      <w:r>
        <w:rPr>
          <w:rFonts w:ascii="Times New Roman" w:hAnsi="Times New Roman" w:cs="Times New Roman"/>
        </w:rPr>
        <w:t xml:space="preserve"> </w:t>
      </w:r>
    </w:p>
    <w:p w14:paraId="5701760B" w14:textId="77777777" w:rsidR="00641E0B" w:rsidRDefault="002C32D7">
      <w:pPr>
        <w:spacing w:line="245" w:lineRule="exact"/>
        <w:ind w:left="13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zavazuje vyjádřit k těmto předloženým podkladům do 24 hodin.</w:t>
      </w:r>
      <w:r>
        <w:rPr>
          <w:rFonts w:ascii="Times New Roman" w:hAnsi="Times New Roman" w:cs="Times New Roman"/>
        </w:rPr>
        <w:t xml:space="preserve"> </w:t>
      </w:r>
    </w:p>
    <w:p w14:paraId="6E1A642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13</w:t>
      </w:r>
      <w:r>
        <w:rPr>
          <w:rFonts w:ascii="Arial" w:hAnsi="Arial" w:cs="Arial"/>
          <w:color w:val="000000"/>
          <w:spacing w:val="-4"/>
          <w:lang w:val="cs-CZ"/>
        </w:rPr>
        <w:t xml:space="preserve">. </w:t>
      </w:r>
      <w:r>
        <w:rPr>
          <w:rFonts w:ascii="Arial" w:hAnsi="Arial" w:cs="Arial"/>
          <w:color w:val="000000"/>
          <w:lang w:val="cs-CZ"/>
        </w:rPr>
        <w:t>Zjistí-li zhotovitel, že pro řádné provádění díla existují překážky nezahrnuté a neřešené</w:t>
      </w:r>
      <w:r>
        <w:rPr>
          <w:rFonts w:ascii="Times New Roman" w:hAnsi="Times New Roman" w:cs="Times New Roman"/>
        </w:rPr>
        <w:t xml:space="preserve"> </w:t>
      </w:r>
    </w:p>
    <w:p w14:paraId="0580218E" w14:textId="77777777" w:rsidR="00641E0B" w:rsidRDefault="002C32D7">
      <w:pPr>
        <w:spacing w:line="253" w:lineRule="exact"/>
        <w:ind w:left="1326" w:right="8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 této smlouvě, musí tento svůj názor dokladovat objednateli. V případě, že objednatel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důvody uzná, dohodnou další postup včetně případného dopadu na cenu a termín.</w:t>
      </w:r>
      <w:r>
        <w:rPr>
          <w:rFonts w:ascii="Times New Roman" w:hAnsi="Times New Roman" w:cs="Times New Roman"/>
        </w:rPr>
        <w:t xml:space="preserve"> </w:t>
      </w:r>
    </w:p>
    <w:p w14:paraId="1F93F6DD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14</w:t>
      </w:r>
      <w:r>
        <w:rPr>
          <w:rFonts w:ascii="Arial" w:hAnsi="Arial" w:cs="Arial"/>
          <w:color w:val="000000"/>
          <w:spacing w:val="-4"/>
          <w:lang w:val="cs-CZ"/>
        </w:rPr>
        <w:t xml:space="preserve">. </w:t>
      </w:r>
      <w:r>
        <w:rPr>
          <w:rFonts w:ascii="Arial" w:hAnsi="Arial" w:cs="Arial"/>
          <w:color w:val="000000"/>
          <w:spacing w:val="-1"/>
          <w:lang w:val="cs-CZ"/>
        </w:rPr>
        <w:t>Plní-li zhotovitel pomocí jiné osoby, odpovídá tak, jako by plnil sám.</w:t>
      </w:r>
      <w:r>
        <w:rPr>
          <w:rFonts w:ascii="Times New Roman" w:hAnsi="Times New Roman" w:cs="Times New Roman"/>
        </w:rPr>
        <w:t xml:space="preserve"> </w:t>
      </w:r>
    </w:p>
    <w:p w14:paraId="0A72518F" w14:textId="77777777" w:rsidR="00641E0B" w:rsidRDefault="002C32D7">
      <w:pPr>
        <w:pStyle w:val="Nadpis1"/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bookmarkStart w:id="6" w:name="V._Doba_plnění_díla"/>
      <w:bookmarkEnd w:id="6"/>
      <w:r>
        <w:rPr>
          <w:b/>
          <w:bCs/>
          <w:color w:val="000000"/>
          <w:sz w:val="22"/>
          <w:szCs w:val="22"/>
          <w:lang w:val="cs-CZ"/>
        </w:rPr>
        <w:t xml:space="preserve">V. Doba plnění díla  </w:t>
      </w:r>
    </w:p>
    <w:p w14:paraId="5EAF832F" w14:textId="7BD3AE4D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 </w:t>
      </w:r>
      <w:r>
        <w:rPr>
          <w:rFonts w:ascii="Arial" w:hAnsi="Arial" w:cs="Arial"/>
          <w:color w:val="000000"/>
          <w:spacing w:val="-1"/>
          <w:lang w:val="cs-CZ"/>
        </w:rPr>
        <w:t>Zahájení prací: 07 / 2025</w:t>
      </w:r>
      <w:r>
        <w:rPr>
          <w:rFonts w:ascii="Times New Roman" w:hAnsi="Times New Roman" w:cs="Times New Roman"/>
        </w:rPr>
        <w:t xml:space="preserve"> </w:t>
      </w:r>
    </w:p>
    <w:p w14:paraId="0E4890AC" w14:textId="695FD8E3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 </w:t>
      </w:r>
      <w:r>
        <w:rPr>
          <w:rFonts w:ascii="Arial" w:hAnsi="Arial" w:cs="Arial"/>
          <w:color w:val="000000"/>
          <w:spacing w:val="-1"/>
          <w:lang w:val="cs-CZ"/>
        </w:rPr>
        <w:t>Dokončení a předání díla objednateli: nejpozději do 09 / 2025</w:t>
      </w:r>
      <w:r>
        <w:rPr>
          <w:rFonts w:ascii="Times New Roman" w:hAnsi="Times New Roman" w:cs="Times New Roman"/>
        </w:rPr>
        <w:t xml:space="preserve"> </w:t>
      </w:r>
    </w:p>
    <w:p w14:paraId="10E2CDDC" w14:textId="77777777" w:rsidR="00641E0B" w:rsidRDefault="002C32D7">
      <w:pPr>
        <w:pStyle w:val="Nadpis1"/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bookmarkStart w:id="7" w:name="VI._Cena_za_dílo"/>
      <w:bookmarkEnd w:id="7"/>
      <w:r>
        <w:rPr>
          <w:b/>
          <w:bCs/>
          <w:color w:val="000000"/>
          <w:sz w:val="22"/>
          <w:szCs w:val="22"/>
          <w:lang w:val="cs-CZ"/>
        </w:rPr>
        <w:t xml:space="preserve">VI. Cena za dílo  </w:t>
      </w:r>
    </w:p>
    <w:p w14:paraId="68002D50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</w:t>
      </w:r>
      <w:r>
        <w:rPr>
          <w:rFonts w:ascii="Arial" w:hAnsi="Arial" w:cs="Arial"/>
          <w:color w:val="000000"/>
          <w:spacing w:val="-2"/>
          <w:lang w:val="cs-CZ"/>
        </w:rPr>
        <w:t>Za řádné provedení (tj. bez vad a nedodělků) díla dle čl. II. této smlouvy se stanoví smluvní</w:t>
      </w:r>
      <w:r>
        <w:rPr>
          <w:rFonts w:ascii="Times New Roman" w:hAnsi="Times New Roman" w:cs="Times New Roman"/>
        </w:rPr>
        <w:t xml:space="preserve"> </w:t>
      </w:r>
    </w:p>
    <w:p w14:paraId="69D73F56" w14:textId="77777777" w:rsidR="00641E0B" w:rsidRDefault="002C32D7">
      <w:pPr>
        <w:spacing w:line="245" w:lineRule="exact"/>
        <w:ind w:left="1103" w:right="103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cena ve smyslu zákona č. 526/1990 Sb. o cenách, ve znění pozdějších předpisů, ve výši:</w:t>
      </w:r>
      <w:r>
        <w:rPr>
          <w:rFonts w:ascii="Times New Roman" w:hAnsi="Times New Roman" w:cs="Times New Roman"/>
        </w:rPr>
        <w:t xml:space="preserve"> </w:t>
      </w:r>
    </w:p>
    <w:p w14:paraId="01A5A7F4" w14:textId="77777777" w:rsidR="00641E0B" w:rsidRDefault="002C32D7">
      <w:pPr>
        <w:tabs>
          <w:tab w:val="left" w:pos="3736"/>
        </w:tabs>
        <w:spacing w:before="240" w:line="309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Cena celkem bez DPH:</w:t>
      </w:r>
      <w:r>
        <w:rPr>
          <w:rFonts w:ascii="Arial" w:hAnsi="Arial" w:cs="Arial"/>
          <w:b/>
          <w:bCs/>
          <w:color w:val="000000"/>
          <w:lang w:val="cs-CZ"/>
        </w:rPr>
        <w:tab/>
      </w:r>
      <w:r>
        <w:rPr>
          <w:rFonts w:ascii="Arial Black" w:hAnsi="Arial Black" w:cs="Arial Black"/>
          <w:b/>
          <w:bCs/>
          <w:color w:val="000000"/>
          <w:lang w:val="cs-CZ"/>
        </w:rPr>
        <w:t>697.540,-</w:t>
      </w:r>
      <w:r>
        <w:rPr>
          <w:rFonts w:ascii="Arial" w:hAnsi="Arial" w:cs="Arial"/>
          <w:b/>
          <w:bCs/>
          <w:color w:val="000000"/>
          <w:lang w:val="cs-CZ"/>
        </w:rPr>
        <w:t xml:space="preserve"> Kč</w:t>
      </w:r>
      <w:r>
        <w:rPr>
          <w:rFonts w:ascii="Times New Roman" w:hAnsi="Times New Roman" w:cs="Times New Roman"/>
        </w:rPr>
        <w:t xml:space="preserve"> </w:t>
      </w:r>
    </w:p>
    <w:p w14:paraId="4B28E9B9" w14:textId="77777777" w:rsidR="00641E0B" w:rsidRDefault="002C32D7">
      <w:pPr>
        <w:spacing w:before="234" w:line="253" w:lineRule="exact"/>
        <w:ind w:left="900" w:right="83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 xml:space="preserve">Bude použit režim přenesení daňové povinnosti podle § 92a zákona č. 235/2004 </w:t>
      </w:r>
      <w:proofErr w:type="gramStart"/>
      <w:r>
        <w:rPr>
          <w:rFonts w:ascii="Arial" w:hAnsi="Arial" w:cs="Arial"/>
          <w:color w:val="000000"/>
          <w:spacing w:val="-1"/>
          <w:lang w:val="cs-CZ"/>
        </w:rPr>
        <w:t>Sb. , o DPH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ve znění pozdějších předpisů. DPH ve výši 21 % odvede objednatel. Uvede se dle skutečnosti.</w:t>
      </w:r>
      <w:r>
        <w:rPr>
          <w:rFonts w:ascii="Times New Roman" w:hAnsi="Times New Roman" w:cs="Times New Roman"/>
        </w:rPr>
        <w:t xml:space="preserve"> </w:t>
      </w:r>
    </w:p>
    <w:p w14:paraId="7B9B2CE1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Tato cena je cenou maximální, tedy nejvýše přípustnou.  </w:t>
      </w:r>
    </w:p>
    <w:p w14:paraId="0B15B4C5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3. Smluvní strany se dohodly, že v případě provádění díla po částech, zhotovitel </w:t>
      </w:r>
      <w:r>
        <w:rPr>
          <w:rFonts w:ascii="Arial" w:hAnsi="Arial" w:cs="Arial"/>
          <w:color w:val="000000"/>
          <w:spacing w:val="-3"/>
          <w:lang w:val="cs-CZ"/>
        </w:rPr>
        <w:t>není</w:t>
      </w:r>
      <w:r>
        <w:rPr>
          <w:rFonts w:ascii="Times New Roman" w:hAnsi="Times New Roman" w:cs="Times New Roman"/>
        </w:rPr>
        <w:t xml:space="preserve"> </w:t>
      </w:r>
    </w:p>
    <w:p w14:paraId="5AC494F3" w14:textId="77777777" w:rsidR="00641E0B" w:rsidRDefault="002C32D7">
      <w:pPr>
        <w:spacing w:line="253" w:lineRule="exact"/>
        <w:ind w:left="1183" w:right="8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oprávněn požadovat během provádění díla přiměřenou část odměny. Smluvní strany tedy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vyloučily uplatnění § 2610 odst. 2 a § 2611 občanského zákoníku.  </w:t>
      </w:r>
    </w:p>
    <w:p w14:paraId="42930EA3" w14:textId="77777777" w:rsidR="00641E0B" w:rsidRDefault="002C32D7">
      <w:pPr>
        <w:spacing w:line="252" w:lineRule="exact"/>
        <w:ind w:left="1183" w:right="84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 Smluvní strany vyloučily užití § 2620 odst. 2 občanského zákoníku. Zhotovitel tak není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oprávně</w:t>
      </w:r>
      <w:r>
        <w:rPr>
          <w:rFonts w:ascii="Arial" w:hAnsi="Arial" w:cs="Arial"/>
          <w:color w:val="000000"/>
          <w:spacing w:val="-11"/>
          <w:lang w:val="cs-CZ"/>
        </w:rPr>
        <w:t xml:space="preserve">n </w:t>
      </w:r>
      <w:r>
        <w:rPr>
          <w:rFonts w:ascii="Arial" w:hAnsi="Arial" w:cs="Arial"/>
          <w:color w:val="000000"/>
          <w:lang w:val="cs-CZ"/>
        </w:rPr>
        <w:t xml:space="preserve"> žáda</w:t>
      </w:r>
      <w:r>
        <w:rPr>
          <w:rFonts w:ascii="Arial" w:hAnsi="Arial" w:cs="Arial"/>
          <w:color w:val="000000"/>
          <w:spacing w:val="-11"/>
          <w:lang w:val="cs-CZ"/>
        </w:rPr>
        <w:t>t</w:t>
      </w:r>
      <w:proofErr w:type="gramEnd"/>
      <w:r>
        <w:rPr>
          <w:rFonts w:ascii="Arial" w:hAnsi="Arial" w:cs="Arial"/>
          <w:color w:val="000000"/>
          <w:spacing w:val="-1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sou</w:t>
      </w:r>
      <w:r>
        <w:rPr>
          <w:rFonts w:ascii="Arial" w:hAnsi="Arial" w:cs="Arial"/>
          <w:color w:val="000000"/>
          <w:spacing w:val="-11"/>
          <w:lang w:val="cs-CZ"/>
        </w:rPr>
        <w:t xml:space="preserve">d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 xml:space="preserve"> zvýšen</w:t>
      </w:r>
      <w:r>
        <w:rPr>
          <w:rFonts w:ascii="Arial" w:hAnsi="Arial" w:cs="Arial"/>
          <w:color w:val="000000"/>
          <w:spacing w:val="-11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 cen</w:t>
      </w:r>
      <w:r>
        <w:rPr>
          <w:rFonts w:ascii="Arial" w:hAnsi="Arial" w:cs="Arial"/>
          <w:color w:val="000000"/>
          <w:spacing w:val="-11"/>
          <w:lang w:val="cs-CZ"/>
        </w:rPr>
        <w:t xml:space="preserve">y </w:t>
      </w:r>
      <w:r>
        <w:rPr>
          <w:rFonts w:ascii="Arial" w:hAnsi="Arial" w:cs="Arial"/>
          <w:color w:val="000000"/>
          <w:lang w:val="cs-CZ"/>
        </w:rPr>
        <w:t xml:space="preserve"> díl</w:t>
      </w:r>
      <w:r>
        <w:rPr>
          <w:rFonts w:ascii="Arial" w:hAnsi="Arial" w:cs="Arial"/>
          <w:color w:val="000000"/>
          <w:spacing w:val="-1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v případě</w:t>
      </w:r>
      <w:r>
        <w:rPr>
          <w:rFonts w:ascii="Arial" w:hAnsi="Arial" w:cs="Arial"/>
          <w:color w:val="000000"/>
          <w:spacing w:val="-11"/>
          <w:lang w:val="cs-CZ"/>
        </w:rPr>
        <w:t xml:space="preserve">, </w:t>
      </w:r>
      <w:r>
        <w:rPr>
          <w:rFonts w:ascii="Arial" w:hAnsi="Arial" w:cs="Arial"/>
          <w:color w:val="000000"/>
          <w:lang w:val="cs-CZ"/>
        </w:rPr>
        <w:t xml:space="preserve"> ž</w:t>
      </w:r>
      <w:r>
        <w:rPr>
          <w:rFonts w:ascii="Arial" w:hAnsi="Arial" w:cs="Arial"/>
          <w:color w:val="000000"/>
          <w:spacing w:val="-1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nastan</w:t>
      </w:r>
      <w:r>
        <w:rPr>
          <w:rFonts w:ascii="Arial" w:hAnsi="Arial" w:cs="Arial"/>
          <w:color w:val="000000"/>
          <w:spacing w:val="-1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zcel</w:t>
      </w:r>
      <w:r>
        <w:rPr>
          <w:rFonts w:ascii="Arial" w:hAnsi="Arial" w:cs="Arial"/>
          <w:color w:val="000000"/>
          <w:spacing w:val="-1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mimořádná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nepředvídatelná okolnost, která by dokončení díla značně stěžovala.</w:t>
      </w:r>
      <w:r>
        <w:rPr>
          <w:rFonts w:ascii="Times New Roman" w:hAnsi="Times New Roman" w:cs="Times New Roman"/>
        </w:rPr>
        <w:t xml:space="preserve"> </w:t>
      </w:r>
    </w:p>
    <w:p w14:paraId="1EA54D52" w14:textId="77777777" w:rsidR="00641E0B" w:rsidRDefault="00641E0B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40EEB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VII. Záruky za jakost díla a dodávek</w:t>
      </w:r>
      <w:r>
        <w:rPr>
          <w:rFonts w:ascii="Times New Roman" w:hAnsi="Times New Roman" w:cs="Times New Roman"/>
        </w:rPr>
        <w:t xml:space="preserve"> </w:t>
      </w:r>
    </w:p>
    <w:p w14:paraId="390D15D4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</w:t>
      </w:r>
      <w:r>
        <w:rPr>
          <w:rFonts w:ascii="Arial" w:hAnsi="Arial" w:cs="Arial"/>
          <w:color w:val="000000"/>
          <w:spacing w:val="-2"/>
          <w:lang w:val="cs-CZ"/>
        </w:rPr>
        <w:t>Zhotovitel poskytne objednateli záruku na provedené práce a dodávky specifikované v čl. II.</w:t>
      </w:r>
      <w:r>
        <w:rPr>
          <w:rFonts w:ascii="Times New Roman" w:hAnsi="Times New Roman" w:cs="Times New Roman"/>
        </w:rPr>
        <w:t xml:space="preserve"> </w:t>
      </w:r>
    </w:p>
    <w:p w14:paraId="460B324B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smlouvy v délce 36 měsíců.</w:t>
      </w:r>
      <w:r>
        <w:rPr>
          <w:rFonts w:ascii="Times New Roman" w:hAnsi="Times New Roman" w:cs="Times New Roman"/>
        </w:rPr>
        <w:t xml:space="preserve"> </w:t>
      </w:r>
    </w:p>
    <w:p w14:paraId="36953DA4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</w:t>
      </w:r>
      <w:proofErr w:type="gramStart"/>
      <w:r>
        <w:rPr>
          <w:rFonts w:ascii="Arial" w:hAnsi="Arial" w:cs="Arial"/>
          <w:color w:val="000000"/>
          <w:lang w:val="cs-CZ"/>
        </w:rPr>
        <w:t>Záruk</w:t>
      </w:r>
      <w:r>
        <w:rPr>
          <w:rFonts w:ascii="Arial" w:hAnsi="Arial" w:cs="Arial"/>
          <w:color w:val="000000"/>
          <w:spacing w:val="-1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z</w:t>
      </w:r>
      <w:r>
        <w:rPr>
          <w:rFonts w:ascii="Arial" w:hAnsi="Arial" w:cs="Arial"/>
          <w:color w:val="000000"/>
          <w:spacing w:val="-10"/>
          <w:lang w:val="cs-CZ"/>
        </w:rPr>
        <w:t>a</w:t>
      </w:r>
      <w:proofErr w:type="gramEnd"/>
      <w:r>
        <w:rPr>
          <w:rFonts w:ascii="Arial" w:hAnsi="Arial" w:cs="Arial"/>
          <w:color w:val="000000"/>
          <w:spacing w:val="-1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jakos</w:t>
      </w:r>
      <w:r>
        <w:rPr>
          <w:rFonts w:ascii="Arial" w:hAnsi="Arial" w:cs="Arial"/>
          <w:color w:val="000000"/>
          <w:spacing w:val="-10"/>
          <w:lang w:val="cs-CZ"/>
        </w:rPr>
        <w:t xml:space="preserve">t </w:t>
      </w:r>
      <w:r>
        <w:rPr>
          <w:rFonts w:ascii="Arial" w:hAnsi="Arial" w:cs="Arial"/>
          <w:color w:val="000000"/>
          <w:lang w:val="cs-CZ"/>
        </w:rPr>
        <w:t xml:space="preserve"> díl</w:t>
      </w:r>
      <w:r>
        <w:rPr>
          <w:rFonts w:ascii="Arial" w:hAnsi="Arial" w:cs="Arial"/>
          <w:color w:val="000000"/>
          <w:spacing w:val="-11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dodáve</w:t>
      </w:r>
      <w:r>
        <w:rPr>
          <w:rFonts w:ascii="Arial" w:hAnsi="Arial" w:cs="Arial"/>
          <w:color w:val="000000"/>
          <w:spacing w:val="-11"/>
          <w:lang w:val="cs-CZ"/>
        </w:rPr>
        <w:t xml:space="preserve">k </w:t>
      </w:r>
      <w:r>
        <w:rPr>
          <w:rFonts w:ascii="Arial" w:hAnsi="Arial" w:cs="Arial"/>
          <w:color w:val="000000"/>
          <w:lang w:val="cs-CZ"/>
        </w:rPr>
        <w:t xml:space="preserve"> komponent</w:t>
      </w:r>
      <w:r>
        <w:rPr>
          <w:rFonts w:ascii="Arial" w:hAnsi="Arial" w:cs="Arial"/>
          <w:color w:val="000000"/>
          <w:spacing w:val="-10"/>
          <w:lang w:val="cs-CZ"/>
        </w:rPr>
        <w:t xml:space="preserve">ů </w:t>
      </w:r>
      <w:r>
        <w:rPr>
          <w:rFonts w:ascii="Arial" w:hAnsi="Arial" w:cs="Arial"/>
          <w:color w:val="000000"/>
          <w:lang w:val="cs-CZ"/>
        </w:rPr>
        <w:t xml:space="preserve"> začín</w:t>
      </w:r>
      <w:r>
        <w:rPr>
          <w:rFonts w:ascii="Arial" w:hAnsi="Arial" w:cs="Arial"/>
          <w:color w:val="000000"/>
          <w:spacing w:val="-11"/>
          <w:lang w:val="cs-CZ"/>
        </w:rPr>
        <w:t xml:space="preserve">á </w:t>
      </w:r>
      <w:r>
        <w:rPr>
          <w:rFonts w:ascii="Arial" w:hAnsi="Arial" w:cs="Arial"/>
          <w:color w:val="000000"/>
          <w:lang w:val="cs-CZ"/>
        </w:rPr>
        <w:t xml:space="preserve"> běže</w:t>
      </w:r>
      <w:r>
        <w:rPr>
          <w:rFonts w:ascii="Arial" w:hAnsi="Arial" w:cs="Arial"/>
          <w:color w:val="000000"/>
          <w:spacing w:val="-11"/>
          <w:lang w:val="cs-CZ"/>
        </w:rPr>
        <w:t xml:space="preserve">t </w:t>
      </w:r>
      <w:r>
        <w:rPr>
          <w:rFonts w:ascii="Arial" w:hAnsi="Arial" w:cs="Arial"/>
          <w:color w:val="000000"/>
          <w:lang w:val="cs-CZ"/>
        </w:rPr>
        <w:t xml:space="preserve"> od</w:t>
      </w:r>
      <w:r>
        <w:rPr>
          <w:rFonts w:ascii="Arial" w:hAnsi="Arial" w:cs="Arial"/>
          <w:color w:val="000000"/>
          <w:spacing w:val="-11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dn</w:t>
      </w:r>
      <w:r>
        <w:rPr>
          <w:rFonts w:ascii="Arial" w:hAnsi="Arial" w:cs="Arial"/>
          <w:color w:val="000000"/>
          <w:spacing w:val="-10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převzet</w:t>
      </w:r>
      <w:r>
        <w:rPr>
          <w:rFonts w:ascii="Arial" w:hAnsi="Arial" w:cs="Arial"/>
          <w:color w:val="000000"/>
          <w:spacing w:val="-11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díla</w:t>
      </w:r>
      <w:r>
        <w:rPr>
          <w:rFonts w:ascii="Times New Roman" w:hAnsi="Times New Roman" w:cs="Times New Roman"/>
        </w:rPr>
        <w:t xml:space="preserve"> </w:t>
      </w:r>
    </w:p>
    <w:p w14:paraId="166A809E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objednatelem.</w:t>
      </w:r>
      <w:r>
        <w:rPr>
          <w:rFonts w:ascii="Times New Roman" w:hAnsi="Times New Roman" w:cs="Times New Roman"/>
        </w:rPr>
        <w:t xml:space="preserve"> </w:t>
      </w:r>
    </w:p>
    <w:p w14:paraId="0ED4DE2E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C47B5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3798AF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E958AD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FBBC49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733BBF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C7F8B6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9D2E5F" w14:textId="77777777" w:rsidR="00641E0B" w:rsidRDefault="00641E0B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08943B" w14:textId="77777777" w:rsidR="00641E0B" w:rsidRDefault="002C32D7">
      <w:pPr>
        <w:spacing w:line="200" w:lineRule="exact"/>
        <w:ind w:left="987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3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6D2B6B3B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DA16F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E6E17C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53ACC" w14:textId="77777777" w:rsidR="00641E0B" w:rsidRDefault="00641E0B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8D7B67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VIII. Způsob úhrady, fakturace</w:t>
      </w:r>
      <w:r>
        <w:rPr>
          <w:rFonts w:ascii="Times New Roman" w:hAnsi="Times New Roman" w:cs="Times New Roman"/>
        </w:rPr>
        <w:t xml:space="preserve"> </w:t>
      </w:r>
    </w:p>
    <w:p w14:paraId="6EC3E958" w14:textId="77777777" w:rsidR="00641E0B" w:rsidRDefault="002C32D7">
      <w:pPr>
        <w:spacing w:before="254" w:line="253" w:lineRule="exact"/>
        <w:ind w:left="1183" w:right="835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</w:t>
      </w:r>
      <w:r>
        <w:rPr>
          <w:rFonts w:ascii="Arial" w:hAnsi="Arial" w:cs="Arial"/>
          <w:color w:val="000000"/>
          <w:spacing w:val="-1"/>
          <w:lang w:val="cs-CZ"/>
        </w:rPr>
        <w:t>Úhrada za dílo do výše smluvní ceny bude objednatelem provedena po řádném provedení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díla, tj. po dokončení celého díla a jeho předání objednateli a příp. odstranění vad. Cena za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dílo nebude splatná do doby, dokud nebudou zhotovitelem odstraněny všechny případné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vady díla či nedodělky, tzn., že nebude řádně provedeno.</w:t>
      </w:r>
      <w:r>
        <w:rPr>
          <w:rFonts w:ascii="Times New Roman" w:hAnsi="Times New Roman" w:cs="Times New Roman"/>
        </w:rPr>
        <w:t xml:space="preserve"> </w:t>
      </w:r>
    </w:p>
    <w:p w14:paraId="6CDBC762" w14:textId="77777777" w:rsidR="00641E0B" w:rsidRDefault="002C32D7">
      <w:pPr>
        <w:spacing w:line="252" w:lineRule="exact"/>
        <w:ind w:left="1183" w:right="835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</w:t>
      </w:r>
      <w:r>
        <w:rPr>
          <w:rFonts w:ascii="Arial" w:hAnsi="Arial" w:cs="Arial"/>
          <w:color w:val="000000"/>
          <w:spacing w:val="-2"/>
          <w:lang w:val="cs-CZ"/>
        </w:rPr>
        <w:t>Splatnost ceny za dílo se sjednává 30 dnů od data doručení faktury objednateli. Za okamžik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uhrazení ceny za dílo se považuje datum, kdy byla předmětná částka odepsána z účtu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objednatele.</w:t>
      </w:r>
      <w:r>
        <w:rPr>
          <w:rFonts w:ascii="Times New Roman" w:hAnsi="Times New Roman" w:cs="Times New Roman"/>
        </w:rPr>
        <w:t xml:space="preserve"> </w:t>
      </w:r>
    </w:p>
    <w:p w14:paraId="467CE287" w14:textId="77777777" w:rsidR="00641E0B" w:rsidRDefault="002C32D7">
      <w:pPr>
        <w:spacing w:line="253" w:lineRule="exact"/>
        <w:ind w:left="1183" w:right="84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 Faktura bude mít náležitosti daňového dokladu bez uvedení výše daně (na faktuře bude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uvedena pouze sazba daně z přidané hodnoty) a bude obsahovat sdělení, že výši daně 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povinen doplnit a přiznat objednatel v souladu s § 92a zákona 235/2004 Sb. o </w:t>
      </w:r>
      <w:r>
        <w:rPr>
          <w:rFonts w:ascii="Arial" w:hAnsi="Arial" w:cs="Arial"/>
          <w:color w:val="000000"/>
          <w:spacing w:val="-7"/>
          <w:lang w:val="cs-CZ"/>
        </w:rPr>
        <w:t>DPH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 platném znění.</w:t>
      </w:r>
      <w:r>
        <w:rPr>
          <w:rFonts w:ascii="Times New Roman" w:hAnsi="Times New Roman" w:cs="Times New Roman"/>
        </w:rPr>
        <w:t xml:space="preserve"> </w:t>
      </w:r>
    </w:p>
    <w:p w14:paraId="400B2C7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IX. Smluvní pokuta, sankce</w:t>
      </w:r>
      <w:r>
        <w:rPr>
          <w:rFonts w:ascii="Times New Roman" w:hAnsi="Times New Roman" w:cs="Times New Roman"/>
        </w:rPr>
        <w:t xml:space="preserve"> </w:t>
      </w:r>
    </w:p>
    <w:p w14:paraId="07B669EA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1. V případě nedodržení termínu dokončení a předání díla dle čl. V. smlouvy je zhotovitel</w:t>
      </w:r>
      <w:r>
        <w:rPr>
          <w:rFonts w:ascii="Times New Roman" w:hAnsi="Times New Roman" w:cs="Times New Roman"/>
        </w:rPr>
        <w:t xml:space="preserve"> </w:t>
      </w:r>
    </w:p>
    <w:p w14:paraId="7C09F9D1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povinen uhradit objednateli smluvní pokutu ve výši 1000,- Kč za každý den prodlení.</w:t>
      </w:r>
      <w:r>
        <w:rPr>
          <w:rFonts w:ascii="Times New Roman" w:hAnsi="Times New Roman" w:cs="Times New Roman"/>
        </w:rPr>
        <w:t xml:space="preserve"> </w:t>
      </w:r>
    </w:p>
    <w:p w14:paraId="25C1AF87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V případě neodstranění reklamovaných vad do </w:t>
      </w:r>
      <w:proofErr w:type="gramStart"/>
      <w:r>
        <w:rPr>
          <w:rFonts w:ascii="Arial" w:hAnsi="Arial" w:cs="Arial"/>
          <w:color w:val="000000"/>
          <w:lang w:val="cs-CZ"/>
        </w:rPr>
        <w:t>10ti</w:t>
      </w:r>
      <w:proofErr w:type="gramEnd"/>
      <w:r>
        <w:rPr>
          <w:rFonts w:ascii="Arial" w:hAnsi="Arial" w:cs="Arial"/>
          <w:color w:val="000000"/>
          <w:lang w:val="cs-CZ"/>
        </w:rPr>
        <w:t xml:space="preserve"> pracovních dnů ode dne nahlášení</w:t>
      </w:r>
      <w:r>
        <w:rPr>
          <w:rFonts w:ascii="Times New Roman" w:hAnsi="Times New Roman" w:cs="Times New Roman"/>
        </w:rPr>
        <w:t xml:space="preserve"> </w:t>
      </w:r>
    </w:p>
    <w:p w14:paraId="12779767" w14:textId="77777777" w:rsidR="00641E0B" w:rsidRDefault="002C32D7">
      <w:pPr>
        <w:spacing w:line="252" w:lineRule="exact"/>
        <w:ind w:left="1183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konkrétní vady je zhotovitel povinen uhradit objednateli smluvní pokutu ve výši 1000,- Kč za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každou reklamovanou vadu a den prodlení.  </w:t>
      </w:r>
    </w:p>
    <w:p w14:paraId="10F7F73A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 Zhotovitel je povinen zahájit práce za účelem odstranění vad v záruční době do 72 h. od</w:t>
      </w:r>
      <w:r>
        <w:rPr>
          <w:rFonts w:ascii="Times New Roman" w:hAnsi="Times New Roman" w:cs="Times New Roman"/>
        </w:rPr>
        <w:t xml:space="preserve"> </w:t>
      </w:r>
    </w:p>
    <w:p w14:paraId="13D43760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doby nahlášení vady objednatelem.</w:t>
      </w:r>
      <w:r>
        <w:rPr>
          <w:rFonts w:ascii="Times New Roman" w:hAnsi="Times New Roman" w:cs="Times New Roman"/>
        </w:rPr>
        <w:t xml:space="preserve"> </w:t>
      </w:r>
    </w:p>
    <w:p w14:paraId="4F5D2668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4. V případě, že zhotovitel nezahájí práce za účelem odstranění vad v záruční době do 72h.</w:t>
      </w:r>
      <w:r>
        <w:rPr>
          <w:rFonts w:ascii="Times New Roman" w:hAnsi="Times New Roman" w:cs="Times New Roman"/>
        </w:rPr>
        <w:t xml:space="preserve"> </w:t>
      </w:r>
    </w:p>
    <w:p w14:paraId="43973707" w14:textId="77777777" w:rsidR="00641E0B" w:rsidRDefault="002C32D7">
      <w:pPr>
        <w:spacing w:line="252" w:lineRule="exact"/>
        <w:ind w:left="1183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od doby nahlášení vady objednatelem, je zhotovitel povinen uhradit objednateli smluvní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pokutu ve výši 1000,- Kč za každou reklamovanou vadu a den prodlení.</w:t>
      </w:r>
      <w:r>
        <w:rPr>
          <w:rFonts w:ascii="Times New Roman" w:hAnsi="Times New Roman" w:cs="Times New Roman"/>
        </w:rPr>
        <w:t xml:space="preserve"> </w:t>
      </w:r>
    </w:p>
    <w:p w14:paraId="1B26D9D1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5. Zhotovitel se zavazuje odstranit vady a nedodělky díla do </w:t>
      </w:r>
      <w:proofErr w:type="gramStart"/>
      <w:r>
        <w:rPr>
          <w:rFonts w:ascii="Arial" w:hAnsi="Arial" w:cs="Arial"/>
          <w:color w:val="000000"/>
          <w:lang w:val="cs-CZ"/>
        </w:rPr>
        <w:t>10ti</w:t>
      </w:r>
      <w:proofErr w:type="gramEnd"/>
      <w:r>
        <w:rPr>
          <w:rFonts w:ascii="Arial" w:hAnsi="Arial" w:cs="Arial"/>
          <w:color w:val="000000"/>
          <w:lang w:val="cs-CZ"/>
        </w:rPr>
        <w:t xml:space="preserve"> pracovních dnů od data</w:t>
      </w:r>
      <w:r>
        <w:rPr>
          <w:rFonts w:ascii="Times New Roman" w:hAnsi="Times New Roman" w:cs="Times New Roman"/>
        </w:rPr>
        <w:t xml:space="preserve"> </w:t>
      </w:r>
    </w:p>
    <w:p w14:paraId="3C7EEB56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nahlášení vady objednatelem.  </w:t>
      </w:r>
    </w:p>
    <w:p w14:paraId="6C1715DC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6. </w:t>
      </w:r>
      <w:r>
        <w:rPr>
          <w:rFonts w:ascii="Arial" w:hAnsi="Arial" w:cs="Arial"/>
          <w:color w:val="000000"/>
          <w:spacing w:val="-3"/>
          <w:lang w:val="cs-CZ"/>
        </w:rPr>
        <w:t>Bude-li objednatel v prodlení s úhradou ceny díla, bude zhotovitel účtovat úrok z prodlení ve</w:t>
      </w:r>
      <w:r>
        <w:rPr>
          <w:rFonts w:ascii="Times New Roman" w:hAnsi="Times New Roman" w:cs="Times New Roman"/>
        </w:rPr>
        <w:t xml:space="preserve"> </w:t>
      </w:r>
    </w:p>
    <w:p w14:paraId="4CAE8E09" w14:textId="77777777" w:rsidR="00641E0B" w:rsidRDefault="002C32D7">
      <w:pPr>
        <w:spacing w:line="252" w:lineRule="exact"/>
        <w:ind w:left="1183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výši stanovené platnými právními předpisy z dlužné částky za každý i započatý </w:t>
      </w:r>
      <w:r>
        <w:rPr>
          <w:rFonts w:ascii="Arial" w:hAnsi="Arial" w:cs="Arial"/>
          <w:color w:val="000000"/>
          <w:spacing w:val="-4"/>
          <w:lang w:val="cs-CZ"/>
        </w:rPr>
        <w:t>den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prodlení.</w:t>
      </w:r>
      <w:r>
        <w:rPr>
          <w:rFonts w:ascii="Times New Roman" w:hAnsi="Times New Roman" w:cs="Times New Roman"/>
        </w:rPr>
        <w:t xml:space="preserve"> </w:t>
      </w:r>
    </w:p>
    <w:p w14:paraId="5F8BC583" w14:textId="77777777" w:rsidR="00641E0B" w:rsidRDefault="002C32D7">
      <w:pPr>
        <w:spacing w:line="253" w:lineRule="exact"/>
        <w:ind w:left="1183" w:right="83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7. Zaplacením smluvní pokuty a úroku z prodlení není dotčeno právo oprávněné </w:t>
      </w:r>
      <w:r>
        <w:rPr>
          <w:rFonts w:ascii="Arial" w:hAnsi="Arial" w:cs="Arial"/>
          <w:color w:val="000000"/>
          <w:spacing w:val="-4"/>
          <w:lang w:val="cs-CZ"/>
        </w:rPr>
        <w:t>strany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 náhradu škody vzniklé v příčinné souvislosti s porušením smluvní povinnosti, za jejíž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nedodržení jsou smluvní pokuta nebo úrok z prodlení vymáhány a účtovány; tímto tedy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strany vylučují použití ustanovení § 2050 občanského zákoníku.</w:t>
      </w:r>
      <w:r>
        <w:rPr>
          <w:rFonts w:ascii="Times New Roman" w:hAnsi="Times New Roman" w:cs="Times New Roman"/>
        </w:rPr>
        <w:t xml:space="preserve"> </w:t>
      </w:r>
    </w:p>
    <w:p w14:paraId="10250F0E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X. Spolupůsobení objednatele, na kterém je závislé včasné plnění díla  </w:t>
      </w:r>
    </w:p>
    <w:p w14:paraId="78BF451A" w14:textId="77777777" w:rsidR="00641E0B" w:rsidRDefault="002C32D7">
      <w:pPr>
        <w:spacing w:before="255" w:line="252" w:lineRule="exact"/>
        <w:ind w:left="900" w:right="83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</w:t>
      </w:r>
      <w:r>
        <w:rPr>
          <w:rFonts w:ascii="Arial" w:hAnsi="Arial" w:cs="Arial"/>
          <w:color w:val="000000"/>
          <w:spacing w:val="-2"/>
          <w:lang w:val="cs-CZ"/>
        </w:rPr>
        <w:t>Objednatel předá zhotoviteli prostory pracoviště vč. přístupových cest k datu zahájení prací.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2. Objednatel zajistí pro zhotovitele zdarma odběr el. proudu, vody, přístup do objektu pro</w:t>
      </w:r>
      <w:r>
        <w:rPr>
          <w:rFonts w:ascii="Times New Roman" w:hAnsi="Times New Roman" w:cs="Times New Roman"/>
        </w:rPr>
        <w:t xml:space="preserve"> </w:t>
      </w:r>
    </w:p>
    <w:p w14:paraId="5CCAFF6A" w14:textId="77777777" w:rsidR="00641E0B" w:rsidRDefault="002C32D7">
      <w:pPr>
        <w:spacing w:line="252" w:lineRule="exact"/>
        <w:ind w:left="820" w:right="924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pracovníky zhotovitele a přístup pro mechanizaci zhotovitele potřebnou pro zajištění prací.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3. Objednatel zajistí zhotoviteli nutný bezplatný vjezd, parkování a výjezd vozidel do areálu</w:t>
      </w:r>
      <w:r>
        <w:rPr>
          <w:rFonts w:ascii="Times New Roman" w:hAnsi="Times New Roman" w:cs="Times New Roman"/>
        </w:rPr>
        <w:t xml:space="preserve"> </w:t>
      </w:r>
    </w:p>
    <w:p w14:paraId="72B560D8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objektu.  </w:t>
      </w:r>
    </w:p>
    <w:p w14:paraId="3351286B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4. </w:t>
      </w:r>
      <w:r>
        <w:rPr>
          <w:rFonts w:ascii="Arial" w:hAnsi="Arial" w:cs="Arial"/>
          <w:color w:val="000000"/>
          <w:spacing w:val="-1"/>
          <w:lang w:val="cs-CZ"/>
        </w:rPr>
        <w:t>Objednatel umožní zhotoviteli používat sociální zařízení v objektu.</w:t>
      </w:r>
      <w:r>
        <w:rPr>
          <w:rFonts w:ascii="Times New Roman" w:hAnsi="Times New Roman" w:cs="Times New Roman"/>
        </w:rPr>
        <w:t xml:space="preserve"> </w:t>
      </w:r>
    </w:p>
    <w:p w14:paraId="4B8864B7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XI. Další ujednání</w:t>
      </w:r>
      <w:r>
        <w:rPr>
          <w:rFonts w:ascii="Times New Roman" w:hAnsi="Times New Roman" w:cs="Times New Roman"/>
        </w:rPr>
        <w:t xml:space="preserve"> </w:t>
      </w:r>
    </w:p>
    <w:p w14:paraId="4A8CA423" w14:textId="77777777" w:rsidR="00641E0B" w:rsidRDefault="002C32D7">
      <w:pPr>
        <w:spacing w:before="254" w:line="253" w:lineRule="exact"/>
        <w:ind w:left="1183" w:right="835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Zhotovitel se zavazuje provádět práce dle technologických nebo pracovních </w:t>
      </w:r>
      <w:r>
        <w:rPr>
          <w:rFonts w:ascii="Arial" w:hAnsi="Arial" w:cs="Arial"/>
          <w:color w:val="000000"/>
          <w:spacing w:val="-2"/>
          <w:lang w:val="cs-CZ"/>
        </w:rPr>
        <w:t>postupů,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dodržovat požadavky na zajištění bezpečnosti práce a rovněž dodržovat požární předpisy 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příslušné ČSN.</w:t>
      </w:r>
      <w:r>
        <w:rPr>
          <w:rFonts w:ascii="Times New Roman" w:hAnsi="Times New Roman" w:cs="Times New Roman"/>
        </w:rPr>
        <w:t xml:space="preserve"> </w:t>
      </w:r>
    </w:p>
    <w:p w14:paraId="10819C86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Zhotovitel nese odpovědnost za provedení díla v souladu s ČSN a dalšími </w:t>
      </w:r>
      <w:r>
        <w:rPr>
          <w:rFonts w:ascii="Arial" w:hAnsi="Arial" w:cs="Arial"/>
          <w:color w:val="000000"/>
          <w:spacing w:val="-3"/>
          <w:lang w:val="cs-CZ"/>
        </w:rPr>
        <w:t>předpisy</w:t>
      </w:r>
      <w:r>
        <w:rPr>
          <w:rFonts w:ascii="Times New Roman" w:hAnsi="Times New Roman" w:cs="Times New Roman"/>
        </w:rPr>
        <w:t xml:space="preserve"> </w:t>
      </w:r>
    </w:p>
    <w:p w14:paraId="575E70EF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platnými pro výstavbu.</w:t>
      </w:r>
      <w:r>
        <w:rPr>
          <w:rFonts w:ascii="Times New Roman" w:hAnsi="Times New Roman" w:cs="Times New Roman"/>
        </w:rPr>
        <w:t xml:space="preserve"> </w:t>
      </w:r>
    </w:p>
    <w:p w14:paraId="5D1F59C3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3. Veškeré práce, vymezené předmětem smlouvy s dodacími podmínkami, při </w:t>
      </w:r>
      <w:r>
        <w:rPr>
          <w:rFonts w:ascii="Arial" w:hAnsi="Arial" w:cs="Arial"/>
          <w:color w:val="000000"/>
          <w:spacing w:val="-2"/>
          <w:lang w:val="cs-CZ"/>
        </w:rPr>
        <w:t>dodržení</w:t>
      </w:r>
      <w:r>
        <w:rPr>
          <w:rFonts w:ascii="Times New Roman" w:hAnsi="Times New Roman" w:cs="Times New Roman"/>
        </w:rPr>
        <w:t xml:space="preserve"> </w:t>
      </w:r>
    </w:p>
    <w:p w14:paraId="16C37EFC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kvalitativních podmínek jsou kryty cenou za dílo stanovenou v článku VI. této smlouvy.</w:t>
      </w:r>
      <w:r>
        <w:rPr>
          <w:rFonts w:ascii="Times New Roman" w:hAnsi="Times New Roman" w:cs="Times New Roman"/>
        </w:rPr>
        <w:t xml:space="preserve"> </w:t>
      </w:r>
    </w:p>
    <w:p w14:paraId="64EB47A9" w14:textId="77777777" w:rsidR="00641E0B" w:rsidRDefault="00641E0B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290E7D" w14:textId="77777777" w:rsidR="00641E0B" w:rsidRDefault="002C32D7">
      <w:pPr>
        <w:spacing w:line="200" w:lineRule="exact"/>
        <w:ind w:left="987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F1DA11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B89982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E600FF" w14:textId="77777777" w:rsidR="00641E0B" w:rsidRDefault="00641E0B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C0F85A" w14:textId="6B755704" w:rsidR="00641E0B" w:rsidRDefault="002C32D7">
      <w:pPr>
        <w:spacing w:line="254" w:lineRule="exact"/>
        <w:ind w:left="1183" w:right="83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4. </w:t>
      </w:r>
      <w:r>
        <w:rPr>
          <w:rFonts w:ascii="Arial" w:hAnsi="Arial" w:cs="Arial"/>
          <w:color w:val="000000"/>
          <w:lang w:val="cs-CZ"/>
        </w:rPr>
        <w:t>Zástupce objednatele na pracovišti, pověřený dozorem a přejímáním díla je ustanoven p.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Josef Svoboda, vedoucí technicko - hospodářské správy ND, tel: </w:t>
      </w:r>
      <w:proofErr w:type="spellStart"/>
      <w:proofErr w:type="gramStart"/>
      <w:r w:rsidR="00945A53">
        <w:rPr>
          <w:rFonts w:ascii="Arial" w:hAnsi="Arial" w:cs="Arial"/>
          <w:color w:val="000000"/>
          <w:lang w:val="cs-CZ"/>
        </w:rPr>
        <w:t>xxxxx</w:t>
      </w:r>
      <w:proofErr w:type="spellEnd"/>
      <w:r>
        <w:rPr>
          <w:rFonts w:ascii="Arial" w:hAnsi="Arial" w:cs="Arial"/>
          <w:color w:val="000000"/>
          <w:lang w:val="cs-CZ"/>
        </w:rPr>
        <w:t xml:space="preserve">  </w:t>
      </w:r>
      <w:r>
        <w:rPr>
          <w:rFonts w:ascii="Arial" w:hAnsi="Arial" w:cs="Arial"/>
          <w:color w:val="000000"/>
          <w:spacing w:val="-10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Marcel</w:t>
      </w:r>
      <w:r>
        <w:rPr>
          <w:rFonts w:ascii="Arial" w:hAnsi="Arial" w:cs="Arial"/>
          <w:color w:val="000000"/>
          <w:spacing w:val="-10"/>
          <w:lang w:val="cs-CZ"/>
        </w:rPr>
        <w:t>a</w:t>
      </w:r>
      <w:proofErr w:type="gramEnd"/>
      <w:r>
        <w:rPr>
          <w:rFonts w:ascii="Arial" w:hAnsi="Arial" w:cs="Arial"/>
          <w:color w:val="000000"/>
          <w:spacing w:val="-1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Zumrová</w:t>
      </w:r>
      <w:r>
        <w:rPr>
          <w:rFonts w:ascii="Arial" w:hAnsi="Arial" w:cs="Arial"/>
          <w:color w:val="000000"/>
          <w:spacing w:val="-10"/>
          <w:lang w:val="cs-CZ"/>
        </w:rPr>
        <w:t xml:space="preserve">, </w:t>
      </w:r>
      <w:r>
        <w:rPr>
          <w:rFonts w:ascii="Arial" w:hAnsi="Arial" w:cs="Arial"/>
          <w:color w:val="000000"/>
          <w:lang w:val="cs-CZ"/>
        </w:rPr>
        <w:t xml:space="preserve"> vedouc</w:t>
      </w:r>
      <w:r>
        <w:rPr>
          <w:rFonts w:ascii="Arial" w:hAnsi="Arial" w:cs="Arial"/>
          <w:color w:val="000000"/>
          <w:spacing w:val="-10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lang w:val="cs-CZ"/>
        </w:rPr>
        <w:t>technicko-hospodářského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 xml:space="preserve">oddělení ND, tel: </w:t>
      </w:r>
      <w:proofErr w:type="spellStart"/>
      <w:r w:rsidR="00945A53">
        <w:rPr>
          <w:rFonts w:ascii="Arial" w:hAnsi="Arial" w:cs="Arial"/>
          <w:color w:val="000000"/>
          <w:spacing w:val="-1"/>
          <w:lang w:val="cs-CZ"/>
        </w:rPr>
        <w:t>xxxxx</w:t>
      </w:r>
      <w:proofErr w:type="spellEnd"/>
    </w:p>
    <w:p w14:paraId="43095DDF" w14:textId="25A64C10" w:rsidR="00641E0B" w:rsidRDefault="002C32D7" w:rsidP="00945A53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5. </w:t>
      </w:r>
      <w:r>
        <w:rPr>
          <w:rFonts w:ascii="Arial" w:hAnsi="Arial" w:cs="Arial"/>
          <w:color w:val="000000"/>
          <w:spacing w:val="-1"/>
          <w:lang w:val="cs-CZ"/>
        </w:rPr>
        <w:t xml:space="preserve">Zástupcem zhotovitele na pracovišti je ustanoven Bohumil Pánek, tel.: </w:t>
      </w:r>
      <w:r w:rsidR="00945A53">
        <w:rPr>
          <w:rFonts w:ascii="Arial" w:hAnsi="Arial" w:cs="Arial"/>
          <w:color w:val="000000"/>
          <w:spacing w:val="-1"/>
          <w:lang w:val="cs-CZ"/>
        </w:rPr>
        <w:t>xxxxx.</w:t>
      </w:r>
      <w:bookmarkStart w:id="8" w:name="_GoBack"/>
      <w:bookmarkEnd w:id="8"/>
    </w:p>
    <w:p w14:paraId="5962FCB1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6. Zhotovite</w:t>
      </w:r>
      <w:r>
        <w:rPr>
          <w:rFonts w:ascii="Arial" w:hAnsi="Arial" w:cs="Arial"/>
          <w:color w:val="000000"/>
          <w:spacing w:val="-12"/>
          <w:lang w:val="cs-CZ"/>
        </w:rPr>
        <w:t xml:space="preserve">l </w:t>
      </w:r>
      <w:r>
        <w:rPr>
          <w:rFonts w:ascii="Arial" w:hAnsi="Arial" w:cs="Arial"/>
          <w:color w:val="000000"/>
          <w:lang w:val="cs-CZ"/>
        </w:rPr>
        <w:t xml:space="preserve"> před</w:t>
      </w:r>
      <w:r>
        <w:rPr>
          <w:rFonts w:ascii="Arial" w:hAnsi="Arial" w:cs="Arial"/>
          <w:color w:val="000000"/>
          <w:spacing w:val="-12"/>
          <w:lang w:val="cs-CZ"/>
        </w:rPr>
        <w:t xml:space="preserve">á </w:t>
      </w:r>
      <w:r>
        <w:rPr>
          <w:rFonts w:ascii="Arial" w:hAnsi="Arial" w:cs="Arial"/>
          <w:color w:val="000000"/>
          <w:lang w:val="cs-CZ"/>
        </w:rPr>
        <w:t xml:space="preserve"> objednateli písemn</w:t>
      </w:r>
      <w:r>
        <w:rPr>
          <w:rFonts w:ascii="Arial" w:hAnsi="Arial" w:cs="Arial"/>
          <w:color w:val="000000"/>
          <w:spacing w:val="-12"/>
          <w:lang w:val="cs-CZ"/>
        </w:rPr>
        <w:t xml:space="preserve">ý </w:t>
      </w:r>
      <w:r>
        <w:rPr>
          <w:rFonts w:ascii="Arial" w:hAnsi="Arial" w:cs="Arial"/>
          <w:color w:val="000000"/>
          <w:lang w:val="cs-CZ"/>
        </w:rPr>
        <w:t xml:space="preserve"> sezna</w:t>
      </w:r>
      <w:r>
        <w:rPr>
          <w:rFonts w:ascii="Arial" w:hAnsi="Arial" w:cs="Arial"/>
          <w:color w:val="000000"/>
          <w:spacing w:val="-12"/>
          <w:lang w:val="cs-CZ"/>
        </w:rPr>
        <w:t xml:space="preserve">m </w:t>
      </w:r>
      <w:r>
        <w:rPr>
          <w:rFonts w:ascii="Arial" w:hAnsi="Arial" w:cs="Arial"/>
          <w:color w:val="000000"/>
          <w:lang w:val="cs-CZ"/>
        </w:rPr>
        <w:t xml:space="preserve"> zaměstnanců</w:t>
      </w:r>
      <w:r>
        <w:rPr>
          <w:rFonts w:ascii="Arial" w:hAnsi="Arial" w:cs="Arial"/>
          <w:color w:val="000000"/>
          <w:spacing w:val="-12"/>
          <w:lang w:val="cs-CZ"/>
        </w:rPr>
        <w:t xml:space="preserve">, </w:t>
      </w:r>
      <w:r>
        <w:rPr>
          <w:rFonts w:ascii="Arial" w:hAnsi="Arial" w:cs="Arial"/>
          <w:color w:val="000000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reg</w:t>
      </w:r>
      <w:proofErr w:type="spellEnd"/>
      <w:r>
        <w:rPr>
          <w:rFonts w:ascii="Arial" w:hAnsi="Arial" w:cs="Arial"/>
          <w:color w:val="000000"/>
          <w:spacing w:val="-12"/>
          <w:lang w:val="cs-CZ"/>
        </w:rPr>
        <w:t xml:space="preserve">. </w:t>
      </w:r>
      <w:r>
        <w:rPr>
          <w:rFonts w:ascii="Arial" w:hAnsi="Arial" w:cs="Arial"/>
          <w:color w:val="00000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značk</w:t>
      </w:r>
      <w:r>
        <w:rPr>
          <w:rFonts w:ascii="Arial" w:hAnsi="Arial" w:cs="Arial"/>
          <w:color w:val="000000"/>
          <w:spacing w:val="-12"/>
          <w:lang w:val="cs-CZ"/>
        </w:rPr>
        <w:t>y</w:t>
      </w:r>
      <w:proofErr w:type="gramEnd"/>
      <w:r>
        <w:rPr>
          <w:rFonts w:ascii="Arial" w:hAnsi="Arial" w:cs="Arial"/>
          <w:color w:val="000000"/>
          <w:spacing w:val="-1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automobilů</w:t>
      </w:r>
      <w:r>
        <w:rPr>
          <w:rFonts w:ascii="Times New Roman" w:hAnsi="Times New Roman" w:cs="Times New Roman"/>
        </w:rPr>
        <w:t xml:space="preserve"> </w:t>
      </w:r>
    </w:p>
    <w:p w14:paraId="4584F37C" w14:textId="77777777" w:rsidR="00641E0B" w:rsidRDefault="002C32D7">
      <w:pPr>
        <w:spacing w:line="253" w:lineRule="exact"/>
        <w:ind w:left="1183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zhotovitele a řidičů, který bude trvale uložen v příslušné vrátnici, určené pro vstup </w:t>
      </w:r>
      <w:r>
        <w:rPr>
          <w:rFonts w:ascii="Arial" w:hAnsi="Arial" w:cs="Arial"/>
          <w:color w:val="000000"/>
          <w:spacing w:val="-7"/>
          <w:lang w:val="cs-CZ"/>
        </w:rPr>
        <w:t>do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objektu.</w:t>
      </w:r>
      <w:r>
        <w:rPr>
          <w:rFonts w:ascii="Times New Roman" w:hAnsi="Times New Roman" w:cs="Times New Roman"/>
        </w:rPr>
        <w:t xml:space="preserve"> </w:t>
      </w:r>
    </w:p>
    <w:p w14:paraId="187DA614" w14:textId="77777777" w:rsidR="00641E0B" w:rsidRDefault="002C32D7">
      <w:pPr>
        <w:spacing w:line="253" w:lineRule="exact"/>
        <w:ind w:left="1183" w:right="84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7. Pro odstoupení od smlouvy platí příslušná ustanovení občanského zákoníku, stejně tak,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zanikne-li závazek provést dílo. Přitom se rozlišuje, zda závazek nebo odstoupení </w:t>
      </w:r>
      <w:r>
        <w:rPr>
          <w:rFonts w:ascii="Arial" w:hAnsi="Arial" w:cs="Arial"/>
          <w:color w:val="000000"/>
          <w:spacing w:val="-8"/>
          <w:lang w:val="cs-CZ"/>
        </w:rPr>
        <w:t>od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smlouvy vzniklo z důvodů na straně objednatele nebo zhotovitele. Odstoupení musí být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písemné a je účinné dnem jeho doručení druhé smluvní straně.</w:t>
      </w:r>
      <w:r>
        <w:rPr>
          <w:rFonts w:ascii="Times New Roman" w:hAnsi="Times New Roman" w:cs="Times New Roman"/>
        </w:rPr>
        <w:t xml:space="preserve"> </w:t>
      </w:r>
    </w:p>
    <w:p w14:paraId="2759126D" w14:textId="77777777" w:rsidR="00641E0B" w:rsidRDefault="002C32D7">
      <w:pPr>
        <w:spacing w:line="252" w:lineRule="exact"/>
        <w:ind w:left="1183" w:right="835" w:hanging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8. </w:t>
      </w:r>
      <w:r>
        <w:rPr>
          <w:rFonts w:ascii="Arial" w:hAnsi="Arial" w:cs="Arial"/>
          <w:color w:val="000000"/>
          <w:spacing w:val="-1"/>
          <w:lang w:val="cs-CZ"/>
        </w:rPr>
        <w:t>Objednatel je oprávněn od této smlouvy odstoupit zejména z následujících důvodů: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a. Zhotovitel bude v prodlení s prováděním nebo dokončením díla podle této Smlouvy po</w:t>
      </w:r>
      <w:r>
        <w:rPr>
          <w:rFonts w:ascii="Times New Roman" w:hAnsi="Times New Roman" w:cs="Times New Roman"/>
        </w:rPr>
        <w:t xml:space="preserve"> </w:t>
      </w:r>
    </w:p>
    <w:p w14:paraId="1F24AC2D" w14:textId="77777777" w:rsidR="00641E0B" w:rsidRDefault="002C32D7">
      <w:pPr>
        <w:spacing w:line="252" w:lineRule="exact"/>
        <w:ind w:left="1466" w:right="83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dobu delší než 3 kalendářních dnů a k nápravě nedojde ani v přiměřené dodatečné lhůtě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uvedené v písemné výzvě objednatele k nápravě, která nesmí být kratší než 3 kalendářní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dny ode dne, kdy zhotovitel tuto výzvu od objednatele obdrží,</w:t>
      </w:r>
      <w:r>
        <w:rPr>
          <w:rFonts w:ascii="Times New Roman" w:hAnsi="Times New Roman" w:cs="Times New Roman"/>
        </w:rPr>
        <w:t xml:space="preserve"> </w:t>
      </w:r>
    </w:p>
    <w:p w14:paraId="5CEE0640" w14:textId="77777777" w:rsidR="00641E0B" w:rsidRDefault="002C32D7">
      <w:pPr>
        <w:spacing w:line="252" w:lineRule="exact"/>
        <w:ind w:left="1466" w:right="835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b. </w:t>
      </w:r>
      <w:r>
        <w:rPr>
          <w:rFonts w:ascii="Arial" w:hAnsi="Arial" w:cs="Arial"/>
          <w:color w:val="000000"/>
          <w:spacing w:val="-3"/>
          <w:lang w:val="cs-CZ"/>
        </w:rPr>
        <w:t>Zhotovitel bude provádět dílo v rozporu s touto smlouvou a nezjedná nápravu, ačkoliv byl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Zhotovitel na toto své chování nebo porušování povinností Objednatelem </w:t>
      </w:r>
      <w:r>
        <w:rPr>
          <w:rFonts w:ascii="Arial" w:hAnsi="Arial" w:cs="Arial"/>
          <w:color w:val="000000"/>
          <w:spacing w:val="-2"/>
          <w:lang w:val="cs-CZ"/>
        </w:rPr>
        <w:t>písemně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upozorněn a vyzván ke zjednání nápravy,  </w:t>
      </w:r>
    </w:p>
    <w:p w14:paraId="32729F2A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c. </w:t>
      </w:r>
      <w:r>
        <w:rPr>
          <w:rFonts w:ascii="Arial" w:hAnsi="Arial" w:cs="Arial"/>
          <w:color w:val="000000"/>
          <w:spacing w:val="-1"/>
          <w:lang w:val="cs-CZ"/>
        </w:rPr>
        <w:t>Zhotovitel provedl dílo vadně a jedná se o podstatné porušení smlouvy</w:t>
      </w:r>
      <w:r>
        <w:rPr>
          <w:rFonts w:ascii="Times New Roman" w:hAnsi="Times New Roman" w:cs="Times New Roman"/>
        </w:rPr>
        <w:t xml:space="preserve"> </w:t>
      </w:r>
    </w:p>
    <w:p w14:paraId="7250E6E5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9. Odstoupení od smlouvy se nedotýká práva na zaplacení smluvní pokuty nebo </w:t>
      </w:r>
      <w:r>
        <w:rPr>
          <w:rFonts w:ascii="Arial" w:hAnsi="Arial" w:cs="Arial"/>
          <w:color w:val="000000"/>
          <w:spacing w:val="-3"/>
          <w:lang w:val="cs-CZ"/>
        </w:rPr>
        <w:t>úroku</w:t>
      </w:r>
      <w:r>
        <w:rPr>
          <w:rFonts w:ascii="Times New Roman" w:hAnsi="Times New Roman" w:cs="Times New Roman"/>
        </w:rPr>
        <w:t xml:space="preserve"> </w:t>
      </w:r>
    </w:p>
    <w:p w14:paraId="24B6DAD3" w14:textId="77777777" w:rsidR="00641E0B" w:rsidRDefault="002C32D7">
      <w:pPr>
        <w:spacing w:line="252" w:lineRule="exact"/>
        <w:ind w:left="1183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 prodlení, pokud již dospěl, ani práva na náhradu škody vzniklé z porušení </w:t>
      </w:r>
      <w:r>
        <w:rPr>
          <w:rFonts w:ascii="Arial" w:hAnsi="Arial" w:cs="Arial"/>
          <w:color w:val="000000"/>
          <w:spacing w:val="-3"/>
          <w:lang w:val="cs-CZ"/>
        </w:rPr>
        <w:t>smluvní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povinnosti.</w:t>
      </w:r>
      <w:r>
        <w:rPr>
          <w:rFonts w:ascii="Times New Roman" w:hAnsi="Times New Roman" w:cs="Times New Roman"/>
        </w:rPr>
        <w:t xml:space="preserve"> </w:t>
      </w:r>
    </w:p>
    <w:p w14:paraId="15F59F68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XII. Předání a převzetí díla  </w:t>
      </w:r>
    </w:p>
    <w:p w14:paraId="0AF10897" w14:textId="77777777" w:rsidR="00641E0B" w:rsidRDefault="002C32D7">
      <w:pPr>
        <w:spacing w:before="255" w:line="252" w:lineRule="exact"/>
        <w:ind w:left="1183" w:right="835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</w:t>
      </w:r>
      <w:r>
        <w:rPr>
          <w:rFonts w:ascii="Arial" w:hAnsi="Arial" w:cs="Arial"/>
          <w:color w:val="000000"/>
          <w:spacing w:val="-1"/>
          <w:lang w:val="cs-CZ"/>
        </w:rPr>
        <w:t>Zhotovitel je povinen písemně nebo telefonicky zástupci objednatele oznámit nejpozději do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5 dní předem, kdy bude dílo, nebo jeho část připraveno k odevzdání. Nejpozději do 48 hodin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po tomto oznámení dohodnou strany časový program přejímání.</w:t>
      </w:r>
      <w:r>
        <w:rPr>
          <w:rFonts w:ascii="Times New Roman" w:hAnsi="Times New Roman" w:cs="Times New Roman"/>
        </w:rPr>
        <w:t xml:space="preserve"> </w:t>
      </w:r>
    </w:p>
    <w:p w14:paraId="5BE337FC" w14:textId="77777777" w:rsidR="00641E0B" w:rsidRDefault="002C32D7">
      <w:pPr>
        <w:spacing w:line="253" w:lineRule="exact"/>
        <w:ind w:left="1183" w:right="835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</w:t>
      </w:r>
      <w:r>
        <w:rPr>
          <w:rFonts w:ascii="Arial" w:hAnsi="Arial" w:cs="Arial"/>
          <w:color w:val="000000"/>
          <w:spacing w:val="-1"/>
          <w:lang w:val="cs-CZ"/>
        </w:rPr>
        <w:t>Zhotovitel splní svoji povinnost provést dílo dle předmětu smlouvy jeho řádným ukončením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a předáním objednateli na pracovišti. O předání díla bude sepsán předávací protokol, který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podepíší obě smluvní strany.</w:t>
      </w:r>
      <w:r>
        <w:rPr>
          <w:rFonts w:ascii="Times New Roman" w:hAnsi="Times New Roman" w:cs="Times New Roman"/>
        </w:rPr>
        <w:t xml:space="preserve"> </w:t>
      </w:r>
    </w:p>
    <w:p w14:paraId="36E7A20D" w14:textId="77777777" w:rsidR="00641E0B" w:rsidRDefault="002C32D7">
      <w:pPr>
        <w:spacing w:line="252" w:lineRule="exact"/>
        <w:ind w:left="1183" w:right="84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3. Zhotovitel předá a objednatel převezme kompletní dílo bez vad a nedodělků, pokud se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 předávacím protokolu smluvní strany nedohodnou jinak. Převzetím díla přechází právo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vlastnické a právo užívání předmětu díla na objednatele. Zhotovitel nese nebezpečí škody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na zhotoveném díle nebo jeho zničení po dobu provádění díla až do řádného předání díla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objednateli. Strany vylučují aplikaci ustanovení § 2605 odst. 2 a § 2628 </w:t>
      </w:r>
      <w:r>
        <w:rPr>
          <w:rFonts w:ascii="Arial" w:hAnsi="Arial" w:cs="Arial"/>
          <w:color w:val="000000"/>
          <w:spacing w:val="-2"/>
          <w:lang w:val="cs-CZ"/>
        </w:rPr>
        <w:t>občanského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zákoníku.  </w:t>
      </w:r>
    </w:p>
    <w:p w14:paraId="6F40AEF3" w14:textId="77777777" w:rsidR="00641E0B" w:rsidRDefault="002C32D7">
      <w:pPr>
        <w:spacing w:line="253" w:lineRule="exact"/>
        <w:ind w:left="1183" w:right="835" w:hanging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4. </w:t>
      </w:r>
      <w:r>
        <w:rPr>
          <w:rFonts w:ascii="Arial" w:hAnsi="Arial" w:cs="Arial"/>
          <w:color w:val="000000"/>
          <w:spacing w:val="-1"/>
          <w:lang w:val="cs-CZ"/>
        </w:rPr>
        <w:t>V rámci plněn</w:t>
      </w:r>
      <w:r>
        <w:rPr>
          <w:rFonts w:ascii="Arial" w:hAnsi="Arial" w:cs="Arial"/>
          <w:color w:val="000000"/>
          <w:lang w:val="cs-CZ"/>
        </w:rPr>
        <w:t xml:space="preserve">í </w:t>
      </w:r>
      <w:r>
        <w:rPr>
          <w:rFonts w:ascii="Arial" w:hAnsi="Arial" w:cs="Arial"/>
          <w:color w:val="000000"/>
          <w:spacing w:val="-1"/>
          <w:lang w:val="cs-CZ"/>
        </w:rPr>
        <w:t>předá zhotovitel objednateli doklady o úspěšném provedení všech zkoušek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a revizi, jejichž provedení vyplývá z příslušných norem a jiných předpisů, vztahujících se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k dokončenému dílu, zejména:</w:t>
      </w:r>
      <w:r>
        <w:rPr>
          <w:rFonts w:ascii="Times New Roman" w:hAnsi="Times New Roman" w:cs="Times New Roman"/>
        </w:rPr>
        <w:t xml:space="preserve"> </w:t>
      </w:r>
    </w:p>
    <w:p w14:paraId="1F84A581" w14:textId="77777777" w:rsidR="00641E0B" w:rsidRDefault="002C32D7">
      <w:pPr>
        <w:spacing w:line="253" w:lineRule="exact"/>
        <w:ind w:left="1608" w:right="8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- atesty nebo certifikáty použitých materiálů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- prohlášení o shodě použitých materiálů</w:t>
      </w:r>
      <w:r>
        <w:rPr>
          <w:rFonts w:ascii="Times New Roman" w:hAnsi="Times New Roman" w:cs="Times New Roman"/>
        </w:rPr>
        <w:t xml:space="preserve"> </w:t>
      </w:r>
    </w:p>
    <w:p w14:paraId="3ECDF7D7" w14:textId="77777777" w:rsidR="00641E0B" w:rsidRDefault="002C32D7">
      <w:pPr>
        <w:spacing w:line="245" w:lineRule="exact"/>
        <w:ind w:left="16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- doklad o ekologické likvidaci odpadu</w:t>
      </w:r>
      <w:r>
        <w:rPr>
          <w:rFonts w:ascii="Times New Roman" w:hAnsi="Times New Roman" w:cs="Times New Roman"/>
        </w:rPr>
        <w:t xml:space="preserve"> </w:t>
      </w:r>
    </w:p>
    <w:p w14:paraId="7EA9D2D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 Objednatel i zhotovitel jsou povinni se k předání a převzetí díla v určený den a hodinu na</w:t>
      </w:r>
      <w:r>
        <w:rPr>
          <w:rFonts w:ascii="Times New Roman" w:hAnsi="Times New Roman" w:cs="Times New Roman"/>
        </w:rPr>
        <w:t xml:space="preserve"> </w:t>
      </w:r>
    </w:p>
    <w:p w14:paraId="540B475E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místo dostavit.</w:t>
      </w:r>
      <w:r>
        <w:rPr>
          <w:rFonts w:ascii="Times New Roman" w:hAnsi="Times New Roman" w:cs="Times New Roman"/>
        </w:rPr>
        <w:t xml:space="preserve"> </w:t>
      </w:r>
    </w:p>
    <w:p w14:paraId="4FBDCE51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6. Objednatel je oprávněn (nikoliv povinen) dílo převzít i v případě, že dílo má drobné vady</w:t>
      </w:r>
      <w:r>
        <w:rPr>
          <w:rFonts w:ascii="Times New Roman" w:hAnsi="Times New Roman" w:cs="Times New Roman"/>
        </w:rPr>
        <w:t xml:space="preserve"> </w:t>
      </w:r>
    </w:p>
    <w:p w14:paraId="3FA0EC37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a nedodělky, které samy o sobě ani ve svém souhrnu nebrání uvedení díla do provozu.</w:t>
      </w:r>
      <w:r>
        <w:rPr>
          <w:rFonts w:ascii="Times New Roman" w:hAnsi="Times New Roman" w:cs="Times New Roman"/>
        </w:rPr>
        <w:t xml:space="preserve"> </w:t>
      </w:r>
    </w:p>
    <w:p w14:paraId="1B92DE5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675EDA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AECF73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594B2A" w14:textId="77777777" w:rsidR="00641E0B" w:rsidRDefault="00641E0B">
      <w:pPr>
        <w:spacing w:after="20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A562AC" w14:textId="77777777" w:rsidR="00641E0B" w:rsidRDefault="002C32D7">
      <w:pPr>
        <w:spacing w:line="200" w:lineRule="exact"/>
        <w:ind w:left="987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08C74737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3BD94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CC43D" w14:textId="77777777" w:rsidR="00641E0B" w:rsidRDefault="00641E0B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511A19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XIII. Závěrečná ustanovení</w:t>
      </w:r>
      <w:r>
        <w:rPr>
          <w:rFonts w:ascii="Times New Roman" w:hAnsi="Times New Roman" w:cs="Times New Roman"/>
        </w:rPr>
        <w:t xml:space="preserve"> </w:t>
      </w:r>
    </w:p>
    <w:p w14:paraId="236304EE" w14:textId="77777777" w:rsidR="00641E0B" w:rsidRDefault="002C32D7">
      <w:pPr>
        <w:spacing w:before="255" w:line="252" w:lineRule="exact"/>
        <w:ind w:left="1260" w:right="834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 </w:t>
      </w:r>
      <w:r>
        <w:rPr>
          <w:rFonts w:ascii="Arial" w:hAnsi="Arial" w:cs="Arial"/>
          <w:color w:val="000000"/>
          <w:spacing w:val="-1"/>
          <w:lang w:val="cs-CZ"/>
        </w:rPr>
        <w:t>Smluvní strany se dohodly, že v případě, kdy do jejich smluvního vztahu založeného touto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Smlouvou zasáhne vyšší moc, nebudou po sobě vzájemně vyžadovat poskytnutí plnění dle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této Smlouvy, ani náhrady škod, a v případě, že plnění bylo mezi smluvními stranami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poskytnuto, byť částečně, dojde k navrácení plnění, pokud se smluvní strany nedohodnou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jinak.  Za vyšší moc se považují nedostatečně pojištěné a náhlé události v životním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prostředí, nehody, výbuchy, požáry, katastrofy, válka, válečné činy, opatření </w:t>
      </w:r>
      <w:r>
        <w:rPr>
          <w:rFonts w:ascii="Arial" w:hAnsi="Arial" w:cs="Arial"/>
          <w:color w:val="000000"/>
          <w:spacing w:val="-2"/>
          <w:lang w:val="cs-CZ"/>
        </w:rPr>
        <w:t>vládních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orgánů a orgánů veřejné moci, nové nebo pozměněné právní předpisy, smrt či jiné události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srovnatelné s nimi.</w:t>
      </w:r>
      <w:r>
        <w:rPr>
          <w:rFonts w:ascii="Times New Roman" w:hAnsi="Times New Roman" w:cs="Times New Roman"/>
        </w:rPr>
        <w:t xml:space="preserve"> </w:t>
      </w:r>
    </w:p>
    <w:p w14:paraId="28C0DBC1" w14:textId="77777777" w:rsidR="00641E0B" w:rsidRDefault="002C32D7">
      <w:pPr>
        <w:spacing w:line="253" w:lineRule="exact"/>
        <w:ind w:left="1183" w:right="834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</w:t>
      </w:r>
      <w:r>
        <w:rPr>
          <w:rFonts w:ascii="Arial" w:hAnsi="Arial" w:cs="Arial"/>
          <w:color w:val="000000"/>
          <w:spacing w:val="-2"/>
          <w:lang w:val="cs-CZ"/>
        </w:rPr>
        <w:t>Jakékoli dohody stran jsou závazné pouze tehdy, jsou-li uvedeny v této smlouvě nebo jejím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event. dodatku. Změny této smlouvy je možno provést pouze písemnou formou jako její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dodatek.</w:t>
      </w:r>
      <w:r>
        <w:rPr>
          <w:rFonts w:ascii="Times New Roman" w:hAnsi="Times New Roman" w:cs="Times New Roman"/>
        </w:rPr>
        <w:t xml:space="preserve"> </w:t>
      </w:r>
    </w:p>
    <w:p w14:paraId="09BB44EC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3. </w:t>
      </w:r>
      <w:r>
        <w:rPr>
          <w:rFonts w:ascii="Arial" w:hAnsi="Arial" w:cs="Arial"/>
          <w:color w:val="000000"/>
          <w:spacing w:val="-3"/>
          <w:lang w:val="cs-CZ"/>
        </w:rPr>
        <w:t>Smluvní strany tímto vylučují pro použití § 1740 odst. 3 občanského zákoníku, který stanoví,</w:t>
      </w:r>
      <w:r>
        <w:rPr>
          <w:rFonts w:ascii="Times New Roman" w:hAnsi="Times New Roman" w:cs="Times New Roman"/>
        </w:rPr>
        <w:t xml:space="preserve"> </w:t>
      </w:r>
    </w:p>
    <w:p w14:paraId="704FC1FC" w14:textId="77777777" w:rsidR="00641E0B" w:rsidRDefault="002C32D7">
      <w:pPr>
        <w:spacing w:line="252" w:lineRule="exact"/>
        <w:ind w:left="900" w:right="834" w:firstLine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že smlouva je uzavřena i tehdy, kdy nedojde k úplné shodě projevů vůle smluvních stran.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4. Ke sjednání dodatků k této smlouvě jsou oprávněné osoby uvedené v čl. I. této smlouvy,</w:t>
      </w:r>
      <w:r>
        <w:rPr>
          <w:rFonts w:ascii="Times New Roman" w:hAnsi="Times New Roman" w:cs="Times New Roman"/>
        </w:rPr>
        <w:t xml:space="preserve"> </w:t>
      </w:r>
    </w:p>
    <w:p w14:paraId="3ED1DFDA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nebo osoby jimi zmocněné, či je zastupující.  </w:t>
      </w:r>
    </w:p>
    <w:p w14:paraId="1485790D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5. Tato smlouva se uzavírá v písemné formě, buď listinné, nebo v elektronické podobě. Je</w:t>
      </w:r>
      <w:r>
        <w:rPr>
          <w:rFonts w:ascii="Times New Roman" w:hAnsi="Times New Roman" w:cs="Times New Roman"/>
        </w:rPr>
        <w:t xml:space="preserve"> </w:t>
      </w:r>
    </w:p>
    <w:p w14:paraId="5F81ACCE" w14:textId="77777777" w:rsidR="00641E0B" w:rsidRDefault="002C32D7">
      <w:pPr>
        <w:spacing w:line="253" w:lineRule="exact"/>
        <w:ind w:left="1183" w:right="83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sepsána ve 2 vyhotoveních, z nichž každá smluvní strana po jeho podepsání </w:t>
      </w:r>
      <w:proofErr w:type="gramStart"/>
      <w:r>
        <w:rPr>
          <w:rFonts w:ascii="Arial" w:hAnsi="Arial" w:cs="Arial"/>
          <w:color w:val="000000"/>
          <w:lang w:val="cs-CZ"/>
        </w:rPr>
        <w:t>obdrží  1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vyhotovení</w:t>
      </w:r>
      <w:proofErr w:type="gramEnd"/>
      <w:r>
        <w:rPr>
          <w:rFonts w:ascii="Arial" w:hAnsi="Arial" w:cs="Arial"/>
          <w:color w:val="000000"/>
          <w:lang w:val="cs-CZ"/>
        </w:rPr>
        <w:t>, anebo je vyhotovena elektronicky s připojenými elektronickými podpisy obou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smluvních stran.</w:t>
      </w:r>
      <w:r>
        <w:rPr>
          <w:rFonts w:ascii="Times New Roman" w:hAnsi="Times New Roman" w:cs="Times New Roman"/>
        </w:rPr>
        <w:t xml:space="preserve"> </w:t>
      </w:r>
    </w:p>
    <w:p w14:paraId="0CCF46D0" w14:textId="77777777" w:rsidR="00641E0B" w:rsidRDefault="002C32D7">
      <w:pPr>
        <w:spacing w:line="252" w:lineRule="exact"/>
        <w:ind w:left="1183" w:right="834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6. </w:t>
      </w:r>
      <w:r>
        <w:rPr>
          <w:rFonts w:ascii="Arial" w:hAnsi="Arial" w:cs="Arial"/>
          <w:color w:val="000000"/>
          <w:spacing w:val="-1"/>
          <w:lang w:val="cs-CZ"/>
        </w:rPr>
        <w:t>Tato smlouva nabývá platnosti dnem jejího podpisu oběma smluvními stranami a účinnosti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dnem uveřejnění v Registru smluv dle zákona č. 340/2015 Sb. Nedílnou součástí 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jsou její přílohy.</w:t>
      </w:r>
      <w:r>
        <w:rPr>
          <w:rFonts w:ascii="Times New Roman" w:hAnsi="Times New Roman" w:cs="Times New Roman"/>
        </w:rPr>
        <w:t xml:space="preserve"> </w:t>
      </w:r>
    </w:p>
    <w:p w14:paraId="06DC433A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7. </w:t>
      </w:r>
      <w:proofErr w:type="gramStart"/>
      <w:r>
        <w:rPr>
          <w:rFonts w:ascii="Arial" w:hAnsi="Arial" w:cs="Arial"/>
          <w:color w:val="000000"/>
          <w:lang w:val="cs-CZ"/>
        </w:rPr>
        <w:t>Práv</w:t>
      </w:r>
      <w:r>
        <w:rPr>
          <w:rFonts w:ascii="Arial" w:hAnsi="Arial" w:cs="Arial"/>
          <w:color w:val="000000"/>
          <w:spacing w:val="-7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6"/>
          <w:lang w:val="cs-CZ"/>
        </w:rPr>
        <w:t xml:space="preserve">a </w:t>
      </w:r>
      <w:r>
        <w:rPr>
          <w:rFonts w:ascii="Arial" w:hAnsi="Arial" w:cs="Arial"/>
          <w:color w:val="000000"/>
          <w:lang w:val="cs-CZ"/>
        </w:rPr>
        <w:t xml:space="preserve"> povinnost</w:t>
      </w:r>
      <w:r>
        <w:rPr>
          <w:rFonts w:ascii="Arial" w:hAnsi="Arial" w:cs="Arial"/>
          <w:color w:val="000000"/>
          <w:spacing w:val="-7"/>
          <w:lang w:val="cs-CZ"/>
        </w:rPr>
        <w:t>i</w:t>
      </w:r>
      <w:proofErr w:type="gramEnd"/>
      <w:r>
        <w:rPr>
          <w:rFonts w:ascii="Arial" w:hAnsi="Arial" w:cs="Arial"/>
          <w:color w:val="000000"/>
          <w:spacing w:val="-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 smluvníc</w:t>
      </w:r>
      <w:r>
        <w:rPr>
          <w:rFonts w:ascii="Arial" w:hAnsi="Arial" w:cs="Arial"/>
          <w:color w:val="000000"/>
          <w:spacing w:val="-7"/>
          <w:lang w:val="cs-CZ"/>
        </w:rPr>
        <w:t xml:space="preserve">h </w:t>
      </w:r>
      <w:r>
        <w:rPr>
          <w:rFonts w:ascii="Arial" w:hAnsi="Arial" w:cs="Arial"/>
          <w:color w:val="000000"/>
          <w:lang w:val="cs-CZ"/>
        </w:rPr>
        <w:t xml:space="preserve"> stra</w:t>
      </w:r>
      <w:r>
        <w:rPr>
          <w:rFonts w:ascii="Arial" w:hAnsi="Arial" w:cs="Arial"/>
          <w:color w:val="000000"/>
          <w:spacing w:val="-7"/>
          <w:lang w:val="cs-CZ"/>
        </w:rPr>
        <w:t xml:space="preserve">n </w:t>
      </w:r>
      <w:r>
        <w:rPr>
          <w:rFonts w:ascii="Arial" w:hAnsi="Arial" w:cs="Arial"/>
          <w:color w:val="000000"/>
          <w:lang w:val="cs-CZ"/>
        </w:rPr>
        <w:t xml:space="preserve"> vyplývajíc</w:t>
      </w:r>
      <w:r>
        <w:rPr>
          <w:rFonts w:ascii="Arial" w:hAnsi="Arial" w:cs="Arial"/>
          <w:color w:val="000000"/>
          <w:spacing w:val="-7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 z tét</w:t>
      </w:r>
      <w:r>
        <w:rPr>
          <w:rFonts w:ascii="Arial" w:hAnsi="Arial" w:cs="Arial"/>
          <w:color w:val="000000"/>
          <w:spacing w:val="-7"/>
          <w:lang w:val="cs-CZ"/>
        </w:rPr>
        <w:t xml:space="preserve">o </w:t>
      </w:r>
      <w:r>
        <w:rPr>
          <w:rFonts w:ascii="Arial" w:hAnsi="Arial" w:cs="Arial"/>
          <w:color w:val="000000"/>
          <w:lang w:val="cs-CZ"/>
        </w:rPr>
        <w:t xml:space="preserve"> smlouv</w:t>
      </w:r>
      <w:r>
        <w:rPr>
          <w:rFonts w:ascii="Arial" w:hAnsi="Arial" w:cs="Arial"/>
          <w:color w:val="000000"/>
          <w:spacing w:val="-7"/>
          <w:lang w:val="cs-CZ"/>
        </w:rPr>
        <w:t xml:space="preserve">y </w:t>
      </w:r>
      <w:r>
        <w:rPr>
          <w:rFonts w:ascii="Arial" w:hAnsi="Arial" w:cs="Arial"/>
          <w:color w:val="000000"/>
          <w:lang w:val="cs-CZ"/>
        </w:rPr>
        <w:t xml:space="preserve"> s</w:t>
      </w:r>
      <w:r>
        <w:rPr>
          <w:rFonts w:ascii="Arial" w:hAnsi="Arial" w:cs="Arial"/>
          <w:color w:val="000000"/>
          <w:spacing w:val="-7"/>
          <w:lang w:val="cs-CZ"/>
        </w:rPr>
        <w:t xml:space="preserve">e </w:t>
      </w:r>
      <w:r>
        <w:rPr>
          <w:rFonts w:ascii="Arial" w:hAnsi="Arial" w:cs="Arial"/>
          <w:color w:val="000000"/>
          <w:lang w:val="cs-CZ"/>
        </w:rPr>
        <w:t xml:space="preserve"> říd</w:t>
      </w:r>
      <w:r>
        <w:rPr>
          <w:rFonts w:ascii="Arial" w:hAnsi="Arial" w:cs="Arial"/>
          <w:color w:val="000000"/>
          <w:spacing w:val="-7"/>
          <w:lang w:val="cs-CZ"/>
        </w:rPr>
        <w:t xml:space="preserve">í </w:t>
      </w:r>
      <w:r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občanským</w:t>
      </w:r>
      <w:r>
        <w:rPr>
          <w:rFonts w:ascii="Times New Roman" w:hAnsi="Times New Roman" w:cs="Times New Roman"/>
        </w:rPr>
        <w:t xml:space="preserve"> </w:t>
      </w:r>
    </w:p>
    <w:p w14:paraId="4B0BBB3F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zákoníkem, není-li v této smlouvě stanoveno jinak.</w:t>
      </w:r>
      <w:r>
        <w:rPr>
          <w:rFonts w:ascii="Times New Roman" w:hAnsi="Times New Roman" w:cs="Times New Roman"/>
        </w:rPr>
        <w:t xml:space="preserve"> </w:t>
      </w:r>
    </w:p>
    <w:p w14:paraId="1C1B3C0D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8. Obě smluvní strany prohlašují, že smlouvu přečetly, s jejím obsahem souhlasí a na důkaz</w:t>
      </w:r>
      <w:r>
        <w:rPr>
          <w:rFonts w:ascii="Times New Roman" w:hAnsi="Times New Roman" w:cs="Times New Roman"/>
        </w:rPr>
        <w:t xml:space="preserve"> </w:t>
      </w:r>
    </w:p>
    <w:p w14:paraId="5BDB823B" w14:textId="77777777" w:rsidR="00641E0B" w:rsidRDefault="002C32D7">
      <w:pPr>
        <w:spacing w:line="245" w:lineRule="exact"/>
        <w:ind w:left="11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toho připojují své podpisy.</w:t>
      </w:r>
      <w:r>
        <w:rPr>
          <w:rFonts w:ascii="Times New Roman" w:hAnsi="Times New Roman" w:cs="Times New Roman"/>
        </w:rPr>
        <w:t xml:space="preserve"> </w:t>
      </w:r>
    </w:p>
    <w:p w14:paraId="0F200487" w14:textId="77777777" w:rsidR="00641E0B" w:rsidRDefault="002C32D7">
      <w:pPr>
        <w:spacing w:before="261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Přílohy:  </w:t>
      </w:r>
    </w:p>
    <w:p w14:paraId="5A5A6284" w14:textId="15E7BB76" w:rsidR="00641E0B" w:rsidRDefault="002C32D7">
      <w:pPr>
        <w:spacing w:line="252" w:lineRule="exact"/>
        <w:ind w:left="900" w:right="21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Příloha č. 1 SOD - podrobná specifikace předmětu plnění vč. fotodokumentace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Příloha č. 2 SOD - položkový rozpočet </w:t>
      </w:r>
      <w:r w:rsidR="00417250">
        <w:rPr>
          <w:rFonts w:ascii="Arial" w:hAnsi="Arial" w:cs="Arial"/>
          <w:color w:val="000000"/>
          <w:lang w:val="cs-CZ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588259FD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C3184D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881033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24048" w14:textId="77777777" w:rsidR="00641E0B" w:rsidRDefault="00641E0B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C8D623" w14:textId="0E5A6489" w:rsidR="00641E0B" w:rsidRDefault="00EF4F00">
      <w:pPr>
        <w:tabs>
          <w:tab w:val="left" w:pos="5435"/>
        </w:tabs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</w:t>
      </w:r>
    </w:p>
    <w:p w14:paraId="19CBB73D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14D51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3FF211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6679E" w14:textId="52B18544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1F263" w14:textId="77777777" w:rsidR="00641E0B" w:rsidRDefault="00641E0B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C9F93" w14:textId="75D80691" w:rsidR="00641E0B" w:rsidRDefault="002C32D7">
      <w:pPr>
        <w:tabs>
          <w:tab w:val="left" w:pos="5435"/>
        </w:tabs>
        <w:spacing w:line="245" w:lineRule="exact"/>
        <w:ind w:left="900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……………………………………</w:t>
      </w:r>
      <w:r>
        <w:rPr>
          <w:rFonts w:ascii="Arial" w:hAnsi="Arial" w:cs="Arial"/>
          <w:color w:val="000000"/>
          <w:lang w:val="cs-CZ"/>
        </w:rPr>
        <w:tab/>
      </w:r>
      <w:r w:rsidR="00417250">
        <w:rPr>
          <w:rFonts w:ascii="Arial" w:hAnsi="Arial" w:cs="Arial"/>
          <w:color w:val="000000"/>
          <w:lang w:val="cs-CZ"/>
        </w:rPr>
        <w:tab/>
        <w:t xml:space="preserve"> </w:t>
      </w:r>
      <w:r w:rsidR="00417250"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…………………………………</w:t>
      </w:r>
      <w:r>
        <w:rPr>
          <w:rFonts w:ascii="Times New Roman" w:hAnsi="Times New Roman" w:cs="Times New Roman"/>
        </w:rPr>
        <w:t xml:space="preserve"> </w:t>
      </w:r>
    </w:p>
    <w:p w14:paraId="76F29B8C" w14:textId="77777777" w:rsidR="00641E0B" w:rsidRDefault="002C32D7">
      <w:pPr>
        <w:spacing w:before="8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Kamenosochařství a restaurátorství Pánek s.r.o.</w:t>
      </w:r>
      <w:r>
        <w:rPr>
          <w:rFonts w:ascii="Times New Roman" w:hAnsi="Times New Roman" w:cs="Times New Roman"/>
        </w:rPr>
        <w:t xml:space="preserve"> </w:t>
      </w:r>
    </w:p>
    <w:p w14:paraId="54463F32" w14:textId="2E4B4AA7" w:rsidR="00641E0B" w:rsidRDefault="002C32D7">
      <w:pPr>
        <w:spacing w:before="27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Bohumil Pánek</w:t>
      </w:r>
      <w:r>
        <w:rPr>
          <w:rFonts w:ascii="Times New Roman" w:hAnsi="Times New Roman" w:cs="Times New Roman"/>
        </w:rPr>
        <w:t xml:space="preserve"> </w:t>
      </w:r>
      <w:r w:rsidR="00417250">
        <w:rPr>
          <w:rFonts w:ascii="Times New Roman" w:hAnsi="Times New Roman" w:cs="Times New Roman"/>
        </w:rPr>
        <w:tab/>
      </w:r>
    </w:p>
    <w:p w14:paraId="25F34C63" w14:textId="0429A20C" w:rsidR="00641E0B" w:rsidRDefault="00417250">
      <w:pPr>
        <w:spacing w:before="13" w:line="267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j</w:t>
      </w:r>
      <w:r w:rsidR="002C32D7">
        <w:rPr>
          <w:rFonts w:ascii="Arial" w:hAnsi="Arial" w:cs="Arial"/>
          <w:color w:val="000000"/>
          <w:spacing w:val="-2"/>
          <w:sz w:val="24"/>
          <w:szCs w:val="24"/>
          <w:lang w:val="cs-CZ"/>
        </w:rPr>
        <w:t>ednatel společnosti</w:t>
      </w:r>
      <w:r w:rsidR="002C3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64909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EC944B" w14:textId="77777777" w:rsidR="00641E0B" w:rsidRDefault="002C32D7" w:rsidP="00417250">
      <w:pPr>
        <w:spacing w:before="8" w:line="245" w:lineRule="exact"/>
        <w:ind w:left="227" w:firstLine="4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Národní divadlo</w:t>
      </w:r>
      <w:r>
        <w:rPr>
          <w:rFonts w:ascii="Times New Roman" w:hAnsi="Times New Roman" w:cs="Times New Roman"/>
        </w:rPr>
        <w:t xml:space="preserve"> </w:t>
      </w:r>
    </w:p>
    <w:p w14:paraId="4501D9AA" w14:textId="77777777" w:rsidR="00641E0B" w:rsidRDefault="002C32D7" w:rsidP="00417250">
      <w:pPr>
        <w:spacing w:before="9" w:line="267" w:lineRule="exact"/>
        <w:ind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prof. MgA. Jan Burian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8BBB0" w14:textId="7B5DF7F9" w:rsidR="00641E0B" w:rsidRDefault="00417250" w:rsidP="00417250">
      <w:pPr>
        <w:spacing w:before="9" w:line="267" w:lineRule="exact"/>
        <w:ind w:left="426" w:right="1701" w:hanging="426"/>
        <w:jc w:val="righ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g</w:t>
      </w:r>
      <w:r w:rsidR="002C32D7">
        <w:rPr>
          <w:rFonts w:ascii="Arial" w:hAnsi="Arial" w:cs="Arial"/>
          <w:color w:val="000000"/>
          <w:sz w:val="24"/>
          <w:szCs w:val="24"/>
          <w:lang w:val="cs-CZ"/>
        </w:rPr>
        <w:t xml:space="preserve">enerální </w:t>
      </w:r>
      <w:r w:rsidR="002C32D7">
        <w:rPr>
          <w:rFonts w:ascii="Arial" w:hAnsi="Arial" w:cs="Arial"/>
          <w:color w:val="000000"/>
          <w:spacing w:val="-3"/>
          <w:lang w:val="cs-CZ"/>
        </w:rPr>
        <w:t>ředitel</w:t>
      </w:r>
      <w:r>
        <w:rPr>
          <w:rFonts w:ascii="Arial" w:hAnsi="Arial" w:cs="Arial"/>
          <w:color w:val="000000"/>
          <w:spacing w:val="-3"/>
          <w:lang w:val="cs-CZ"/>
        </w:rPr>
        <w:t xml:space="preserve"> ND</w:t>
      </w:r>
      <w:r w:rsidR="002C32D7">
        <w:rPr>
          <w:rFonts w:ascii="Arial" w:hAnsi="Arial" w:cs="Arial"/>
          <w:color w:val="000000"/>
          <w:spacing w:val="-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 xml:space="preserve"> </w:t>
      </w:r>
    </w:p>
    <w:p w14:paraId="2A5517C5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DA953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596F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C6176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3B17A" w14:textId="77777777" w:rsidR="00641E0B" w:rsidRDefault="00641E0B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C6559" w14:textId="77777777" w:rsidR="00641E0B" w:rsidRDefault="002C32D7">
      <w:pPr>
        <w:spacing w:line="200" w:lineRule="exact"/>
        <w:ind w:left="4235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5655" w:space="-1"/>
            <w:col w:w="4395" w:space="0"/>
          </w:cols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88BA83" w14:textId="77777777" w:rsidR="00641E0B" w:rsidRDefault="00641E0B"/>
    <w:sectPr w:rsidR="00641E0B">
      <w:type w:val="continuous"/>
      <w:pgSz w:w="11906" w:h="1683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0B"/>
    <w:rsid w:val="001C3AC3"/>
    <w:rsid w:val="002C32D7"/>
    <w:rsid w:val="00417250"/>
    <w:rsid w:val="00641E0B"/>
    <w:rsid w:val="00770F5B"/>
    <w:rsid w:val="00817D99"/>
    <w:rsid w:val="00910C14"/>
    <w:rsid w:val="00945A53"/>
    <w:rsid w:val="00D60683"/>
    <w:rsid w:val="00E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D965"/>
  <w15:docId w15:val="{025BBAB8-48E8-468E-AFB3-9E1DC000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2348</Words>
  <Characters>13854</Characters>
  <Application>Microsoft Office Word</Application>
  <DocSecurity>0</DocSecurity>
  <Lines>115</Lines>
  <Paragraphs>32</Paragraphs>
  <ScaleCrop>false</ScaleCrop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Josef (THS ND)</dc:creator>
  <cp:lastModifiedBy>cm1074</cp:lastModifiedBy>
  <cp:revision>5</cp:revision>
  <dcterms:created xsi:type="dcterms:W3CDTF">2025-05-22T13:22:00Z</dcterms:created>
  <dcterms:modified xsi:type="dcterms:W3CDTF">2025-06-04T07:40:00Z</dcterms:modified>
</cp:coreProperties>
</file>