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8144E" w14:textId="01084718" w:rsidR="000A5FC8" w:rsidRPr="00436D4D" w:rsidRDefault="000A5FC8" w:rsidP="00636D71">
      <w:pPr>
        <w:jc w:val="center"/>
        <w:rPr>
          <w:rFonts w:eastAsia="Arial Unicode MS" w:cs="Arial Unicode MS"/>
          <w:b/>
          <w:sz w:val="26"/>
          <w:szCs w:val="26"/>
          <w:lang w:val="cs-CZ"/>
        </w:rPr>
      </w:pPr>
      <w:r w:rsidRPr="00436D4D">
        <w:rPr>
          <w:rFonts w:eastAsia="Arial Unicode MS" w:cs="Arial Unicode MS"/>
          <w:b/>
          <w:sz w:val="26"/>
          <w:szCs w:val="26"/>
          <w:lang w:val="cs-CZ"/>
        </w:rPr>
        <w:t>SMLOUVA</w:t>
      </w:r>
      <w:r w:rsidR="009441BE">
        <w:rPr>
          <w:rFonts w:eastAsia="Arial Unicode MS" w:cs="Arial Unicode MS"/>
          <w:b/>
          <w:sz w:val="26"/>
          <w:szCs w:val="26"/>
          <w:lang w:val="cs-CZ"/>
        </w:rPr>
        <w:t xml:space="preserve"> č. </w:t>
      </w:r>
      <w:r w:rsidR="00151461">
        <w:rPr>
          <w:rFonts w:eastAsia="Arial Unicode MS" w:cs="Arial Unicode MS"/>
          <w:b/>
          <w:sz w:val="26"/>
          <w:szCs w:val="26"/>
          <w:lang w:val="cs-CZ"/>
        </w:rPr>
        <w:t>701</w:t>
      </w:r>
      <w:r w:rsidR="004C61BB">
        <w:rPr>
          <w:rFonts w:eastAsia="Arial Unicode MS" w:cs="Arial Unicode MS"/>
          <w:b/>
          <w:sz w:val="26"/>
          <w:szCs w:val="26"/>
          <w:lang w:val="cs-CZ"/>
        </w:rPr>
        <w:t xml:space="preserve"> </w:t>
      </w:r>
      <w:r w:rsidR="00151461">
        <w:rPr>
          <w:rFonts w:eastAsia="Arial Unicode MS" w:cs="Arial Unicode MS"/>
          <w:b/>
          <w:sz w:val="26"/>
          <w:szCs w:val="26"/>
          <w:lang w:val="cs-CZ"/>
        </w:rPr>
        <w:t>230132</w:t>
      </w:r>
    </w:p>
    <w:p w14:paraId="2F4FDD9D" w14:textId="3F886F10" w:rsidR="00BA4B85" w:rsidRDefault="00BA4B85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>
        <w:rPr>
          <w:rFonts w:eastAsia="Arial Unicode MS" w:cs="Arial Unicode MS"/>
          <w:b/>
          <w:sz w:val="21"/>
          <w:szCs w:val="21"/>
          <w:lang w:val="cs-CZ"/>
        </w:rPr>
        <w:tab/>
      </w:r>
      <w:r w:rsidR="00FF2F7E">
        <w:rPr>
          <w:rFonts w:eastAsia="Arial Unicode MS" w:cs="Arial Unicode MS"/>
          <w:b/>
          <w:sz w:val="21"/>
          <w:szCs w:val="21"/>
          <w:lang w:val="cs-CZ"/>
        </w:rPr>
        <w:t>o nakládání s odpady a poskytování dodatečných služeb</w:t>
      </w:r>
      <w:r w:rsidR="000A5FC8"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55C2F6E7" w14:textId="2160EA5B" w:rsidR="00101F5E" w:rsidRPr="00101F5E" w:rsidRDefault="00101F5E" w:rsidP="00101F5E">
      <w:pPr>
        <w:rPr>
          <w:rFonts w:eastAsia="Arial Unicode MS" w:cs="Arial Unicode MS"/>
          <w:b/>
          <w:bCs/>
          <w:sz w:val="21"/>
          <w:szCs w:val="21"/>
          <w:lang w:val="cs-CZ"/>
        </w:rPr>
      </w:pPr>
      <w:r>
        <w:rPr>
          <w:rFonts w:eastAsia="Arial Unicode MS" w:cs="Arial Unicode MS"/>
          <w:b/>
          <w:bCs/>
          <w:sz w:val="21"/>
          <w:szCs w:val="21"/>
          <w:lang w:val="cs-CZ"/>
        </w:rPr>
        <w:t xml:space="preserve">                                                      </w:t>
      </w:r>
      <w:r w:rsidRPr="00101F5E">
        <w:rPr>
          <w:rFonts w:eastAsia="Arial Unicode MS" w:cs="Arial Unicode MS"/>
          <w:b/>
          <w:bCs/>
          <w:sz w:val="21"/>
          <w:szCs w:val="21"/>
          <w:lang w:val="cs-CZ"/>
        </w:rPr>
        <w:t>Číslo smlouvy objednavatele – 0194/25/06/OEE</w:t>
      </w:r>
    </w:p>
    <w:p w14:paraId="5A70902E" w14:textId="77777777" w:rsidR="00101F5E" w:rsidRDefault="00101F5E" w:rsidP="001035B1">
      <w:pPr>
        <w:rPr>
          <w:rFonts w:eastAsia="Arial Unicode MS" w:cs="Arial Unicode MS"/>
          <w:b/>
          <w:sz w:val="21"/>
          <w:szCs w:val="21"/>
          <w:lang w:val="cs-CZ"/>
        </w:rPr>
      </w:pPr>
    </w:p>
    <w:p w14:paraId="25F58B61" w14:textId="77777777" w:rsidR="001035B1" w:rsidRPr="00436D4D" w:rsidRDefault="00502881" w:rsidP="001035B1">
      <w:pPr>
        <w:rPr>
          <w:rFonts w:eastAsia="Arial Unicode MS" w:cs="Arial Unicode MS"/>
          <w:b/>
          <w:sz w:val="21"/>
          <w:szCs w:val="21"/>
          <w:lang w:val="cs-CZ"/>
        </w:rPr>
      </w:pPr>
      <w:r w:rsidRPr="00436D4D">
        <w:rPr>
          <w:rFonts w:eastAsia="Arial Unicode MS" w:cs="Arial Unicode MS"/>
          <w:b/>
          <w:sz w:val="21"/>
          <w:szCs w:val="21"/>
          <w:lang w:val="cs-CZ"/>
        </w:rPr>
        <w:tab/>
      </w:r>
    </w:p>
    <w:p w14:paraId="57F0DCAE" w14:textId="199983C3" w:rsidR="006A73B8" w:rsidRPr="005C4A09" w:rsidRDefault="00A32243" w:rsidP="0049028D">
      <w:pPr>
        <w:rPr>
          <w:rFonts w:asciiTheme="minorHAnsi" w:eastAsia="Arial Unicode MS" w:hAnsiTheme="minorHAnsi" w:cstheme="minorHAnsi"/>
          <w:b/>
          <w:sz w:val="20"/>
          <w:szCs w:val="20"/>
          <w:lang w:val="cs-CZ"/>
        </w:rPr>
      </w:pPr>
      <w:proofErr w:type="gramStart"/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</w:t>
      </w:r>
      <w:r w:rsidR="00FF2F7E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rovozovatel</w:t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:   </w:t>
      </w:r>
      <w:proofErr w:type="gramEnd"/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 xml:space="preserve">                 </w:t>
      </w:r>
      <w:r w:rsidR="0049028D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ab/>
      </w:r>
      <w:r w:rsidR="001035B1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Čistá Plzeň, s.r.o.</w:t>
      </w:r>
    </w:p>
    <w:p w14:paraId="4E4EF440" w14:textId="77777777" w:rsidR="000A5FC8" w:rsidRPr="005C4A09" w:rsidRDefault="000A5FC8" w:rsidP="0049028D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se sídlem: 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D7668A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Plzeň,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Edvarda Beneše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430/23, PSČ 301 00</w:t>
      </w:r>
    </w:p>
    <w:p w14:paraId="45FD0A73" w14:textId="77777777" w:rsidR="00502881" w:rsidRPr="005C4A09" w:rsidRDefault="00502881" w:rsidP="0049028D">
      <w:pPr>
        <w:ind w:left="2124" w:hanging="2124"/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zapsaná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v obchodním rejstříku vedeným Krajským soudem v Plzni, oddíl C, vložka 22669</w:t>
      </w:r>
    </w:p>
    <w:p w14:paraId="1786B765" w14:textId="77777777" w:rsidR="00502881" w:rsidRPr="005C4A09" w:rsidRDefault="00502881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: 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280 46</w:t>
      </w:r>
      <w:r w:rsidR="00760C8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 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153</w:t>
      </w:r>
    </w:p>
    <w:p w14:paraId="26365A76" w14:textId="77777777" w:rsidR="00760C88" w:rsidRPr="005C4A09" w:rsidRDefault="00760C8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CZ28046153</w:t>
      </w:r>
    </w:p>
    <w:p w14:paraId="0E392043" w14:textId="77777777" w:rsidR="000A5FC8" w:rsidRPr="005C4A09" w:rsidRDefault="000A5FC8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Komerční banka číslo účtu 43-3711080207/0100 </w:t>
      </w:r>
    </w:p>
    <w:p w14:paraId="40975114" w14:textId="576DBC13" w:rsidR="000A5FC8" w:rsidRDefault="004756D5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02881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  <w:t>z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astoupená </w:t>
      </w:r>
      <w:r w:rsidR="003B33C5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jednatelem Otakarem Horákem</w:t>
      </w:r>
    </w:p>
    <w:p w14:paraId="11FB2378" w14:textId="6BE184F8" w:rsidR="00FF2F7E" w:rsidRPr="005C4A09" w:rsidRDefault="00FF2F7E" w:rsidP="00FF2F7E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E-mailové spojení: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995111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080E4296" w14:textId="77777777" w:rsidR="000A5FC8" w:rsidRPr="005C4A09" w:rsidRDefault="000A5FC8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261D3190" w14:textId="3DEAE5FD" w:rsidR="00A32243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jedné jako poskytovatel (dále jen „</w:t>
      </w:r>
      <w:r w:rsidR="00FF2F7E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Provozovatel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7785E72F" w14:textId="6702F2D4" w:rsidR="00FF2F7E" w:rsidRDefault="00FF2F7E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772A997C" w14:textId="384F2E85" w:rsidR="00FF2F7E" w:rsidRPr="00FF2F7E" w:rsidRDefault="00FF2F7E" w:rsidP="005C4A09">
      <w:pPr>
        <w:jc w:val="both"/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</w:pPr>
      <w:r w:rsidRPr="00FF2F7E">
        <w:rPr>
          <w:rFonts w:asciiTheme="minorHAnsi" w:eastAsia="Arial Unicode MS" w:hAnsiTheme="minorHAnsi" w:cstheme="minorHAnsi"/>
          <w:b/>
          <w:bCs/>
          <w:sz w:val="20"/>
          <w:szCs w:val="20"/>
          <w:lang w:val="cs-CZ"/>
        </w:rPr>
        <w:t>a</w:t>
      </w:r>
    </w:p>
    <w:p w14:paraId="49031636" w14:textId="77777777" w:rsidR="00A32243" w:rsidRPr="005C4A09" w:rsidRDefault="00A32243" w:rsidP="005C4A09">
      <w:pPr>
        <w:jc w:val="both"/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1677F89A" w14:textId="29C0FE55" w:rsidR="004756D5" w:rsidRPr="005C4A09" w:rsidRDefault="00A32243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="000A5FC8"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: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</w:t>
      </w:r>
      <w:r w:rsidR="000A5FC8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F59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151461">
        <w:rPr>
          <w:rFonts w:asciiTheme="minorHAnsi" w:eastAsia="Arial Unicode MS" w:hAnsiTheme="minorHAnsi" w:cstheme="minorHAnsi"/>
          <w:sz w:val="20"/>
          <w:szCs w:val="20"/>
          <w:lang w:val="cs-CZ"/>
        </w:rPr>
        <w:t>Fakultní nemocnice Plzeň</w:t>
      </w:r>
    </w:p>
    <w:p w14:paraId="1388DD67" w14:textId="2C66F1FC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se sídlem: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151461">
        <w:rPr>
          <w:rFonts w:asciiTheme="minorHAnsi" w:eastAsia="Arial Unicode MS" w:hAnsiTheme="minorHAnsi" w:cstheme="minorHAnsi"/>
          <w:sz w:val="20"/>
          <w:szCs w:val="20"/>
          <w:lang w:val="cs-CZ"/>
        </w:rPr>
        <w:t>Edvarda Beneše 1128/13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151461">
        <w:rPr>
          <w:rFonts w:asciiTheme="minorHAnsi" w:eastAsia="Arial Unicode MS" w:hAnsiTheme="minorHAnsi" w:cstheme="minorHAnsi"/>
          <w:sz w:val="20"/>
          <w:szCs w:val="20"/>
          <w:lang w:val="cs-CZ"/>
        </w:rPr>
        <w:t>Plzeň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, </w:t>
      </w:r>
      <w:r w:rsidR="00151461">
        <w:rPr>
          <w:rFonts w:asciiTheme="minorHAnsi" w:eastAsia="Arial Unicode MS" w:hAnsiTheme="minorHAnsi" w:cstheme="minorHAnsi"/>
          <w:sz w:val="20"/>
          <w:szCs w:val="20"/>
          <w:lang w:val="cs-CZ"/>
        </w:rPr>
        <w:t>301 00</w:t>
      </w:r>
    </w:p>
    <w:p w14:paraId="04A26767" w14:textId="77777777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zapsaný: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564633">
        <w:rPr>
          <w:rFonts w:asciiTheme="minorHAnsi" w:eastAsia="Arial Unicode MS" w:hAnsiTheme="minorHAnsi" w:cstheme="minorHAnsi"/>
          <w:sz w:val="20"/>
          <w:szCs w:val="20"/>
          <w:lang w:val="cs-CZ"/>
        </w:rPr>
        <w:t>v obchodním rejstříku vedeném ...</w:t>
      </w:r>
      <w:r w:rsidR="001F2F95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soudem v ..., oddíl ..., vložka ...</w:t>
      </w:r>
    </w:p>
    <w:p w14:paraId="6565899F" w14:textId="0AD98C5C" w:rsidR="008D7327" w:rsidRPr="005C4A09" w:rsidRDefault="00564F59" w:rsidP="0049028D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</w:t>
      </w:r>
      <w:r w:rsidR="00A32243"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O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151461">
        <w:rPr>
          <w:rFonts w:asciiTheme="minorHAnsi" w:eastAsia="Arial Unicode MS" w:hAnsiTheme="minorHAnsi" w:cstheme="minorHAnsi"/>
          <w:sz w:val="20"/>
          <w:szCs w:val="20"/>
          <w:lang w:val="cs-CZ"/>
        </w:rPr>
        <w:t>00669806</w:t>
      </w:r>
    </w:p>
    <w:p w14:paraId="035D833D" w14:textId="142281C8" w:rsidR="008D7327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DIČ: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151461">
        <w:rPr>
          <w:rFonts w:asciiTheme="minorHAnsi" w:eastAsia="Arial Unicode MS" w:hAnsiTheme="minorHAnsi" w:cstheme="minorHAnsi"/>
          <w:sz w:val="20"/>
          <w:szCs w:val="20"/>
          <w:lang w:val="cs-CZ"/>
        </w:rPr>
        <w:t>CZ00669806</w:t>
      </w:r>
    </w:p>
    <w:p w14:paraId="358072E8" w14:textId="1F4A52EB" w:rsidR="00BA4B85" w:rsidRPr="005C4A09" w:rsidRDefault="00BA4B85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IČP: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101F5E">
        <w:rPr>
          <w:rFonts w:asciiTheme="minorHAnsi" w:eastAsia="Arial Unicode MS" w:hAnsiTheme="minorHAnsi" w:cstheme="minorHAnsi"/>
          <w:sz w:val="20"/>
          <w:szCs w:val="20"/>
          <w:lang w:val="cs-CZ"/>
        </w:rPr>
        <w:t>viz příloha č 1</w:t>
      </w:r>
    </w:p>
    <w:p w14:paraId="1BC50D85" w14:textId="5E8AF694" w:rsidR="00901956" w:rsidRPr="005C4A09" w:rsidRDefault="008D7327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Bankovní spojení: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151461">
        <w:rPr>
          <w:rFonts w:asciiTheme="minorHAnsi" w:eastAsia="Arial Unicode MS" w:hAnsiTheme="minorHAnsi" w:cstheme="minorHAnsi"/>
          <w:sz w:val="20"/>
          <w:szCs w:val="20"/>
          <w:lang w:val="cs-CZ"/>
        </w:rPr>
        <w:t>107-33739311</w:t>
      </w:r>
      <w:r w:rsidR="009E6468">
        <w:rPr>
          <w:rFonts w:asciiTheme="minorHAnsi" w:eastAsia="Arial Unicode MS" w:hAnsiTheme="minorHAnsi" w:cstheme="minorHAnsi"/>
          <w:sz w:val="20"/>
          <w:szCs w:val="20"/>
          <w:lang w:val="cs-CZ"/>
        </w:rPr>
        <w:t>/</w:t>
      </w:r>
      <w:r w:rsidR="00151461">
        <w:rPr>
          <w:rFonts w:asciiTheme="minorHAnsi" w:eastAsia="Arial Unicode MS" w:hAnsiTheme="minorHAnsi" w:cstheme="minorHAnsi"/>
          <w:sz w:val="20"/>
          <w:szCs w:val="20"/>
          <w:lang w:val="cs-CZ"/>
        </w:rPr>
        <w:t>0710</w:t>
      </w:r>
    </w:p>
    <w:p w14:paraId="71A4559F" w14:textId="6EFA57CB"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Telefonní </w:t>
      </w:r>
      <w:proofErr w:type="gramStart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spojení:   </w:t>
      </w:r>
      <w:proofErr w:type="gramEnd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995111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48759857" w14:textId="28A8EF8A" w:rsidR="00775030" w:rsidRPr="005C4A09" w:rsidRDefault="00775030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E-mailové </w:t>
      </w:r>
      <w:proofErr w:type="gramStart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spojení:   </w:t>
      </w:r>
      <w:proofErr w:type="gramEnd"/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proofErr w:type="spellStart"/>
      <w:r w:rsidR="00995111">
        <w:rPr>
          <w:rFonts w:asciiTheme="minorHAnsi" w:eastAsia="Arial Unicode MS" w:hAnsiTheme="minorHAnsi" w:cstheme="minorHAnsi"/>
          <w:sz w:val="20"/>
          <w:szCs w:val="20"/>
          <w:lang w:val="cs-CZ"/>
        </w:rPr>
        <w:t>xxx</w:t>
      </w:r>
      <w:proofErr w:type="spellEnd"/>
    </w:p>
    <w:p w14:paraId="62622AE1" w14:textId="3D59726F"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 xml:space="preserve">Datová schránka:              </w:t>
      </w:r>
      <w:r w:rsidR="0049028D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6B13DB71" w14:textId="12BAF94A" w:rsidR="00564633" w:rsidRDefault="0056463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>Zastoupený:</w:t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="00ED3F65">
        <w:rPr>
          <w:rFonts w:asciiTheme="minorHAnsi" w:eastAsia="Arial Unicode MS" w:hAnsiTheme="minorHAnsi" w:cstheme="minorHAnsi"/>
          <w:sz w:val="20"/>
          <w:szCs w:val="20"/>
          <w:lang w:val="cs-CZ"/>
        </w:rPr>
        <w:t>doc. MUDr. Václav Šimánek PhD., ředitel</w:t>
      </w:r>
    </w:p>
    <w:p w14:paraId="73D678DB" w14:textId="77777777" w:rsidR="000D4FAA" w:rsidRPr="005C4A09" w:rsidRDefault="00FF01EC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ab/>
      </w:r>
    </w:p>
    <w:p w14:paraId="05E75EAD" w14:textId="77777777" w:rsidR="00A32243" w:rsidRPr="005C4A09" w:rsidRDefault="00A32243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na straně druhé jako objednatel (dále jen „</w:t>
      </w:r>
      <w:r w:rsidRPr="005C4A09">
        <w:rPr>
          <w:rFonts w:asciiTheme="minorHAnsi" w:eastAsia="Arial Unicode MS" w:hAnsiTheme="minorHAnsi" w:cstheme="minorHAnsi"/>
          <w:b/>
          <w:sz w:val="20"/>
          <w:szCs w:val="20"/>
          <w:lang w:val="cs-CZ"/>
        </w:rPr>
        <w:t>Objednatel</w:t>
      </w:r>
      <w:r w:rsidRPr="005C4A09">
        <w:rPr>
          <w:rFonts w:asciiTheme="minorHAnsi" w:eastAsia="Arial Unicode MS" w:hAnsiTheme="minorHAnsi" w:cstheme="minorHAnsi"/>
          <w:sz w:val="20"/>
          <w:szCs w:val="20"/>
          <w:lang w:val="cs-CZ"/>
        </w:rPr>
        <w:t>“)</w:t>
      </w:r>
    </w:p>
    <w:p w14:paraId="1827C2BB" w14:textId="77777777" w:rsidR="000D4FAA" w:rsidRPr="005C4A09" w:rsidRDefault="000D4FAA">
      <w:pPr>
        <w:rPr>
          <w:rFonts w:asciiTheme="minorHAnsi" w:eastAsia="Arial Unicode MS" w:hAnsiTheme="minorHAnsi" w:cstheme="minorHAnsi"/>
          <w:sz w:val="20"/>
          <w:szCs w:val="20"/>
          <w:lang w:val="cs-CZ"/>
        </w:rPr>
      </w:pPr>
    </w:p>
    <w:p w14:paraId="1433B04B" w14:textId="77777777" w:rsidR="00D7734D" w:rsidRPr="005C4A09" w:rsidRDefault="007C2988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6C016D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DFEE97E" w14:textId="77777777" w:rsidR="00D7734D" w:rsidRPr="005C4A09" w:rsidRDefault="00B50986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Předmět smlouvy</w:t>
      </w:r>
    </w:p>
    <w:p w14:paraId="57503BBF" w14:textId="77777777" w:rsidR="00760C88" w:rsidRPr="005C4A09" w:rsidRDefault="00760C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1DFE7F5D" w14:textId="535C32CA" w:rsidR="00FF2F7E" w:rsidRPr="00820401" w:rsidRDefault="00FF2F7E" w:rsidP="00FF2F7E">
      <w:pPr>
        <w:pStyle w:val="Odstavecseseznamem"/>
        <w:numPr>
          <w:ilvl w:val="0"/>
          <w:numId w:val="7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Provozovatel provozuje zařízení určené pro nakládání s odpadem, a to zejména mobilní zařízení.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</w:p>
    <w:p w14:paraId="4768C73C" w14:textId="77777777" w:rsidR="00FF2F7E" w:rsidRPr="00820401" w:rsidRDefault="00FF2F7E" w:rsidP="00FF2F7E">
      <w:pPr>
        <w:pStyle w:val="Odstavecseseznamem"/>
        <w:ind w:left="851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</w:p>
    <w:p w14:paraId="19B02855" w14:textId="77777777" w:rsidR="00FF2F7E" w:rsidRPr="00DB2822" w:rsidRDefault="00FF2F7E" w:rsidP="00FF2F7E">
      <w:pPr>
        <w:pStyle w:val="Odstavecseseznamem"/>
        <w:numPr>
          <w:ilvl w:val="0"/>
          <w:numId w:val="7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Provozovatel 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se touto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ou zavazuje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převzít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odpady Objednatele, které jsou specifikovány v čl. II této 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y</w:t>
      </w:r>
      <w:r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,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stát se tak jejich vlastníkem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 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a dále s těmi odpady nakládat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 souladu se zákonem o 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odpadech, to vše za předpokladu, že Objednatel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splní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povinnosti, které na sebe převzal v této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ě. Smluvní strany </w:t>
      </w:r>
      <w:r w:rsidRPr="00DB2822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 xml:space="preserve">se dohodly, že odpad se má za převzatý </w:t>
      </w:r>
      <w:r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3"/>
          <w:sz w:val="20"/>
          <w:szCs w:val="20"/>
          <w:lang w:val="cs-CZ"/>
        </w:rPr>
        <w:t>em v okamžiku, kdy jej převezme od Objednatele</w:t>
      </w:r>
      <w:r w:rsidRPr="00DB2822">
        <w:rPr>
          <w:rFonts w:asciiTheme="minorHAnsi" w:eastAsia="Arial Unicode MS" w:hAnsiTheme="minorHAnsi" w:cstheme="minorHAnsi"/>
          <w:color w:val="000000"/>
          <w:spacing w:val="-2"/>
          <w:sz w:val="20"/>
          <w:szCs w:val="20"/>
          <w:lang w:val="cs-CZ"/>
        </w:rPr>
        <w:t>.</w:t>
      </w:r>
    </w:p>
    <w:p w14:paraId="16080F10" w14:textId="77777777" w:rsidR="00FF2F7E" w:rsidRPr="00DB2822" w:rsidRDefault="00FF2F7E" w:rsidP="00FF2F7E">
      <w:pPr>
        <w:pStyle w:val="Odstavecseseznamem"/>
        <w:tabs>
          <w:tab w:val="right" w:pos="-1560"/>
        </w:tabs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4E36858B" w14:textId="77777777" w:rsidR="00FF2F7E" w:rsidRPr="00DB2822" w:rsidRDefault="00FF2F7E" w:rsidP="00FF2F7E">
      <w:pPr>
        <w:pStyle w:val="Odstavecseseznamem"/>
        <w:numPr>
          <w:ilvl w:val="0"/>
          <w:numId w:val="7"/>
        </w:numPr>
        <w:tabs>
          <w:tab w:val="right" w:pos="-1560"/>
        </w:tabs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Objednatel se zavazuje sjednaným způsobem předávat odpady </w:t>
      </w:r>
      <w:r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i po dobu účinnosti této </w:t>
      </w:r>
      <w:r>
        <w:rPr>
          <w:rFonts w:asciiTheme="minorHAnsi" w:eastAsia="Arial Unicode MS" w:hAnsiTheme="minorHAnsi" w:cstheme="minorHAnsi"/>
          <w:color w:val="000000"/>
          <w:spacing w:val="3"/>
          <w:sz w:val="20"/>
          <w:szCs w:val="20"/>
          <w:lang w:val="cs-CZ"/>
        </w:rPr>
        <w:t xml:space="preserve">Smlouvy 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a za plnění poskytovaná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em zaplatit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i úplatu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sjednanou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podle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Všeobecných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 obchodních podmínek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(dále jen „</w:t>
      </w:r>
      <w:r w:rsidRPr="00DB2822">
        <w:rPr>
          <w:rFonts w:asciiTheme="minorHAnsi" w:eastAsia="Arial Unicode MS" w:hAnsiTheme="minorHAnsi" w:cstheme="minorHAnsi"/>
          <w:b/>
          <w:color w:val="000000"/>
          <w:spacing w:val="-4"/>
          <w:sz w:val="20"/>
          <w:szCs w:val="20"/>
          <w:lang w:val="cs-CZ"/>
        </w:rPr>
        <w:t>VOP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“)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, které jsou součástí této Smlouvy,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a plnit další povinnosti uvedené v této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ě.</w:t>
      </w:r>
    </w:p>
    <w:p w14:paraId="1CE61C76" w14:textId="77777777" w:rsidR="002C5570" w:rsidRPr="005C4A09" w:rsidRDefault="002C557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42DE9B75" w14:textId="77777777" w:rsidR="007C2988" w:rsidRPr="005C4A09" w:rsidRDefault="00D7668A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</w:t>
      </w:r>
      <w:r w:rsidR="007C2988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70FEA102" w14:textId="77777777"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2"/>
          <w:sz w:val="20"/>
          <w:szCs w:val="20"/>
          <w:lang w:val="cs-CZ"/>
        </w:rPr>
        <w:t>Specifikace rozsahu plnění</w:t>
      </w:r>
    </w:p>
    <w:p w14:paraId="7373AAD5" w14:textId="77777777" w:rsidR="00A06B74" w:rsidRPr="005C4A09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A5291C4" w14:textId="274B67F3" w:rsidR="00FF2F7E" w:rsidRPr="00DB2822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bookmarkStart w:id="0" w:name="_Hlk505946167"/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Specifikace rozsahu plnění, specifikace nádob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a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adresa stanoviště nádob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je součástí obchodního tajemství. Další služby nad rámec specifikace rozsahu plnění je možné objednat telefonicky na zákaznické lince </w:t>
      </w:r>
      <w:r w:rsidR="005F7B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Provozovatele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č.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800 44 11 11 a následně potvrdit e-mailem na adresu sdělenou </w:t>
      </w:r>
      <w:r w:rsidR="005F7B09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Objednatelem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.</w:t>
      </w:r>
    </w:p>
    <w:p w14:paraId="3CAECF57" w14:textId="77777777" w:rsidR="00FF2F7E" w:rsidRDefault="00FF2F7E" w:rsidP="00FF2F7E">
      <w:p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9550CDB" w14:textId="77777777" w:rsidR="00FF2F7E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Změnu rozsahu plnění spočívající ve snížení počtu nádob lze realizovat nejdříve 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tři (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3</w:t>
      </w: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)</w:t>
      </w:r>
      <w:r w:rsidRPr="00DB2822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 měsíce ode dne přistavení příslušné konkrétní nádoby.</w:t>
      </w:r>
    </w:p>
    <w:p w14:paraId="6EDAF5A3" w14:textId="77777777" w:rsidR="00FF2F7E" w:rsidRDefault="00FF2F7E" w:rsidP="00FF2F7E">
      <w:pPr>
        <w:pStyle w:val="Odstavecseseznamem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610E6460" w14:textId="77777777" w:rsidR="00FF2F7E" w:rsidRDefault="00FF2F7E" w:rsidP="00FF2F7E">
      <w:pPr>
        <w:numPr>
          <w:ilvl w:val="0"/>
          <w:numId w:val="39"/>
        </w:numPr>
        <w:ind w:left="851" w:hanging="567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Rozsah poskytovaných služeb:</w:t>
      </w:r>
    </w:p>
    <w:tbl>
      <w:tblPr>
        <w:tblW w:w="10055" w:type="dxa"/>
        <w:tblInd w:w="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60"/>
        <w:gridCol w:w="960"/>
        <w:gridCol w:w="960"/>
        <w:gridCol w:w="696"/>
        <w:gridCol w:w="1134"/>
        <w:gridCol w:w="1050"/>
        <w:gridCol w:w="960"/>
        <w:gridCol w:w="960"/>
        <w:gridCol w:w="960"/>
        <w:gridCol w:w="1315"/>
      </w:tblGrid>
      <w:tr w:rsidR="00C12AB8" w:rsidRPr="00C12AB8" w14:paraId="2B0F763B" w14:textId="77777777" w:rsidTr="00C12AB8">
        <w:trPr>
          <w:trHeight w:val="375"/>
        </w:trPr>
        <w:tc>
          <w:tcPr>
            <w:tcW w:w="10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B1141C" w14:textId="7777777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Druh služby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D4B4B" w14:textId="7777777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Četnost svozu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1E3CE9" w14:textId="7777777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Specifikace</w:t>
            </w:r>
          </w:p>
        </w:tc>
        <w:tc>
          <w:tcPr>
            <w:tcW w:w="69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13871F" w14:textId="7777777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Množství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3366E3" w14:textId="7777777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Jednotková cena</w:t>
            </w:r>
          </w:p>
        </w:tc>
        <w:tc>
          <w:tcPr>
            <w:tcW w:w="10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ED5E6" w14:textId="7777777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Sazba DPH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60C4AC" w14:textId="7777777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Celková částka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65FEE1" w14:textId="7777777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Platnost Od</w:t>
            </w:r>
          </w:p>
        </w:tc>
        <w:tc>
          <w:tcPr>
            <w:tcW w:w="9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EFFC70" w14:textId="7777777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Platnost Do</w:t>
            </w:r>
          </w:p>
        </w:tc>
        <w:tc>
          <w:tcPr>
            <w:tcW w:w="13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DB45AE3" w14:textId="7777777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Poznámka</w:t>
            </w:r>
          </w:p>
        </w:tc>
      </w:tr>
      <w:tr w:rsidR="00C12AB8" w:rsidRPr="00C12AB8" w14:paraId="0F8ACE5F" w14:textId="77777777" w:rsidTr="00995111">
        <w:trPr>
          <w:trHeight w:val="5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B377F04" w14:textId="01762306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107E2A" w14:textId="1414EA88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2C4F68F" w14:textId="3F35F56B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33BBF8" w14:textId="7777777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BEE1DA" w14:textId="7777777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2096,70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EB29FB" w14:textId="7777777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B66E75" w14:textId="518FC35F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2537,00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B8440A" w14:textId="60C4C31A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16FCB1" w14:textId="0A5B0468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E8C999" w14:textId="48C00A61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</w:tr>
      <w:tr w:rsidR="00C12AB8" w:rsidRPr="00C12AB8" w14:paraId="73A0054E" w14:textId="77777777" w:rsidTr="00995111">
        <w:trPr>
          <w:trHeight w:val="5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1BD98B" w14:textId="29ED0A5E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758AD4" w14:textId="6F9E609B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65BBEFA" w14:textId="2C2A58D3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BA8677" w14:textId="7777777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C550A1" w14:textId="7777777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2096,70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AB322AE" w14:textId="7777777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5464029" w14:textId="0880D59E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2537,00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181B4A" w14:textId="0486EDC9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EDBE123" w14:textId="27B9232B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58F446" w14:textId="777D948F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</w:tr>
      <w:tr w:rsidR="00C12AB8" w:rsidRPr="00C12AB8" w14:paraId="658003D6" w14:textId="77777777" w:rsidTr="00995111">
        <w:trPr>
          <w:trHeight w:val="5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F88668" w14:textId="12E3C969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5493466" w14:textId="5009613A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6C071F" w14:textId="05B3712C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9F079" w14:textId="7777777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6B4559" w14:textId="7777777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2096,70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65036AE" w14:textId="7777777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4E98C3" w14:textId="13824AEB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2537,00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474BBB" w14:textId="67B7FFF0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310514" w14:textId="50C66FB3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9C6FF6" w14:textId="475CDE3C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</w:tr>
      <w:tr w:rsidR="00C12AB8" w:rsidRPr="00C12AB8" w14:paraId="03E40275" w14:textId="77777777" w:rsidTr="00995111">
        <w:trPr>
          <w:trHeight w:val="5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2026EB" w14:textId="1BCF6F35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820115" w14:textId="269ACDA1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57031E8" w14:textId="47B284BB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3782BA" w14:textId="7777777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9ECD33" w14:textId="7777777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2096,70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32D6C6" w14:textId="7777777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C663B13" w14:textId="40BC5128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2537,00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F53D3D" w14:textId="6BF0FB23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33B3861" w14:textId="481BC212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EEDEBE" w14:textId="18E29932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</w:tr>
      <w:tr w:rsidR="00C12AB8" w:rsidRPr="00C12AB8" w14:paraId="41CB0AE7" w14:textId="77777777" w:rsidTr="00995111">
        <w:trPr>
          <w:trHeight w:val="5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3EF767" w14:textId="3C2AE13D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60D66" w14:textId="52665DD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5CD9DF" w14:textId="7FEA164C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1F155C" w14:textId="7777777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8319A0" w14:textId="7777777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2096,70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7AF999" w14:textId="7777777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C640B1" w14:textId="4F1A585A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2537,00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ACA589" w14:textId="1E1A2515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574D70" w14:textId="11E52070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242A545" w14:textId="16DF5C50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</w:tr>
      <w:tr w:rsidR="00C12AB8" w:rsidRPr="00C12AB8" w14:paraId="08D72DA2" w14:textId="77777777" w:rsidTr="00995111">
        <w:trPr>
          <w:trHeight w:val="5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56E1AA8" w14:textId="6090E35B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01779A" w14:textId="7AC7DDB2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F55F6E2" w14:textId="540FBCB9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ED0ED3" w14:textId="7777777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5E7C83" w14:textId="7777777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20,00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DB687D" w14:textId="7777777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7442E0C" w14:textId="2F030FB2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24,2</w:t>
            </w:r>
            <w:r w:rsidR="00C2254D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A74365" w14:textId="09C7E08E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D16D01" w14:textId="5730E4D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14FAE1C" w14:textId="6C0D598A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</w:tr>
      <w:tr w:rsidR="00C12AB8" w:rsidRPr="00C12AB8" w14:paraId="49D5864D" w14:textId="77777777" w:rsidTr="00995111">
        <w:trPr>
          <w:trHeight w:val="5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FE61F0" w14:textId="587016DA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70015F8" w14:textId="0DDC5330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57A682" w14:textId="316F1744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9B93C7" w14:textId="7777777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812F3B" w14:textId="7777777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2096,70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7FDC0AD" w14:textId="7777777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CD5894F" w14:textId="68DBB0CB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2537,00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017B15" w14:textId="23B93ABB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DBB73C" w14:textId="5E4BF9C1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115423" w14:textId="53FE4FE5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</w:tr>
      <w:tr w:rsidR="00C12AB8" w:rsidRPr="00C12AB8" w14:paraId="5DE16684" w14:textId="77777777" w:rsidTr="00995111">
        <w:trPr>
          <w:trHeight w:val="5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8E0BAB" w14:textId="451004C6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76274D7" w14:textId="58580DA3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292E28" w14:textId="5F298ECC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DC6409" w14:textId="7777777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F68D42" w14:textId="7777777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15,00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395C43E" w14:textId="7777777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9638E5" w14:textId="7777777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18,15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116FC5" w14:textId="3C1111C2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F9DCD1" w14:textId="1802BCC8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990854" w14:textId="140ED4B4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</w:tr>
      <w:tr w:rsidR="00C12AB8" w:rsidRPr="00C12AB8" w14:paraId="75EFF277" w14:textId="77777777" w:rsidTr="00995111">
        <w:trPr>
          <w:trHeight w:val="5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B26B44A" w14:textId="32D9E8A6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DF48AA" w14:textId="5334FCFA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EF343B3" w14:textId="1294029D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5790EBC" w14:textId="7777777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36FA91" w14:textId="7777777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1104,20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8377653" w14:textId="7777777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C32C56" w14:textId="7D84C08C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1336,08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488C572" w14:textId="4855C9AF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E0B76F7" w14:textId="23C7F02E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DF9F53" w14:textId="75E315CA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</w:tr>
      <w:tr w:rsidR="00C12AB8" w:rsidRPr="00C12AB8" w14:paraId="1BD325A4" w14:textId="77777777" w:rsidTr="00995111">
        <w:trPr>
          <w:trHeight w:val="5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35ABBB" w14:textId="63CFB36B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09D902" w14:textId="75E4C112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D704C8" w14:textId="6CBEFC5F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2DF4B71" w14:textId="7777777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B5DFF47" w14:textId="7777777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2096,70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16F660" w14:textId="7777777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68176" w14:textId="2E4A900B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2537,00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D17BBC" w14:textId="45C5E898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84BC7B" w14:textId="5F4A705F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3F84B7" w14:textId="1E272886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</w:tr>
      <w:tr w:rsidR="00C12AB8" w:rsidRPr="00C12AB8" w14:paraId="18D48BA4" w14:textId="77777777" w:rsidTr="00995111">
        <w:trPr>
          <w:trHeight w:val="5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57D128" w14:textId="54BAB78E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9FFB76F" w14:textId="012A7442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22CF73D" w14:textId="3222EEA8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215B7CD" w14:textId="7777777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63908BE" w14:textId="7777777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2096,70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5112F9F" w14:textId="7777777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F5CD55B" w14:textId="237DDB16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2537,00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771E1CC" w14:textId="4D699806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F00B81" w14:textId="3C66C392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F616C6" w14:textId="5478E144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</w:tr>
      <w:tr w:rsidR="00C12AB8" w:rsidRPr="00C12AB8" w14:paraId="0FFE0B0C" w14:textId="77777777" w:rsidTr="00995111">
        <w:trPr>
          <w:trHeight w:val="5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FDC0A9" w14:textId="27190689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DD4E212" w14:textId="7214E819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F19BBE" w14:textId="1A20A98B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F07B46" w14:textId="7777777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1B60F90" w14:textId="7777777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20,00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7FC6C7" w14:textId="7777777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0F9945D" w14:textId="31F2145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24,2</w:t>
            </w:r>
            <w:r w:rsidR="00C2254D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BD85FB" w14:textId="2A198DA0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C9D1FE" w14:textId="1CD81E92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89AEA6" w14:textId="66F9EBCE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</w:tr>
      <w:tr w:rsidR="00C12AB8" w:rsidRPr="00C12AB8" w14:paraId="0D22C2D1" w14:textId="77777777" w:rsidTr="00995111">
        <w:trPr>
          <w:trHeight w:val="5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FA7ED6" w14:textId="61D1AFE3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7E0A969" w14:textId="1095E728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D020E6" w14:textId="061C8E90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8AE5C8" w14:textId="7777777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9DF568" w14:textId="7777777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4094,10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DC891E" w14:textId="7777777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54B25" w14:textId="1346FD7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4953,86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A09F08" w14:textId="0433A3E3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01F8E1" w14:textId="07E8ACA3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EB5BD0F" w14:textId="315AEAA6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</w:tr>
      <w:tr w:rsidR="00C12AB8" w:rsidRPr="00C12AB8" w14:paraId="64C08FC7" w14:textId="77777777" w:rsidTr="00995111">
        <w:trPr>
          <w:trHeight w:val="5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9881A7" w14:textId="41B3CFBD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AB2A036" w14:textId="202189E5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B90876" w14:textId="445586CF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28696B1" w14:textId="7777777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500001" w14:textId="7777777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4094,10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1D224B" w14:textId="7777777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0B981B9" w14:textId="25766B90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4953,86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B24E08" w14:textId="6C1AA685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6848BF" w14:textId="747FF659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1BB97F0" w14:textId="4C22F78F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</w:tr>
      <w:tr w:rsidR="00C12AB8" w:rsidRPr="00C12AB8" w14:paraId="75EAC4C0" w14:textId="77777777" w:rsidTr="00995111">
        <w:trPr>
          <w:trHeight w:val="5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58AAF8" w14:textId="5B54245D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6A3D897" w14:textId="59BDA44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6B8F34C" w14:textId="2A354C52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05A674D" w14:textId="7777777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739D3C2" w14:textId="7777777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2096,70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07D8AB3" w14:textId="7777777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B3ECAF9" w14:textId="4B094908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2537,00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FD730C" w14:textId="1FED143B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0335CDD" w14:textId="3FDD17F6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D7E6B64" w14:textId="557335A0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</w:tr>
      <w:tr w:rsidR="00C12AB8" w:rsidRPr="00C12AB8" w14:paraId="66FCBE19" w14:textId="77777777" w:rsidTr="00995111">
        <w:trPr>
          <w:trHeight w:val="5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8AE978" w14:textId="25A47675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E2B73D7" w14:textId="1E7C67BD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07D160" w14:textId="4603E531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AF83AA5" w14:textId="7777777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EC600" w14:textId="7777777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929,10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62EC3CC" w14:textId="7777777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1A1BC3" w14:textId="3E4389F4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1124,21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3A7D996" w14:textId="02C3741D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532FD9" w14:textId="2D612489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75F884D" w14:textId="652DE96F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</w:tr>
      <w:tr w:rsidR="00C12AB8" w:rsidRPr="00C12AB8" w14:paraId="19E68618" w14:textId="77777777" w:rsidTr="00995111">
        <w:trPr>
          <w:trHeight w:val="5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15B3E8" w14:textId="58CA07AE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0A37132" w14:textId="791C969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3A618F" w14:textId="31613435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FBD6EFD" w14:textId="7777777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5790B0" w14:textId="7777777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2096,70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756934B" w14:textId="7777777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5D78B0" w14:textId="40102B82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2537,00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EBECFA" w14:textId="157E3A99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EF0205" w14:textId="7D03CA8B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2D536E" w14:textId="1F4A35EF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</w:tr>
      <w:tr w:rsidR="00C12AB8" w:rsidRPr="00C12AB8" w14:paraId="2498AA62" w14:textId="77777777" w:rsidTr="00995111">
        <w:trPr>
          <w:trHeight w:val="5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BB3061C" w14:textId="31053986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FE2D46" w14:textId="56D7D4A2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B1BACBE" w14:textId="59957C8B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FBEFED0" w14:textId="7777777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D427344" w14:textId="7777777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20,00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4CBB5D" w14:textId="7777777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FBCB973" w14:textId="4761FA36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24,2</w:t>
            </w:r>
            <w:r w:rsidR="00C2254D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6234260" w14:textId="6FAFD98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B62F4C" w14:textId="192D089B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4148F5" w14:textId="269ABC0D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</w:tr>
      <w:tr w:rsidR="00C12AB8" w:rsidRPr="00C12AB8" w14:paraId="26DD8457" w14:textId="77777777" w:rsidTr="00995111">
        <w:trPr>
          <w:trHeight w:val="5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FCD411B" w14:textId="6EB3536C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475192" w14:textId="347B0674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1120AF" w14:textId="307C8805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B1FC0D3" w14:textId="7777777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C354408" w14:textId="7777777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2096,70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7FB788" w14:textId="7777777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8B0A0F7" w14:textId="14C8B73F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2537,00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B1C0549" w14:textId="29341AAA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03AE64" w14:textId="4F707B39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46093E" w14:textId="48390B3A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</w:tr>
      <w:tr w:rsidR="00C12AB8" w:rsidRPr="00C12AB8" w14:paraId="27F37028" w14:textId="77777777" w:rsidTr="00995111">
        <w:trPr>
          <w:trHeight w:val="5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2AB7FA" w14:textId="67A3F86A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E0B867" w14:textId="066B90F0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0F254D" w14:textId="70945AC8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816EBAA" w14:textId="7777777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25BB9CB" w14:textId="7777777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2096,70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F35CD7" w14:textId="7777777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3D7181" w14:textId="732AA641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2537,00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2386B0F" w14:textId="392CC099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6FE867" w14:textId="5FBB8D68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5339BFA" w14:textId="4EEFC73F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</w:tr>
      <w:tr w:rsidR="00C12AB8" w:rsidRPr="00C12AB8" w14:paraId="7D57FEA0" w14:textId="77777777" w:rsidTr="00995111">
        <w:trPr>
          <w:trHeight w:val="5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1227A0F" w14:textId="27628AD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B16EE2" w14:textId="303975A2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BF7C159" w14:textId="187DE150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C146B9" w14:textId="7777777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3C32DC7" w14:textId="7777777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4094,10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1C00DD3" w14:textId="7777777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DF2C05" w14:textId="4638F88F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4953,86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A8A9E3" w14:textId="6639FF9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8A3CC9" w14:textId="7407B1B9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4AC443" w14:textId="04E5840E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</w:tr>
      <w:tr w:rsidR="00C12AB8" w:rsidRPr="00C12AB8" w14:paraId="4B009D19" w14:textId="77777777" w:rsidTr="00995111">
        <w:trPr>
          <w:trHeight w:val="5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D03A7C" w14:textId="4C641E3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607259" w14:textId="49D00532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D0FAF3A" w14:textId="0A751C6C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DC21750" w14:textId="7777777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A0550B2" w14:textId="7777777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2096,70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8F5A796" w14:textId="7777777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2B070D" w14:textId="12A463FD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2537,00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BA443A" w14:textId="32BBE133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D8625A" w14:textId="126E7645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041E526" w14:textId="5A0F2795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</w:tr>
      <w:tr w:rsidR="00C12AB8" w:rsidRPr="00C12AB8" w14:paraId="09260BA2" w14:textId="77777777" w:rsidTr="00995111">
        <w:trPr>
          <w:trHeight w:val="555"/>
        </w:trPr>
        <w:tc>
          <w:tcPr>
            <w:tcW w:w="106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197AE0F" w14:textId="1110B36D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FD5774" w14:textId="57E1EB6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C10ED76" w14:textId="37E7EFA9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69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72860F" w14:textId="7777777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8DBE25" w14:textId="7777777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2096,70</w:t>
            </w:r>
          </w:p>
        </w:tc>
        <w:tc>
          <w:tcPr>
            <w:tcW w:w="10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C48355" w14:textId="7777777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21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EF3151" w14:textId="479C92D0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  <w:r w:rsidRPr="00C12AB8"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  <w:t>2537,00</w:t>
            </w: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843B74F" w14:textId="0CDFAA86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DC2519" w14:textId="65CD37B9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  <w:tc>
          <w:tcPr>
            <w:tcW w:w="13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087E9ED" w14:textId="6CBB3AD7" w:rsidR="00C12AB8" w:rsidRPr="00C12AB8" w:rsidRDefault="00C12AB8" w:rsidP="00C12AB8">
            <w:pPr>
              <w:jc w:val="both"/>
              <w:rPr>
                <w:rFonts w:eastAsia="Times New Roman" w:cs="Calibri"/>
                <w:color w:val="000000"/>
                <w:sz w:val="14"/>
                <w:szCs w:val="14"/>
                <w:lang w:val="cs-CZ" w:eastAsia="cs-CZ"/>
              </w:rPr>
            </w:pPr>
          </w:p>
        </w:tc>
      </w:tr>
    </w:tbl>
    <w:p w14:paraId="05DFDFFC" w14:textId="77777777" w:rsidR="00BA4B85" w:rsidRDefault="00BA4B85" w:rsidP="005C4A09">
      <w:pPr>
        <w:ind w:left="1068"/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2894353E" w14:textId="56AF39A9" w:rsidR="00CA1DDE" w:rsidRDefault="00CA1DDE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lastRenderedPageBreak/>
        <w:t>Příloha č 1 – Cenová tabulka dle veřejné zakázky</w:t>
      </w:r>
    </w:p>
    <w:p w14:paraId="2B07C1A0" w14:textId="30DA187F" w:rsidR="00CA1DDE" w:rsidRPr="00F5148D" w:rsidRDefault="00B116DE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F5148D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Nabídkové ceny jsou maximální, nejvýše přípustné a budou platné po celou dobu trvání zakázky.</w:t>
      </w:r>
    </w:p>
    <w:p w14:paraId="40C537FA" w14:textId="12DCD6A8" w:rsidR="00EA76F9" w:rsidRPr="00EA76F9" w:rsidRDefault="00EA76F9" w:rsidP="00EA76F9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 w:rsidRPr="00F5148D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Ceny jsou platné </w:t>
      </w:r>
      <w:r w:rsidR="003723E5" w:rsidRPr="00F5148D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1 rok od data účinnosti smlouvy.</w:t>
      </w:r>
    </w:p>
    <w:p w14:paraId="78A075F9" w14:textId="05B5C005" w:rsidR="00E255C4" w:rsidRDefault="002F7F47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Popis dodávky: </w:t>
      </w:r>
    </w:p>
    <w:p w14:paraId="3EDAD0D6" w14:textId="441E5F18" w:rsidR="00E255C4" w:rsidRDefault="002F7F47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Četnost fakturace: </w:t>
      </w:r>
      <w:r w:rsidR="00151461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měsíční</w:t>
      </w:r>
    </w:p>
    <w:p w14:paraId="42B596C6" w14:textId="7B81BFFA" w:rsidR="00D72FF6" w:rsidRDefault="00D72FF6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Faktura, daňový doklad se splatností 30 dní</w:t>
      </w:r>
    </w:p>
    <w:p w14:paraId="54B029CF" w14:textId="5340AA95" w:rsidR="00D72FF6" w:rsidRDefault="00D72FF6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Faktura, daňový doklad bude zasílán elektronickou poštou na </w:t>
      </w:r>
      <w:hyperlink r:id="rId8" w:history="1">
        <w:r w:rsidR="00842FED" w:rsidRPr="00C240FF">
          <w:rPr>
            <w:rStyle w:val="Hypertextovodkaz"/>
            <w:rFonts w:asciiTheme="minorHAnsi" w:eastAsia="Arial Unicode MS" w:hAnsiTheme="minorHAnsi" w:cstheme="minorHAnsi"/>
            <w:spacing w:val="1"/>
            <w:sz w:val="20"/>
            <w:szCs w:val="20"/>
            <w:lang w:val="cs-CZ"/>
          </w:rPr>
          <w:t>fakturace@fnplzen.cz</w:t>
        </w:r>
      </w:hyperlink>
      <w:r w:rsidR="00842FED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, </w:t>
      </w:r>
      <w:proofErr w:type="spellStart"/>
      <w:r w:rsidR="00995111"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>xxx</w:t>
      </w:r>
      <w:proofErr w:type="spellEnd"/>
    </w:p>
    <w:p w14:paraId="6B8A737D" w14:textId="273F57F7" w:rsidR="00E255C4" w:rsidRPr="005C4A09" w:rsidRDefault="002F7F47" w:rsidP="00CC2CE2">
      <w:pPr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  <w:t xml:space="preserve">Poznámka: </w:t>
      </w:r>
    </w:p>
    <w:bookmarkEnd w:id="0"/>
    <w:p w14:paraId="397D62C5" w14:textId="77777777" w:rsidR="00A06B74" w:rsidRPr="005C4A09" w:rsidRDefault="00A06B74" w:rsidP="005C4A09">
      <w:pPr>
        <w:tabs>
          <w:tab w:val="right" w:pos="10210"/>
        </w:tabs>
        <w:jc w:val="both"/>
        <w:rPr>
          <w:rFonts w:asciiTheme="minorHAnsi" w:eastAsia="Arial Unicode MS" w:hAnsiTheme="minorHAnsi" w:cstheme="minorHAnsi"/>
          <w:color w:val="000000"/>
          <w:spacing w:val="1"/>
          <w:sz w:val="20"/>
          <w:szCs w:val="20"/>
          <w:lang w:val="cs-CZ"/>
        </w:rPr>
      </w:pPr>
    </w:p>
    <w:p w14:paraId="1A42E9D3" w14:textId="77777777" w:rsidR="00D7734D" w:rsidRPr="005C4A09" w:rsidRDefault="00775030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III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1410F75B" w14:textId="77777777" w:rsidR="00D7734D" w:rsidRPr="005C4A09" w:rsidRDefault="00336C11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Způsob pl</w:t>
      </w:r>
      <w:r w:rsidR="00B50986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nění</w:t>
      </w:r>
    </w:p>
    <w:p w14:paraId="69EE1E45" w14:textId="77777777" w:rsidR="007C2988" w:rsidRPr="005C4A09" w:rsidRDefault="007C2988" w:rsidP="0049028D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070264DC" w14:textId="1AACC882" w:rsidR="00FF2F7E" w:rsidRPr="00DB2822" w:rsidRDefault="00FF2F7E" w:rsidP="00AF4177">
      <w:pPr>
        <w:tabs>
          <w:tab w:val="right" w:pos="-1843"/>
        </w:tabs>
        <w:ind w:left="284"/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Objednatel je povinen zajistit shromažďování odpadu do sběrných nádob na svozovém místě a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se zavazuje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převzít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v souladu s touto Smlouvou a VOP 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takov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ý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odpad a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dále s ním jako vlastník nakládat v souladu se zákonem o odpadech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.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Provozovatel je dále povinen poskytovatel dodatečné služby podle této Smlouvy.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VOP jsou závazné pro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e a Objednatele. Objednatel podpisem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y stvrzuje, že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se seznámil se zněním VOP, bere je na vědomí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a souhlasí s nimi. Aktuální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znění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VOP</w:t>
      </w:r>
      <w:r w:rsidR="00852C09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je přílohou č 2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. O případných změnách VOP a ceníku bude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Provozovatel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 Objednatele informovat elektronickou poštou na adresu, která je uvedena v hlavičce této </w:t>
      </w:r>
      <w:r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 xml:space="preserve">y. Objednatel je povinen </w:t>
      </w:r>
      <w:r w:rsidRPr="0049028D">
        <w:rPr>
          <w:rFonts w:eastAsia="Arial Unicode MS" w:cs="Calibri"/>
          <w:color w:val="000000"/>
          <w:spacing w:val="-4"/>
          <w:sz w:val="20"/>
          <w:szCs w:val="20"/>
          <w:lang w:val="cs-CZ"/>
        </w:rPr>
        <w:t xml:space="preserve">bez zbytečného odkladu </w:t>
      </w:r>
      <w:r w:rsidRPr="00DB2822">
        <w:rPr>
          <w:rFonts w:asciiTheme="minorHAnsi" w:eastAsia="Arial Unicode MS" w:hAnsiTheme="minorHAnsi" w:cstheme="minorHAnsi"/>
          <w:color w:val="000000"/>
          <w:spacing w:val="-4"/>
          <w:sz w:val="20"/>
          <w:szCs w:val="20"/>
          <w:lang w:val="cs-CZ"/>
        </w:rPr>
        <w:t>nahlásit případnou změnu adresy elektronické pošty.</w:t>
      </w:r>
    </w:p>
    <w:p w14:paraId="41ABC7DA" w14:textId="77777777" w:rsidR="00A06B74" w:rsidRDefault="00A06B74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761EDDD1" w14:textId="77777777" w:rsidR="0049028D" w:rsidRPr="005C4A09" w:rsidRDefault="0049028D" w:rsidP="005C4A09">
      <w:pPr>
        <w:pStyle w:val="Odstavecseseznamem"/>
        <w:tabs>
          <w:tab w:val="right" w:pos="10199"/>
        </w:tabs>
        <w:jc w:val="both"/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</w:pPr>
    </w:p>
    <w:p w14:paraId="1930A326" w14:textId="77777777" w:rsidR="00D7734D" w:rsidRPr="005C4A09" w:rsidRDefault="00C6283E" w:rsidP="005C4A09">
      <w:pPr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I</w:t>
      </w:r>
      <w:r w:rsidR="007009B3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V</w:t>
      </w:r>
      <w:r w:rsidR="00B96170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.</w:t>
      </w:r>
    </w:p>
    <w:p w14:paraId="79EFA4F8" w14:textId="77777777" w:rsidR="00D7734D" w:rsidRPr="005C4A09" w:rsidRDefault="00B50986" w:rsidP="0049028D">
      <w:pPr>
        <w:tabs>
          <w:tab w:val="decimal" w:pos="-1418"/>
        </w:tabs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>Dohoda stran</w:t>
      </w:r>
    </w:p>
    <w:p w14:paraId="7998B8D3" w14:textId="77777777" w:rsidR="00B96170" w:rsidRPr="005C4A09" w:rsidRDefault="00B96170" w:rsidP="0049028D">
      <w:pPr>
        <w:tabs>
          <w:tab w:val="decimal" w:pos="5040"/>
          <w:tab w:val="decimal" w:pos="5184"/>
        </w:tabs>
        <w:ind w:left="720"/>
        <w:jc w:val="center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3CEA6682" w14:textId="77777777" w:rsidR="00FF2F7E" w:rsidRPr="00DB2822" w:rsidRDefault="00FF2F7E" w:rsidP="00AF4177">
      <w:pPr>
        <w:tabs>
          <w:tab w:val="right" w:pos="10161"/>
        </w:tabs>
        <w:ind w:left="284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Účinností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 této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y se ruší veškeré </w:t>
      </w:r>
      <w:r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1"/>
          <w:sz w:val="20"/>
          <w:szCs w:val="20"/>
          <w:lang w:val="cs-CZ"/>
        </w:rPr>
        <w:t xml:space="preserve">y uzavřené mezi smluvními stranami, jejichž předmětem je shodné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plněn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í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,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w w:val="90"/>
          <w:sz w:val="20"/>
          <w:szCs w:val="20"/>
          <w:lang w:val="cs-CZ"/>
        </w:rPr>
        <w:t>na</w:t>
      </w:r>
      <w:r w:rsidRPr="00DB2822">
        <w:rPr>
          <w:rFonts w:asciiTheme="minorHAnsi" w:eastAsia="Arial Unicode MS" w:hAnsiTheme="minorHAnsi" w:cstheme="minorHAnsi"/>
          <w:i/>
          <w:color w:val="000000"/>
          <w:spacing w:val="-6"/>
          <w:w w:val="90"/>
          <w:sz w:val="20"/>
          <w:szCs w:val="20"/>
          <w:lang w:val="cs-CZ"/>
        </w:rPr>
        <w:t xml:space="preserve"> 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nějž se vztahuje tato </w:t>
      </w: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Smlouv</w:t>
      </w:r>
      <w:r w:rsidRPr="00DB2822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a.</w:t>
      </w:r>
    </w:p>
    <w:p w14:paraId="17E5A059" w14:textId="77777777" w:rsidR="00387F61" w:rsidRPr="005C4A09" w:rsidRDefault="00387F61">
      <w:pPr>
        <w:tabs>
          <w:tab w:val="right" w:pos="10161"/>
        </w:tabs>
        <w:ind w:firstLine="709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5F452802" w14:textId="77777777" w:rsidR="00D7734D" w:rsidRPr="005C4A09" w:rsidRDefault="00D7734D">
      <w:pPr>
        <w:tabs>
          <w:tab w:val="decimal" w:pos="-1560"/>
        </w:tabs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</w:p>
    <w:p w14:paraId="7B1CBEF9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V.</w:t>
      </w:r>
    </w:p>
    <w:p w14:paraId="18D74607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  <w:t>Závěrečná ustanovení</w:t>
      </w:r>
    </w:p>
    <w:p w14:paraId="15A63FDB" w14:textId="77777777" w:rsidR="00A32243" w:rsidRPr="005C4A09" w:rsidRDefault="00A32243">
      <w:pPr>
        <w:tabs>
          <w:tab w:val="right" w:pos="10161"/>
        </w:tabs>
        <w:jc w:val="center"/>
        <w:rPr>
          <w:rFonts w:asciiTheme="minorHAnsi" w:eastAsia="Arial Unicode MS" w:hAnsiTheme="minorHAnsi" w:cstheme="minorHAnsi"/>
          <w:b/>
          <w:color w:val="000000"/>
          <w:spacing w:val="-6"/>
          <w:sz w:val="20"/>
          <w:szCs w:val="20"/>
          <w:lang w:val="cs-CZ"/>
        </w:rPr>
      </w:pPr>
    </w:p>
    <w:p w14:paraId="41320B6F" w14:textId="77777777" w:rsidR="00F14CA7" w:rsidRDefault="00A32243" w:rsidP="00F14CA7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bookmarkStart w:id="1" w:name="_Hlk67460492"/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nabývá platnosti </w:t>
      </w:r>
      <w:r w:rsidR="00F14CA7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dnem jejího uzavření a účinnosti dnem zveřejnění v registru smluv dle zákona č. 340/2015 </w:t>
      </w:r>
      <w:proofErr w:type="spellStart"/>
      <w:r w:rsidR="00F14CA7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Sb</w:t>
      </w:r>
      <w:proofErr w:type="spellEnd"/>
      <w:r w:rsidR="00F14CA7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 o zvláštních podmínkách účinnosti některých smluv, uveřejňování těchto smluv a o registru smluv, ve znění pozdějších předpisů (dále jen „</w:t>
      </w:r>
      <w:proofErr w:type="spellStart"/>
      <w:r w:rsidR="00F14CA7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zák</w:t>
      </w:r>
      <w:proofErr w:type="spellEnd"/>
      <w:r w:rsidR="00F14CA7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 č. 340/2015 </w:t>
      </w:r>
      <w:proofErr w:type="spellStart"/>
      <w:r w:rsidR="00F14CA7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Sb</w:t>
      </w:r>
      <w:proofErr w:type="spellEnd"/>
      <w:r w:rsidR="00F14CA7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“)</w:t>
      </w:r>
    </w:p>
    <w:p w14:paraId="37ED8594" w14:textId="77777777" w:rsidR="00F14CA7" w:rsidRDefault="00F14CA7" w:rsidP="00F14CA7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Dodavatel bere na vědomí, že zadavatel je subjektem povinným zveřejňovat smlouvy dle zák. č 340/2015 </w:t>
      </w:r>
      <w:proofErr w:type="spellStart"/>
      <w:proofErr w:type="gramStart"/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Sb</w:t>
      </w:r>
      <w:proofErr w:type="spellEnd"/>
      <w:proofErr w:type="gramEnd"/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 a to tuto smlouvu v souladu s uvedeným právním předpisem uveřejní v registru smluv.</w:t>
      </w:r>
    </w:p>
    <w:p w14:paraId="2E2A59F4" w14:textId="77777777" w:rsidR="00F14CA7" w:rsidRDefault="00F14CA7" w:rsidP="00F14CA7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Smlouva může být měněna nebo doplněna jen dodatkem uzavřeným v písemné formě.</w:t>
      </w:r>
    </w:p>
    <w:p w14:paraId="29C9C1A7" w14:textId="77777777" w:rsidR="00F14CA7" w:rsidRDefault="00F14CA7" w:rsidP="00F14CA7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Pohledávky z této smlouvy může smluvní strana převést na jinou osobu jen s předchozím souhlasem druhé smluvní strany.</w:t>
      </w:r>
    </w:p>
    <w:p w14:paraId="25EC68B6" w14:textId="5A93893D" w:rsidR="00A32243" w:rsidRPr="005C4A09" w:rsidRDefault="00E255C4" w:rsidP="006761FD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.</w:t>
      </w:r>
    </w:p>
    <w:p w14:paraId="7979D1C6" w14:textId="77777777"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517199F5" w14:textId="77777777"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Tato smlouva je vyhotovena ve dvou (2) stejnopisech, kdy každá ze smluvních stran obdrží po jednom (1) </w:t>
      </w:r>
      <w:r w:rsidR="0049028D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>stejnopisu</w:t>
      </w: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. </w:t>
      </w:r>
    </w:p>
    <w:p w14:paraId="0E2C1DC1" w14:textId="77777777" w:rsidR="0049028D" w:rsidRDefault="0049028D" w:rsidP="005C4A09">
      <w:pPr>
        <w:tabs>
          <w:tab w:val="right" w:pos="709"/>
        </w:tabs>
        <w:ind w:left="720"/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</w:p>
    <w:p w14:paraId="4D7E2F1B" w14:textId="77777777" w:rsidR="00A32243" w:rsidRPr="005C4A09" w:rsidRDefault="00A32243" w:rsidP="0049028D">
      <w:pPr>
        <w:numPr>
          <w:ilvl w:val="0"/>
          <w:numId w:val="40"/>
        </w:numPr>
        <w:tabs>
          <w:tab w:val="right" w:pos="709"/>
        </w:tabs>
        <w:jc w:val="both"/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pacing w:val="-6"/>
          <w:sz w:val="20"/>
          <w:szCs w:val="20"/>
          <w:lang w:val="cs-CZ"/>
        </w:rPr>
        <w:t xml:space="preserve">Smluvní strany prohlašují, že se seznámily s obsahem této smlouvy, že ji uzavřely ze své pravé a svobodné vůle a na důkaz toho připojují své podpisy. </w:t>
      </w:r>
    </w:p>
    <w:bookmarkEnd w:id="1"/>
    <w:p w14:paraId="7CE20F46" w14:textId="77777777" w:rsidR="008D7327" w:rsidRDefault="008D7327" w:rsidP="004F5DF0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23B46B63" w14:textId="77777777" w:rsidR="00F5148D" w:rsidRDefault="00F5148D" w:rsidP="004F5DF0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7267C1F5" w14:textId="77777777" w:rsidR="00F5148D" w:rsidRDefault="00F5148D" w:rsidP="004F5DF0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2232A0A5" w14:textId="77777777" w:rsidR="00F5148D" w:rsidRDefault="00F5148D" w:rsidP="004F5DF0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6AD86BF7" w14:textId="77777777" w:rsidR="00F5148D" w:rsidRDefault="00F5148D" w:rsidP="004F5DF0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5931FC81" w14:textId="77777777" w:rsidR="00F5148D" w:rsidRDefault="00F5148D" w:rsidP="004F5DF0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1D8765CF" w14:textId="77777777" w:rsidR="00F5148D" w:rsidRDefault="00F5148D" w:rsidP="004F5DF0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0D65D1C3" w14:textId="77777777" w:rsidR="00F5148D" w:rsidRDefault="00F5148D" w:rsidP="004F5DF0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245C7D2A" w14:textId="77777777" w:rsidR="00F5148D" w:rsidRDefault="00F5148D" w:rsidP="004F5DF0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55C0671F" w14:textId="77777777" w:rsidR="00F5148D" w:rsidRDefault="00F5148D" w:rsidP="004F5DF0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6D5B53AC" w14:textId="77777777" w:rsidR="00F5148D" w:rsidRDefault="00F5148D" w:rsidP="004F5DF0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022FFAC6" w14:textId="77777777" w:rsidR="00F5148D" w:rsidRDefault="00F5148D" w:rsidP="004F5DF0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126DCAC3" w14:textId="77777777" w:rsidR="00F14CA7" w:rsidRDefault="00F14CA7" w:rsidP="004F5DF0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44E38B0B" w14:textId="793C4883" w:rsidR="00F14CA7" w:rsidRDefault="00F14CA7" w:rsidP="004F5DF0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>
        <w:rPr>
          <w:rStyle w:val="Zdraznnjemn"/>
          <w:rFonts w:asciiTheme="minorHAnsi" w:eastAsia="Arial Unicode MS" w:hAnsiTheme="minorHAnsi" w:cstheme="minorHAnsi"/>
          <w:sz w:val="20"/>
          <w:szCs w:val="20"/>
        </w:rPr>
        <w:t>Příloha č 1: Cenová tabulka</w:t>
      </w:r>
    </w:p>
    <w:p w14:paraId="40F9D897" w14:textId="512079F1" w:rsidR="00F14CA7" w:rsidRPr="005C4A09" w:rsidRDefault="00F14CA7" w:rsidP="004F5DF0">
      <w:pPr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>
        <w:rPr>
          <w:rStyle w:val="Zdraznnjemn"/>
          <w:rFonts w:asciiTheme="minorHAnsi" w:eastAsia="Arial Unicode MS" w:hAnsiTheme="minorHAnsi" w:cstheme="minorHAnsi"/>
          <w:sz w:val="20"/>
          <w:szCs w:val="20"/>
        </w:rPr>
        <w:t>Příloha č 2 VOP</w:t>
      </w:r>
    </w:p>
    <w:p w14:paraId="0770E2ED" w14:textId="77777777" w:rsidR="00636D71" w:rsidRPr="005C4A09" w:rsidRDefault="00636D71" w:rsidP="0049028D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</w:p>
    <w:p w14:paraId="10BE4031" w14:textId="04FE506B" w:rsidR="00B76391" w:rsidRPr="005C4A09" w:rsidRDefault="0094196F">
      <w:pPr>
        <w:tabs>
          <w:tab w:val="decimal" w:pos="-851"/>
          <w:tab w:val="left" w:pos="0"/>
        </w:tabs>
        <w:jc w:val="both"/>
        <w:rPr>
          <w:rStyle w:val="Zdraznnjemn"/>
          <w:rFonts w:asciiTheme="minorHAnsi" w:eastAsia="Arial Unicode MS" w:hAnsiTheme="minorHAnsi" w:cstheme="minorHAnsi"/>
          <w:sz w:val="20"/>
          <w:szCs w:val="20"/>
        </w:rPr>
      </w:pPr>
      <w:r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D3F53" w:rsidRPr="005C4A09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V Plzni dne 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begin"/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instrText xml:space="preserve"> DATE   \* MERGEFORMAT </w:instrTex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separate"/>
      </w:r>
      <w:r w:rsidR="00995111">
        <w:rPr>
          <w:rStyle w:val="Zdraznnjemn"/>
          <w:rFonts w:asciiTheme="minorHAnsi" w:eastAsia="Arial Unicode MS" w:hAnsiTheme="minorHAnsi" w:cstheme="minorHAnsi"/>
          <w:noProof/>
          <w:sz w:val="20"/>
          <w:szCs w:val="20"/>
        </w:rPr>
        <w:t>04.06.2025</w:t>
      </w:r>
      <w:r w:rsidR="00E255C4">
        <w:rPr>
          <w:rStyle w:val="Zdraznnjemn"/>
          <w:rFonts w:asciiTheme="minorHAnsi" w:eastAsia="Arial Unicode MS" w:hAnsiTheme="minorHAnsi" w:cstheme="minorHAnsi"/>
          <w:sz w:val="20"/>
          <w:szCs w:val="20"/>
        </w:rPr>
        <w:fldChar w:fldCharType="end"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</w:r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ab/>
        <w:t>V ……………</w:t>
      </w:r>
      <w:proofErr w:type="gramStart"/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>…….</w:t>
      </w:r>
      <w:proofErr w:type="gramEnd"/>
      <w:r w:rsidR="00CC2CE2">
        <w:rPr>
          <w:rStyle w:val="Zdraznnjemn"/>
          <w:rFonts w:asciiTheme="minorHAnsi" w:eastAsia="Arial Unicode MS" w:hAnsiTheme="minorHAnsi" w:cstheme="minorHAnsi"/>
          <w:sz w:val="20"/>
          <w:szCs w:val="20"/>
        </w:rPr>
        <w:t xml:space="preserve">. dne: </w:t>
      </w:r>
    </w:p>
    <w:p w14:paraId="6DB16413" w14:textId="77777777" w:rsidR="00636D71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</w:pPr>
    </w:p>
    <w:p w14:paraId="495929A8" w14:textId="145874BA" w:rsidR="0094196F" w:rsidRPr="005C4A09" w:rsidRDefault="00636D71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="00FF2F7E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Provozovate</w:t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ab/>
      </w:r>
      <w:r w:rsidR="00A32243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Objednatel</w:t>
      </w:r>
      <w:r w:rsidR="0094196F" w:rsidRPr="005C4A09"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  <w:t>:</w:t>
      </w:r>
    </w:p>
    <w:p w14:paraId="7C9FFC80" w14:textId="77777777" w:rsidR="00A029DC" w:rsidRPr="005C4A09" w:rsidRDefault="00A029DC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20A6BEFA" w14:textId="77777777"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37F935B1" w14:textId="77777777" w:rsidR="00B53406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6E8D9BF8" w14:textId="77777777" w:rsidR="008D7327" w:rsidRPr="005C4A09" w:rsidRDefault="008D7327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i/>
          <w:color w:val="000000"/>
          <w:sz w:val="20"/>
          <w:szCs w:val="20"/>
          <w:lang w:val="cs-CZ"/>
        </w:rPr>
      </w:pPr>
    </w:p>
    <w:p w14:paraId="49A55CAC" w14:textId="77777777" w:rsidR="0094196F" w:rsidRPr="005C4A09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</w:p>
    <w:p w14:paraId="67E11BC2" w14:textId="77777777" w:rsidR="0094196F" w:rsidRDefault="0094196F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</w:pP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  <w:r w:rsidRPr="005C4A09">
        <w:rPr>
          <w:rFonts w:asciiTheme="minorHAnsi" w:eastAsia="Arial Unicode MS" w:hAnsiTheme="minorHAnsi" w:cstheme="minorHAnsi"/>
          <w:color w:val="000000"/>
          <w:sz w:val="20"/>
          <w:szCs w:val="20"/>
          <w:u w:val="single"/>
          <w:lang w:val="cs-CZ"/>
        </w:rPr>
        <w:tab/>
      </w:r>
    </w:p>
    <w:tbl>
      <w:tblPr>
        <w:tblStyle w:val="Mkatabulky"/>
        <w:tblW w:w="861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2"/>
        <w:gridCol w:w="1418"/>
        <w:gridCol w:w="3543"/>
      </w:tblGrid>
      <w:tr w:rsidR="002F7F47" w14:paraId="4C521179" w14:textId="77777777" w:rsidTr="002F7F47">
        <w:tc>
          <w:tcPr>
            <w:tcW w:w="3652" w:type="dxa"/>
          </w:tcPr>
          <w:p w14:paraId="31384C2F" w14:textId="584BC3C6" w:rsidR="00090975" w:rsidRDefault="00F23796" w:rsidP="00F23796">
            <w:pPr>
              <w:tabs>
                <w:tab w:val="decimal" w:pos="-851"/>
                <w:tab w:val="left" w:pos="0"/>
              </w:tabs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</w:pPr>
            <w:r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 xml:space="preserve">               Otakar Horák</w:t>
            </w:r>
            <w:r w:rsidR="00090975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>, jednatel</w:t>
            </w:r>
          </w:p>
          <w:p w14:paraId="41F2C32F" w14:textId="21D326C3" w:rsidR="002F7F47" w:rsidRPr="00A4255F" w:rsidRDefault="00316FBE" w:rsidP="00F23796">
            <w:pPr>
              <w:tabs>
                <w:tab w:val="decimal" w:pos="-851"/>
                <w:tab w:val="left" w:pos="0"/>
              </w:tabs>
              <w:rPr>
                <w:rFonts w:asciiTheme="minorHAnsi" w:eastAsia="Arial Unicode MS" w:hAnsiTheme="minorHAnsi" w:cstheme="minorHAnsi"/>
                <w:bCs/>
                <w:color w:val="000000"/>
                <w:sz w:val="18"/>
                <w:szCs w:val="18"/>
                <w:lang w:val="cs-CZ"/>
              </w:rPr>
            </w:pPr>
            <w:r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 xml:space="preserve">                 </w:t>
            </w:r>
            <w:r w:rsidR="00090975" w:rsidRPr="005C4A09"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 xml:space="preserve"> Čistá Plzeň, </w:t>
            </w:r>
            <w:proofErr w:type="spellStart"/>
            <w:r w:rsidR="00090975" w:rsidRPr="005C4A09">
              <w:rPr>
                <w:rFonts w:asciiTheme="minorHAnsi" w:eastAsia="Arial Unicode MS" w:hAnsiTheme="minorHAnsi" w:cstheme="minorHAnsi"/>
                <w:b/>
                <w:color w:val="000000"/>
                <w:sz w:val="20"/>
                <w:szCs w:val="20"/>
                <w:lang w:val="cs-CZ"/>
              </w:rPr>
              <w:t>s.r.o</w:t>
            </w:r>
            <w:proofErr w:type="spellEnd"/>
            <w:r w:rsidR="00F23796">
              <w:rPr>
                <w:rFonts w:asciiTheme="minorHAnsi" w:eastAsia="Arial Unicode MS" w:hAnsiTheme="minorHAnsi" w:cs="Calibri"/>
                <w:bCs/>
                <w:color w:val="000000"/>
                <w:sz w:val="18"/>
                <w:szCs w:val="18"/>
                <w:lang w:val="cs-CZ"/>
              </w:rPr>
              <w:t xml:space="preserve">, </w:t>
            </w:r>
          </w:p>
        </w:tc>
        <w:tc>
          <w:tcPr>
            <w:tcW w:w="1418" w:type="dxa"/>
          </w:tcPr>
          <w:p w14:paraId="1936B685" w14:textId="77777777" w:rsidR="002F7F47" w:rsidRDefault="002F7F47">
            <w:pPr>
              <w:tabs>
                <w:tab w:val="decimal" w:pos="-851"/>
                <w:tab w:val="left" w:pos="0"/>
              </w:tabs>
              <w:jc w:val="both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</w:p>
        </w:tc>
        <w:tc>
          <w:tcPr>
            <w:tcW w:w="3543" w:type="dxa"/>
          </w:tcPr>
          <w:p w14:paraId="0B76E338" w14:textId="5F501868" w:rsidR="00090975" w:rsidRPr="00316FBE" w:rsidRDefault="00090975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="Calibri"/>
                <w:bCs/>
                <w:color w:val="000000"/>
                <w:sz w:val="20"/>
                <w:szCs w:val="20"/>
                <w:lang w:val="cs-CZ"/>
              </w:rPr>
            </w:pPr>
            <w:r w:rsidRPr="00316FBE">
              <w:rPr>
                <w:rFonts w:asciiTheme="minorHAnsi" w:eastAsia="Arial Unicode MS" w:hAnsiTheme="minorHAnsi" w:cs="Calibri"/>
                <w:bCs/>
                <w:color w:val="000000"/>
                <w:sz w:val="20"/>
                <w:szCs w:val="20"/>
                <w:lang w:val="cs-CZ"/>
              </w:rPr>
              <w:t>Doc. MUDr. Václav Šimánek</w:t>
            </w:r>
            <w:r w:rsidR="00D160CE">
              <w:rPr>
                <w:rFonts w:asciiTheme="minorHAnsi" w:eastAsia="Arial Unicode MS" w:hAnsiTheme="minorHAnsi" w:cs="Calibri"/>
                <w:bCs/>
                <w:color w:val="000000"/>
                <w:sz w:val="20"/>
                <w:szCs w:val="20"/>
                <w:lang w:val="cs-CZ"/>
              </w:rPr>
              <w:t xml:space="preserve"> PhD.</w:t>
            </w:r>
            <w:r w:rsidRPr="00316FBE">
              <w:rPr>
                <w:rFonts w:asciiTheme="minorHAnsi" w:eastAsia="Arial Unicode MS" w:hAnsiTheme="minorHAnsi" w:cs="Calibri"/>
                <w:bCs/>
                <w:color w:val="000000"/>
                <w:sz w:val="20"/>
                <w:szCs w:val="20"/>
                <w:lang w:val="cs-CZ"/>
              </w:rPr>
              <w:t>, ředitel</w:t>
            </w:r>
          </w:p>
          <w:p w14:paraId="6304DAFD" w14:textId="03E88D06" w:rsidR="002F7F47" w:rsidRDefault="00151461" w:rsidP="002F7F47">
            <w:pPr>
              <w:tabs>
                <w:tab w:val="decimal" w:pos="-851"/>
                <w:tab w:val="left" w:pos="0"/>
              </w:tabs>
              <w:jc w:val="center"/>
              <w:rPr>
                <w:rFonts w:asciiTheme="minorHAnsi" w:eastAsia="Arial Unicode MS" w:hAnsiTheme="minorHAnsi" w:cstheme="minorHAnsi"/>
                <w:color w:val="000000"/>
                <w:sz w:val="20"/>
                <w:szCs w:val="20"/>
                <w:lang w:val="cs-CZ"/>
              </w:rPr>
            </w:pPr>
            <w:r>
              <w:rPr>
                <w:rFonts w:asciiTheme="minorHAnsi" w:eastAsia="Arial Unicode MS" w:hAnsiTheme="minorHAnsi" w:cs="Calibri"/>
                <w:b/>
                <w:color w:val="000000"/>
                <w:sz w:val="20"/>
                <w:szCs w:val="20"/>
                <w:lang w:val="cs-CZ"/>
              </w:rPr>
              <w:t>Fakultní nemocnice Plzeň</w:t>
            </w:r>
          </w:p>
        </w:tc>
      </w:tr>
    </w:tbl>
    <w:p w14:paraId="03752893" w14:textId="6AD64380" w:rsidR="00636D71" w:rsidRPr="002F7F47" w:rsidRDefault="00E255C4" w:rsidP="002F7F47">
      <w:pPr>
        <w:tabs>
          <w:tab w:val="center" w:pos="1418"/>
          <w:tab w:val="center" w:pos="7088"/>
        </w:tabs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</w:pPr>
      <w:r w:rsidRPr="00E255C4">
        <w:rPr>
          <w:rFonts w:asciiTheme="minorHAnsi" w:eastAsia="Arial Unicode MS" w:hAnsiTheme="minorHAnsi" w:cs="Calibr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</w:t>
      </w:r>
      <w:r w:rsidR="0094196F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</w:p>
    <w:p w14:paraId="40A24C2B" w14:textId="77777777" w:rsidR="00AB7D01" w:rsidRPr="005C4A09" w:rsidRDefault="00B53406">
      <w:pPr>
        <w:tabs>
          <w:tab w:val="decimal" w:pos="-851"/>
          <w:tab w:val="left" w:pos="0"/>
        </w:tabs>
        <w:jc w:val="both"/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</w:pPr>
      <w:r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 xml:space="preserve">       </w:t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</w:r>
      <w:r w:rsidR="002463A4" w:rsidRPr="005C4A09">
        <w:rPr>
          <w:rFonts w:asciiTheme="minorHAnsi" w:eastAsia="Arial Unicode MS" w:hAnsiTheme="minorHAnsi" w:cstheme="minorHAnsi"/>
          <w:b/>
          <w:color w:val="000000"/>
          <w:sz w:val="20"/>
          <w:szCs w:val="20"/>
          <w:lang w:val="cs-CZ"/>
        </w:rPr>
        <w:tab/>
        <w:t xml:space="preserve">          </w:t>
      </w:r>
    </w:p>
    <w:sectPr w:rsidR="00AB7D01" w:rsidRPr="005C4A09" w:rsidSect="00636D71">
      <w:footerReference w:type="default" r:id="rId9"/>
      <w:type w:val="continuous"/>
      <w:pgSz w:w="11918" w:h="16854"/>
      <w:pgMar w:top="1134" w:right="1418" w:bottom="669" w:left="1418" w:header="720" w:footer="72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E4DD6C" w14:textId="77777777" w:rsidR="008E1688" w:rsidRDefault="008E1688" w:rsidP="00760C88">
      <w:r>
        <w:separator/>
      </w:r>
    </w:p>
  </w:endnote>
  <w:endnote w:type="continuationSeparator" w:id="0">
    <w:p w14:paraId="34A50FF0" w14:textId="77777777" w:rsidR="008E1688" w:rsidRDefault="008E1688" w:rsidP="00760C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1728636285"/>
      <w:docPartObj>
        <w:docPartGallery w:val="Page Numbers (Top of Page)"/>
        <w:docPartUnique/>
      </w:docPartObj>
    </w:sdtPr>
    <w:sdtEndPr>
      <w:rPr>
        <w:sz w:val="22"/>
        <w:szCs w:val="22"/>
      </w:rPr>
    </w:sdtEndPr>
    <w:sdtContent>
      <w:p w14:paraId="6E2368E1" w14:textId="77777777" w:rsidR="0049028D" w:rsidRDefault="0049028D">
        <w:pPr>
          <w:pStyle w:val="Zpat"/>
          <w:jc w:val="center"/>
        </w:pPr>
        <w:r w:rsidRPr="005C4A09">
          <w:rPr>
            <w:sz w:val="16"/>
            <w:szCs w:val="16"/>
            <w:lang w:val="cs-CZ"/>
          </w:rPr>
          <w:t xml:space="preserve">Stránka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PAGE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4C61BB">
          <w:rPr>
            <w:b/>
            <w:bCs/>
            <w:noProof/>
            <w:sz w:val="16"/>
            <w:szCs w:val="16"/>
          </w:rPr>
          <w:t>1</w:t>
        </w:r>
        <w:r w:rsidRPr="005C4A09">
          <w:rPr>
            <w:b/>
            <w:bCs/>
            <w:sz w:val="16"/>
            <w:szCs w:val="16"/>
          </w:rPr>
          <w:fldChar w:fldCharType="end"/>
        </w:r>
        <w:r w:rsidRPr="005C4A09">
          <w:rPr>
            <w:sz w:val="16"/>
            <w:szCs w:val="16"/>
            <w:lang w:val="cs-CZ"/>
          </w:rPr>
          <w:t xml:space="preserve"> z </w:t>
        </w:r>
        <w:r w:rsidRPr="005C4A09">
          <w:rPr>
            <w:b/>
            <w:bCs/>
            <w:sz w:val="16"/>
            <w:szCs w:val="16"/>
          </w:rPr>
          <w:fldChar w:fldCharType="begin"/>
        </w:r>
        <w:r w:rsidRPr="005C4A09">
          <w:rPr>
            <w:b/>
            <w:bCs/>
            <w:sz w:val="16"/>
            <w:szCs w:val="16"/>
          </w:rPr>
          <w:instrText>NUMPAGES</w:instrText>
        </w:r>
        <w:r w:rsidRPr="005C4A09">
          <w:rPr>
            <w:b/>
            <w:bCs/>
            <w:sz w:val="16"/>
            <w:szCs w:val="16"/>
          </w:rPr>
          <w:fldChar w:fldCharType="separate"/>
        </w:r>
        <w:r w:rsidR="004C61BB">
          <w:rPr>
            <w:b/>
            <w:bCs/>
            <w:noProof/>
            <w:sz w:val="16"/>
            <w:szCs w:val="16"/>
          </w:rPr>
          <w:t>3</w:t>
        </w:r>
        <w:r w:rsidRPr="005C4A09">
          <w:rPr>
            <w:b/>
            <w:bCs/>
            <w:sz w:val="16"/>
            <w:szCs w:val="16"/>
          </w:rPr>
          <w:fldChar w:fldCharType="end"/>
        </w:r>
      </w:p>
    </w:sdtContent>
  </w:sdt>
  <w:p w14:paraId="5F7B8436" w14:textId="77777777" w:rsidR="00E66A34" w:rsidRPr="00E66A34" w:rsidRDefault="00E66A34">
    <w:pPr>
      <w:pStyle w:val="Zpat"/>
      <w:rPr>
        <w:rFonts w:ascii="Arial Unicode MS" w:eastAsia="Arial Unicode MS" w:hAnsi="Arial Unicode MS" w:cs="Arial Unicode MS"/>
        <w:sz w:val="19"/>
        <w:szCs w:val="19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7413F6" w14:textId="77777777" w:rsidR="008E1688" w:rsidRDefault="008E1688" w:rsidP="00760C88">
      <w:r>
        <w:separator/>
      </w:r>
    </w:p>
  </w:footnote>
  <w:footnote w:type="continuationSeparator" w:id="0">
    <w:p w14:paraId="58F725C4" w14:textId="77777777" w:rsidR="008E1688" w:rsidRDefault="008E1688" w:rsidP="00760C8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462242"/>
    <w:multiLevelType w:val="hybridMultilevel"/>
    <w:tmpl w:val="D9785EE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C49F1"/>
    <w:multiLevelType w:val="hybridMultilevel"/>
    <w:tmpl w:val="E836F326"/>
    <w:lvl w:ilvl="0" w:tplc="0405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2" w15:restartNumberingAfterBreak="0">
    <w:nsid w:val="04FE2AB5"/>
    <w:multiLevelType w:val="hybridMultilevel"/>
    <w:tmpl w:val="5BA8C794"/>
    <w:lvl w:ilvl="0" w:tplc="539C145C">
      <w:start w:val="6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835F42"/>
    <w:multiLevelType w:val="multilevel"/>
    <w:tmpl w:val="59AA63D0"/>
    <w:lvl w:ilvl="0">
      <w:start w:val="1"/>
      <w:numFmt w:val="lowerLetter"/>
      <w:lvlText w:val="%1."/>
      <w:lvlJc w:val="left"/>
      <w:pPr>
        <w:tabs>
          <w:tab w:val="decimal" w:pos="720"/>
        </w:tabs>
        <w:ind w:left="720"/>
      </w:pPr>
      <w:rPr>
        <w:strike w:val="0"/>
        <w:color w:val="000000"/>
        <w:spacing w:val="-7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0D624A9"/>
    <w:multiLevelType w:val="multilevel"/>
    <w:tmpl w:val="562A2146"/>
    <w:lvl w:ilvl="0">
      <w:start w:val="1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7250DEB"/>
    <w:multiLevelType w:val="hybridMultilevel"/>
    <w:tmpl w:val="251E74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E62199"/>
    <w:multiLevelType w:val="hybridMultilevel"/>
    <w:tmpl w:val="55B8EABC"/>
    <w:lvl w:ilvl="0" w:tplc="E5405BBA">
      <w:start w:val="1"/>
      <w:numFmt w:val="decimal"/>
      <w:lvlText w:val="%1."/>
      <w:lvlJc w:val="left"/>
      <w:pPr>
        <w:ind w:left="2820" w:hanging="24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AA0F4D"/>
    <w:multiLevelType w:val="hybridMultilevel"/>
    <w:tmpl w:val="3C2825BA"/>
    <w:lvl w:ilvl="0" w:tplc="04050019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408DC"/>
    <w:multiLevelType w:val="hybridMultilevel"/>
    <w:tmpl w:val="0E18276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762DE3"/>
    <w:multiLevelType w:val="hybridMultilevel"/>
    <w:tmpl w:val="2AFE96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B453FB0"/>
    <w:multiLevelType w:val="hybridMultilevel"/>
    <w:tmpl w:val="0A66539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183BB3"/>
    <w:multiLevelType w:val="multilevel"/>
    <w:tmpl w:val="09A45260"/>
    <w:lvl w:ilvl="0">
      <w:start w:val="9"/>
      <w:numFmt w:val="decimal"/>
      <w:lvlText w:val="%1."/>
      <w:lvlJc w:val="left"/>
      <w:pPr>
        <w:tabs>
          <w:tab w:val="decimal" w:pos="5040"/>
        </w:tabs>
        <w:ind w:left="720"/>
      </w:pPr>
      <w:rPr>
        <w:rFonts w:ascii="Verdana" w:hAnsi="Verdana"/>
        <w:strike w:val="0"/>
        <w:color w:val="000000"/>
        <w:spacing w:val="0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38A4DAE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67EF5"/>
    <w:multiLevelType w:val="hybridMultilevel"/>
    <w:tmpl w:val="9E5A678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B5D7304"/>
    <w:multiLevelType w:val="hybridMultilevel"/>
    <w:tmpl w:val="641E365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534B9E"/>
    <w:multiLevelType w:val="hybridMultilevel"/>
    <w:tmpl w:val="8864CC66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2C37D6"/>
    <w:multiLevelType w:val="hybridMultilevel"/>
    <w:tmpl w:val="9CDACE7C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542379"/>
    <w:multiLevelType w:val="hybridMultilevel"/>
    <w:tmpl w:val="A316FA82"/>
    <w:lvl w:ilvl="0" w:tplc="0405000F">
      <w:start w:val="1"/>
      <w:numFmt w:val="decimal"/>
      <w:lvlText w:val="%1."/>
      <w:lvlJc w:val="left"/>
      <w:pPr>
        <w:ind w:left="792" w:hanging="360"/>
      </w:p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18" w15:restartNumberingAfterBreak="0">
    <w:nsid w:val="50B2014F"/>
    <w:multiLevelType w:val="multilevel"/>
    <w:tmpl w:val="C4FEFCE2"/>
    <w:lvl w:ilvl="0">
      <w:start w:val="2"/>
      <w:numFmt w:val="decimal"/>
      <w:lvlText w:val="%1.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3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50FB6BFA"/>
    <w:multiLevelType w:val="hybridMultilevel"/>
    <w:tmpl w:val="67522E14"/>
    <w:lvl w:ilvl="0" w:tplc="55B6B0E2">
      <w:start w:val="1"/>
      <w:numFmt w:val="decimal"/>
      <w:lvlText w:val="%1."/>
      <w:lvlJc w:val="left"/>
      <w:pPr>
        <w:ind w:left="169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17C3B17"/>
    <w:multiLevelType w:val="hybridMultilevel"/>
    <w:tmpl w:val="44CCAA4E"/>
    <w:lvl w:ilvl="0" w:tplc="55B6B0E2">
      <w:start w:val="1"/>
      <w:numFmt w:val="decimal"/>
      <w:lvlText w:val="%1."/>
      <w:lvlJc w:val="left"/>
      <w:pPr>
        <w:ind w:left="1335" w:hanging="9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1A02376"/>
    <w:multiLevelType w:val="hybridMultilevel"/>
    <w:tmpl w:val="2916A454"/>
    <w:lvl w:ilvl="0" w:tplc="942CF030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56140A5"/>
    <w:multiLevelType w:val="hybridMultilevel"/>
    <w:tmpl w:val="712282D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901482E"/>
    <w:multiLevelType w:val="hybridMultilevel"/>
    <w:tmpl w:val="A0CAECFA"/>
    <w:lvl w:ilvl="0" w:tplc="212CDDFC">
      <w:start w:val="1"/>
      <w:numFmt w:val="decimal"/>
      <w:lvlText w:val="%1."/>
      <w:lvlJc w:val="left"/>
      <w:pPr>
        <w:ind w:left="2790" w:hanging="243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BA5F71"/>
    <w:multiLevelType w:val="hybridMultilevel"/>
    <w:tmpl w:val="663EB16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D7F26C2"/>
    <w:multiLevelType w:val="hybridMultilevel"/>
    <w:tmpl w:val="987C6000"/>
    <w:lvl w:ilvl="0" w:tplc="412EF64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DDA395A"/>
    <w:multiLevelType w:val="hybridMultilevel"/>
    <w:tmpl w:val="3B00D414"/>
    <w:lvl w:ilvl="0" w:tplc="15048C7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5F452C1D"/>
    <w:multiLevelType w:val="hybridMultilevel"/>
    <w:tmpl w:val="08BC73C0"/>
    <w:lvl w:ilvl="0" w:tplc="01D21538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AE34FD"/>
    <w:multiLevelType w:val="hybridMultilevel"/>
    <w:tmpl w:val="396A1B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795647"/>
    <w:multiLevelType w:val="hybridMultilevel"/>
    <w:tmpl w:val="3C108B6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3D47559"/>
    <w:multiLevelType w:val="hybridMultilevel"/>
    <w:tmpl w:val="5B9E41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AB572E"/>
    <w:multiLevelType w:val="multilevel"/>
    <w:tmpl w:val="9370D19E"/>
    <w:lvl w:ilvl="0">
      <w:start w:val="2"/>
      <w:numFmt w:val="lowerLetter"/>
      <w:lvlText w:val="%1)"/>
      <w:lvlJc w:val="left"/>
      <w:pPr>
        <w:tabs>
          <w:tab w:val="decimal" w:pos="720"/>
        </w:tabs>
        <w:ind w:left="720"/>
      </w:pPr>
      <w:rPr>
        <w:rFonts w:ascii="Verdana" w:hAnsi="Verdana"/>
        <w:strike w:val="0"/>
        <w:color w:val="000000"/>
        <w:spacing w:val="-5"/>
        <w:w w:val="100"/>
        <w:sz w:val="16"/>
        <w:vertAlign w:val="baseline"/>
        <w:lang w:val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4842F00"/>
    <w:multiLevelType w:val="hybridMultilevel"/>
    <w:tmpl w:val="85EC4AFC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77170AB9"/>
    <w:multiLevelType w:val="hybridMultilevel"/>
    <w:tmpl w:val="06E033FA"/>
    <w:lvl w:ilvl="0" w:tplc="4FF031FC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92C54C8"/>
    <w:multiLevelType w:val="hybridMultilevel"/>
    <w:tmpl w:val="2FF07EC8"/>
    <w:lvl w:ilvl="0" w:tplc="5E2877CE">
      <w:start w:val="1"/>
      <w:numFmt w:val="lowerLetter"/>
      <w:lvlText w:val="%1)"/>
      <w:lvlJc w:val="left"/>
      <w:pPr>
        <w:ind w:left="720" w:hanging="360"/>
      </w:pPr>
      <w:rPr>
        <w:rFonts w:ascii="Arial Unicode MS" w:eastAsia="Arial Unicode MS" w:hAnsi="Arial Unicode MS" w:cs="Arial Unicode MS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9737976"/>
    <w:multiLevelType w:val="hybridMultilevel"/>
    <w:tmpl w:val="CA3614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449E0"/>
    <w:multiLevelType w:val="hybridMultilevel"/>
    <w:tmpl w:val="97285E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CBC136C"/>
    <w:multiLevelType w:val="hybridMultilevel"/>
    <w:tmpl w:val="8D0ED746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F2874AD"/>
    <w:multiLevelType w:val="hybridMultilevel"/>
    <w:tmpl w:val="BAC836CA"/>
    <w:lvl w:ilvl="0" w:tplc="D304C1C0">
      <w:start w:val="1"/>
      <w:numFmt w:val="decimal"/>
      <w:lvlText w:val="%1."/>
      <w:lvlJc w:val="left"/>
      <w:pPr>
        <w:ind w:left="792" w:hanging="360"/>
      </w:pPr>
      <w:rPr>
        <w:rFonts w:ascii="Calibri" w:eastAsia="Arial Unicode MS" w:hAnsi="Calibri" w:cs="Arial Unicode MS" w:hint="default"/>
        <w:sz w:val="21"/>
        <w:szCs w:val="21"/>
      </w:rPr>
    </w:lvl>
    <w:lvl w:ilvl="1" w:tplc="04050019" w:tentative="1">
      <w:start w:val="1"/>
      <w:numFmt w:val="lowerLetter"/>
      <w:lvlText w:val="%2."/>
      <w:lvlJc w:val="left"/>
      <w:pPr>
        <w:ind w:left="1512" w:hanging="360"/>
      </w:pPr>
    </w:lvl>
    <w:lvl w:ilvl="2" w:tplc="0405001B" w:tentative="1">
      <w:start w:val="1"/>
      <w:numFmt w:val="lowerRoman"/>
      <w:lvlText w:val="%3."/>
      <w:lvlJc w:val="right"/>
      <w:pPr>
        <w:ind w:left="2232" w:hanging="180"/>
      </w:pPr>
    </w:lvl>
    <w:lvl w:ilvl="3" w:tplc="0405000F" w:tentative="1">
      <w:start w:val="1"/>
      <w:numFmt w:val="decimal"/>
      <w:lvlText w:val="%4."/>
      <w:lvlJc w:val="left"/>
      <w:pPr>
        <w:ind w:left="2952" w:hanging="360"/>
      </w:pPr>
    </w:lvl>
    <w:lvl w:ilvl="4" w:tplc="04050019" w:tentative="1">
      <w:start w:val="1"/>
      <w:numFmt w:val="lowerLetter"/>
      <w:lvlText w:val="%5."/>
      <w:lvlJc w:val="left"/>
      <w:pPr>
        <w:ind w:left="3672" w:hanging="360"/>
      </w:pPr>
    </w:lvl>
    <w:lvl w:ilvl="5" w:tplc="0405001B" w:tentative="1">
      <w:start w:val="1"/>
      <w:numFmt w:val="lowerRoman"/>
      <w:lvlText w:val="%6."/>
      <w:lvlJc w:val="right"/>
      <w:pPr>
        <w:ind w:left="4392" w:hanging="180"/>
      </w:pPr>
    </w:lvl>
    <w:lvl w:ilvl="6" w:tplc="0405000F" w:tentative="1">
      <w:start w:val="1"/>
      <w:numFmt w:val="decimal"/>
      <w:lvlText w:val="%7."/>
      <w:lvlJc w:val="left"/>
      <w:pPr>
        <w:ind w:left="5112" w:hanging="360"/>
      </w:pPr>
    </w:lvl>
    <w:lvl w:ilvl="7" w:tplc="04050019" w:tentative="1">
      <w:start w:val="1"/>
      <w:numFmt w:val="lowerLetter"/>
      <w:lvlText w:val="%8."/>
      <w:lvlJc w:val="left"/>
      <w:pPr>
        <w:ind w:left="5832" w:hanging="360"/>
      </w:pPr>
    </w:lvl>
    <w:lvl w:ilvl="8" w:tplc="0405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9" w15:restartNumberingAfterBreak="0">
    <w:nsid w:val="7F3F69FC"/>
    <w:multiLevelType w:val="hybridMultilevel"/>
    <w:tmpl w:val="618EDC12"/>
    <w:lvl w:ilvl="0" w:tplc="0405000F">
      <w:start w:val="1"/>
      <w:numFmt w:val="decimal"/>
      <w:lvlText w:val="%1."/>
      <w:lvlJc w:val="lef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330787760">
    <w:abstractNumId w:val="4"/>
  </w:num>
  <w:num w:numId="2" w16cid:durableId="1380980257">
    <w:abstractNumId w:val="31"/>
  </w:num>
  <w:num w:numId="3" w16cid:durableId="1036780864">
    <w:abstractNumId w:val="3"/>
  </w:num>
  <w:num w:numId="4" w16cid:durableId="1291207652">
    <w:abstractNumId w:val="11"/>
  </w:num>
  <w:num w:numId="5" w16cid:durableId="1502234932">
    <w:abstractNumId w:val="18"/>
  </w:num>
  <w:num w:numId="6" w16cid:durableId="50344892">
    <w:abstractNumId w:val="25"/>
  </w:num>
  <w:num w:numId="7" w16cid:durableId="1344042636">
    <w:abstractNumId w:val="35"/>
  </w:num>
  <w:num w:numId="8" w16cid:durableId="2000648127">
    <w:abstractNumId w:val="36"/>
  </w:num>
  <w:num w:numId="9" w16cid:durableId="783574804">
    <w:abstractNumId w:val="6"/>
  </w:num>
  <w:num w:numId="10" w16cid:durableId="1863544082">
    <w:abstractNumId w:val="29"/>
  </w:num>
  <w:num w:numId="11" w16cid:durableId="1226841602">
    <w:abstractNumId w:val="12"/>
  </w:num>
  <w:num w:numId="12" w16cid:durableId="640765194">
    <w:abstractNumId w:val="30"/>
  </w:num>
  <w:num w:numId="13" w16cid:durableId="1715764038">
    <w:abstractNumId w:val="23"/>
  </w:num>
  <w:num w:numId="14" w16cid:durableId="2010210123">
    <w:abstractNumId w:val="22"/>
  </w:num>
  <w:num w:numId="15" w16cid:durableId="461731736">
    <w:abstractNumId w:val="32"/>
  </w:num>
  <w:num w:numId="16" w16cid:durableId="1381827693">
    <w:abstractNumId w:val="13"/>
  </w:num>
  <w:num w:numId="17" w16cid:durableId="280303882">
    <w:abstractNumId w:val="37"/>
  </w:num>
  <w:num w:numId="18" w16cid:durableId="1806773559">
    <w:abstractNumId w:val="24"/>
  </w:num>
  <w:num w:numId="19" w16cid:durableId="614484143">
    <w:abstractNumId w:val="0"/>
  </w:num>
  <w:num w:numId="20" w16cid:durableId="1829243538">
    <w:abstractNumId w:val="7"/>
  </w:num>
  <w:num w:numId="21" w16cid:durableId="257297678">
    <w:abstractNumId w:val="10"/>
  </w:num>
  <w:num w:numId="22" w16cid:durableId="1407340932">
    <w:abstractNumId w:val="28"/>
  </w:num>
  <w:num w:numId="23" w16cid:durableId="875198204">
    <w:abstractNumId w:val="8"/>
  </w:num>
  <w:num w:numId="24" w16cid:durableId="737753988">
    <w:abstractNumId w:val="5"/>
  </w:num>
  <w:num w:numId="25" w16cid:durableId="1755585915">
    <w:abstractNumId w:val="20"/>
  </w:num>
  <w:num w:numId="26" w16cid:durableId="1976451576">
    <w:abstractNumId w:val="16"/>
  </w:num>
  <w:num w:numId="27" w16cid:durableId="1873221854">
    <w:abstractNumId w:val="19"/>
  </w:num>
  <w:num w:numId="28" w16cid:durableId="1591811708">
    <w:abstractNumId w:val="9"/>
  </w:num>
  <w:num w:numId="29" w16cid:durableId="1967810623">
    <w:abstractNumId w:val="15"/>
  </w:num>
  <w:num w:numId="30" w16cid:durableId="1215896481">
    <w:abstractNumId w:val="34"/>
  </w:num>
  <w:num w:numId="31" w16cid:durableId="2099670095">
    <w:abstractNumId w:val="33"/>
  </w:num>
  <w:num w:numId="32" w16cid:durableId="1016079519">
    <w:abstractNumId w:val="21"/>
  </w:num>
  <w:num w:numId="33" w16cid:durableId="1290668341">
    <w:abstractNumId w:val="39"/>
  </w:num>
  <w:num w:numId="34" w16cid:durableId="1525173833">
    <w:abstractNumId w:val="14"/>
  </w:num>
  <w:num w:numId="35" w16cid:durableId="306856363">
    <w:abstractNumId w:val="17"/>
  </w:num>
  <w:num w:numId="36" w16cid:durableId="1059012069">
    <w:abstractNumId w:val="38"/>
  </w:num>
  <w:num w:numId="37" w16cid:durableId="1735590111">
    <w:abstractNumId w:val="2"/>
  </w:num>
  <w:num w:numId="38" w16cid:durableId="918104301">
    <w:abstractNumId w:val="1"/>
  </w:num>
  <w:num w:numId="39" w16cid:durableId="1651448114">
    <w:abstractNumId w:val="26"/>
  </w:num>
  <w:num w:numId="40" w16cid:durableId="11398156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734D"/>
    <w:rsid w:val="00017A1E"/>
    <w:rsid w:val="000238CB"/>
    <w:rsid w:val="00090975"/>
    <w:rsid w:val="000A5FC8"/>
    <w:rsid w:val="000D4FAA"/>
    <w:rsid w:val="000D78B1"/>
    <w:rsid w:val="000E5E68"/>
    <w:rsid w:val="000F029B"/>
    <w:rsid w:val="000F5523"/>
    <w:rsid w:val="0010140A"/>
    <w:rsid w:val="00101F5E"/>
    <w:rsid w:val="001035B1"/>
    <w:rsid w:val="0014780E"/>
    <w:rsid w:val="00151461"/>
    <w:rsid w:val="0016622E"/>
    <w:rsid w:val="00175717"/>
    <w:rsid w:val="0018486F"/>
    <w:rsid w:val="001F2F95"/>
    <w:rsid w:val="00210C2E"/>
    <w:rsid w:val="00232299"/>
    <w:rsid w:val="002463A4"/>
    <w:rsid w:val="002616D1"/>
    <w:rsid w:val="00265293"/>
    <w:rsid w:val="002767BF"/>
    <w:rsid w:val="002921A7"/>
    <w:rsid w:val="002A0F77"/>
    <w:rsid w:val="002A1DA2"/>
    <w:rsid w:val="002A6287"/>
    <w:rsid w:val="002C5570"/>
    <w:rsid w:val="002D5089"/>
    <w:rsid w:val="002D5621"/>
    <w:rsid w:val="002E1462"/>
    <w:rsid w:val="002F7F47"/>
    <w:rsid w:val="00316FBE"/>
    <w:rsid w:val="00322B3E"/>
    <w:rsid w:val="00336C11"/>
    <w:rsid w:val="00346398"/>
    <w:rsid w:val="00350441"/>
    <w:rsid w:val="00350BBD"/>
    <w:rsid w:val="00366B96"/>
    <w:rsid w:val="003723E5"/>
    <w:rsid w:val="00387F61"/>
    <w:rsid w:val="003A221B"/>
    <w:rsid w:val="003B33C5"/>
    <w:rsid w:val="003E7F44"/>
    <w:rsid w:val="00417891"/>
    <w:rsid w:val="00420811"/>
    <w:rsid w:val="0043289E"/>
    <w:rsid w:val="00436D4D"/>
    <w:rsid w:val="004403E8"/>
    <w:rsid w:val="00441FA5"/>
    <w:rsid w:val="00452C64"/>
    <w:rsid w:val="00455A68"/>
    <w:rsid w:val="004756D5"/>
    <w:rsid w:val="004877BB"/>
    <w:rsid w:val="0049028D"/>
    <w:rsid w:val="004A1E67"/>
    <w:rsid w:val="004A2AD4"/>
    <w:rsid w:val="004B45ED"/>
    <w:rsid w:val="004C61BB"/>
    <w:rsid w:val="004D5573"/>
    <w:rsid w:val="004F5DF0"/>
    <w:rsid w:val="00502881"/>
    <w:rsid w:val="005273CC"/>
    <w:rsid w:val="00530FEF"/>
    <w:rsid w:val="0053656D"/>
    <w:rsid w:val="005368BE"/>
    <w:rsid w:val="00537C7F"/>
    <w:rsid w:val="00564633"/>
    <w:rsid w:val="00564F59"/>
    <w:rsid w:val="00572CF8"/>
    <w:rsid w:val="00577E77"/>
    <w:rsid w:val="0059653E"/>
    <w:rsid w:val="005B6DCA"/>
    <w:rsid w:val="005C4A09"/>
    <w:rsid w:val="005C6518"/>
    <w:rsid w:val="005E3CDF"/>
    <w:rsid w:val="005F0CB3"/>
    <w:rsid w:val="005F18D3"/>
    <w:rsid w:val="005F7B09"/>
    <w:rsid w:val="006121C5"/>
    <w:rsid w:val="00636D71"/>
    <w:rsid w:val="0065281F"/>
    <w:rsid w:val="006761FD"/>
    <w:rsid w:val="00694185"/>
    <w:rsid w:val="006A73B8"/>
    <w:rsid w:val="006C016D"/>
    <w:rsid w:val="006C434E"/>
    <w:rsid w:val="006D46E8"/>
    <w:rsid w:val="006E7692"/>
    <w:rsid w:val="006F5642"/>
    <w:rsid w:val="007009B3"/>
    <w:rsid w:val="00701283"/>
    <w:rsid w:val="00734ABF"/>
    <w:rsid w:val="00745A6B"/>
    <w:rsid w:val="00760C88"/>
    <w:rsid w:val="00775030"/>
    <w:rsid w:val="007A16C6"/>
    <w:rsid w:val="007A7176"/>
    <w:rsid w:val="007B4CF6"/>
    <w:rsid w:val="007C1D56"/>
    <w:rsid w:val="007C2988"/>
    <w:rsid w:val="007D1F3F"/>
    <w:rsid w:val="008137D5"/>
    <w:rsid w:val="00814605"/>
    <w:rsid w:val="0083359E"/>
    <w:rsid w:val="00841E9A"/>
    <w:rsid w:val="00842FED"/>
    <w:rsid w:val="00852C09"/>
    <w:rsid w:val="008616DC"/>
    <w:rsid w:val="00875346"/>
    <w:rsid w:val="008826C4"/>
    <w:rsid w:val="008875DF"/>
    <w:rsid w:val="008A51FD"/>
    <w:rsid w:val="008B16B8"/>
    <w:rsid w:val="008D7327"/>
    <w:rsid w:val="008E1688"/>
    <w:rsid w:val="00901956"/>
    <w:rsid w:val="009031C8"/>
    <w:rsid w:val="0094196F"/>
    <w:rsid w:val="009441BE"/>
    <w:rsid w:val="00966067"/>
    <w:rsid w:val="0097511C"/>
    <w:rsid w:val="00995111"/>
    <w:rsid w:val="009B18CC"/>
    <w:rsid w:val="009E6468"/>
    <w:rsid w:val="009F0B60"/>
    <w:rsid w:val="009F2166"/>
    <w:rsid w:val="009F2E7F"/>
    <w:rsid w:val="00A029DC"/>
    <w:rsid w:val="00A06B74"/>
    <w:rsid w:val="00A07BCB"/>
    <w:rsid w:val="00A32243"/>
    <w:rsid w:val="00A32327"/>
    <w:rsid w:val="00A32D81"/>
    <w:rsid w:val="00A4255F"/>
    <w:rsid w:val="00A5720D"/>
    <w:rsid w:val="00A715F1"/>
    <w:rsid w:val="00A8600A"/>
    <w:rsid w:val="00AB7D01"/>
    <w:rsid w:val="00AC74A8"/>
    <w:rsid w:val="00AE28E1"/>
    <w:rsid w:val="00AE31B9"/>
    <w:rsid w:val="00AE3596"/>
    <w:rsid w:val="00AF4177"/>
    <w:rsid w:val="00B116DE"/>
    <w:rsid w:val="00B43B79"/>
    <w:rsid w:val="00B50986"/>
    <w:rsid w:val="00B5126D"/>
    <w:rsid w:val="00B53406"/>
    <w:rsid w:val="00B61B8A"/>
    <w:rsid w:val="00B71508"/>
    <w:rsid w:val="00B76391"/>
    <w:rsid w:val="00B92DEA"/>
    <w:rsid w:val="00B96170"/>
    <w:rsid w:val="00BA4B85"/>
    <w:rsid w:val="00BA4D35"/>
    <w:rsid w:val="00BD411A"/>
    <w:rsid w:val="00BD5745"/>
    <w:rsid w:val="00BF2CC7"/>
    <w:rsid w:val="00C0435A"/>
    <w:rsid w:val="00C12AB8"/>
    <w:rsid w:val="00C20B4F"/>
    <w:rsid w:val="00C2254D"/>
    <w:rsid w:val="00C26BF9"/>
    <w:rsid w:val="00C41778"/>
    <w:rsid w:val="00C44FBF"/>
    <w:rsid w:val="00C47F6E"/>
    <w:rsid w:val="00C6283E"/>
    <w:rsid w:val="00C66A82"/>
    <w:rsid w:val="00C7116C"/>
    <w:rsid w:val="00C85617"/>
    <w:rsid w:val="00CA1DDE"/>
    <w:rsid w:val="00CC2CE2"/>
    <w:rsid w:val="00CD3F53"/>
    <w:rsid w:val="00CE0DCE"/>
    <w:rsid w:val="00CE669B"/>
    <w:rsid w:val="00D03122"/>
    <w:rsid w:val="00D05BBC"/>
    <w:rsid w:val="00D12A83"/>
    <w:rsid w:val="00D160CE"/>
    <w:rsid w:val="00D728E1"/>
    <w:rsid w:val="00D72FF6"/>
    <w:rsid w:val="00D7668A"/>
    <w:rsid w:val="00D76E30"/>
    <w:rsid w:val="00D7734D"/>
    <w:rsid w:val="00DB3B5B"/>
    <w:rsid w:val="00DE0A10"/>
    <w:rsid w:val="00DE26CB"/>
    <w:rsid w:val="00DF3650"/>
    <w:rsid w:val="00E1562C"/>
    <w:rsid w:val="00E24A57"/>
    <w:rsid w:val="00E255C4"/>
    <w:rsid w:val="00E304A4"/>
    <w:rsid w:val="00E30778"/>
    <w:rsid w:val="00E66A34"/>
    <w:rsid w:val="00E71F7F"/>
    <w:rsid w:val="00EA76F9"/>
    <w:rsid w:val="00EB1BE0"/>
    <w:rsid w:val="00EB6671"/>
    <w:rsid w:val="00ED3F65"/>
    <w:rsid w:val="00F06BA9"/>
    <w:rsid w:val="00F10B3A"/>
    <w:rsid w:val="00F14CA7"/>
    <w:rsid w:val="00F23796"/>
    <w:rsid w:val="00F263E3"/>
    <w:rsid w:val="00F5148D"/>
    <w:rsid w:val="00F527CC"/>
    <w:rsid w:val="00F54289"/>
    <w:rsid w:val="00F706F5"/>
    <w:rsid w:val="00F77E42"/>
    <w:rsid w:val="00FB5B6E"/>
    <w:rsid w:val="00FD75C9"/>
    <w:rsid w:val="00FE60DE"/>
    <w:rsid w:val="00FF01EC"/>
    <w:rsid w:val="00FF2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1AD7C"/>
  <w15:docId w15:val="{931D0355-5242-4163-9398-7B4285DC2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56D5"/>
    <w:rPr>
      <w:sz w:val="22"/>
      <w:szCs w:val="22"/>
      <w:lang w:val="en-US" w:eastAsia="en-US"/>
    </w:rPr>
  </w:style>
  <w:style w:type="paragraph" w:styleId="Nadpis2">
    <w:name w:val="heading 2"/>
    <w:basedOn w:val="Normln"/>
    <w:link w:val="Nadpis2Char"/>
    <w:uiPriority w:val="9"/>
    <w:qFormat/>
    <w:rsid w:val="002A1DA2"/>
    <w:pPr>
      <w:spacing w:before="100" w:beforeAutospacing="1" w:after="100" w:afterAutospacing="1"/>
      <w:outlineLvl w:val="1"/>
    </w:pPr>
    <w:rPr>
      <w:rFonts w:ascii="Times New Roman" w:eastAsia="Times New Roman" w:hAnsi="Times New Roman"/>
      <w:b/>
      <w:bCs/>
      <w:sz w:val="36"/>
      <w:szCs w:val="36"/>
      <w:lang w:val="cs-CZ"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017A1E"/>
    <w:pPr>
      <w:ind w:left="720"/>
      <w:contextualSpacing/>
    </w:pPr>
  </w:style>
  <w:style w:type="character" w:styleId="Zdraznnjemn">
    <w:name w:val="Subtle Emphasis"/>
    <w:uiPriority w:val="19"/>
    <w:qFormat/>
    <w:rsid w:val="00265293"/>
    <w:rPr>
      <w:rFonts w:ascii="Calibri" w:hAnsi="Calibri"/>
      <w:color w:val="000000"/>
      <w:spacing w:val="-3"/>
      <w:sz w:val="16"/>
      <w:lang w:val="cs-CZ"/>
    </w:rPr>
  </w:style>
  <w:style w:type="character" w:styleId="Odkaznakoment">
    <w:name w:val="annotation reference"/>
    <w:uiPriority w:val="99"/>
    <w:semiHidden/>
    <w:unhideWhenUsed/>
    <w:rsid w:val="002A1DA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A1DA2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2A1DA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A1DA2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A1DA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A1DA2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2A1DA2"/>
    <w:rPr>
      <w:rFonts w:ascii="Segoe UI" w:hAnsi="Segoe UI" w:cs="Segoe UI"/>
      <w:sz w:val="18"/>
      <w:szCs w:val="18"/>
    </w:rPr>
  </w:style>
  <w:style w:type="character" w:customStyle="1" w:styleId="Nadpis2Char">
    <w:name w:val="Nadpis 2 Char"/>
    <w:link w:val="Nadpis2"/>
    <w:uiPriority w:val="9"/>
    <w:rsid w:val="002A1DA2"/>
    <w:rPr>
      <w:rFonts w:ascii="Times New Roman" w:eastAsia="Times New Roman" w:hAnsi="Times New Roman" w:cs="Times New Roman"/>
      <w:b/>
      <w:bCs/>
      <w:sz w:val="36"/>
      <w:szCs w:val="36"/>
      <w:lang w:val="cs-CZ" w:eastAsia="cs-CZ"/>
    </w:rPr>
  </w:style>
  <w:style w:type="paragraph" w:customStyle="1" w:styleId="l8">
    <w:name w:val="l8"/>
    <w:basedOn w:val="Normln"/>
    <w:rsid w:val="002A1DA2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cs-CZ" w:eastAsia="cs-CZ"/>
    </w:rPr>
  </w:style>
  <w:style w:type="character" w:styleId="PromnnHTML">
    <w:name w:val="HTML Variable"/>
    <w:uiPriority w:val="99"/>
    <w:semiHidden/>
    <w:unhideWhenUsed/>
    <w:rsid w:val="002A1DA2"/>
    <w:rPr>
      <w:i/>
      <w:iCs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760C88"/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760C88"/>
    <w:rPr>
      <w:sz w:val="20"/>
      <w:szCs w:val="20"/>
    </w:rPr>
  </w:style>
  <w:style w:type="character" w:styleId="Znakapoznpodarou">
    <w:name w:val="footnote reference"/>
    <w:uiPriority w:val="99"/>
    <w:semiHidden/>
    <w:unhideWhenUsed/>
    <w:rsid w:val="00760C88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66A34"/>
  </w:style>
  <w:style w:type="paragraph" w:styleId="Zpat">
    <w:name w:val="footer"/>
    <w:basedOn w:val="Normln"/>
    <w:link w:val="ZpatChar"/>
    <w:uiPriority w:val="99"/>
    <w:unhideWhenUsed/>
    <w:rsid w:val="00E66A34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66A34"/>
  </w:style>
  <w:style w:type="table" w:styleId="Mkatabulky">
    <w:name w:val="Table Grid"/>
    <w:basedOn w:val="Normlntabulka"/>
    <w:uiPriority w:val="39"/>
    <w:rsid w:val="00BA4B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CA1DDE"/>
    <w:rPr>
      <w:sz w:val="22"/>
      <w:szCs w:val="22"/>
      <w:lang w:val="en-US" w:eastAsia="en-US"/>
    </w:rPr>
  </w:style>
  <w:style w:type="character" w:styleId="Hypertextovodkaz">
    <w:name w:val="Hyperlink"/>
    <w:basedOn w:val="Standardnpsmoodstavce"/>
    <w:uiPriority w:val="99"/>
    <w:unhideWhenUsed/>
    <w:rsid w:val="00842FE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42FE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7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1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3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2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58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5088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7426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7184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827950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akturace@fnplzen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55E1D-B8DB-4CE8-B221-85253162C2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852</Words>
  <Characters>5032</Characters>
  <Application>Microsoft Office Word</Application>
  <DocSecurity>0</DocSecurity>
  <Lines>41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5873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Šebek Ondřej</dc:creator>
  <cp:keywords/>
  <cp:lastModifiedBy>Hlaváčková Petra</cp:lastModifiedBy>
  <cp:revision>3</cp:revision>
  <cp:lastPrinted>2025-02-20T05:52:00Z</cp:lastPrinted>
  <dcterms:created xsi:type="dcterms:W3CDTF">2025-06-04T07:19:00Z</dcterms:created>
  <dcterms:modified xsi:type="dcterms:W3CDTF">2025-06-04T07:22:00Z</dcterms:modified>
</cp:coreProperties>
</file>