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C3" w:rsidRPr="00260D78" w:rsidRDefault="005315E5" w:rsidP="00173CC3">
      <w:pPr>
        <w:pStyle w:val="Odstavecseseznamem"/>
        <w:pBdr>
          <w:bottom w:val="single" w:sz="12" w:space="1" w:color="auto"/>
        </w:pBdr>
        <w:spacing w:line="20" w:lineRule="atLeast"/>
        <w:ind w:left="1080" w:firstLine="0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</w:t>
      </w:r>
      <w:r w:rsidR="00173CC3">
        <w:rPr>
          <w:rFonts w:ascii="Arial" w:eastAsia="Calibri" w:hAnsi="Arial" w:cs="Arial"/>
          <w:b/>
          <w:sz w:val="20"/>
          <w:szCs w:val="20"/>
        </w:rPr>
        <w:t xml:space="preserve">. </w:t>
      </w:r>
      <w:r w:rsidR="00173CC3" w:rsidRPr="00260D78">
        <w:rPr>
          <w:rFonts w:ascii="Arial" w:eastAsia="Calibri" w:hAnsi="Arial" w:cs="Arial"/>
          <w:b/>
          <w:sz w:val="20"/>
          <w:szCs w:val="20"/>
        </w:rPr>
        <w:t>DODATEK ke smlouvě</w:t>
      </w:r>
      <w:r w:rsidR="00173CC3" w:rsidRPr="007B4292">
        <w:rPr>
          <w:rFonts w:ascii="Arial" w:eastAsia="Calibri" w:hAnsi="Arial" w:cs="Arial"/>
          <w:b/>
          <w:sz w:val="20"/>
          <w:szCs w:val="20"/>
        </w:rPr>
        <w:t xml:space="preserve"> o nájmu prostoru sloužícího podnikání</w:t>
      </w:r>
      <w:r w:rsidR="00173CC3" w:rsidRPr="00260D78">
        <w:rPr>
          <w:rFonts w:ascii="Arial" w:eastAsia="Calibri" w:hAnsi="Arial" w:cs="Arial"/>
          <w:b/>
          <w:sz w:val="20"/>
          <w:szCs w:val="20"/>
        </w:rPr>
        <w:t xml:space="preserve"> číslo: </w:t>
      </w:r>
      <w:r w:rsidR="00173CC3">
        <w:rPr>
          <w:rFonts w:ascii="Arial" w:eastAsia="Calibri" w:hAnsi="Arial" w:cs="Arial"/>
          <w:b/>
          <w:sz w:val="20"/>
          <w:szCs w:val="20"/>
        </w:rPr>
        <w:t>V/</w:t>
      </w:r>
      <w:r>
        <w:rPr>
          <w:rFonts w:ascii="Arial" w:eastAsia="Calibri" w:hAnsi="Arial" w:cs="Arial"/>
          <w:b/>
          <w:sz w:val="20"/>
          <w:szCs w:val="20"/>
        </w:rPr>
        <w:t>183</w:t>
      </w:r>
      <w:r w:rsidR="00173CC3">
        <w:rPr>
          <w:rFonts w:ascii="Arial" w:eastAsia="Calibri" w:hAnsi="Arial" w:cs="Arial"/>
          <w:b/>
          <w:sz w:val="20"/>
          <w:szCs w:val="20"/>
        </w:rPr>
        <w:t>/2</w:t>
      </w:r>
      <w:r>
        <w:rPr>
          <w:rFonts w:ascii="Arial" w:eastAsia="Calibri" w:hAnsi="Arial" w:cs="Arial"/>
          <w:b/>
          <w:sz w:val="20"/>
          <w:szCs w:val="20"/>
        </w:rPr>
        <w:t>5</w:t>
      </w:r>
      <w:r w:rsidR="00173CC3">
        <w:rPr>
          <w:rFonts w:ascii="Arial" w:eastAsia="Calibri" w:hAnsi="Arial" w:cs="Arial"/>
          <w:b/>
          <w:sz w:val="20"/>
          <w:szCs w:val="20"/>
        </w:rPr>
        <w:t xml:space="preserve"> </w:t>
      </w:r>
      <w:r w:rsidR="00173CC3" w:rsidRPr="00260D78">
        <w:rPr>
          <w:rFonts w:ascii="Arial" w:eastAsia="Calibri" w:hAnsi="Arial" w:cs="Arial"/>
          <w:i/>
          <w:sz w:val="20"/>
          <w:szCs w:val="20"/>
        </w:rPr>
        <w:t>uzavřený dle ustanovení § 2302 a násl. zákona č. 89/2012 Sb., Občanský zákoník, v platném znění</w:t>
      </w:r>
    </w:p>
    <w:p w:rsidR="00173CC3" w:rsidRPr="00E86F4E" w:rsidRDefault="00173CC3" w:rsidP="00173CC3">
      <w:pPr>
        <w:spacing w:line="20" w:lineRule="atLeast"/>
        <w:ind w:firstLine="0"/>
        <w:jc w:val="center"/>
        <w:rPr>
          <w:rFonts w:ascii="Arial" w:eastAsia="Calibri" w:hAnsi="Arial" w:cs="Arial"/>
          <w:b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86F4E">
        <w:rPr>
          <w:rFonts w:ascii="Arial" w:eastAsia="Calibri" w:hAnsi="Arial" w:cs="Arial"/>
          <w:b/>
          <w:sz w:val="20"/>
          <w:szCs w:val="20"/>
        </w:rPr>
        <w:t>Smluvní strany</w:t>
      </w:r>
    </w:p>
    <w:p w:rsidR="00173CC3" w:rsidRPr="00E86F4E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 w:rsidRPr="005315E5">
        <w:rPr>
          <w:rFonts w:ascii="Arial" w:eastAsia="Calibri" w:hAnsi="Arial" w:cs="Arial"/>
          <w:b/>
          <w:sz w:val="20"/>
          <w:szCs w:val="20"/>
        </w:rPr>
        <w:t>VUSTE-APIS, s.r.o.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se sídlem Velflíkova 1428/4, PSČ 160 00, Praha 6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zastoupena: Ing. Josefem Vančurou, generálním ředitelem a jednatelem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IČO: </w:t>
      </w:r>
      <w:proofErr w:type="gramStart"/>
      <w:r w:rsidRPr="005315E5">
        <w:rPr>
          <w:rFonts w:ascii="Arial" w:eastAsia="Calibri" w:hAnsi="Arial" w:cs="Arial"/>
          <w:sz w:val="20"/>
          <w:szCs w:val="20"/>
        </w:rPr>
        <w:t>481 08 219  DIČ</w:t>
      </w:r>
      <w:proofErr w:type="gramEnd"/>
      <w:r w:rsidRPr="005315E5">
        <w:rPr>
          <w:rFonts w:ascii="Arial" w:eastAsia="Calibri" w:hAnsi="Arial" w:cs="Arial"/>
          <w:sz w:val="20"/>
          <w:szCs w:val="20"/>
        </w:rPr>
        <w:t>: CZ48108219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Bankovní spojení: FIO Banka, </w:t>
      </w:r>
      <w:proofErr w:type="gramStart"/>
      <w:r w:rsidRPr="005315E5">
        <w:rPr>
          <w:rFonts w:ascii="Arial" w:eastAsia="Calibri" w:hAnsi="Arial" w:cs="Arial"/>
          <w:sz w:val="20"/>
          <w:szCs w:val="20"/>
        </w:rPr>
        <w:t>č.ú.:2301551251/2010</w:t>
      </w:r>
      <w:proofErr w:type="gramEnd"/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proofErr w:type="gramStart"/>
      <w:r w:rsidRPr="005315E5">
        <w:rPr>
          <w:rFonts w:ascii="Arial" w:eastAsia="Calibri" w:hAnsi="Arial" w:cs="Arial"/>
          <w:sz w:val="20"/>
          <w:szCs w:val="20"/>
        </w:rPr>
        <w:t>Zapsaná v VR</w:t>
      </w:r>
      <w:proofErr w:type="gramEnd"/>
      <w:r w:rsidRPr="005315E5">
        <w:rPr>
          <w:rFonts w:ascii="Arial" w:eastAsia="Calibri" w:hAnsi="Arial" w:cs="Arial"/>
          <w:sz w:val="20"/>
          <w:szCs w:val="20"/>
        </w:rPr>
        <w:t xml:space="preserve"> vedeném MS v Praze oddíl C, vložka 15851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Datová schránka: </w:t>
      </w:r>
      <w:r w:rsidRPr="005315E5">
        <w:rPr>
          <w:rFonts w:ascii="Arial" w:hAnsi="Arial" w:cs="Arial"/>
          <w:b/>
          <w:bCs/>
          <w:color w:val="3B3B3B"/>
          <w:spacing w:val="13"/>
          <w:sz w:val="20"/>
          <w:szCs w:val="20"/>
          <w:shd w:val="clear" w:color="auto" w:fill="F9F9F9"/>
        </w:rPr>
        <w:t>dgwbe3e</w:t>
      </w:r>
    </w:p>
    <w:p w:rsidR="005315E5" w:rsidRPr="005315E5" w:rsidRDefault="005315E5" w:rsidP="005315E5">
      <w:pPr>
        <w:spacing w:line="20" w:lineRule="atLeast"/>
        <w:rPr>
          <w:rFonts w:ascii="Arial" w:eastAsia="Calibri" w:hAnsi="Arial" w:cs="Arial"/>
          <w:sz w:val="20"/>
          <w:szCs w:val="20"/>
        </w:rPr>
      </w:pP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dále jen „</w:t>
      </w:r>
      <w:r w:rsidRPr="005315E5">
        <w:rPr>
          <w:rFonts w:ascii="Arial" w:eastAsia="Calibri" w:hAnsi="Arial" w:cs="Arial"/>
          <w:b/>
          <w:sz w:val="20"/>
          <w:szCs w:val="20"/>
        </w:rPr>
        <w:t>Pronajímatel</w:t>
      </w:r>
      <w:r w:rsidRPr="005315E5">
        <w:rPr>
          <w:rFonts w:ascii="Arial" w:eastAsia="Calibri" w:hAnsi="Arial" w:cs="Arial"/>
          <w:sz w:val="20"/>
          <w:szCs w:val="20"/>
        </w:rPr>
        <w:t>“ na straně jedné</w:t>
      </w:r>
    </w:p>
    <w:p w:rsidR="00173CC3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173CC3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 w:rsidRPr="005315E5">
        <w:rPr>
          <w:rFonts w:ascii="Arial" w:eastAsia="Calibri" w:hAnsi="Arial" w:cs="Arial"/>
          <w:b/>
          <w:sz w:val="20"/>
          <w:szCs w:val="20"/>
        </w:rPr>
        <w:t>České vysoké učení technické v Praze, Fakulta stavební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se sídlem Jugoslávských partyzánů 1580/3, 160 00 Praha 6 - Dejvice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zastoupená: Ing. Petrem Matějkou, Ph.D., tajemníkem fakulty, na základě plné moci 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tel.: +</w:t>
      </w:r>
      <w:r w:rsidRPr="005315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420 22435 7999, +420 607 803 814 </w:t>
      </w:r>
      <w:r w:rsidRPr="005315E5">
        <w:rPr>
          <w:rFonts w:ascii="Arial" w:eastAsia="Calibri" w:hAnsi="Arial" w:cs="Arial"/>
          <w:sz w:val="20"/>
          <w:szCs w:val="20"/>
        </w:rPr>
        <w:t xml:space="preserve">e-mail: </w:t>
      </w:r>
      <w:hyperlink r:id="rId7" w:tgtFrame="_blank" w:history="1">
        <w:r w:rsidRPr="005315E5">
          <w:rPr>
            <w:rStyle w:val="Hypertextovodkaz"/>
            <w:rFonts w:ascii="Arial" w:hAnsi="Arial" w:cs="Arial"/>
            <w:color w:val="1155CC"/>
            <w:sz w:val="20"/>
            <w:szCs w:val="20"/>
            <w:shd w:val="clear" w:color="auto" w:fill="FFFFFF"/>
          </w:rPr>
          <w:t>petr.matejka@fsv.cvut.cz</w:t>
        </w:r>
      </w:hyperlink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Adresa pro doručování listinné podobě: ČVUT – Fakulta stavební, Thákurova 7, 166 29 Praha 6 – Dejvice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Adresa pro doručování elektronické podobě: </w:t>
      </w:r>
      <w:hyperlink r:id="rId8" w:history="1">
        <w:r w:rsidRPr="005315E5">
          <w:rPr>
            <w:rStyle w:val="Hypertextovodkaz"/>
            <w:rFonts w:ascii="Arial" w:eastAsia="Calibri" w:hAnsi="Arial" w:cs="Arial"/>
            <w:sz w:val="20"/>
            <w:szCs w:val="20"/>
          </w:rPr>
          <w:t>podatelna@fsv.cvut.cz</w:t>
        </w:r>
      </w:hyperlink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IČO: </w:t>
      </w:r>
      <w:proofErr w:type="gramStart"/>
      <w:r w:rsidRPr="005315E5">
        <w:rPr>
          <w:rFonts w:ascii="Arial" w:eastAsia="Calibri" w:hAnsi="Arial" w:cs="Arial"/>
          <w:sz w:val="20"/>
          <w:szCs w:val="20"/>
        </w:rPr>
        <w:t>68407700  DIČ</w:t>
      </w:r>
      <w:proofErr w:type="gramEnd"/>
      <w:r w:rsidRPr="005315E5">
        <w:rPr>
          <w:rFonts w:ascii="Arial" w:eastAsia="Calibri" w:hAnsi="Arial" w:cs="Arial"/>
          <w:sz w:val="20"/>
          <w:szCs w:val="20"/>
        </w:rPr>
        <w:t>: CZ68407700</w:t>
      </w:r>
    </w:p>
    <w:p w:rsidR="005315E5" w:rsidRPr="005315E5" w:rsidRDefault="005315E5" w:rsidP="005315E5">
      <w:pPr>
        <w:spacing w:line="20" w:lineRule="atLeast"/>
        <w:ind w:firstLine="0"/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Bankovní spojení: Komerční banka, </w:t>
      </w:r>
      <w:proofErr w:type="spellStart"/>
      <w:proofErr w:type="gramStart"/>
      <w:r w:rsidRPr="005315E5">
        <w:rPr>
          <w:rFonts w:ascii="Arial" w:eastAsia="Calibri" w:hAnsi="Arial" w:cs="Arial"/>
          <w:sz w:val="20"/>
          <w:szCs w:val="20"/>
        </w:rPr>
        <w:t>č.ú</w:t>
      </w:r>
      <w:proofErr w:type="spellEnd"/>
      <w:r w:rsidRPr="005315E5">
        <w:rPr>
          <w:rFonts w:ascii="Arial" w:eastAsia="Calibri" w:hAnsi="Arial" w:cs="Arial"/>
          <w:sz w:val="20"/>
          <w:szCs w:val="20"/>
        </w:rPr>
        <w:t>.:</w:t>
      </w:r>
      <w:r w:rsidRPr="005315E5">
        <w:rPr>
          <w:rFonts w:ascii="Arial" w:hAnsi="Arial" w:cs="Arial"/>
          <w:b/>
          <w:bCs/>
          <w:color w:val="005290"/>
          <w:sz w:val="20"/>
          <w:szCs w:val="20"/>
          <w:shd w:val="clear" w:color="auto" w:fill="FFFFFF"/>
        </w:rPr>
        <w:t xml:space="preserve"> </w:t>
      </w:r>
      <w:r w:rsidRPr="005315E5"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  <w:t>19</w:t>
      </w:r>
      <w:proofErr w:type="gramEnd"/>
      <w:r w:rsidRPr="005315E5"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  <w:t>-5504610227/0100 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 w:rsidRPr="005315E5"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  <w:t>Zřízená zákonem č. 111/1998 Sb., zákonem o vysokých školách</w:t>
      </w: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Zapsaná v Registru ekonomických subjektů Českého statistického úřadu v ARES dne </w:t>
      </w:r>
      <w:proofErr w:type="gramStart"/>
      <w:r w:rsidRPr="005315E5">
        <w:rPr>
          <w:rFonts w:ascii="Arial" w:eastAsia="Calibri" w:hAnsi="Arial" w:cs="Arial"/>
          <w:sz w:val="20"/>
          <w:szCs w:val="20"/>
        </w:rPr>
        <w:t>1.1.1999</w:t>
      </w:r>
      <w:proofErr w:type="gramEnd"/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Datová schránka: </w:t>
      </w:r>
      <w:r w:rsidRPr="005315E5">
        <w:rPr>
          <w:rFonts w:ascii="Arial" w:eastAsia="Calibri" w:hAnsi="Arial" w:cs="Arial"/>
          <w:b/>
          <w:sz w:val="20"/>
          <w:szCs w:val="20"/>
        </w:rPr>
        <w:t>p83j9ee</w:t>
      </w:r>
      <w:r w:rsidRPr="005315E5">
        <w:rPr>
          <w:rFonts w:ascii="Arial" w:eastAsia="Calibri" w:hAnsi="Arial" w:cs="Arial"/>
          <w:sz w:val="20"/>
          <w:szCs w:val="20"/>
        </w:rPr>
        <w:tab/>
      </w:r>
      <w:r w:rsidRPr="005315E5">
        <w:rPr>
          <w:rFonts w:ascii="Arial" w:eastAsia="Calibri" w:hAnsi="Arial" w:cs="Arial"/>
          <w:sz w:val="20"/>
          <w:szCs w:val="20"/>
        </w:rPr>
        <w:tab/>
      </w:r>
      <w:r w:rsidRPr="005315E5">
        <w:rPr>
          <w:rFonts w:ascii="Arial" w:eastAsia="Calibri" w:hAnsi="Arial" w:cs="Arial"/>
          <w:sz w:val="20"/>
          <w:szCs w:val="20"/>
        </w:rPr>
        <w:tab/>
      </w:r>
    </w:p>
    <w:p w:rsidR="005315E5" w:rsidRPr="005315E5" w:rsidRDefault="005315E5" w:rsidP="005315E5">
      <w:pPr>
        <w:spacing w:line="20" w:lineRule="atLeast"/>
        <w:rPr>
          <w:rFonts w:ascii="Arial" w:eastAsia="Calibri" w:hAnsi="Arial" w:cs="Arial"/>
          <w:sz w:val="20"/>
          <w:szCs w:val="20"/>
        </w:rPr>
      </w:pPr>
    </w:p>
    <w:p w:rsidR="005315E5" w:rsidRPr="005315E5" w:rsidRDefault="005315E5" w:rsidP="005315E5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dále jen „</w:t>
      </w:r>
      <w:r w:rsidRPr="005315E5">
        <w:rPr>
          <w:rFonts w:ascii="Arial" w:eastAsia="Calibri" w:hAnsi="Arial" w:cs="Arial"/>
          <w:b/>
          <w:sz w:val="20"/>
          <w:szCs w:val="20"/>
        </w:rPr>
        <w:t>Nájemce</w:t>
      </w:r>
      <w:r w:rsidRPr="005315E5">
        <w:rPr>
          <w:rFonts w:ascii="Arial" w:eastAsia="Calibri" w:hAnsi="Arial" w:cs="Arial"/>
          <w:sz w:val="20"/>
          <w:szCs w:val="20"/>
        </w:rPr>
        <w:t>“ na straně druhé</w:t>
      </w:r>
    </w:p>
    <w:p w:rsidR="00173CC3" w:rsidRPr="00E86F4E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společně a každá samostatně prohlašují, že jsou samy, či jejich zástupci, plně svéprávné k právním jednáním, že se samy přesvědčily o identitě druhé smluvní strany, i že její označení uvedené v záhlaví této smlouvy odpovídá aktuálnímu stavu, že je jim nesporná totožnost druhé strany k tomuto jednání a takto dle ustanovení § 2302 a násl. zákona č. 89/2012 Sb., občanský zákoník, v platném znění (dále jen jako „</w:t>
      </w:r>
      <w:proofErr w:type="spellStart"/>
      <w:r w:rsidRPr="00E86F4E">
        <w:rPr>
          <w:rFonts w:ascii="Arial" w:eastAsia="Calibri" w:hAnsi="Arial" w:cs="Arial"/>
          <w:b/>
          <w:sz w:val="20"/>
          <w:szCs w:val="20"/>
        </w:rPr>
        <w:t>ObčZ</w:t>
      </w:r>
      <w:proofErr w:type="spellEnd"/>
      <w:r w:rsidRPr="00E86F4E">
        <w:rPr>
          <w:rFonts w:ascii="Arial" w:eastAsia="Calibri" w:hAnsi="Arial" w:cs="Arial"/>
          <w:sz w:val="20"/>
          <w:szCs w:val="20"/>
        </w:rPr>
        <w:t>“) níže uvedeného dne, měsíce a roku uzavírají tuto</w:t>
      </w: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after="200"/>
        <w:ind w:left="708" w:hanging="85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7B4292">
        <w:rPr>
          <w:rFonts w:ascii="Arial" w:eastAsia="Calibri" w:hAnsi="Arial" w:cs="Arial"/>
          <w:b/>
          <w:sz w:val="20"/>
          <w:szCs w:val="20"/>
          <w:u w:val="single"/>
        </w:rPr>
        <w:t xml:space="preserve">Předmětem tohoto </w:t>
      </w:r>
      <w:r w:rsidR="005315E5">
        <w:rPr>
          <w:rFonts w:ascii="Arial" w:eastAsia="Calibri" w:hAnsi="Arial" w:cs="Arial"/>
          <w:b/>
          <w:sz w:val="20"/>
          <w:szCs w:val="20"/>
          <w:u w:val="single"/>
        </w:rPr>
        <w:t>1</w:t>
      </w:r>
      <w:r>
        <w:rPr>
          <w:rFonts w:ascii="Arial" w:eastAsia="Calibri" w:hAnsi="Arial" w:cs="Arial"/>
          <w:b/>
          <w:sz w:val="20"/>
          <w:szCs w:val="20"/>
          <w:u w:val="single"/>
        </w:rPr>
        <w:t>.</w:t>
      </w:r>
      <w:r w:rsidR="00C04610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Pr="007B4292">
        <w:rPr>
          <w:rFonts w:ascii="Arial" w:eastAsia="Calibri" w:hAnsi="Arial" w:cs="Arial"/>
          <w:b/>
          <w:sz w:val="20"/>
          <w:szCs w:val="20"/>
          <w:u w:val="single"/>
        </w:rPr>
        <w:t>Dodatku je změna</w:t>
      </w:r>
      <w:r w:rsidR="0033590F">
        <w:rPr>
          <w:rFonts w:ascii="Arial" w:eastAsia="Calibri" w:hAnsi="Arial" w:cs="Arial"/>
          <w:b/>
          <w:sz w:val="20"/>
          <w:szCs w:val="20"/>
          <w:u w:val="single"/>
        </w:rPr>
        <w:t xml:space="preserve"> článků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: </w:t>
      </w:r>
    </w:p>
    <w:p w:rsidR="00173CC3" w:rsidRPr="00E86F4E" w:rsidRDefault="00173CC3" w:rsidP="00173CC3">
      <w:pPr>
        <w:pStyle w:val="Nadpis1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Článek 1</w:t>
      </w:r>
    </w:p>
    <w:p w:rsidR="00173CC3" w:rsidRPr="00E86F4E" w:rsidRDefault="00173CC3" w:rsidP="00173CC3">
      <w:pPr>
        <w:pStyle w:val="Nadpis1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Předmět nájmu</w:t>
      </w:r>
    </w:p>
    <w:p w:rsidR="00173CC3" w:rsidRDefault="00173CC3" w:rsidP="00173CC3">
      <w:pPr>
        <w:spacing w:after="200"/>
        <w:ind w:left="708" w:hanging="85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</w:p>
    <w:p w:rsidR="00173CC3" w:rsidRPr="005315E5" w:rsidRDefault="00173CC3" w:rsidP="00173CC3">
      <w:pPr>
        <w:spacing w:after="200"/>
        <w:ind w:left="708" w:hanging="850"/>
        <w:contextualSpacing/>
        <w:rPr>
          <w:rFonts w:ascii="Arial" w:eastAsia="Calibri" w:hAnsi="Arial" w:cs="Arial"/>
          <w:sz w:val="20"/>
          <w:szCs w:val="20"/>
        </w:rPr>
      </w:pPr>
      <w:r w:rsidRPr="007B4292">
        <w:rPr>
          <w:rFonts w:ascii="Arial" w:eastAsia="Calibri" w:hAnsi="Arial" w:cs="Arial"/>
          <w:sz w:val="20"/>
          <w:szCs w:val="20"/>
        </w:rPr>
        <w:t>1.1</w:t>
      </w:r>
      <w:r w:rsidRPr="007B4292">
        <w:rPr>
          <w:rFonts w:ascii="Arial" w:eastAsia="Calibri" w:hAnsi="Arial" w:cs="Arial"/>
          <w:sz w:val="20"/>
          <w:szCs w:val="20"/>
        </w:rPr>
        <w:tab/>
      </w:r>
      <w:r w:rsidRPr="005315E5">
        <w:rPr>
          <w:rFonts w:ascii="Arial" w:eastAsia="Calibri" w:hAnsi="Arial" w:cs="Arial"/>
          <w:sz w:val="20"/>
          <w:szCs w:val="20"/>
        </w:rPr>
        <w:t xml:space="preserve"> </w:t>
      </w:r>
      <w:r w:rsidR="005315E5"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>V 3.</w:t>
      </w:r>
      <w:r w:rsidR="005315E5" w:rsidRPr="005315E5">
        <w:rPr>
          <w:rFonts w:ascii="Arial" w:eastAsia="Calibri" w:hAnsi="Arial" w:cs="Arial"/>
          <w:sz w:val="20"/>
          <w:szCs w:val="20"/>
        </w:rPr>
        <w:t xml:space="preserve"> podlaží budovy se nachází místnosti </w:t>
      </w:r>
      <w:r w:rsidR="005315E5" w:rsidRPr="005315E5">
        <w:rPr>
          <w:rFonts w:ascii="Arial" w:eastAsia="Calibri" w:hAnsi="Arial" w:cs="Arial"/>
          <w:b/>
          <w:sz w:val="20"/>
          <w:szCs w:val="20"/>
          <w:shd w:val="clear" w:color="auto" w:fill="FFFFFF" w:themeFill="background1"/>
        </w:rPr>
        <w:t>č. 310 o výměře 23,5m2  a č. 311a o výměře 23,5m2</w:t>
      </w:r>
      <w:r w:rsidR="005315E5"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 xml:space="preserve"> sloužící</w:t>
      </w:r>
      <w:r w:rsidR="005315E5" w:rsidRPr="005315E5">
        <w:rPr>
          <w:rFonts w:ascii="Arial" w:eastAsia="Calibri" w:hAnsi="Arial" w:cs="Arial"/>
          <w:sz w:val="20"/>
          <w:szCs w:val="20"/>
        </w:rPr>
        <w:t xml:space="preserve"> podnikání, které tvoří předmět nájmu (dále jen Prostory) dle této Smlouvy. V souvislosti s užíváním pronajatých prostor tohoto objektu umožní pronajímatel užívání hygienického zařízení a kuchyňky. Prostory obsahují příslušenství a vybavení, jejichž soupis tvoří nedílnou součást této Smlouvy jako její příloha č. 3.</w:t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</w:p>
    <w:p w:rsidR="00173CC3" w:rsidRPr="0075424E" w:rsidRDefault="00173CC3" w:rsidP="00173CC3">
      <w:pPr>
        <w:spacing w:line="20" w:lineRule="atLeast"/>
        <w:ind w:left="708" w:firstLine="708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173CC3" w:rsidRDefault="00173CC3" w:rsidP="00173CC3">
      <w:pPr>
        <w:spacing w:line="20" w:lineRule="atLeast"/>
        <w:ind w:left="708" w:firstLine="708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5315E5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7B4292">
        <w:rPr>
          <w:rFonts w:ascii="Arial" w:eastAsia="Calibri" w:hAnsi="Arial" w:cs="Arial"/>
          <w:b/>
          <w:sz w:val="20"/>
          <w:szCs w:val="20"/>
        </w:rPr>
        <w:t>Ujednání změn: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480060">
        <w:rPr>
          <w:rFonts w:ascii="Arial" w:eastAsia="Calibri" w:hAnsi="Arial" w:cs="Arial"/>
          <w:sz w:val="20"/>
          <w:szCs w:val="20"/>
        </w:rPr>
        <w:t xml:space="preserve">Smluvní strany se dohodly, že </w:t>
      </w:r>
      <w:r>
        <w:rPr>
          <w:rFonts w:ascii="Arial" w:eastAsia="Calibri" w:hAnsi="Arial" w:cs="Arial"/>
          <w:sz w:val="20"/>
          <w:szCs w:val="20"/>
        </w:rPr>
        <w:t xml:space="preserve">od </w:t>
      </w:r>
      <w:r>
        <w:rPr>
          <w:rFonts w:ascii="Arial" w:eastAsia="Calibri" w:hAnsi="Arial" w:cs="Arial"/>
          <w:b/>
          <w:sz w:val="20"/>
          <w:szCs w:val="20"/>
        </w:rPr>
        <w:t>01</w:t>
      </w:r>
      <w:r w:rsidR="005315E5">
        <w:rPr>
          <w:rFonts w:ascii="Arial" w:eastAsia="Calibri" w:hAnsi="Arial" w:cs="Arial"/>
          <w:b/>
          <w:sz w:val="20"/>
          <w:szCs w:val="20"/>
        </w:rPr>
        <w:t>. 06</w:t>
      </w:r>
      <w:r w:rsidRPr="007B4292">
        <w:rPr>
          <w:rFonts w:ascii="Arial" w:eastAsia="Calibri" w:hAnsi="Arial" w:cs="Arial"/>
          <w:b/>
          <w:sz w:val="20"/>
          <w:szCs w:val="20"/>
        </w:rPr>
        <w:t>. 202</w:t>
      </w:r>
      <w:r w:rsidR="005315E5">
        <w:rPr>
          <w:rFonts w:ascii="Arial" w:eastAsia="Calibri" w:hAnsi="Arial" w:cs="Arial"/>
          <w:b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5315E5">
        <w:rPr>
          <w:rFonts w:ascii="Arial" w:eastAsia="Calibri" w:hAnsi="Arial" w:cs="Arial"/>
          <w:sz w:val="20"/>
          <w:szCs w:val="20"/>
        </w:rPr>
        <w:t xml:space="preserve">se tyto pronajaté prostory rozšiřují o místnost v suterénu budovy Velflíkova 1428/4, č.S42, o výměře 13,96m2, sloužící jako skladovací prostor. </w:t>
      </w:r>
    </w:p>
    <w:p w:rsidR="0033590F" w:rsidRPr="00E86F4E" w:rsidRDefault="0033590F" w:rsidP="0033590F">
      <w:pPr>
        <w:pStyle w:val="Nadpis1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lastRenderedPageBreak/>
        <w:t>Článek 6</w:t>
      </w:r>
    </w:p>
    <w:p w:rsidR="0033590F" w:rsidRPr="00E86F4E" w:rsidRDefault="0033590F" w:rsidP="0033590F">
      <w:pPr>
        <w:pStyle w:val="Nadpis1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Jistota</w:t>
      </w:r>
    </w:p>
    <w:p w:rsidR="0033590F" w:rsidRPr="0033590F" w:rsidRDefault="0033590F" w:rsidP="0033590F">
      <w:pPr>
        <w:pStyle w:val="Nadpis1"/>
        <w:rPr>
          <w:rFonts w:ascii="Arial" w:eastAsia="Calibri" w:hAnsi="Arial" w:cs="Arial"/>
          <w:sz w:val="20"/>
          <w:szCs w:val="20"/>
        </w:rPr>
      </w:pPr>
    </w:p>
    <w:p w:rsidR="0033590F" w:rsidRPr="0033590F" w:rsidRDefault="0033590F" w:rsidP="0033590F">
      <w:pPr>
        <w:numPr>
          <w:ilvl w:val="0"/>
          <w:numId w:val="1"/>
        </w:numPr>
        <w:spacing w:after="200" w:line="20" w:lineRule="atLeast"/>
        <w:ind w:hanging="720"/>
        <w:contextualSpacing/>
        <w:rPr>
          <w:rFonts w:ascii="Arial" w:eastAsia="Calibri" w:hAnsi="Arial" w:cs="Arial"/>
          <w:sz w:val="20"/>
          <w:szCs w:val="20"/>
        </w:rPr>
      </w:pPr>
      <w:r w:rsidRPr="0033590F">
        <w:rPr>
          <w:rFonts w:ascii="Arial" w:eastAsia="Calibri" w:hAnsi="Arial" w:cs="Arial"/>
          <w:sz w:val="20"/>
          <w:szCs w:val="20"/>
        </w:rPr>
        <w:t xml:space="preserve">Smluvní strany se dohodly, že Nájemce složí Pronajímateli Jistotu ve </w:t>
      </w:r>
      <w:r w:rsidRPr="0033590F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 xml:space="preserve">výši </w:t>
      </w:r>
      <w:r w:rsidRPr="0033590F">
        <w:rPr>
          <w:rFonts w:ascii="Arial" w:eastAsia="Calibri" w:hAnsi="Arial" w:cs="Arial"/>
          <w:b/>
          <w:sz w:val="20"/>
          <w:szCs w:val="20"/>
          <w:u w:val="single"/>
          <w:shd w:val="clear" w:color="auto" w:fill="FFFFFF" w:themeFill="background1"/>
        </w:rPr>
        <w:t>51183,- Kč</w:t>
      </w:r>
      <w:r w:rsidRPr="0033590F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 xml:space="preserve"> (</w:t>
      </w:r>
      <w:proofErr w:type="spellStart"/>
      <w:r w:rsidRPr="0033590F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>slovy:padesátjedentisícstoosmdesáttřikorunčeských</w:t>
      </w:r>
      <w:proofErr w:type="spellEnd"/>
      <w:r w:rsidRPr="0033590F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>) odpovídající dvou měsíčním Nájmům a zálohám na Služby (dále jen</w:t>
      </w:r>
      <w:r w:rsidRPr="0033590F">
        <w:rPr>
          <w:rFonts w:ascii="Arial" w:eastAsia="Calibri" w:hAnsi="Arial" w:cs="Arial"/>
          <w:sz w:val="20"/>
          <w:szCs w:val="20"/>
        </w:rPr>
        <w:t xml:space="preserve"> „</w:t>
      </w:r>
      <w:r w:rsidRPr="0033590F">
        <w:rPr>
          <w:rFonts w:ascii="Arial" w:eastAsia="Calibri" w:hAnsi="Arial" w:cs="Arial"/>
          <w:b/>
          <w:sz w:val="20"/>
          <w:szCs w:val="20"/>
        </w:rPr>
        <w:t>Jistota</w:t>
      </w:r>
      <w:r w:rsidRPr="0033590F">
        <w:rPr>
          <w:rFonts w:ascii="Arial" w:eastAsia="Calibri" w:hAnsi="Arial" w:cs="Arial"/>
          <w:sz w:val="20"/>
          <w:szCs w:val="20"/>
        </w:rPr>
        <w:t>“). Jistotu je Nájemce povinen složit na účet Pronajímatele uvedený v záhlaví této Smlouvy nejpozději první den nájmu dle této Smlouvy.</w:t>
      </w: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i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33590F" w:rsidRDefault="0033590F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7B4292">
        <w:rPr>
          <w:rFonts w:ascii="Arial" w:eastAsia="Calibri" w:hAnsi="Arial" w:cs="Arial"/>
          <w:b/>
          <w:sz w:val="20"/>
          <w:szCs w:val="20"/>
        </w:rPr>
        <w:t>Ujednání změn: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C04610" w:rsidRDefault="00C04610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33590F" w:rsidRDefault="0033590F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480060">
        <w:rPr>
          <w:rFonts w:ascii="Arial" w:eastAsia="Calibri" w:hAnsi="Arial" w:cs="Arial"/>
          <w:sz w:val="20"/>
          <w:szCs w:val="20"/>
        </w:rPr>
        <w:t xml:space="preserve">Smluvní strany se dohodly, že </w:t>
      </w:r>
      <w:r>
        <w:rPr>
          <w:rFonts w:ascii="Arial" w:eastAsia="Calibri" w:hAnsi="Arial" w:cs="Arial"/>
          <w:sz w:val="20"/>
          <w:szCs w:val="20"/>
        </w:rPr>
        <w:t xml:space="preserve">od </w:t>
      </w:r>
      <w:r>
        <w:rPr>
          <w:rFonts w:ascii="Arial" w:eastAsia="Calibri" w:hAnsi="Arial" w:cs="Arial"/>
          <w:b/>
          <w:sz w:val="20"/>
          <w:szCs w:val="20"/>
        </w:rPr>
        <w:t>01. 06</w:t>
      </w:r>
      <w:r w:rsidRPr="007B4292">
        <w:rPr>
          <w:rFonts w:ascii="Arial" w:eastAsia="Calibri" w:hAnsi="Arial" w:cs="Arial"/>
          <w:b/>
          <w:sz w:val="20"/>
          <w:szCs w:val="20"/>
        </w:rPr>
        <w:t>. 202</w:t>
      </w:r>
      <w:r>
        <w:rPr>
          <w:rFonts w:ascii="Arial" w:eastAsia="Calibri" w:hAnsi="Arial" w:cs="Arial"/>
          <w:b/>
          <w:sz w:val="20"/>
          <w:szCs w:val="20"/>
        </w:rPr>
        <w:t>5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bude Jistota </w:t>
      </w:r>
      <w:r w:rsidR="00C04610">
        <w:rPr>
          <w:rFonts w:ascii="Arial" w:eastAsia="Calibri" w:hAnsi="Arial" w:cs="Arial"/>
          <w:sz w:val="20"/>
          <w:szCs w:val="20"/>
        </w:rPr>
        <w:t>navýšena o částku za rozšíření</w:t>
      </w:r>
    </w:p>
    <w:p w:rsidR="0033590F" w:rsidRDefault="00C04610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prostoru, a t</w:t>
      </w:r>
      <w:r w:rsidR="0033590F">
        <w:rPr>
          <w:rFonts w:ascii="Arial" w:eastAsia="Calibri" w:hAnsi="Arial" w:cs="Arial"/>
          <w:sz w:val="20"/>
          <w:szCs w:val="20"/>
        </w:rPr>
        <w:t>o</w:t>
      </w:r>
      <w:r>
        <w:rPr>
          <w:rFonts w:ascii="Arial" w:eastAsia="Calibri" w:hAnsi="Arial" w:cs="Arial"/>
          <w:sz w:val="20"/>
          <w:szCs w:val="20"/>
        </w:rPr>
        <w:t xml:space="preserve"> o: </w:t>
      </w:r>
      <w:r w:rsidR="0033590F">
        <w:rPr>
          <w:rFonts w:ascii="Arial" w:eastAsia="Calibri" w:hAnsi="Arial" w:cs="Arial"/>
          <w:sz w:val="20"/>
          <w:szCs w:val="20"/>
        </w:rPr>
        <w:t xml:space="preserve"> </w:t>
      </w:r>
      <w:r w:rsidR="0033590F" w:rsidRPr="0033590F">
        <w:rPr>
          <w:rFonts w:ascii="Arial" w:eastAsia="Calibri" w:hAnsi="Arial" w:cs="Arial"/>
          <w:b/>
          <w:sz w:val="20"/>
          <w:szCs w:val="20"/>
        </w:rPr>
        <w:t>9429,62 Kč</w:t>
      </w:r>
      <w:r w:rsidR="0033590F">
        <w:rPr>
          <w:rFonts w:ascii="Arial" w:eastAsia="Calibri" w:hAnsi="Arial" w:cs="Arial"/>
          <w:sz w:val="20"/>
          <w:szCs w:val="20"/>
        </w:rPr>
        <w:t>.</w:t>
      </w:r>
    </w:p>
    <w:p w:rsidR="0033590F" w:rsidRDefault="0033590F" w:rsidP="00492815">
      <w:pPr>
        <w:spacing w:before="120" w:after="120"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33590F">
        <w:rPr>
          <w:rFonts w:ascii="Arial" w:hAnsi="Arial" w:cs="Arial"/>
          <w:sz w:val="20"/>
          <w:szCs w:val="20"/>
        </w:rPr>
        <w:t>C</w:t>
      </w:r>
      <w:r w:rsidR="00C04610">
        <w:rPr>
          <w:rFonts w:ascii="Arial" w:hAnsi="Arial" w:cs="Arial"/>
          <w:sz w:val="20"/>
          <w:szCs w:val="20"/>
        </w:rPr>
        <w:t xml:space="preserve">elková výše jistoty </w:t>
      </w:r>
      <w:r w:rsidRPr="0033590F">
        <w:rPr>
          <w:rFonts w:ascii="Arial" w:hAnsi="Arial" w:cs="Arial"/>
          <w:sz w:val="20"/>
          <w:szCs w:val="20"/>
        </w:rPr>
        <w:t xml:space="preserve">k 01. 06. 2025 činí </w:t>
      </w:r>
      <w:r w:rsidRPr="00492815">
        <w:rPr>
          <w:rFonts w:ascii="Arial" w:hAnsi="Arial" w:cs="Arial"/>
          <w:b/>
          <w:sz w:val="20"/>
          <w:szCs w:val="20"/>
        </w:rPr>
        <w:t>60642,24</w:t>
      </w:r>
      <w:r w:rsidRPr="0033590F">
        <w:rPr>
          <w:rFonts w:ascii="Arial" w:hAnsi="Arial" w:cs="Arial"/>
          <w:sz w:val="20"/>
          <w:szCs w:val="20"/>
        </w:rPr>
        <w:t xml:space="preserve"> Kč (</w:t>
      </w:r>
      <w:proofErr w:type="spellStart"/>
      <w:r w:rsidRPr="0033590F">
        <w:rPr>
          <w:rFonts w:ascii="Arial" w:hAnsi="Arial" w:cs="Arial"/>
          <w:sz w:val="20"/>
          <w:szCs w:val="20"/>
        </w:rPr>
        <w:t>šedesáttisícšestsetčtyřicetdvakorundvacetčtyřiha</w:t>
      </w:r>
      <w:bookmarkStart w:id="0" w:name="_GoBack"/>
      <w:bookmarkEnd w:id="0"/>
      <w:r w:rsidRPr="0033590F">
        <w:rPr>
          <w:rFonts w:ascii="Arial" w:hAnsi="Arial" w:cs="Arial"/>
          <w:sz w:val="20"/>
          <w:szCs w:val="20"/>
        </w:rPr>
        <w:t>léřůčeských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</w:t>
      </w:r>
    </w:p>
    <w:p w:rsidR="0033590F" w:rsidRDefault="0033590F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C04610" w:rsidRDefault="00C04610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33590F" w:rsidRPr="0033590F" w:rsidRDefault="0033590F" w:rsidP="0033590F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Platnost tohoto</w:t>
      </w:r>
      <w:r w:rsidR="00C04610">
        <w:rPr>
          <w:rFonts w:ascii="Arial" w:eastAsia="Calibri" w:hAnsi="Arial" w:cs="Arial"/>
          <w:sz w:val="20"/>
          <w:szCs w:val="20"/>
        </w:rPr>
        <w:t xml:space="preserve"> </w:t>
      </w:r>
      <w:r w:rsidR="005315E5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.</w:t>
      </w:r>
      <w:r w:rsidR="00C0461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Dodatku nastává dnem </w:t>
      </w:r>
      <w:r>
        <w:rPr>
          <w:rFonts w:ascii="Arial" w:eastAsia="Calibri" w:hAnsi="Arial" w:cs="Arial"/>
          <w:b/>
          <w:sz w:val="20"/>
          <w:szCs w:val="20"/>
        </w:rPr>
        <w:t>01</w:t>
      </w:r>
      <w:r w:rsidR="005315E5">
        <w:rPr>
          <w:rFonts w:ascii="Arial" w:eastAsia="Calibri" w:hAnsi="Arial" w:cs="Arial"/>
          <w:b/>
          <w:sz w:val="20"/>
          <w:szCs w:val="20"/>
        </w:rPr>
        <w:t>. 06</w:t>
      </w:r>
      <w:r>
        <w:rPr>
          <w:rFonts w:ascii="Arial" w:eastAsia="Calibri" w:hAnsi="Arial" w:cs="Arial"/>
          <w:b/>
          <w:sz w:val="20"/>
          <w:szCs w:val="20"/>
        </w:rPr>
        <w:t>. 202</w:t>
      </w:r>
      <w:r w:rsidR="005315E5">
        <w:rPr>
          <w:rFonts w:ascii="Arial" w:eastAsia="Calibri" w:hAnsi="Arial" w:cs="Arial"/>
          <w:b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 xml:space="preserve"> a zaniká s</w:t>
      </w:r>
      <w:r w:rsidR="005315E5">
        <w:rPr>
          <w:rFonts w:ascii="Arial" w:eastAsia="Calibri" w:hAnsi="Arial" w:cs="Arial"/>
          <w:sz w:val="20"/>
          <w:szCs w:val="20"/>
        </w:rPr>
        <w:t> ukončením nájemní smlouvy V/183</w:t>
      </w:r>
      <w:r>
        <w:rPr>
          <w:rFonts w:ascii="Arial" w:eastAsia="Calibri" w:hAnsi="Arial" w:cs="Arial"/>
          <w:sz w:val="20"/>
          <w:szCs w:val="20"/>
        </w:rPr>
        <w:t>/2</w:t>
      </w:r>
      <w:r w:rsidR="005315E5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>.</w:t>
      </w: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V </w:t>
      </w:r>
      <w:r>
        <w:rPr>
          <w:rFonts w:ascii="Arial" w:eastAsia="Calibri" w:hAnsi="Arial" w:cs="Arial"/>
          <w:sz w:val="20"/>
          <w:szCs w:val="20"/>
        </w:rPr>
        <w:t>Praze</w:t>
      </w:r>
      <w:r w:rsidRPr="00E86F4E">
        <w:rPr>
          <w:rFonts w:ascii="Arial" w:eastAsia="Calibri" w:hAnsi="Arial" w:cs="Arial"/>
          <w:sz w:val="20"/>
          <w:szCs w:val="20"/>
        </w:rPr>
        <w:t xml:space="preserve"> dne </w:t>
      </w:r>
      <w:r w:rsidR="005315E5">
        <w:rPr>
          <w:rFonts w:ascii="Arial" w:eastAsia="Calibri" w:hAnsi="Arial" w:cs="Arial"/>
          <w:sz w:val="20"/>
          <w:szCs w:val="20"/>
        </w:rPr>
        <w:t>2</w:t>
      </w:r>
      <w:r w:rsidR="00C04610">
        <w:rPr>
          <w:rFonts w:ascii="Arial" w:eastAsia="Calibri" w:hAnsi="Arial" w:cs="Arial"/>
          <w:sz w:val="20"/>
          <w:szCs w:val="20"/>
        </w:rPr>
        <w:t>9</w:t>
      </w:r>
      <w:r w:rsidR="005315E5">
        <w:rPr>
          <w:rFonts w:ascii="Arial" w:eastAsia="Calibri" w:hAnsi="Arial" w:cs="Arial"/>
          <w:sz w:val="20"/>
          <w:szCs w:val="20"/>
        </w:rPr>
        <w:t>. 05. 2025</w:t>
      </w: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E86F4E">
        <w:rPr>
          <w:rFonts w:ascii="Arial" w:eastAsia="Calibri" w:hAnsi="Arial" w:cs="Arial"/>
          <w:sz w:val="20"/>
          <w:szCs w:val="20"/>
        </w:rPr>
        <w:t>___________________________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  <w:t>___________________________</w:t>
      </w:r>
      <w:r w:rsidRPr="00E86F4E">
        <w:rPr>
          <w:rFonts w:ascii="Arial" w:eastAsia="Calibri" w:hAnsi="Arial" w:cs="Arial"/>
          <w:b/>
          <w:sz w:val="20"/>
          <w:szCs w:val="20"/>
        </w:rPr>
        <w:t xml:space="preserve">   </w:t>
      </w:r>
      <w:r w:rsidRPr="00E86F4E">
        <w:rPr>
          <w:rFonts w:ascii="Arial" w:eastAsia="Calibri" w:hAnsi="Arial" w:cs="Arial"/>
          <w:sz w:val="20"/>
          <w:szCs w:val="20"/>
        </w:rPr>
        <w:t>Pronajímatel</w:t>
      </w:r>
      <w:proofErr w:type="gramEnd"/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  <w:t>Nájemce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  <w:t xml:space="preserve">    </w:t>
      </w:r>
      <w:r w:rsidRPr="00E86F4E">
        <w:rPr>
          <w:rFonts w:ascii="Arial" w:eastAsia="Calibri" w:hAnsi="Arial" w:cs="Arial"/>
          <w:sz w:val="20"/>
          <w:szCs w:val="20"/>
        </w:rPr>
        <w:tab/>
        <w:t xml:space="preserve">  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</w:p>
    <w:p w:rsidR="00173CC3" w:rsidRPr="00E86F4E" w:rsidRDefault="00173CC3" w:rsidP="00173CC3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:rsidR="00173CC3" w:rsidRPr="00E86F4E" w:rsidRDefault="00173CC3" w:rsidP="00173CC3">
      <w:pPr>
        <w:rPr>
          <w:rFonts w:ascii="Arial" w:hAnsi="Arial" w:cs="Arial"/>
        </w:rPr>
      </w:pPr>
    </w:p>
    <w:p w:rsidR="00EB76CF" w:rsidRDefault="00A31CF0"/>
    <w:sectPr w:rsidR="00EB76CF" w:rsidSect="007B4292">
      <w:headerReference w:type="default" r:id="rId9"/>
      <w:foot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F0" w:rsidRDefault="00A31CF0">
      <w:pPr>
        <w:spacing w:line="240" w:lineRule="auto"/>
      </w:pPr>
      <w:r>
        <w:separator/>
      </w:r>
    </w:p>
  </w:endnote>
  <w:endnote w:type="continuationSeparator" w:id="0">
    <w:p w:rsidR="00A31CF0" w:rsidRDefault="00A31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4F" w:rsidRDefault="00C95A1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815">
      <w:rPr>
        <w:noProof/>
      </w:rPr>
      <w:t>2</w:t>
    </w:r>
    <w:r>
      <w:rPr>
        <w:noProof/>
      </w:rPr>
      <w:fldChar w:fldCharType="end"/>
    </w:r>
  </w:p>
  <w:p w:rsidR="00414F4F" w:rsidRDefault="00A31C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F0" w:rsidRDefault="00A31CF0">
      <w:pPr>
        <w:spacing w:line="240" w:lineRule="auto"/>
      </w:pPr>
      <w:r>
        <w:separator/>
      </w:r>
    </w:p>
  </w:footnote>
  <w:footnote w:type="continuationSeparator" w:id="0">
    <w:p w:rsidR="00A31CF0" w:rsidRDefault="00A31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78" w:rsidRPr="0046386F" w:rsidRDefault="00A31CF0" w:rsidP="00260D7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>
      <w:rPr>
        <w:rFonts w:ascii="Arial" w:hAnsi="Arial" w:cs="Arial"/>
        <w:b/>
        <w:noProof/>
        <w:sz w:val="28"/>
        <w:szCs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95pt;margin-top:4.2pt;width:94.25pt;height:15.05pt;z-index:251659264">
          <v:imagedata r:id="rId1" o:title=""/>
        </v:shape>
        <o:OLEObject Type="Embed" ProgID="MSPhotoEd.3" ShapeID="_x0000_s2049" DrawAspect="Content" ObjectID="_1810018438" r:id="rId2"/>
      </w:object>
    </w:r>
  </w:p>
  <w:p w:rsidR="00260D78" w:rsidRPr="00BA31A3" w:rsidRDefault="00C95A19" w:rsidP="00260D7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552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t>Smlouva o pronájmu nebytových prostor</w:t>
    </w:r>
  </w:p>
  <w:p w:rsidR="00260D78" w:rsidRDefault="00A31CF0" w:rsidP="00260D7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</w:rPr>
    </w:pPr>
  </w:p>
  <w:p w:rsidR="00260D78" w:rsidRPr="00776FF2" w:rsidRDefault="00C95A19" w:rsidP="00260D7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Vazba na dokument: S0220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46386F">
      <w:rPr>
        <w:rFonts w:ascii="Arial" w:hAnsi="Arial" w:cs="Arial"/>
        <w:sz w:val="16"/>
        <w:szCs w:val="16"/>
      </w:rPr>
      <w:t>Garant formuláře:</w:t>
    </w:r>
    <w:r>
      <w:rPr>
        <w:rFonts w:ascii="Arial" w:hAnsi="Arial" w:cs="Arial"/>
        <w:sz w:val="16"/>
        <w:szCs w:val="16"/>
      </w:rPr>
      <w:t xml:space="preserve"> Nadia </w:t>
    </w:r>
    <w:proofErr w:type="spellStart"/>
    <w:r>
      <w:rPr>
        <w:rFonts w:ascii="Arial" w:hAnsi="Arial" w:cs="Arial"/>
        <w:sz w:val="16"/>
        <w:szCs w:val="16"/>
      </w:rPr>
      <w:t>Jalalová</w:t>
    </w:r>
    <w:proofErr w:type="spellEnd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Označení: </w:t>
    </w:r>
    <w:r>
      <w:rPr>
        <w:rFonts w:ascii="Arial" w:hAnsi="Arial" w:cs="Arial"/>
        <w:b/>
        <w:sz w:val="16"/>
        <w:szCs w:val="16"/>
      </w:rPr>
      <w:t>F0220 03.01</w:t>
    </w:r>
  </w:p>
  <w:p w:rsidR="00260D78" w:rsidRPr="0046386F" w:rsidRDefault="00A31CF0" w:rsidP="00260D7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center" w:pos="3402"/>
        <w:tab w:val="right" w:pos="6804"/>
      </w:tabs>
      <w:rPr>
        <w:rFonts w:ascii="Arial" w:hAnsi="Arial" w:cs="Arial"/>
        <w:sz w:val="16"/>
        <w:szCs w:val="16"/>
      </w:rPr>
    </w:pPr>
  </w:p>
  <w:p w:rsidR="00260D78" w:rsidRDefault="00A31C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032FD"/>
    <w:multiLevelType w:val="hybridMultilevel"/>
    <w:tmpl w:val="1D9413EE"/>
    <w:lvl w:ilvl="0" w:tplc="0100CA44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C3"/>
    <w:rsid w:val="00173CC3"/>
    <w:rsid w:val="0033590F"/>
    <w:rsid w:val="003A5E08"/>
    <w:rsid w:val="00492815"/>
    <w:rsid w:val="005315E5"/>
    <w:rsid w:val="00A31CF0"/>
    <w:rsid w:val="00C04610"/>
    <w:rsid w:val="00C95A19"/>
    <w:rsid w:val="00F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A4F2B0-1334-4BBF-91D1-B4F4F0F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90F"/>
    <w:pPr>
      <w:spacing w:after="0" w:line="276" w:lineRule="auto"/>
      <w:ind w:firstLine="709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3CC3"/>
    <w:pPr>
      <w:keepNext/>
      <w:ind w:firstLine="0"/>
      <w:jc w:val="center"/>
      <w:outlineLvl w:val="0"/>
    </w:pPr>
    <w:rPr>
      <w:rFonts w:eastAsia="Times New Roman"/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CC3"/>
    <w:rPr>
      <w:rFonts w:ascii="Garamond" w:eastAsia="Times New Roman" w:hAnsi="Garamond"/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173CC3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73CC3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73CC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73CC3"/>
    <w:rPr>
      <w:b/>
      <w:bCs/>
    </w:rPr>
  </w:style>
  <w:style w:type="paragraph" w:styleId="Zhlav">
    <w:name w:val="header"/>
    <w:basedOn w:val="Normln"/>
    <w:link w:val="ZhlavChar"/>
    <w:unhideWhenUsed/>
    <w:rsid w:val="00173CC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173C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unhideWhenUsed/>
    <w:rsid w:val="00531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datelna@fsv.cvu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matejka@fsv.cvu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jalalova</dc:creator>
  <cp:keywords/>
  <dc:description/>
  <cp:lastModifiedBy>jalalova</cp:lastModifiedBy>
  <cp:revision>4</cp:revision>
  <dcterms:created xsi:type="dcterms:W3CDTF">2025-05-28T12:49:00Z</dcterms:created>
  <dcterms:modified xsi:type="dcterms:W3CDTF">2025-05-29T08:08:00Z</dcterms:modified>
</cp:coreProperties>
</file>