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C13D" w14:textId="4EE724DD" w:rsidR="005B03C2" w:rsidRPr="00D326FB" w:rsidRDefault="00D326FB" w:rsidP="00D326FB">
      <w:pPr>
        <w:spacing w:after="0"/>
        <w:ind w:right="709"/>
        <w:jc w:val="center"/>
        <w:rPr>
          <w:b/>
          <w:sz w:val="28"/>
          <w:szCs w:val="28"/>
          <w:u w:val="single"/>
        </w:rPr>
      </w:pPr>
      <w:r w:rsidRPr="00D326FB">
        <w:rPr>
          <w:b/>
          <w:sz w:val="28"/>
          <w:szCs w:val="28"/>
          <w:u w:val="single"/>
        </w:rPr>
        <w:t>DODATEK Č. 1 K</w:t>
      </w:r>
      <w:r w:rsidR="000866D0">
        <w:rPr>
          <w:b/>
          <w:sz w:val="28"/>
          <w:szCs w:val="28"/>
          <w:u w:val="single"/>
        </w:rPr>
        <w:t xml:space="preserve"> OBJEDNÁVCE</w:t>
      </w:r>
      <w:r w:rsidRPr="00D326FB">
        <w:rPr>
          <w:b/>
          <w:sz w:val="28"/>
          <w:szCs w:val="28"/>
          <w:u w:val="single"/>
        </w:rPr>
        <w:t xml:space="preserve"> Č. OBJ/075/202</w:t>
      </w:r>
      <w:r w:rsidR="00F446B4">
        <w:rPr>
          <w:b/>
          <w:sz w:val="28"/>
          <w:szCs w:val="28"/>
          <w:u w:val="single"/>
        </w:rPr>
        <w:t>5</w:t>
      </w:r>
    </w:p>
    <w:p w14:paraId="6D51FCB0" w14:textId="77777777" w:rsidR="005B03C2" w:rsidRPr="00D326FB" w:rsidRDefault="005B03C2" w:rsidP="00D326FB">
      <w:pPr>
        <w:spacing w:after="0" w:line="276" w:lineRule="auto"/>
        <w:ind w:right="709"/>
        <w:jc w:val="both"/>
        <w:rPr>
          <w:rFonts w:cstheme="minorHAnsi"/>
          <w:sz w:val="20"/>
          <w:szCs w:val="20"/>
        </w:rPr>
      </w:pPr>
    </w:p>
    <w:p w14:paraId="7D57E4FB" w14:textId="038C7699" w:rsidR="005B03C2" w:rsidRPr="00D326FB" w:rsidRDefault="005B03C2" w:rsidP="00D326FB">
      <w:pPr>
        <w:spacing w:after="0" w:line="276" w:lineRule="auto"/>
        <w:ind w:right="709"/>
        <w:jc w:val="both"/>
        <w:rPr>
          <w:rFonts w:cstheme="minorHAnsi"/>
          <w:sz w:val="20"/>
          <w:szCs w:val="20"/>
        </w:rPr>
      </w:pPr>
      <w:r w:rsidRPr="00D326FB">
        <w:rPr>
          <w:rFonts w:cstheme="minorHAnsi"/>
          <w:sz w:val="20"/>
          <w:szCs w:val="20"/>
        </w:rPr>
        <w:t>Tento dodatek č. 1 k</w:t>
      </w:r>
      <w:r w:rsidR="000866D0">
        <w:rPr>
          <w:rFonts w:cstheme="minorHAnsi"/>
          <w:sz w:val="20"/>
          <w:szCs w:val="20"/>
        </w:rPr>
        <w:t xml:space="preserve"> objednávce</w:t>
      </w:r>
      <w:r w:rsidRPr="00D326FB">
        <w:rPr>
          <w:rFonts w:cstheme="minorHAnsi"/>
          <w:sz w:val="20"/>
          <w:szCs w:val="20"/>
        </w:rPr>
        <w:t xml:space="preserve"> č. OBJ/075/202</w:t>
      </w:r>
      <w:r w:rsidR="00F446B4">
        <w:rPr>
          <w:rFonts w:cstheme="minorHAnsi"/>
          <w:sz w:val="20"/>
          <w:szCs w:val="20"/>
        </w:rPr>
        <w:t>5</w:t>
      </w:r>
      <w:r w:rsidRPr="00D326FB">
        <w:rPr>
          <w:rFonts w:cstheme="minorHAnsi"/>
          <w:sz w:val="20"/>
          <w:szCs w:val="20"/>
        </w:rPr>
        <w:t xml:space="preserve"> (dále jen </w:t>
      </w:r>
      <w:r w:rsidRPr="00D326FB">
        <w:rPr>
          <w:rFonts w:cstheme="minorHAnsi"/>
          <w:b/>
          <w:bCs/>
          <w:sz w:val="20"/>
          <w:szCs w:val="20"/>
        </w:rPr>
        <w:t>“dodatek“</w:t>
      </w:r>
      <w:r w:rsidRPr="00D326FB">
        <w:rPr>
          <w:rFonts w:cstheme="minorHAnsi"/>
          <w:sz w:val="20"/>
          <w:szCs w:val="20"/>
        </w:rPr>
        <w:t xml:space="preserve">) uzavírají dle </w:t>
      </w:r>
      <w:proofErr w:type="spellStart"/>
      <w:r w:rsidRPr="00D326FB">
        <w:rPr>
          <w:rFonts w:cstheme="minorHAnsi"/>
          <w:sz w:val="20"/>
          <w:szCs w:val="20"/>
        </w:rPr>
        <w:t>ust</w:t>
      </w:r>
      <w:proofErr w:type="spellEnd"/>
      <w:r w:rsidRPr="00D326FB">
        <w:rPr>
          <w:rFonts w:cstheme="minorHAnsi"/>
          <w:sz w:val="20"/>
          <w:szCs w:val="20"/>
        </w:rPr>
        <w:t>. § 2201 a násl. zákona č. 89/2012 Sb., občanský zákoník, ve znění pozdějších předpisů (dále jen OZ)</w:t>
      </w:r>
      <w:r w:rsidR="00D326FB">
        <w:rPr>
          <w:rFonts w:cstheme="minorHAnsi"/>
          <w:sz w:val="20"/>
          <w:szCs w:val="20"/>
        </w:rPr>
        <w:t xml:space="preserve"> </w:t>
      </w:r>
      <w:r w:rsidRPr="00D326FB">
        <w:rPr>
          <w:rFonts w:cstheme="minorHAnsi"/>
          <w:sz w:val="20"/>
          <w:szCs w:val="20"/>
        </w:rPr>
        <w:t>za níže uvedených ujednání, tyto smluvní strany:</w:t>
      </w:r>
    </w:p>
    <w:p w14:paraId="2FF86F24" w14:textId="77777777" w:rsidR="005B03C2" w:rsidRPr="00D326FB" w:rsidRDefault="005B03C2" w:rsidP="00D326FB">
      <w:pPr>
        <w:spacing w:after="0"/>
        <w:ind w:right="709"/>
        <w:rPr>
          <w:b/>
          <w:sz w:val="20"/>
          <w:szCs w:val="20"/>
        </w:rPr>
      </w:pPr>
    </w:p>
    <w:p w14:paraId="68CC7897" w14:textId="1FAEE2F4" w:rsidR="005B03C2" w:rsidRPr="00D326FB" w:rsidRDefault="00D326FB" w:rsidP="00D326FB">
      <w:pPr>
        <w:spacing w:after="0"/>
        <w:ind w:right="709"/>
        <w:rPr>
          <w:sz w:val="20"/>
          <w:szCs w:val="20"/>
        </w:rPr>
      </w:pPr>
      <w:r w:rsidRPr="00D326FB">
        <w:rPr>
          <w:b/>
          <w:sz w:val="20"/>
          <w:szCs w:val="20"/>
        </w:rPr>
        <w:t>OBJEDNATEL:</w:t>
      </w:r>
      <w:r w:rsidR="005B03C2" w:rsidRPr="00D326FB">
        <w:rPr>
          <w:b/>
          <w:sz w:val="20"/>
          <w:szCs w:val="20"/>
        </w:rPr>
        <w:tab/>
      </w:r>
      <w:r w:rsidR="005B03C2" w:rsidRPr="00D326FB">
        <w:rPr>
          <w:b/>
          <w:bCs/>
          <w:sz w:val="20"/>
          <w:szCs w:val="20"/>
        </w:rPr>
        <w:t>Správa sportovních a rekreačních zařízení Havířov</w:t>
      </w:r>
    </w:p>
    <w:p w14:paraId="073B21C2" w14:textId="77777777" w:rsidR="005B03C2" w:rsidRPr="00D326FB" w:rsidRDefault="005B03C2" w:rsidP="00D326FB">
      <w:pPr>
        <w:spacing w:after="0"/>
        <w:ind w:right="709" w:firstLine="1418"/>
        <w:rPr>
          <w:sz w:val="20"/>
          <w:szCs w:val="20"/>
        </w:rPr>
      </w:pPr>
      <w:r w:rsidRPr="00D326FB">
        <w:rPr>
          <w:sz w:val="20"/>
          <w:szCs w:val="20"/>
        </w:rPr>
        <w:t>právní forma: příspěvková organizace</w:t>
      </w:r>
    </w:p>
    <w:p w14:paraId="221AC8A8" w14:textId="2ACD14A4" w:rsidR="005B03C2" w:rsidRPr="00D326FB" w:rsidRDefault="005B03C2" w:rsidP="00631260">
      <w:pPr>
        <w:pStyle w:val="Bezmezer"/>
        <w:ind w:left="1416" w:right="709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 xml:space="preserve">zapsaná v registru ekonomických subjektů vedeném Českým statistickým úřadem v </w:t>
      </w:r>
      <w:r w:rsidR="00631260">
        <w:rPr>
          <w:rFonts w:cs="Calibri"/>
          <w:sz w:val="20"/>
          <w:szCs w:val="20"/>
        </w:rPr>
        <w:t> </w:t>
      </w:r>
      <w:r w:rsidRPr="00D326FB">
        <w:rPr>
          <w:rFonts w:cs="Calibri"/>
          <w:sz w:val="20"/>
          <w:szCs w:val="20"/>
        </w:rPr>
        <w:t xml:space="preserve">Ostravě, č. j. 48/03-8402 </w:t>
      </w:r>
    </w:p>
    <w:p w14:paraId="7890A1D5" w14:textId="77777777" w:rsidR="005B03C2" w:rsidRPr="00D326FB" w:rsidRDefault="005B03C2" w:rsidP="00D326FB">
      <w:pPr>
        <w:pStyle w:val="Bezmezer"/>
        <w:ind w:left="708" w:right="709" w:firstLine="708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 xml:space="preserve">sídlo firmy: Těšínská 1296/2a, PSČ 736 01 Havířov – Podlesí </w:t>
      </w:r>
    </w:p>
    <w:p w14:paraId="5F9D6030" w14:textId="77777777" w:rsidR="005B03C2" w:rsidRPr="00D326FB" w:rsidRDefault="005B03C2" w:rsidP="00D326FB">
      <w:pPr>
        <w:pStyle w:val="Bezmezer"/>
        <w:ind w:left="1416" w:right="709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 xml:space="preserve">IČ: 00306754 </w:t>
      </w:r>
    </w:p>
    <w:p w14:paraId="337FFC5C" w14:textId="77777777" w:rsidR="005B03C2" w:rsidRPr="00D326FB" w:rsidRDefault="005B03C2" w:rsidP="00D326FB">
      <w:pPr>
        <w:pStyle w:val="Bezmezer"/>
        <w:ind w:left="1416" w:right="709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 xml:space="preserve">DIČ: CZ00306754 </w:t>
      </w:r>
    </w:p>
    <w:p w14:paraId="500136FA" w14:textId="77777777" w:rsidR="005B03C2" w:rsidRPr="00D326FB" w:rsidRDefault="005B03C2" w:rsidP="00D326FB">
      <w:pPr>
        <w:pStyle w:val="Bezmezer"/>
        <w:ind w:left="1416" w:right="709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 xml:space="preserve">číslo bankovního účtu: 1434791/0100 </w:t>
      </w:r>
    </w:p>
    <w:p w14:paraId="59A701B1" w14:textId="77777777" w:rsidR="005B03C2" w:rsidRPr="00D326FB" w:rsidRDefault="005B03C2" w:rsidP="00D326FB">
      <w:pPr>
        <w:pStyle w:val="Bezmezer"/>
        <w:ind w:left="708" w:right="709" w:firstLine="708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 xml:space="preserve">datová schránka: vx2rnkn </w:t>
      </w:r>
    </w:p>
    <w:p w14:paraId="76F8BA37" w14:textId="0AB9769F" w:rsidR="005B03C2" w:rsidRPr="00D326FB" w:rsidRDefault="005B03C2" w:rsidP="00D326FB">
      <w:pPr>
        <w:pStyle w:val="Bezmezer"/>
        <w:ind w:left="708" w:right="709" w:firstLine="708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>telefon: +</w:t>
      </w:r>
      <w:r w:rsidR="001C657C">
        <w:rPr>
          <w:rFonts w:cs="Calibri"/>
          <w:sz w:val="20"/>
          <w:szCs w:val="20"/>
        </w:rPr>
        <w:t>XXXXXXXXXXX</w:t>
      </w:r>
      <w:r w:rsidRPr="00D326FB">
        <w:rPr>
          <w:rFonts w:cs="Calibri"/>
          <w:sz w:val="20"/>
          <w:szCs w:val="20"/>
        </w:rPr>
        <w:t xml:space="preserve"> </w:t>
      </w:r>
    </w:p>
    <w:p w14:paraId="3F0CC4CB" w14:textId="3BB5F393" w:rsidR="005B03C2" w:rsidRPr="00D326FB" w:rsidRDefault="005B03C2" w:rsidP="00D326FB">
      <w:pPr>
        <w:pStyle w:val="Bezmezer"/>
        <w:ind w:left="1416" w:right="709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>e-mail:</w:t>
      </w:r>
      <w:r w:rsidR="000A71AA">
        <w:rPr>
          <w:rFonts w:cs="Calibri"/>
          <w:sz w:val="20"/>
          <w:szCs w:val="20"/>
        </w:rPr>
        <w:t xml:space="preserve"> </w:t>
      </w:r>
      <w:r w:rsidR="000A71AA">
        <w:rPr>
          <w:rFonts w:cs="Calibri"/>
          <w:sz w:val="20"/>
          <w:szCs w:val="20"/>
        </w:rPr>
        <w:t>XXXXXXXXXXX</w:t>
      </w:r>
    </w:p>
    <w:p w14:paraId="67E6807A" w14:textId="77777777" w:rsidR="005B03C2" w:rsidRDefault="005B03C2" w:rsidP="00D326FB">
      <w:pPr>
        <w:spacing w:after="0"/>
        <w:ind w:right="709" w:firstLine="1418"/>
        <w:rPr>
          <w:rFonts w:cs="Calibri"/>
          <w:sz w:val="20"/>
          <w:szCs w:val="20"/>
        </w:rPr>
      </w:pPr>
      <w:r w:rsidRPr="00D326FB">
        <w:rPr>
          <w:rFonts w:cs="Calibri"/>
          <w:sz w:val="20"/>
          <w:szCs w:val="20"/>
        </w:rPr>
        <w:t xml:space="preserve">zástupce: PhDr. Mgr. Nazim Afana, LL.M., ředitel </w:t>
      </w:r>
    </w:p>
    <w:p w14:paraId="480A06B8" w14:textId="77777777" w:rsidR="00D326FB" w:rsidRPr="00D326FB" w:rsidRDefault="00D326FB" w:rsidP="00D326FB">
      <w:pPr>
        <w:spacing w:after="0"/>
        <w:ind w:right="709" w:firstLine="1418"/>
        <w:rPr>
          <w:sz w:val="20"/>
          <w:szCs w:val="20"/>
        </w:rPr>
      </w:pPr>
    </w:p>
    <w:p w14:paraId="10DBB545" w14:textId="77777777" w:rsidR="005B03C2" w:rsidRPr="00D326FB" w:rsidRDefault="005B03C2" w:rsidP="00D326FB">
      <w:pPr>
        <w:ind w:right="709" w:firstLine="1418"/>
        <w:rPr>
          <w:sz w:val="20"/>
          <w:szCs w:val="20"/>
        </w:rPr>
      </w:pPr>
      <w:r w:rsidRPr="00D326FB">
        <w:rPr>
          <w:sz w:val="20"/>
          <w:szCs w:val="20"/>
        </w:rPr>
        <w:t>(dále jen „objednatel“)</w:t>
      </w:r>
    </w:p>
    <w:p w14:paraId="57C5CF96" w14:textId="77777777" w:rsidR="005B03C2" w:rsidRPr="00D326FB" w:rsidRDefault="005B03C2" w:rsidP="00D326FB">
      <w:pPr>
        <w:ind w:right="709"/>
        <w:rPr>
          <w:sz w:val="20"/>
          <w:szCs w:val="20"/>
        </w:rPr>
      </w:pPr>
      <w:r w:rsidRPr="00D326FB">
        <w:rPr>
          <w:sz w:val="20"/>
          <w:szCs w:val="20"/>
        </w:rPr>
        <w:tab/>
      </w:r>
      <w:r w:rsidRPr="00D326FB">
        <w:rPr>
          <w:sz w:val="20"/>
          <w:szCs w:val="20"/>
        </w:rPr>
        <w:tab/>
        <w:t>a</w:t>
      </w:r>
    </w:p>
    <w:p w14:paraId="5AB99E2F" w14:textId="4DEAE687" w:rsidR="005B03C2" w:rsidRDefault="00A451D2" w:rsidP="00D326FB">
      <w:pPr>
        <w:spacing w:after="0"/>
        <w:ind w:right="709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D326FB" w:rsidRPr="00D326FB">
        <w:rPr>
          <w:b/>
          <w:sz w:val="20"/>
          <w:szCs w:val="20"/>
        </w:rPr>
        <w:t>:</w:t>
      </w:r>
      <w:r w:rsidR="005B03C2" w:rsidRPr="00D326FB">
        <w:rPr>
          <w:b/>
          <w:sz w:val="20"/>
          <w:szCs w:val="20"/>
        </w:rPr>
        <w:t xml:space="preserve"> </w:t>
      </w:r>
      <w:r w:rsidR="005B03C2" w:rsidRPr="00D326FB">
        <w:rPr>
          <w:b/>
          <w:sz w:val="20"/>
          <w:szCs w:val="20"/>
        </w:rPr>
        <w:tab/>
      </w:r>
      <w:r w:rsidR="005B03C2" w:rsidRPr="00D326FB">
        <w:rPr>
          <w:b/>
          <w:bCs/>
          <w:sz w:val="20"/>
          <w:szCs w:val="20"/>
        </w:rPr>
        <w:t xml:space="preserve">Josef </w:t>
      </w:r>
      <w:proofErr w:type="spellStart"/>
      <w:r w:rsidR="005B03C2" w:rsidRPr="00D326FB">
        <w:rPr>
          <w:b/>
          <w:bCs/>
          <w:sz w:val="20"/>
          <w:szCs w:val="20"/>
        </w:rPr>
        <w:t>Kosiec</w:t>
      </w:r>
      <w:proofErr w:type="spellEnd"/>
    </w:p>
    <w:p w14:paraId="5A79D216" w14:textId="59F71F58" w:rsidR="00D326FB" w:rsidRDefault="00D326FB" w:rsidP="00D326FB">
      <w:pPr>
        <w:spacing w:after="0"/>
        <w:ind w:right="709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p</w:t>
      </w:r>
      <w:r w:rsidRPr="00D326FB">
        <w:rPr>
          <w:sz w:val="20"/>
          <w:szCs w:val="20"/>
        </w:rPr>
        <w:t>rávní forma:</w:t>
      </w:r>
      <w:r>
        <w:rPr>
          <w:sz w:val="20"/>
          <w:szCs w:val="20"/>
        </w:rPr>
        <w:t xml:space="preserve"> fyzická osoba podnikající dle živnostenského zákona</w:t>
      </w:r>
    </w:p>
    <w:p w14:paraId="2A4EBE24" w14:textId="1BCF8A64" w:rsidR="001A648E" w:rsidRPr="00D326FB" w:rsidRDefault="001A648E" w:rsidP="001A648E">
      <w:pPr>
        <w:pStyle w:val="Bezmezer"/>
        <w:ind w:left="708" w:right="709" w:firstLine="708"/>
        <w:rPr>
          <w:sz w:val="20"/>
          <w:szCs w:val="20"/>
        </w:rPr>
      </w:pPr>
      <w:r w:rsidRPr="00D326FB">
        <w:rPr>
          <w:rStyle w:val="nowrap"/>
          <w:sz w:val="20"/>
          <w:szCs w:val="20"/>
        </w:rPr>
        <w:t>zapsaný v živnostenském rejstříku vedeném Magistrátem města Karviná</w:t>
      </w:r>
    </w:p>
    <w:p w14:paraId="1DF6521C" w14:textId="7A460C4F" w:rsidR="005B03C2" w:rsidRPr="00D326FB" w:rsidRDefault="001A648E" w:rsidP="00D326FB">
      <w:pPr>
        <w:spacing w:after="0"/>
        <w:ind w:right="709" w:firstLine="1418"/>
        <w:rPr>
          <w:sz w:val="20"/>
          <w:szCs w:val="20"/>
        </w:rPr>
      </w:pPr>
      <w:r>
        <w:rPr>
          <w:sz w:val="20"/>
          <w:szCs w:val="20"/>
        </w:rPr>
        <w:t>sídlo firmy</w:t>
      </w:r>
      <w:r w:rsidR="005B03C2" w:rsidRPr="00D326FB">
        <w:rPr>
          <w:sz w:val="20"/>
          <w:szCs w:val="20"/>
        </w:rPr>
        <w:t xml:space="preserve">: </w:t>
      </w:r>
      <w:r w:rsidR="000A71AA">
        <w:rPr>
          <w:sz w:val="20"/>
          <w:szCs w:val="20"/>
        </w:rPr>
        <w:t>XXXXXXXXXXXXXXXX</w:t>
      </w:r>
    </w:p>
    <w:p w14:paraId="0281D61C" w14:textId="6A6ABE46" w:rsidR="005B03C2" w:rsidRDefault="005B03C2" w:rsidP="001A648E">
      <w:pPr>
        <w:spacing w:after="0"/>
        <w:ind w:right="709" w:firstLine="1418"/>
        <w:rPr>
          <w:sz w:val="20"/>
          <w:szCs w:val="20"/>
        </w:rPr>
      </w:pPr>
      <w:r w:rsidRPr="00D326FB">
        <w:rPr>
          <w:sz w:val="20"/>
          <w:szCs w:val="20"/>
        </w:rPr>
        <w:t>IČ:</w:t>
      </w:r>
      <w:bookmarkStart w:id="0" w:name="_Hlk149565934"/>
      <w:r w:rsidRPr="00D326FB">
        <w:rPr>
          <w:sz w:val="20"/>
          <w:szCs w:val="20"/>
        </w:rPr>
        <w:t xml:space="preserve"> </w:t>
      </w:r>
      <w:bookmarkEnd w:id="0"/>
      <w:r w:rsidRPr="00D326FB">
        <w:rPr>
          <w:sz w:val="20"/>
          <w:szCs w:val="20"/>
        </w:rPr>
        <w:t>06489206</w:t>
      </w:r>
    </w:p>
    <w:p w14:paraId="0C31557D" w14:textId="398C9D14" w:rsidR="002F1293" w:rsidRDefault="002F1293" w:rsidP="001A648E">
      <w:pPr>
        <w:spacing w:after="0"/>
        <w:ind w:right="709" w:firstLine="1418"/>
        <w:rPr>
          <w:rStyle w:val="nowrap"/>
          <w:sz w:val="20"/>
          <w:szCs w:val="20"/>
        </w:rPr>
      </w:pPr>
      <w:r>
        <w:rPr>
          <w:sz w:val="20"/>
          <w:szCs w:val="20"/>
        </w:rPr>
        <w:t>číslo bankovního účtu:</w:t>
      </w:r>
      <w:r w:rsidR="00631260">
        <w:rPr>
          <w:sz w:val="20"/>
          <w:szCs w:val="20"/>
        </w:rPr>
        <w:t xml:space="preserve"> </w:t>
      </w:r>
      <w:r w:rsidR="001C657C">
        <w:rPr>
          <w:sz w:val="20"/>
          <w:szCs w:val="20"/>
        </w:rPr>
        <w:t>XXXXXXXXXXXXXXXX</w:t>
      </w:r>
    </w:p>
    <w:p w14:paraId="67031613" w14:textId="1F9B045B" w:rsidR="00D326FB" w:rsidRDefault="001A648E" w:rsidP="00D326FB">
      <w:pPr>
        <w:pStyle w:val="Bezmezer"/>
        <w:ind w:left="708" w:right="709" w:firstLine="708"/>
        <w:rPr>
          <w:sz w:val="20"/>
          <w:szCs w:val="20"/>
        </w:rPr>
      </w:pPr>
      <w:r>
        <w:rPr>
          <w:sz w:val="20"/>
          <w:szCs w:val="20"/>
        </w:rPr>
        <w:t>datová schránka:</w:t>
      </w:r>
      <w:r w:rsidR="00631260">
        <w:rPr>
          <w:sz w:val="20"/>
          <w:szCs w:val="20"/>
        </w:rPr>
        <w:t xml:space="preserve"> bnzj8v3</w:t>
      </w:r>
    </w:p>
    <w:p w14:paraId="2C5E6A79" w14:textId="6641F2CE" w:rsidR="001A648E" w:rsidRDefault="001A648E" w:rsidP="00D326FB">
      <w:pPr>
        <w:pStyle w:val="Bezmezer"/>
        <w:ind w:left="708" w:right="709" w:firstLine="708"/>
        <w:rPr>
          <w:sz w:val="20"/>
          <w:szCs w:val="20"/>
        </w:rPr>
      </w:pPr>
      <w:r>
        <w:rPr>
          <w:sz w:val="20"/>
          <w:szCs w:val="20"/>
        </w:rPr>
        <w:t>telefon: +420 </w:t>
      </w:r>
      <w:r w:rsidR="001C657C">
        <w:rPr>
          <w:sz w:val="20"/>
          <w:szCs w:val="20"/>
        </w:rPr>
        <w:t>XXXXXXXXXXXXX</w:t>
      </w:r>
    </w:p>
    <w:p w14:paraId="430632E4" w14:textId="1984D629" w:rsidR="001A648E" w:rsidRDefault="001A648E" w:rsidP="00D326FB">
      <w:pPr>
        <w:pStyle w:val="Bezmezer"/>
        <w:ind w:left="708" w:right="709" w:firstLine="708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10" w:history="1">
        <w:r w:rsidR="001C657C">
          <w:rPr>
            <w:rStyle w:val="Hypertextovodkaz"/>
            <w:sz w:val="20"/>
            <w:szCs w:val="20"/>
          </w:rPr>
          <w:t>XXXXXXXXXXXXXX</w:t>
        </w:r>
      </w:hyperlink>
    </w:p>
    <w:p w14:paraId="70BEF135" w14:textId="6FB1BFA7" w:rsidR="001A648E" w:rsidRDefault="001A648E" w:rsidP="00D326FB">
      <w:pPr>
        <w:pStyle w:val="Bezmezer"/>
        <w:ind w:left="708" w:right="709" w:firstLine="708"/>
        <w:rPr>
          <w:sz w:val="20"/>
          <w:szCs w:val="20"/>
        </w:rPr>
      </w:pPr>
      <w:r>
        <w:rPr>
          <w:sz w:val="20"/>
          <w:szCs w:val="20"/>
        </w:rPr>
        <w:t xml:space="preserve">zástupce: Mgr. Josef </w:t>
      </w:r>
      <w:proofErr w:type="spellStart"/>
      <w:r>
        <w:rPr>
          <w:sz w:val="20"/>
          <w:szCs w:val="20"/>
        </w:rPr>
        <w:t>Kosiec</w:t>
      </w:r>
      <w:proofErr w:type="spellEnd"/>
    </w:p>
    <w:p w14:paraId="08B3F5F0" w14:textId="77777777" w:rsidR="001A648E" w:rsidRPr="00D326FB" w:rsidRDefault="001A648E" w:rsidP="00D326FB">
      <w:pPr>
        <w:pStyle w:val="Bezmezer"/>
        <w:ind w:left="708" w:right="709" w:firstLine="708"/>
        <w:rPr>
          <w:sz w:val="20"/>
          <w:szCs w:val="20"/>
        </w:rPr>
      </w:pPr>
    </w:p>
    <w:p w14:paraId="49FF95A3" w14:textId="481FAAA3" w:rsidR="005B03C2" w:rsidRPr="00D326FB" w:rsidRDefault="005B03C2" w:rsidP="00D326FB">
      <w:pPr>
        <w:pStyle w:val="Bezmezer"/>
        <w:ind w:left="708" w:right="709" w:firstLine="708"/>
        <w:rPr>
          <w:sz w:val="20"/>
          <w:szCs w:val="20"/>
        </w:rPr>
      </w:pPr>
      <w:r w:rsidRPr="00D326FB">
        <w:rPr>
          <w:sz w:val="20"/>
          <w:szCs w:val="20"/>
        </w:rPr>
        <w:t>dále jen „</w:t>
      </w:r>
      <w:r w:rsidR="003E0391">
        <w:rPr>
          <w:sz w:val="20"/>
          <w:szCs w:val="20"/>
        </w:rPr>
        <w:t>dodavatel</w:t>
      </w:r>
      <w:r w:rsidRPr="00D326FB">
        <w:rPr>
          <w:sz w:val="20"/>
          <w:szCs w:val="20"/>
        </w:rPr>
        <w:t xml:space="preserve">“) </w:t>
      </w:r>
    </w:p>
    <w:p w14:paraId="6D1C6129" w14:textId="77777777" w:rsidR="005B03C2" w:rsidRPr="00D326FB" w:rsidRDefault="005B03C2" w:rsidP="00D326FB">
      <w:pPr>
        <w:spacing w:after="0" w:line="240" w:lineRule="auto"/>
        <w:ind w:right="709"/>
        <w:jc w:val="both"/>
        <w:rPr>
          <w:bCs/>
          <w:sz w:val="20"/>
          <w:szCs w:val="20"/>
        </w:rPr>
      </w:pPr>
    </w:p>
    <w:p w14:paraId="74C855A8" w14:textId="77777777" w:rsidR="005B03C2" w:rsidRPr="00D326FB" w:rsidRDefault="005B03C2" w:rsidP="00D326FB">
      <w:pPr>
        <w:spacing w:after="0" w:line="240" w:lineRule="auto"/>
        <w:ind w:right="709"/>
        <w:jc w:val="both"/>
        <w:rPr>
          <w:bCs/>
          <w:sz w:val="20"/>
          <w:szCs w:val="20"/>
        </w:rPr>
      </w:pPr>
      <w:r w:rsidRPr="00D326FB">
        <w:rPr>
          <w:bCs/>
          <w:sz w:val="20"/>
          <w:szCs w:val="20"/>
        </w:rPr>
        <w:t>takto:</w:t>
      </w:r>
    </w:p>
    <w:p w14:paraId="448B004C" w14:textId="77777777" w:rsidR="005B03C2" w:rsidRPr="00D326FB" w:rsidRDefault="005B03C2" w:rsidP="00D326FB">
      <w:pPr>
        <w:spacing w:after="0" w:line="240" w:lineRule="auto"/>
        <w:ind w:right="709"/>
        <w:jc w:val="center"/>
        <w:rPr>
          <w:b/>
          <w:sz w:val="20"/>
          <w:szCs w:val="20"/>
        </w:rPr>
      </w:pPr>
      <w:r w:rsidRPr="00D326FB">
        <w:rPr>
          <w:b/>
          <w:sz w:val="20"/>
          <w:szCs w:val="20"/>
        </w:rPr>
        <w:t>I.</w:t>
      </w:r>
    </w:p>
    <w:p w14:paraId="23973D9A" w14:textId="607DF63A" w:rsidR="005B03C2" w:rsidRPr="00D326FB" w:rsidRDefault="00D326FB" w:rsidP="00D326FB">
      <w:pPr>
        <w:pStyle w:val="Odstavecseseznamem"/>
        <w:spacing w:after="0" w:line="240" w:lineRule="auto"/>
        <w:ind w:left="0" w:right="709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D326FB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PREAMBULE</w:t>
      </w:r>
    </w:p>
    <w:p w14:paraId="7C22F630" w14:textId="77777777" w:rsidR="005B03C2" w:rsidRPr="00D326FB" w:rsidRDefault="005B03C2" w:rsidP="00D326FB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644B86F2" w14:textId="2A76D2AE" w:rsidR="005B03C2" w:rsidRPr="00D326FB" w:rsidRDefault="005B03C2" w:rsidP="00D326FB">
      <w:pPr>
        <w:pStyle w:val="Default"/>
        <w:spacing w:line="276" w:lineRule="auto"/>
        <w:ind w:right="709"/>
        <w:jc w:val="both"/>
        <w:rPr>
          <w:rFonts w:eastAsia="Times New Roman"/>
          <w:sz w:val="20"/>
          <w:szCs w:val="20"/>
          <w:lang w:eastAsia="cs-CZ"/>
        </w:rPr>
      </w:pPr>
      <w:r w:rsidRPr="00D326FB">
        <w:rPr>
          <w:rFonts w:eastAsia="Times New Roman"/>
          <w:sz w:val="20"/>
          <w:szCs w:val="20"/>
          <w:lang w:eastAsia="cs-CZ"/>
        </w:rPr>
        <w:t xml:space="preserve">Objednatel a </w:t>
      </w:r>
      <w:r w:rsidR="00841128">
        <w:rPr>
          <w:rFonts w:eastAsia="Times New Roman"/>
          <w:sz w:val="20"/>
          <w:szCs w:val="20"/>
          <w:lang w:eastAsia="cs-CZ"/>
        </w:rPr>
        <w:t>Dodavatel</w:t>
      </w:r>
      <w:r w:rsidRPr="00D326FB">
        <w:rPr>
          <w:rFonts w:eastAsia="Times New Roman"/>
          <w:sz w:val="20"/>
          <w:szCs w:val="20"/>
          <w:lang w:eastAsia="cs-CZ"/>
        </w:rPr>
        <w:t xml:space="preserve"> uzavřeli dne 26.</w:t>
      </w:r>
      <w:r w:rsidR="00631260">
        <w:rPr>
          <w:rFonts w:eastAsia="Times New Roman"/>
          <w:sz w:val="20"/>
          <w:szCs w:val="20"/>
          <w:lang w:eastAsia="cs-CZ"/>
        </w:rPr>
        <w:t>0</w:t>
      </w:r>
      <w:r w:rsidRPr="00D326FB">
        <w:rPr>
          <w:rFonts w:eastAsia="Times New Roman"/>
          <w:sz w:val="20"/>
          <w:szCs w:val="20"/>
          <w:lang w:eastAsia="cs-CZ"/>
        </w:rPr>
        <w:t xml:space="preserve">2.2025 </w:t>
      </w:r>
      <w:r w:rsidR="00F30B58">
        <w:rPr>
          <w:bCs/>
          <w:sz w:val="20"/>
          <w:szCs w:val="20"/>
        </w:rPr>
        <w:t>objednávku</w:t>
      </w:r>
      <w:r w:rsidRPr="00D326FB">
        <w:rPr>
          <w:bCs/>
          <w:sz w:val="20"/>
          <w:szCs w:val="20"/>
        </w:rPr>
        <w:t xml:space="preserve"> č.</w:t>
      </w:r>
      <w:r w:rsidR="00631260">
        <w:rPr>
          <w:bCs/>
          <w:sz w:val="20"/>
          <w:szCs w:val="20"/>
        </w:rPr>
        <w:t> </w:t>
      </w:r>
      <w:r w:rsidRPr="00D326FB">
        <w:rPr>
          <w:rFonts w:eastAsia="Times New Roman"/>
          <w:sz w:val="20"/>
          <w:szCs w:val="20"/>
          <w:lang w:eastAsia="cs-CZ"/>
        </w:rPr>
        <w:t>OBJ/075/202</w:t>
      </w:r>
      <w:r w:rsidR="00631260">
        <w:rPr>
          <w:rFonts w:eastAsia="Times New Roman"/>
          <w:sz w:val="20"/>
          <w:szCs w:val="20"/>
          <w:lang w:eastAsia="cs-CZ"/>
        </w:rPr>
        <w:t>5</w:t>
      </w:r>
      <w:r w:rsidRPr="00D326FB">
        <w:rPr>
          <w:rFonts w:eastAsia="Times New Roman"/>
          <w:sz w:val="20"/>
          <w:szCs w:val="20"/>
          <w:lang w:eastAsia="cs-CZ"/>
        </w:rPr>
        <w:t xml:space="preserve"> (dále jen </w:t>
      </w:r>
      <w:r w:rsidRPr="00D326FB">
        <w:rPr>
          <w:rFonts w:eastAsia="Times New Roman"/>
          <w:b/>
          <w:bCs/>
          <w:sz w:val="20"/>
          <w:szCs w:val="20"/>
          <w:lang w:eastAsia="cs-CZ"/>
        </w:rPr>
        <w:t>“</w:t>
      </w:r>
      <w:r w:rsidR="00A451D2">
        <w:rPr>
          <w:rFonts w:eastAsia="Times New Roman"/>
          <w:b/>
          <w:bCs/>
          <w:sz w:val="20"/>
          <w:szCs w:val="20"/>
          <w:lang w:eastAsia="cs-CZ"/>
        </w:rPr>
        <w:t>Objednávka</w:t>
      </w:r>
      <w:r w:rsidRPr="00D326FB">
        <w:rPr>
          <w:rFonts w:eastAsia="Times New Roman"/>
          <w:b/>
          <w:bCs/>
          <w:sz w:val="20"/>
          <w:szCs w:val="20"/>
          <w:lang w:eastAsia="cs-CZ"/>
        </w:rPr>
        <w:t>“</w:t>
      </w:r>
      <w:r w:rsidRPr="00D326FB">
        <w:rPr>
          <w:rFonts w:eastAsia="Times New Roman"/>
          <w:sz w:val="20"/>
          <w:szCs w:val="20"/>
          <w:lang w:eastAsia="cs-CZ"/>
        </w:rPr>
        <w:t>), k níž na základě vzájemné dohody uzavírají dodatek, jenž zní takto:</w:t>
      </w:r>
    </w:p>
    <w:p w14:paraId="4084E754" w14:textId="77777777" w:rsidR="005B03C2" w:rsidRPr="00D326FB" w:rsidRDefault="005B03C2" w:rsidP="00D326FB">
      <w:pPr>
        <w:pStyle w:val="Default"/>
        <w:spacing w:line="276" w:lineRule="auto"/>
        <w:ind w:right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7BD3C2C" w14:textId="3B75410F" w:rsidR="00FB0B8F" w:rsidRPr="00C65764" w:rsidRDefault="00E7797F" w:rsidP="00D326FB">
      <w:pPr>
        <w:pStyle w:val="Default"/>
        <w:spacing w:line="276" w:lineRule="auto"/>
        <w:ind w:left="720" w:right="709"/>
        <w:jc w:val="both"/>
        <w:rPr>
          <w:rFonts w:cstheme="minorHAnsi"/>
          <w:sz w:val="20"/>
          <w:szCs w:val="20"/>
        </w:rPr>
      </w:pPr>
      <w:r w:rsidRPr="00C65764">
        <w:rPr>
          <w:rFonts w:cstheme="minorHAnsi"/>
          <w:sz w:val="20"/>
          <w:szCs w:val="20"/>
        </w:rPr>
        <w:t>Z důvodu časové a provozní tísně na straně objednatele, zapříčiněné nejen probíhajícím stěhováním sídla organizace, ale rovněž nezbytnou dislokací zaměstnanců za účelem zajištění provozu sportovišť v hlavní sezóně, zvýšenou nemocností a čerpáním řádné dovolené pracovníků, se smluvní strany dohodly na prodloužení termínu plnění, a to nově do 31. 12. 2025.</w:t>
      </w:r>
    </w:p>
    <w:p w14:paraId="68AB10D8" w14:textId="77777777" w:rsidR="00E7797F" w:rsidRPr="00D326FB" w:rsidRDefault="00E7797F" w:rsidP="00D326FB">
      <w:pPr>
        <w:pStyle w:val="Default"/>
        <w:spacing w:line="276" w:lineRule="auto"/>
        <w:ind w:left="720" w:right="709"/>
        <w:rPr>
          <w:rFonts w:eastAsia="Times New Roman"/>
          <w:b/>
          <w:bCs/>
          <w:sz w:val="20"/>
          <w:szCs w:val="20"/>
          <w:lang w:eastAsia="cs-CZ"/>
        </w:rPr>
      </w:pPr>
    </w:p>
    <w:p w14:paraId="11BA48FE" w14:textId="25D44170" w:rsidR="005B03C2" w:rsidRPr="00D326FB" w:rsidRDefault="005B03C2" w:rsidP="00631260">
      <w:pPr>
        <w:pStyle w:val="Default"/>
        <w:spacing w:line="276" w:lineRule="auto"/>
        <w:ind w:right="709"/>
        <w:rPr>
          <w:b/>
          <w:bCs/>
          <w:sz w:val="20"/>
          <w:szCs w:val="20"/>
        </w:rPr>
      </w:pPr>
      <w:r w:rsidRPr="00D326FB">
        <w:rPr>
          <w:rFonts w:eastAsia="Times New Roman"/>
          <w:b/>
          <w:bCs/>
          <w:sz w:val="20"/>
          <w:szCs w:val="20"/>
          <w:lang w:eastAsia="cs-CZ"/>
        </w:rPr>
        <w:t xml:space="preserve">Ostatní ustanovení </w:t>
      </w:r>
      <w:r w:rsidR="00841128">
        <w:rPr>
          <w:rFonts w:eastAsia="Times New Roman"/>
          <w:b/>
          <w:bCs/>
          <w:sz w:val="20"/>
          <w:szCs w:val="20"/>
          <w:lang w:eastAsia="cs-CZ"/>
        </w:rPr>
        <w:t>Objednávky</w:t>
      </w:r>
      <w:r w:rsidRPr="00D326FB">
        <w:rPr>
          <w:rFonts w:eastAsia="Times New Roman"/>
          <w:b/>
          <w:bCs/>
          <w:sz w:val="20"/>
          <w:szCs w:val="20"/>
          <w:lang w:eastAsia="cs-CZ"/>
        </w:rPr>
        <w:t xml:space="preserve"> se nemění.</w:t>
      </w:r>
    </w:p>
    <w:p w14:paraId="328EE60E" w14:textId="7A07708B" w:rsidR="005B03C2" w:rsidRPr="00D326FB" w:rsidRDefault="00D326FB" w:rsidP="00D326FB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  <w:r w:rsidRPr="00D326FB">
        <w:rPr>
          <w:rFonts w:cstheme="minorHAnsi"/>
          <w:b/>
          <w:bCs/>
          <w:sz w:val="20"/>
          <w:szCs w:val="20"/>
        </w:rPr>
        <w:t>II.</w:t>
      </w:r>
    </w:p>
    <w:p w14:paraId="2F1C8041" w14:textId="620CC0B0" w:rsidR="005B03C2" w:rsidRPr="00D326FB" w:rsidRDefault="00D326FB" w:rsidP="00D326FB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  <w:r w:rsidRPr="00D326FB">
        <w:rPr>
          <w:rFonts w:cstheme="minorHAnsi"/>
          <w:b/>
          <w:bCs/>
          <w:sz w:val="20"/>
          <w:szCs w:val="20"/>
        </w:rPr>
        <w:t>ZÁVĚREČNÁ USTANOVENÍ</w:t>
      </w:r>
    </w:p>
    <w:p w14:paraId="7370F6EE" w14:textId="77777777" w:rsidR="005B03C2" w:rsidRPr="00D326FB" w:rsidRDefault="005B03C2" w:rsidP="00D326FB">
      <w:pPr>
        <w:pStyle w:val="Default"/>
        <w:spacing w:line="276" w:lineRule="auto"/>
        <w:ind w:right="709"/>
        <w:rPr>
          <w:rFonts w:cstheme="minorHAnsi"/>
          <w:sz w:val="20"/>
          <w:szCs w:val="20"/>
        </w:rPr>
      </w:pPr>
    </w:p>
    <w:p w14:paraId="4FBE06F0" w14:textId="77777777" w:rsidR="005B03C2" w:rsidRPr="00D326FB" w:rsidRDefault="005B03C2" w:rsidP="00D326FB">
      <w:pPr>
        <w:pStyle w:val="Default"/>
        <w:numPr>
          <w:ilvl w:val="0"/>
          <w:numId w:val="2"/>
        </w:numPr>
        <w:spacing w:line="276" w:lineRule="auto"/>
        <w:ind w:right="709"/>
        <w:jc w:val="both"/>
        <w:rPr>
          <w:rFonts w:cstheme="minorHAnsi"/>
          <w:sz w:val="20"/>
          <w:szCs w:val="20"/>
        </w:rPr>
      </w:pPr>
      <w:r w:rsidRPr="00D326FB">
        <w:rPr>
          <w:rFonts w:cstheme="minorHAnsi"/>
          <w:sz w:val="20"/>
          <w:szCs w:val="20"/>
        </w:rPr>
        <w:t>Tento dodatek byl vyhotoven ve dvou vyhotoveních, z nichž každá smluvní strana obdrží jedno vyhotovení, které má platnost originálu.</w:t>
      </w:r>
    </w:p>
    <w:p w14:paraId="481D1667" w14:textId="5E340518" w:rsidR="005B03C2" w:rsidRPr="00D326FB" w:rsidRDefault="005B03C2" w:rsidP="00D326FB">
      <w:pPr>
        <w:pStyle w:val="Default"/>
        <w:numPr>
          <w:ilvl w:val="0"/>
          <w:numId w:val="2"/>
        </w:numPr>
        <w:spacing w:line="276" w:lineRule="auto"/>
        <w:ind w:right="709"/>
        <w:jc w:val="both"/>
        <w:rPr>
          <w:rFonts w:cstheme="minorHAnsi"/>
          <w:sz w:val="20"/>
          <w:szCs w:val="20"/>
        </w:rPr>
      </w:pPr>
      <w:r w:rsidRPr="00D326FB">
        <w:rPr>
          <w:rFonts w:cstheme="minorHAnsi"/>
          <w:sz w:val="20"/>
          <w:szCs w:val="20"/>
        </w:rPr>
        <w:lastRenderedPageBreak/>
        <w:t>Tento dodatek nabývá platnosti ke dni podpisu oběma účastníky tohoto dodatku</w:t>
      </w:r>
      <w:r w:rsidR="00C65764">
        <w:rPr>
          <w:rFonts w:cstheme="minorHAnsi"/>
          <w:sz w:val="20"/>
          <w:szCs w:val="20"/>
        </w:rPr>
        <w:t>.</w:t>
      </w:r>
    </w:p>
    <w:p w14:paraId="1EF158DE" w14:textId="687B8979" w:rsidR="005B03C2" w:rsidRPr="00D326FB" w:rsidRDefault="005B03C2" w:rsidP="00D326FB">
      <w:pPr>
        <w:pStyle w:val="Default"/>
        <w:numPr>
          <w:ilvl w:val="0"/>
          <w:numId w:val="2"/>
        </w:numPr>
        <w:spacing w:line="276" w:lineRule="auto"/>
        <w:ind w:right="709"/>
        <w:jc w:val="both"/>
        <w:rPr>
          <w:rFonts w:cstheme="minorHAnsi"/>
          <w:sz w:val="20"/>
          <w:szCs w:val="20"/>
        </w:rPr>
      </w:pPr>
      <w:r w:rsidRPr="00D326FB">
        <w:rPr>
          <w:rFonts w:cstheme="minorHAnsi"/>
          <w:sz w:val="20"/>
          <w:szCs w:val="20"/>
        </w:rPr>
        <w:t>Tento dodatek nabývá účinnosti dnem zveřejnění v Registru smluv dle zákona č. 340/2015 Sb., o</w:t>
      </w:r>
      <w:r w:rsidR="00631260">
        <w:rPr>
          <w:rFonts w:cstheme="minorHAnsi"/>
          <w:sz w:val="20"/>
          <w:szCs w:val="20"/>
        </w:rPr>
        <w:t> </w:t>
      </w:r>
      <w:r w:rsidRPr="00D326FB">
        <w:rPr>
          <w:rFonts w:cstheme="minorHAnsi"/>
          <w:sz w:val="20"/>
          <w:szCs w:val="20"/>
        </w:rPr>
        <w:t>zvláštních podmínkách účinnosti některých smluv, uveřejňování těchto smluv a o registru smluv, v platném a účinném znění.</w:t>
      </w:r>
    </w:p>
    <w:p w14:paraId="2BEB0242" w14:textId="120F4455" w:rsidR="005B03C2" w:rsidRPr="00D326FB" w:rsidRDefault="005B03C2" w:rsidP="00D326FB">
      <w:pPr>
        <w:pStyle w:val="Default"/>
        <w:numPr>
          <w:ilvl w:val="0"/>
          <w:numId w:val="2"/>
        </w:numPr>
        <w:spacing w:line="276" w:lineRule="auto"/>
        <w:ind w:right="709"/>
        <w:jc w:val="both"/>
        <w:rPr>
          <w:rFonts w:cstheme="minorHAnsi"/>
          <w:sz w:val="20"/>
          <w:szCs w:val="20"/>
        </w:rPr>
      </w:pPr>
      <w:r w:rsidRPr="00D326FB">
        <w:rPr>
          <w:rFonts w:cstheme="minorHAnsi"/>
          <w:sz w:val="20"/>
          <w:szCs w:val="20"/>
        </w:rPr>
        <w:t>Smluvní strany shodně prohlašují, že si tento dodatek přečetly, že s jeho obsahem souhlasí, že nebyl sjednán v tísni a za nápadně nevýhodných podmínek. Na důkaz toho připojují své podpisy.</w:t>
      </w:r>
    </w:p>
    <w:p w14:paraId="71C26DFF" w14:textId="77777777" w:rsidR="005B03C2" w:rsidRPr="00D326FB" w:rsidRDefault="005B03C2" w:rsidP="005B03C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  <w:sectPr w:rsidR="005B03C2" w:rsidRPr="00D326FB" w:rsidSect="005B03C2">
          <w:footerReference w:type="default" r:id="rId11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4B02CF8A" w14:textId="77777777" w:rsidR="005B03C2" w:rsidRPr="00D326FB" w:rsidRDefault="005B03C2" w:rsidP="005B03C2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5E0BD5F" w14:textId="77777777" w:rsidR="005B03C2" w:rsidRPr="00D326FB" w:rsidRDefault="005B03C2" w:rsidP="005B03C2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CCE626A" w14:textId="4C8D6387" w:rsidR="005B03C2" w:rsidRPr="00C65764" w:rsidRDefault="005B03C2" w:rsidP="005B03C2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326FB">
        <w:rPr>
          <w:rFonts w:asciiTheme="minorHAnsi" w:hAnsiTheme="minorHAnsi" w:cstheme="minorHAnsi"/>
          <w:color w:val="auto"/>
          <w:sz w:val="20"/>
          <w:szCs w:val="20"/>
        </w:rPr>
        <w:t xml:space="preserve">V Havířově dne: </w:t>
      </w:r>
      <w:r w:rsidR="000A71AA">
        <w:rPr>
          <w:rFonts w:asciiTheme="minorHAnsi" w:hAnsiTheme="minorHAnsi" w:cstheme="minorHAnsi"/>
          <w:color w:val="auto"/>
          <w:sz w:val="20"/>
          <w:szCs w:val="20"/>
        </w:rPr>
        <w:t>5.5.2025</w:t>
      </w:r>
    </w:p>
    <w:p w14:paraId="29226DCD" w14:textId="77777777" w:rsidR="00C65764" w:rsidRDefault="00C65764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F8C597A" w14:textId="0766C1D9" w:rsidR="005B03C2" w:rsidRDefault="00C65764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326FB">
        <w:rPr>
          <w:rFonts w:asciiTheme="minorHAnsi" w:hAnsiTheme="minorHAnsi" w:cstheme="minorHAnsi"/>
          <w:b/>
          <w:color w:val="auto"/>
          <w:sz w:val="20"/>
          <w:szCs w:val="20"/>
        </w:rPr>
        <w:t>OBJEDNATEL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:</w:t>
      </w:r>
    </w:p>
    <w:p w14:paraId="48D41C6A" w14:textId="77777777" w:rsidR="00C65764" w:rsidRDefault="00C65764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46067BA" w14:textId="77777777" w:rsidR="00C65764" w:rsidRPr="00D326FB" w:rsidRDefault="00C65764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6515D63" w14:textId="4B266362" w:rsidR="005B03C2" w:rsidRPr="00C65764" w:rsidRDefault="00C65764" w:rsidP="005B03C2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____________________________________________</w:t>
      </w:r>
    </w:p>
    <w:p w14:paraId="1AD43D4D" w14:textId="69A23F37" w:rsidR="0002376D" w:rsidRDefault="005B03C2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326FB">
        <w:rPr>
          <w:rFonts w:asciiTheme="minorHAnsi" w:hAnsiTheme="minorHAnsi" w:cstheme="minorHAnsi"/>
          <w:b/>
          <w:color w:val="auto"/>
          <w:sz w:val="20"/>
          <w:szCs w:val="20"/>
        </w:rPr>
        <w:t>Správa sportovních a rekreačních zařízení Havířov</w:t>
      </w:r>
    </w:p>
    <w:p w14:paraId="16CCB484" w14:textId="1F70A60E" w:rsidR="00C65764" w:rsidRPr="00C65764" w:rsidRDefault="00C65764" w:rsidP="00C65764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65764">
        <w:rPr>
          <w:rFonts w:asciiTheme="minorHAnsi" w:hAnsiTheme="minorHAnsi" w:cstheme="minorHAnsi"/>
          <w:bCs/>
          <w:color w:val="auto"/>
          <w:sz w:val="20"/>
          <w:szCs w:val="20"/>
        </w:rPr>
        <w:t>PhDr. Mgr. Nazim Afana, LL.M.,</w:t>
      </w:r>
    </w:p>
    <w:p w14:paraId="55915A92" w14:textId="74520507" w:rsidR="00C65764" w:rsidRPr="00C65764" w:rsidRDefault="00C65764" w:rsidP="00C65764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65764">
        <w:rPr>
          <w:rFonts w:asciiTheme="minorHAnsi" w:hAnsiTheme="minorHAnsi" w:cstheme="minorHAnsi"/>
          <w:bCs/>
          <w:color w:val="auto"/>
          <w:sz w:val="20"/>
          <w:szCs w:val="20"/>
        </w:rPr>
        <w:t>ředitel</w:t>
      </w:r>
    </w:p>
    <w:p w14:paraId="1C534A6D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663C682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9F0B4D8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565D301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835F1A3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FC7C42C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BD7EC22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1AB9D9B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7E9CB2F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B329F5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2B37653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A6676A6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575F45A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A30E92C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4B10DE1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E55143F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DFC452D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A9263FB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775BEC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5A13A93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D6B04E1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804592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0E4277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524CBB2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D78CAA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FF3011C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5D15B47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58BB75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F48A64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2125F0A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2BBD863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C009D51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EF18FDD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BA6B7CA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0EAB5F4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9C1927B" w14:textId="636DD1AD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 Havířově dn</w:t>
      </w:r>
      <w:r w:rsidR="000A71AA">
        <w:rPr>
          <w:rFonts w:asciiTheme="minorHAnsi" w:hAnsiTheme="minorHAnsi" w:cstheme="minorHAnsi"/>
          <w:bCs/>
          <w:color w:val="auto"/>
          <w:sz w:val="20"/>
          <w:szCs w:val="20"/>
        </w:rPr>
        <w:t>e: 5.5.2025</w:t>
      </w:r>
    </w:p>
    <w:p w14:paraId="78D7A7BA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999E8E7" w14:textId="5CC2ADAA" w:rsidR="00C65764" w:rsidRDefault="00A451D2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DODAVATEL</w:t>
      </w:r>
      <w:r w:rsidR="00C65764" w:rsidRPr="00C65764">
        <w:rPr>
          <w:rFonts w:asciiTheme="minorHAnsi" w:hAnsiTheme="minorHAnsi" w:cstheme="minorHAnsi"/>
          <w:b/>
          <w:color w:val="auto"/>
          <w:sz w:val="20"/>
          <w:szCs w:val="20"/>
        </w:rPr>
        <w:t>:</w:t>
      </w:r>
    </w:p>
    <w:p w14:paraId="59B06403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A4C1460" w14:textId="77777777" w:rsidR="00C65764" w:rsidRP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3DA6698" w14:textId="197F2E78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___________________________________________</w:t>
      </w:r>
    </w:p>
    <w:p w14:paraId="41FFB2AE" w14:textId="17018872" w:rsidR="00C65764" w:rsidRPr="00C65764" w:rsidRDefault="00C65764" w:rsidP="00C65764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C65764">
        <w:rPr>
          <w:b/>
          <w:sz w:val="20"/>
          <w:szCs w:val="20"/>
        </w:rPr>
        <w:t xml:space="preserve">Mgr. Josef </w:t>
      </w:r>
      <w:proofErr w:type="spellStart"/>
      <w:r w:rsidRPr="00C65764">
        <w:rPr>
          <w:b/>
          <w:sz w:val="20"/>
          <w:szCs w:val="20"/>
        </w:rPr>
        <w:t>Kosiec</w:t>
      </w:r>
      <w:proofErr w:type="spellEnd"/>
    </w:p>
    <w:sectPr w:rsidR="00C65764" w:rsidRPr="00C65764" w:rsidSect="005B03C2">
      <w:type w:val="continuous"/>
      <w:pgSz w:w="11906" w:h="16838"/>
      <w:pgMar w:top="1417" w:right="991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55EE" w14:textId="77777777" w:rsidR="007535E5" w:rsidRDefault="007535E5">
      <w:pPr>
        <w:spacing w:after="0" w:line="240" w:lineRule="auto"/>
      </w:pPr>
      <w:r>
        <w:separator/>
      </w:r>
    </w:p>
  </w:endnote>
  <w:endnote w:type="continuationSeparator" w:id="0">
    <w:p w14:paraId="493E3421" w14:textId="77777777" w:rsidR="007535E5" w:rsidRDefault="0075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195D" w14:textId="2451580D" w:rsidR="00C45DC6" w:rsidRPr="00C45DC6" w:rsidRDefault="00C45DC6">
    <w:pPr>
      <w:pStyle w:val="Zpat"/>
      <w:jc w:val="center"/>
      <w:rPr>
        <w:color w:val="4472C4" w:themeColor="accent1"/>
        <w:sz w:val="18"/>
        <w:szCs w:val="18"/>
      </w:rPr>
    </w:pPr>
    <w:r>
      <w:rPr>
        <w:color w:val="4472C4" w:themeColor="accent1"/>
      </w:rPr>
      <w:t xml:space="preserve"> </w:t>
    </w:r>
    <w:r w:rsidRPr="00C45DC6">
      <w:rPr>
        <w:sz w:val="18"/>
        <w:szCs w:val="18"/>
      </w:rPr>
      <w:fldChar w:fldCharType="begin"/>
    </w:r>
    <w:r w:rsidRPr="00C45DC6">
      <w:rPr>
        <w:sz w:val="18"/>
        <w:szCs w:val="18"/>
      </w:rPr>
      <w:instrText>PAGE  \* Arabic  \* MERGEFORMAT</w:instrText>
    </w:r>
    <w:r w:rsidRPr="00C45DC6">
      <w:rPr>
        <w:sz w:val="18"/>
        <w:szCs w:val="18"/>
      </w:rPr>
      <w:fldChar w:fldCharType="separate"/>
    </w:r>
    <w:r w:rsidRPr="00C45DC6">
      <w:rPr>
        <w:sz w:val="18"/>
        <w:szCs w:val="18"/>
      </w:rPr>
      <w:t>2</w:t>
    </w:r>
    <w:r w:rsidRPr="00C45DC6">
      <w:rPr>
        <w:sz w:val="18"/>
        <w:szCs w:val="18"/>
      </w:rPr>
      <w:fldChar w:fldCharType="end"/>
    </w:r>
    <w:r w:rsidRPr="00C45DC6">
      <w:rPr>
        <w:sz w:val="18"/>
        <w:szCs w:val="18"/>
      </w:rPr>
      <w:t xml:space="preserve"> / </w:t>
    </w:r>
    <w:r w:rsidRPr="00C45DC6">
      <w:rPr>
        <w:sz w:val="18"/>
        <w:szCs w:val="18"/>
      </w:rPr>
      <w:fldChar w:fldCharType="begin"/>
    </w:r>
    <w:r w:rsidRPr="00C45DC6">
      <w:rPr>
        <w:sz w:val="18"/>
        <w:szCs w:val="18"/>
      </w:rPr>
      <w:instrText>NUMPAGES  \* Arabic  \* MERGEFORMAT</w:instrText>
    </w:r>
    <w:r w:rsidRPr="00C45DC6">
      <w:rPr>
        <w:sz w:val="18"/>
        <w:szCs w:val="18"/>
      </w:rPr>
      <w:fldChar w:fldCharType="separate"/>
    </w:r>
    <w:r w:rsidRPr="00C45DC6">
      <w:rPr>
        <w:sz w:val="18"/>
        <w:szCs w:val="18"/>
      </w:rPr>
      <w:t>2</w:t>
    </w:r>
    <w:r w:rsidRPr="00C45DC6">
      <w:rPr>
        <w:sz w:val="18"/>
        <w:szCs w:val="18"/>
      </w:rPr>
      <w:fldChar w:fldCharType="end"/>
    </w:r>
  </w:p>
  <w:p w14:paraId="2559BDB1" w14:textId="77777777" w:rsidR="0073532A" w:rsidRDefault="00735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6694" w14:textId="77777777" w:rsidR="007535E5" w:rsidRDefault="007535E5">
      <w:pPr>
        <w:spacing w:after="0" w:line="240" w:lineRule="auto"/>
      </w:pPr>
      <w:r>
        <w:separator/>
      </w:r>
    </w:p>
  </w:footnote>
  <w:footnote w:type="continuationSeparator" w:id="0">
    <w:p w14:paraId="79E6201A" w14:textId="77777777" w:rsidR="007535E5" w:rsidRDefault="0075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871"/>
    <w:multiLevelType w:val="hybridMultilevel"/>
    <w:tmpl w:val="8766D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1808"/>
    <w:multiLevelType w:val="hybridMultilevel"/>
    <w:tmpl w:val="B6BE32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543CB"/>
    <w:multiLevelType w:val="hybridMultilevel"/>
    <w:tmpl w:val="2ABCC2A2"/>
    <w:lvl w:ilvl="0" w:tplc="89F2A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50135">
    <w:abstractNumId w:val="0"/>
  </w:num>
  <w:num w:numId="2" w16cid:durableId="1584726604">
    <w:abstractNumId w:val="2"/>
  </w:num>
  <w:num w:numId="3" w16cid:durableId="71840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C2"/>
    <w:rsid w:val="0002376D"/>
    <w:rsid w:val="00032A56"/>
    <w:rsid w:val="000866D0"/>
    <w:rsid w:val="00086847"/>
    <w:rsid w:val="000A71AA"/>
    <w:rsid w:val="001826C2"/>
    <w:rsid w:val="001A648E"/>
    <w:rsid w:val="001C657C"/>
    <w:rsid w:val="002F1293"/>
    <w:rsid w:val="003E0391"/>
    <w:rsid w:val="004356E6"/>
    <w:rsid w:val="0048104D"/>
    <w:rsid w:val="004A2C1E"/>
    <w:rsid w:val="004C3FFF"/>
    <w:rsid w:val="005A551F"/>
    <w:rsid w:val="005A5D76"/>
    <w:rsid w:val="005B03C2"/>
    <w:rsid w:val="00631260"/>
    <w:rsid w:val="0073532A"/>
    <w:rsid w:val="007469BA"/>
    <w:rsid w:val="007535E5"/>
    <w:rsid w:val="007B588E"/>
    <w:rsid w:val="007E4AD5"/>
    <w:rsid w:val="00812EFC"/>
    <w:rsid w:val="00841128"/>
    <w:rsid w:val="0086176A"/>
    <w:rsid w:val="008F6F90"/>
    <w:rsid w:val="009630C9"/>
    <w:rsid w:val="00A451D2"/>
    <w:rsid w:val="00B2153B"/>
    <w:rsid w:val="00C01717"/>
    <w:rsid w:val="00C45DC6"/>
    <w:rsid w:val="00C65764"/>
    <w:rsid w:val="00C96344"/>
    <w:rsid w:val="00CA70BB"/>
    <w:rsid w:val="00D326FB"/>
    <w:rsid w:val="00E7797F"/>
    <w:rsid w:val="00F239D3"/>
    <w:rsid w:val="00F30B58"/>
    <w:rsid w:val="00F446B4"/>
    <w:rsid w:val="00FB0B8F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E5A8"/>
  <w15:chartTrackingRefBased/>
  <w15:docId w15:val="{2B4366E7-F82A-4168-9988-695C64CB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3C2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0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3C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B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3C2"/>
    <w:rPr>
      <w:kern w:val="0"/>
      <w14:ligatures w14:val="none"/>
    </w:rPr>
  </w:style>
  <w:style w:type="paragraph" w:styleId="Bezmezer">
    <w:name w:val="No Spacing"/>
    <w:uiPriority w:val="1"/>
    <w:qFormat/>
    <w:rsid w:val="005B03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5B03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nowrap">
    <w:name w:val="nowrap"/>
    <w:basedOn w:val="Standardnpsmoodstavce"/>
    <w:rsid w:val="005B03C2"/>
  </w:style>
  <w:style w:type="character" w:styleId="Hypertextovodkaz">
    <w:name w:val="Hyperlink"/>
    <w:basedOn w:val="Standardnpsmoodstavce"/>
    <w:uiPriority w:val="99"/>
    <w:unhideWhenUsed/>
    <w:rsid w:val="001A6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648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4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D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ycvikvestrelb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Props1.xml><?xml version="1.0" encoding="utf-8"?>
<ds:datastoreItem xmlns:ds="http://schemas.openxmlformats.org/officeDocument/2006/customXml" ds:itemID="{997B7847-547D-47AE-81C9-E4B0C636B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7BA4F-95B8-4397-9DED-4A82F54FB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40B6C-9B19-42CB-87DE-6F356026BB78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Petra Tučková - SSRZ Havířov</cp:lastModifiedBy>
  <cp:revision>2</cp:revision>
  <dcterms:created xsi:type="dcterms:W3CDTF">2025-06-04T07:08:00Z</dcterms:created>
  <dcterms:modified xsi:type="dcterms:W3CDTF">2025-06-04T07:08:00Z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710500</vt:r8>
  </property>
  <property fmtid="{D5CDD505-2E9C-101B-9397-08002B2CF9AE}" pid="3" name="ContentTypeId">
    <vt:lpwstr>0x01010043DFA4D0A005264A8A3F4D2AD83545FB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