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D3CF" w14:textId="77777777" w:rsidR="00596A5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  <w:t>Statutární město Havířov, 736 01 Havířov, Svornosti 86/2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"/>
        <w:gridCol w:w="8289"/>
        <w:gridCol w:w="482"/>
      </w:tblGrid>
      <w:tr w:rsidR="00596A5E" w14:paraId="45289316" w14:textId="77777777">
        <w:trPr>
          <w:cantSplit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6AAE7DA5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Odbor: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14:paraId="43170DCA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03-Odbor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školství a kult.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678D8F8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</w:tbl>
    <w:p w14:paraId="409F8989" w14:textId="77777777" w:rsidR="00596A5E" w:rsidRDefault="00596A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"/>
        <w:gridCol w:w="579"/>
        <w:gridCol w:w="1879"/>
        <w:gridCol w:w="1205"/>
        <w:gridCol w:w="578"/>
        <w:gridCol w:w="97"/>
        <w:gridCol w:w="43"/>
      </w:tblGrid>
      <w:tr w:rsidR="00596A5E" w14:paraId="6DBAF75B" w14:textId="77777777">
        <w:trPr>
          <w:gridAfter w:val="1"/>
          <w:wAfter w:w="43" w:type="dxa"/>
          <w:cantSplit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C1EBE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Havířov: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5E42DED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02.06.2025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29AD7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96A5E" w14:paraId="1ED8630F" w14:textId="77777777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8B04250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ECD266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07D02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96A5E" w14:paraId="368CCA29" w14:textId="77777777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E5D0C2A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2A89FAC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A023911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PC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System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spol. s r.o.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25401C4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49CB6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96A5E" w14:paraId="0DA0FF78" w14:textId="77777777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2344AC7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B25A3DD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E0C1A85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Opletalova 608/2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216233DD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C6D11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96A5E" w14:paraId="629C00D7" w14:textId="77777777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4754D59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325365C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5A337F8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73601 Havířov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1A7090C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2F70A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96A5E" w14:paraId="490149CE" w14:textId="77777777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5D91984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9586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914D6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1794B89" w14:textId="77777777" w:rsidR="00596A5E" w:rsidRDefault="00596A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6"/>
        <w:gridCol w:w="7422"/>
      </w:tblGrid>
      <w:tr w:rsidR="00596A5E" w14:paraId="79778D7D" w14:textId="77777777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553AF98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OBJEDNÁVKA č: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14:paraId="6684387A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0085/OSK/25</w:t>
            </w:r>
          </w:p>
        </w:tc>
      </w:tr>
    </w:tbl>
    <w:p w14:paraId="7A7BE732" w14:textId="77777777" w:rsidR="00596A5E" w:rsidRDefault="00596A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E6173DA" w14:textId="77777777" w:rsidR="00596A5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Žádám o </w:t>
      </w:r>
      <w:proofErr w:type="gramStart"/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dodání - provedení</w:t>
      </w:r>
      <w:proofErr w:type="gramEnd"/>
    </w:p>
    <w:p w14:paraId="7BA67AC9" w14:textId="77777777" w:rsidR="00596A5E" w:rsidRDefault="00596A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4"/>
        <w:gridCol w:w="7904"/>
      </w:tblGrid>
      <w:tr w:rsidR="00596A5E" w14:paraId="3B8B8810" w14:textId="77777777">
        <w:trPr>
          <w:cantSplit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CC17651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Množství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E4E0A8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Druh zboží</w:t>
            </w:r>
          </w:p>
        </w:tc>
      </w:tr>
      <w:tr w:rsidR="00596A5E" w14:paraId="70753286" w14:textId="77777777">
        <w:trPr>
          <w:cantSplit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EFB164" w14:textId="08336A5A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Objednáváme u Vás </w:t>
            </w:r>
            <w:r w:rsidRPr="00E4408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instalaci datových sítí v MŠ ČSA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dle PD zpracované projekční kanceláří KAPEGO projekt s.r.o. v 11/2024 za nabídkovou cenu 245 761,00 Kč bez DPH (297 370,81 Kč s DPH).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Realizace 11.08.2025 - 29.08.2025.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Záruka na dílo 60 měsíců.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</w:r>
            <w:r w:rsidRP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>Podmínky realizace: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Zhotovitel je povinen bezpečně zajistit prostory stavby (včetně používaného materiálu a pracovního nářadí) a</w:t>
            </w:r>
            <w:r w:rsid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zodpovídá za bezpečnost a ochranu zdraví všech osob v prostoru staveniště a za dodržování bezpečnostních, hygienických a požárních předpisů v prostoru staveniště. Práce budou prováděny s ohledem na přerušení provozu MŠ. Po celou dobu stavby povede zhotovitel stavební deník a bude provádět fotodokumentaci. Pro účely kontroly zhotovitelem prováděného díla se budou konat kontrolní dny. V případě prodlení zhotovitele s termínem dokončení díla bude objednatel účtovat zhotoviteli smluvní pokutu ve výši 1.000 Kč za každý i započatý kalendářní den prodlení. Dílo musí splňovat kvalitativní požadavky definované příslušnými právně závaznými i</w:t>
            </w:r>
            <w:r w:rsid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doporučenými českými a evropskými technickými normami vztahujícími se k předmětu díla. V případě vad a</w:t>
            </w:r>
            <w:r w:rsid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nedodělků vytčených při přejímacím řízení bude uplatněna 10% pozastávka z celkové ceny díla vč. DPH, která</w:t>
            </w:r>
            <w:r w:rsid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bude proplacena až po odstranění vad a nedodělků.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</w:r>
            <w:r w:rsidRP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>Platební podmínky: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 xml:space="preserve">Cenu za dílo je zhotovitel oprávněn vyfakturovat po dokončení a protokolárního předání dokončeného díla, přičemž daňový doklad odešle zhotovitel objednateli nejpozději do 10 dnů od předání dokončeného díla.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Splatnost daňového dokladu (faktury) 30 dnů.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Daňový doklad (faktura) musí kromě náležitostí stanovených platnými právní předpisy obsahovat i tyto údaje: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-    označení plátce:</w:t>
            </w:r>
            <w:r w:rsid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statutární město Havířov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 xml:space="preserve">                     </w:t>
            </w:r>
            <w:r w:rsid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Odbor školství a kultury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 xml:space="preserve">                     </w:t>
            </w:r>
            <w:r w:rsid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Svornosti 86/2, 736 01 Havířov – Město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-    označení zhotovitele a čitelné jméno a příjmení vystavitele faktury a jeho podpis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 xml:space="preserve">-    bankovní spojení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-    odkaz na číslo objednávky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-    předmět plnění a jeho přesnou specifikaci ve slovním vyjádření (dle uvedení v objednávce)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</w:r>
            <w:r w:rsidRP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>Doručení faktury zhotovitel provede některým z těchto způsobů: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a)    v elektronické podobě do datové schránky 7zhb6tn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>b)    v listinné podobě na podatelnu MMH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</w:r>
            <w:r w:rsidRPr="00E4408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>Oprávněný zástupce objednatele: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 xml:space="preserve">- ve věcech smluvních: </w:t>
            </w:r>
            <w:r w:rsidR="00AE724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XXXXX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, vedoucí odboru školství a kultury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 xml:space="preserve">- ve věcech technických: </w:t>
            </w:r>
            <w:r w:rsidR="00AE724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XXXXX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, investiční referent odboru školství a kultury, tel.: </w:t>
            </w:r>
            <w:r w:rsidR="00AE724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XXXXX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br/>
              <w:t xml:space="preserve">e-mail: </w:t>
            </w:r>
            <w:r w:rsidR="00AE724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xxxxx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@havirov-city.cz nebo </w:t>
            </w:r>
            <w:r w:rsidR="00AE724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XXXXX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, investiční referent odboru školství a kultury, tel.: </w:t>
            </w:r>
            <w:r w:rsidR="00AE724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XXXXX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, e-mail: </w:t>
            </w:r>
            <w:r w:rsidR="00AE7248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xxxxx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@havirov-city.cz.</w:t>
            </w:r>
          </w:p>
        </w:tc>
      </w:tr>
      <w:tr w:rsidR="00596A5E" w14:paraId="7F3BB44B" w14:textId="77777777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203FC8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596A5E" w14:paraId="510F327D" w14:textId="77777777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809CE1" w14:textId="4C1969BB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lastRenderedPageBreak/>
              <w:t>Objednatel (obec) není při realizaci díla dle této smlouvy osobou povinnou k dani a u plnění nebude uplatněn</w:t>
            </w:r>
          </w:p>
        </w:tc>
      </w:tr>
      <w:tr w:rsidR="00596A5E" w14:paraId="4FF8F242" w14:textId="77777777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10BB94" w14:textId="77777777" w:rsidR="00596A5E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režim přenesení daňové povinnosti dle §92e zákona o DPH v platném znění.</w:t>
            </w:r>
          </w:p>
        </w:tc>
      </w:tr>
      <w:tr w:rsidR="00596A5E" w14:paraId="770F9DE9" w14:textId="77777777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2B17C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2D29F8DE" w14:textId="77777777" w:rsidR="00596A5E" w:rsidRDefault="00596A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kern w:val="0"/>
          <w:sz w:val="17"/>
          <w:szCs w:val="17"/>
        </w:rPr>
      </w:pPr>
    </w:p>
    <w:p w14:paraId="3E3D34FD" w14:textId="77777777" w:rsidR="00596A5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Doručení faktury proveďte buď v elektronické podobě do datové schránky objednatele ID 7zhb6tn, nebo v listinné podobě na podatelnu sídla objednatele.</w:t>
      </w:r>
    </w:p>
    <w:p w14:paraId="4D26ADAB" w14:textId="77777777" w:rsidR="00596A5E" w:rsidRDefault="00596A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FE15834" w14:textId="77777777" w:rsidR="00596A5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kern w:val="0"/>
          <w:sz w:val="17"/>
          <w:szCs w:val="17"/>
          <w:u w:val="singl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7"/>
          <w:szCs w:val="17"/>
          <w:u w:val="single"/>
        </w:rPr>
        <w:t>Na faktuře uveďte číslo a datum této objednávky</w:t>
      </w:r>
    </w:p>
    <w:p w14:paraId="6301AFFC" w14:textId="77777777" w:rsidR="00596A5E" w:rsidRDefault="00596A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kern w:val="0"/>
          <w:sz w:val="17"/>
          <w:szCs w:val="17"/>
        </w:rPr>
      </w:pPr>
    </w:p>
    <w:p w14:paraId="52C9425E" w14:textId="62427AF3" w:rsidR="00596A5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Bankovní spojení: </w:t>
      </w:r>
      <w:r w:rsidR="00AE7248">
        <w:rPr>
          <w:rFonts w:ascii="Times New Roman" w:hAnsi="Times New Roman" w:cs="Times New Roman"/>
          <w:color w:val="000000"/>
          <w:kern w:val="0"/>
          <w:sz w:val="17"/>
          <w:szCs w:val="17"/>
        </w:rPr>
        <w:t>XXXXX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, číslo účtu: </w:t>
      </w:r>
      <w:r w:rsidR="00AE7248">
        <w:rPr>
          <w:rFonts w:ascii="Times New Roman" w:hAnsi="Times New Roman" w:cs="Times New Roman"/>
          <w:color w:val="000000"/>
          <w:kern w:val="0"/>
          <w:sz w:val="17"/>
          <w:szCs w:val="17"/>
        </w:rPr>
        <w:t>XXXXX</w:t>
      </w:r>
    </w:p>
    <w:p w14:paraId="0E03F89A" w14:textId="77777777" w:rsidR="00596A5E" w:rsidRDefault="00596A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kern w:val="0"/>
          <w:sz w:val="17"/>
          <w:szCs w:val="17"/>
        </w:rPr>
      </w:pPr>
    </w:p>
    <w:p w14:paraId="4964E75D" w14:textId="77777777" w:rsidR="00596A5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IČO: 00 29 74 88</w:t>
      </w:r>
    </w:p>
    <w:p w14:paraId="3F0CB633" w14:textId="77777777" w:rsidR="00596A5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DIČ: CZ 00 29 74 88</w:t>
      </w:r>
    </w:p>
    <w:p w14:paraId="65B68D14" w14:textId="77777777" w:rsidR="00596A5E" w:rsidRDefault="00596A5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274F2E34" w14:textId="5598BCC0" w:rsidR="00596A5E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Telefon: </w:t>
      </w:r>
      <w:r w:rsidR="00AE7248">
        <w:rPr>
          <w:rFonts w:ascii="Times New Roman" w:hAnsi="Times New Roman" w:cs="Times New Roman"/>
          <w:color w:val="000000"/>
          <w:kern w:val="0"/>
          <w:sz w:val="17"/>
          <w:szCs w:val="17"/>
        </w:rPr>
        <w:t>XXXXX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64"/>
        <w:gridCol w:w="3374"/>
      </w:tblGrid>
      <w:tr w:rsidR="00596A5E" w14:paraId="65E82A2A" w14:textId="77777777">
        <w:trPr>
          <w:cantSplit/>
        </w:trPr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23AC56FC" w14:textId="77777777" w:rsidR="00596A5E" w:rsidRDefault="00596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6721EE" w14:textId="219B841A" w:rsidR="00596A5E" w:rsidRDefault="00AE7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XXXXX</w:t>
            </w:r>
          </w:p>
          <w:p w14:paraId="2591D013" w14:textId="58087D70" w:rsidR="00E44086" w:rsidRDefault="00E44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vedoucí odboru školství a kultury</w:t>
            </w:r>
          </w:p>
        </w:tc>
      </w:tr>
    </w:tbl>
    <w:p w14:paraId="10B87D34" w14:textId="3120C0B7" w:rsidR="001C488C" w:rsidRDefault="00000000" w:rsidP="001C488C">
      <w:pPr>
        <w:spacing w:after="0" w:line="240" w:lineRule="auto"/>
        <w:jc w:val="both"/>
        <w:rPr>
          <w:i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"/>
          <w:szCs w:val="2"/>
        </w:rPr>
        <w:t> </w:t>
      </w:r>
      <w:r w:rsidR="001C488C">
        <w:rPr>
          <w:i/>
          <w:sz w:val="20"/>
          <w:szCs w:val="20"/>
        </w:rPr>
        <w:t xml:space="preserve">Potvrzení objednávky: e-mailem 4. </w:t>
      </w:r>
      <w:r w:rsidR="001C488C">
        <w:rPr>
          <w:i/>
          <w:sz w:val="20"/>
          <w:szCs w:val="20"/>
        </w:rPr>
        <w:t xml:space="preserve">6. </w:t>
      </w:r>
      <w:r w:rsidR="001C488C">
        <w:rPr>
          <w:i/>
          <w:sz w:val="20"/>
          <w:szCs w:val="20"/>
        </w:rPr>
        <w:t>2025</w:t>
      </w:r>
    </w:p>
    <w:p w14:paraId="10A7F3A8" w14:textId="77777777" w:rsidR="001C488C" w:rsidRDefault="001C488C" w:rsidP="001C488C">
      <w:pPr>
        <w:spacing w:after="0" w:line="240" w:lineRule="auto"/>
        <w:jc w:val="both"/>
        <w:rPr>
          <w:i/>
          <w:sz w:val="20"/>
          <w:szCs w:val="20"/>
        </w:rPr>
      </w:pPr>
    </w:p>
    <w:p w14:paraId="163B3D9D" w14:textId="77777777" w:rsidR="001C488C" w:rsidRDefault="001C488C" w:rsidP="001C488C">
      <w:pPr>
        <w:spacing w:after="0" w:line="240" w:lineRule="auto"/>
        <w:jc w:val="both"/>
        <w:rPr>
          <w:i/>
          <w:sz w:val="20"/>
          <w:szCs w:val="20"/>
        </w:rPr>
      </w:pPr>
    </w:p>
    <w:p w14:paraId="79B771BE" w14:textId="77777777" w:rsidR="001C488C" w:rsidRDefault="001C488C" w:rsidP="001C488C">
      <w:pPr>
        <w:spacing w:after="0" w:line="240" w:lineRule="auto"/>
        <w:jc w:val="both"/>
        <w:rPr>
          <w:i/>
          <w:sz w:val="20"/>
          <w:szCs w:val="20"/>
        </w:rPr>
      </w:pPr>
    </w:p>
    <w:p w14:paraId="0D9391B1" w14:textId="77777777" w:rsidR="001C488C" w:rsidRPr="006E2C29" w:rsidRDefault="001C488C" w:rsidP="001C488C">
      <w:pPr>
        <w:spacing w:after="0" w:line="240" w:lineRule="auto"/>
        <w:jc w:val="both"/>
        <w:rPr>
          <w:i/>
          <w:sz w:val="20"/>
          <w:szCs w:val="20"/>
        </w:rPr>
      </w:pPr>
      <w:r w:rsidRPr="006E2C29">
        <w:rPr>
          <w:i/>
          <w:sz w:val="20"/>
          <w:szCs w:val="20"/>
        </w:rPr>
        <w:t xml:space="preserve">Za správnost: </w:t>
      </w:r>
      <w:r>
        <w:rPr>
          <w:i/>
          <w:sz w:val="20"/>
          <w:szCs w:val="20"/>
        </w:rPr>
        <w:t>XXXXX</w:t>
      </w:r>
      <w:r w:rsidRPr="006E2C29">
        <w:rPr>
          <w:i/>
          <w:sz w:val="20"/>
          <w:szCs w:val="20"/>
        </w:rPr>
        <w:t>, investiční referent OŠK</w:t>
      </w:r>
    </w:p>
    <w:p w14:paraId="7148FCF4" w14:textId="06F4E2E7" w:rsidR="001C488C" w:rsidRDefault="001C488C" w:rsidP="001C488C">
      <w:r w:rsidRPr="006E2C29">
        <w:rPr>
          <w:i/>
          <w:sz w:val="20"/>
          <w:szCs w:val="20"/>
        </w:rPr>
        <w:t xml:space="preserve">Havířov dne </w:t>
      </w:r>
      <w:r>
        <w:rPr>
          <w:i/>
          <w:sz w:val="20"/>
          <w:szCs w:val="20"/>
        </w:rPr>
        <w:t xml:space="preserve">4. 6. </w:t>
      </w:r>
      <w:r>
        <w:rPr>
          <w:i/>
          <w:sz w:val="20"/>
          <w:szCs w:val="20"/>
        </w:rPr>
        <w:t>2025</w:t>
      </w:r>
      <w:r>
        <w:rPr>
          <w:rFonts w:ascii="Times New Roman" w:hAnsi="Times New Roman"/>
          <w:color w:val="000000"/>
          <w:sz w:val="2"/>
          <w:szCs w:val="2"/>
        </w:rPr>
        <w:t> </w:t>
      </w:r>
    </w:p>
    <w:p w14:paraId="16A66F1E" w14:textId="181D0BB0" w:rsidR="00943A4A" w:rsidRDefault="00943A4A">
      <w:pPr>
        <w:widowControl w:val="0"/>
        <w:autoSpaceDE w:val="0"/>
        <w:autoSpaceDN w:val="0"/>
        <w:adjustRightInd w:val="0"/>
        <w:spacing w:after="0" w:line="240" w:lineRule="auto"/>
      </w:pPr>
    </w:p>
    <w:sectPr w:rsidR="00943A4A">
      <w:pgSz w:w="11906" w:h="16838"/>
      <w:pgMar w:top="1133" w:right="1133" w:bottom="1133" w:left="1133" w:header="113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6"/>
    <w:rsid w:val="001C488C"/>
    <w:rsid w:val="00596A5E"/>
    <w:rsid w:val="007A130C"/>
    <w:rsid w:val="00870854"/>
    <w:rsid w:val="00943A4A"/>
    <w:rsid w:val="00AE7248"/>
    <w:rsid w:val="00E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38DAB"/>
  <w14:defaultImageDpi w14:val="0"/>
  <w15:docId w15:val="{A8249751-034D-43DC-A0E2-415BFFA1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Miavcová Andrea</dc:creator>
  <cp:keywords/>
  <dc:description/>
  <cp:lastModifiedBy>Miavcová Andrea</cp:lastModifiedBy>
  <cp:revision>3</cp:revision>
  <dcterms:created xsi:type="dcterms:W3CDTF">2025-06-04T06:47:00Z</dcterms:created>
  <dcterms:modified xsi:type="dcterms:W3CDTF">2025-06-04T06:52:00Z</dcterms:modified>
</cp:coreProperties>
</file>