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23104681"/>
    <w:bookmarkStart w:id="1" w:name="_Toc323104679"/>
    <w:p w:rsidR="0083303F" w:rsidRPr="003D7C0A" w:rsidRDefault="0083303F" w:rsidP="0083303F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-334010</wp:posOffset>
                </wp:positionV>
                <wp:extent cx="1924050" cy="1057275"/>
                <wp:effectExtent l="0" t="0" r="0" b="952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03F" w:rsidRPr="00D03CF1" w:rsidRDefault="0083303F" w:rsidP="008330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524D8C" wp14:editId="12759D99">
                                  <wp:extent cx="1741170" cy="796290"/>
                                  <wp:effectExtent l="19050" t="0" r="0" b="0"/>
                                  <wp:docPr id="1" name="Obrázek 0" descr="Stavbař logo30%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avbař logo30%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1170" cy="796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25.25pt;margin-top:-26.3pt;width:151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" stroked="f">
                <v:textbox>
                  <w:txbxContent>
                    <w:p w:rsidR="0083303F" w:rsidRPr="00D03CF1" w:rsidRDefault="0083303F" w:rsidP="0083303F">
                      <w:r>
                        <w:rPr>
                          <w:noProof/>
                        </w:rPr>
                        <w:drawing>
                          <wp:inline distT="0" distB="0" distL="0" distR="0" wp14:anchorId="0A524D8C" wp14:editId="12759D99">
                            <wp:extent cx="1741170" cy="796290"/>
                            <wp:effectExtent l="19050" t="0" r="0" b="0"/>
                            <wp:docPr id="1" name="Obrázek 0" descr="Stavbař logo30%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avbař logo30%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1170" cy="796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z w:val="40"/>
          <w:szCs w:val="40"/>
        </w:rPr>
        <w:t xml:space="preserve">                 </w:t>
      </w:r>
      <w:r w:rsidRPr="003D7C0A">
        <w:rPr>
          <w:b/>
          <w:bCs/>
          <w:color w:val="000000"/>
          <w:sz w:val="40"/>
          <w:szCs w:val="40"/>
        </w:rPr>
        <w:t>SMLOUVA O DÍLO</w:t>
      </w:r>
      <w:r w:rsidRPr="003D7C0A">
        <w:rPr>
          <w:b/>
          <w:bCs/>
          <w:color w:val="000000"/>
          <w:sz w:val="52"/>
          <w:szCs w:val="52"/>
        </w:rPr>
        <w:t xml:space="preserve"> </w:t>
      </w:r>
    </w:p>
    <w:p w:rsidR="0083303F" w:rsidRPr="003D7C0A" w:rsidRDefault="0083303F" w:rsidP="0083303F">
      <w:pPr>
        <w:jc w:val="center"/>
        <w:rPr>
          <w:b/>
          <w:bCs/>
          <w:color w:val="000000"/>
        </w:rPr>
      </w:pPr>
    </w:p>
    <w:p w:rsidR="0083303F" w:rsidRPr="003D7C0A" w:rsidRDefault="0083303F" w:rsidP="0083303F">
      <w:pPr>
        <w:rPr>
          <w:color w:val="000000"/>
        </w:rPr>
      </w:pPr>
    </w:p>
    <w:p w:rsidR="0083303F" w:rsidRPr="003D7C0A" w:rsidRDefault="0083303F" w:rsidP="0083303F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 xml:space="preserve">I. </w:t>
      </w:r>
    </w:p>
    <w:p w:rsidR="0083303F" w:rsidRPr="003D7C0A" w:rsidRDefault="0083303F" w:rsidP="0083303F">
      <w:pPr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Smluvní strany  </w:t>
      </w:r>
    </w:p>
    <w:p w:rsidR="0083303F" w:rsidRPr="003D7C0A" w:rsidRDefault="0083303F" w:rsidP="0083303F">
      <w:pPr>
        <w:rPr>
          <w:color w:val="000000"/>
        </w:rPr>
      </w:pPr>
    </w:p>
    <w:p w:rsidR="0083303F" w:rsidRPr="007F0E54" w:rsidRDefault="0083303F" w:rsidP="0083303F">
      <w:pPr>
        <w:pStyle w:val="Zkladntext2"/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Objednatel:</w:t>
      </w:r>
      <w:r w:rsidRPr="007F0E54">
        <w:rPr>
          <w:b/>
          <w:bCs/>
          <w:color w:val="000000"/>
        </w:rPr>
        <w:tab/>
        <w:t>Veterinární univerzita Brno</w:t>
      </w:r>
    </w:p>
    <w:p w:rsidR="0083303F" w:rsidRPr="007F0E54" w:rsidRDefault="0083303F" w:rsidP="0083303F">
      <w:pPr>
        <w:pStyle w:val="Zkladntext2"/>
        <w:ind w:left="3686"/>
        <w:rPr>
          <w:bCs/>
          <w:color w:val="000000"/>
        </w:rPr>
      </w:pPr>
      <w:r w:rsidRPr="007F0E54">
        <w:rPr>
          <w:b/>
          <w:bCs/>
          <w:color w:val="000000"/>
        </w:rPr>
        <w:t>Školní zemědělský podnik Nový Jičín</w:t>
      </w:r>
    </w:p>
    <w:p w:rsidR="0083303F" w:rsidRPr="007F0E54" w:rsidRDefault="0083303F" w:rsidP="0083303F">
      <w:pPr>
        <w:ind w:left="3686" w:hanging="3686"/>
        <w:jc w:val="both"/>
        <w:rPr>
          <w:b/>
          <w:bCs/>
          <w:color w:val="000000"/>
        </w:rPr>
      </w:pPr>
      <w:r w:rsidRPr="007F0E54">
        <w:rPr>
          <w:b/>
          <w:bCs/>
          <w:color w:val="000000"/>
        </w:rPr>
        <w:t>Se sídlem:</w:t>
      </w:r>
      <w:r w:rsidRPr="007F0E54">
        <w:rPr>
          <w:b/>
          <w:bCs/>
          <w:color w:val="000000"/>
        </w:rPr>
        <w:tab/>
        <w:t>E. Krásnohorské 178</w:t>
      </w:r>
    </w:p>
    <w:p w:rsidR="0083303F" w:rsidRPr="007F0E54" w:rsidRDefault="0083303F" w:rsidP="0083303F">
      <w:pPr>
        <w:ind w:left="3686"/>
        <w:jc w:val="both"/>
        <w:rPr>
          <w:bCs/>
          <w:color w:val="000000"/>
        </w:rPr>
      </w:pPr>
      <w:r w:rsidRPr="007F0E54">
        <w:rPr>
          <w:b/>
          <w:bCs/>
          <w:color w:val="000000"/>
        </w:rPr>
        <w:t>742 42 Šenov u Nového Jičína</w:t>
      </w:r>
      <w:r w:rsidRPr="007F0E54">
        <w:rPr>
          <w:bCs/>
          <w:color w:val="000000"/>
        </w:rPr>
        <w:tab/>
      </w:r>
    </w:p>
    <w:p w:rsidR="0083303F" w:rsidRPr="007F0E54" w:rsidRDefault="0083303F" w:rsidP="0083303F">
      <w:pPr>
        <w:ind w:left="3686" w:hanging="3686"/>
        <w:jc w:val="both"/>
        <w:rPr>
          <w:bCs/>
          <w:color w:val="000000"/>
        </w:rPr>
      </w:pPr>
      <w:r w:rsidRPr="007F0E54">
        <w:rPr>
          <w:b/>
          <w:bCs/>
          <w:color w:val="000000"/>
        </w:rPr>
        <w:t>Zastupuje:</w:t>
      </w:r>
      <w:r w:rsidRPr="007F0E54">
        <w:rPr>
          <w:b/>
          <w:bCs/>
          <w:color w:val="000000"/>
        </w:rPr>
        <w:tab/>
        <w:t>Ing. Radek Haas, ředitel podniku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IČO:</w:t>
      </w:r>
      <w:r w:rsidRPr="007F0E54">
        <w:rPr>
          <w:b/>
          <w:bCs/>
          <w:color w:val="000000"/>
        </w:rPr>
        <w:tab/>
        <w:t>62157124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DIČ:</w:t>
      </w:r>
      <w:r w:rsidRPr="007F0E54">
        <w:rPr>
          <w:b/>
          <w:bCs/>
          <w:color w:val="000000"/>
        </w:rPr>
        <w:tab/>
        <w:t>CZ6</w:t>
      </w:r>
      <w:r>
        <w:rPr>
          <w:b/>
          <w:bCs/>
          <w:color w:val="000000"/>
        </w:rPr>
        <w:t>2157124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Bankovní spojení:</w:t>
      </w:r>
      <w:r w:rsidRPr="007F0E54">
        <w:rPr>
          <w:b/>
          <w:bCs/>
          <w:color w:val="000000"/>
        </w:rPr>
        <w:tab/>
        <w:t>Komerční banka, a.s.</w:t>
      </w:r>
    </w:p>
    <w:p w:rsidR="0083303F" w:rsidRPr="007F0E54" w:rsidRDefault="0083303F" w:rsidP="0083303F">
      <w:pPr>
        <w:rPr>
          <w:b/>
          <w:bCs/>
          <w:color w:val="000000"/>
        </w:rPr>
      </w:pPr>
      <w:r w:rsidRPr="007F0E54">
        <w:rPr>
          <w:b/>
          <w:bCs/>
          <w:color w:val="000000"/>
        </w:rPr>
        <w:t>Číslo účtu:</w:t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  <w:t xml:space="preserve">  334801/0100</w:t>
      </w:r>
    </w:p>
    <w:p w:rsidR="0083303F" w:rsidRPr="007F0E54" w:rsidRDefault="0083303F" w:rsidP="0083303F">
      <w:pPr>
        <w:rPr>
          <w:b/>
          <w:bCs/>
          <w:color w:val="000000"/>
        </w:rPr>
      </w:pPr>
      <w:r w:rsidRPr="007F0E54">
        <w:rPr>
          <w:b/>
          <w:bCs/>
          <w:color w:val="000000"/>
        </w:rPr>
        <w:t>E-mail:</w:t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</w:r>
      <w:r w:rsidRPr="00A23CC7">
        <w:rPr>
          <w:bCs/>
          <w:color w:val="000000"/>
        </w:rPr>
        <w:t xml:space="preserve"> </w:t>
      </w:r>
      <w:r w:rsidRPr="00A23CC7">
        <w:rPr>
          <w:bCs/>
        </w:rPr>
        <w:t xml:space="preserve"> </w:t>
      </w:r>
      <w:hyperlink r:id="rId10" w:history="1">
        <w:proofErr w:type="spellStart"/>
        <w:r w:rsidR="00CC0F56">
          <w:rPr>
            <w:rStyle w:val="Hypertextovodkaz"/>
            <w:b/>
            <w:color w:val="auto"/>
            <w:u w:val="none"/>
          </w:rPr>
          <w:t>xxxxx</w:t>
        </w:r>
        <w:proofErr w:type="spellEnd"/>
      </w:hyperlink>
      <w:r w:rsidRPr="007F0E54">
        <w:rPr>
          <w:b/>
          <w:bCs/>
          <w:color w:val="000000"/>
        </w:rPr>
        <w:t xml:space="preserve"> </w:t>
      </w:r>
    </w:p>
    <w:p w:rsidR="0083303F" w:rsidRPr="007F0E54" w:rsidRDefault="0083303F" w:rsidP="0083303F">
      <w:pPr>
        <w:ind w:left="3686" w:hanging="3686"/>
        <w:rPr>
          <w:bCs/>
          <w:color w:val="000000"/>
        </w:rPr>
      </w:pPr>
      <w:r w:rsidRPr="007F0E54">
        <w:rPr>
          <w:b/>
          <w:bCs/>
          <w:color w:val="000000"/>
        </w:rPr>
        <w:t>Zástupce ve věcech smluvních:</w:t>
      </w:r>
      <w:r w:rsidRPr="007F0E54">
        <w:rPr>
          <w:b/>
          <w:bCs/>
          <w:color w:val="000000"/>
        </w:rPr>
        <w:tab/>
        <w:t>Ing. Radek Haas, ředitel podniku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 xml:space="preserve">Zástupce ve věcech technických </w:t>
      </w:r>
      <w:r w:rsidRPr="007F0E54">
        <w:rPr>
          <w:b/>
          <w:bCs/>
          <w:color w:val="000000"/>
        </w:rPr>
        <w:tab/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a realizace stavby:</w:t>
      </w:r>
      <w:r w:rsidRPr="007F0E54">
        <w:rPr>
          <w:b/>
          <w:bCs/>
          <w:color w:val="000000"/>
        </w:rPr>
        <w:tab/>
      </w:r>
      <w:proofErr w:type="spellStart"/>
      <w:r w:rsidR="00CC0F56">
        <w:rPr>
          <w:b/>
          <w:bCs/>
          <w:color w:val="000000"/>
        </w:rPr>
        <w:t>xxxxx</w:t>
      </w:r>
      <w:proofErr w:type="spellEnd"/>
      <w:r w:rsidR="00CC0F56">
        <w:rPr>
          <w:b/>
          <w:bCs/>
          <w:color w:val="000000"/>
        </w:rPr>
        <w:t xml:space="preserve"> 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(dále jen „objednatel“)</w:t>
      </w:r>
    </w:p>
    <w:p w:rsidR="0083303F" w:rsidRPr="007F0E54" w:rsidRDefault="0083303F" w:rsidP="0083303F">
      <w:pPr>
        <w:ind w:left="3686" w:hanging="3686"/>
        <w:jc w:val="center"/>
        <w:rPr>
          <w:b/>
          <w:bCs/>
          <w:color w:val="000000"/>
        </w:rPr>
      </w:pPr>
      <w:r w:rsidRPr="007F0E54">
        <w:rPr>
          <w:b/>
          <w:bCs/>
          <w:color w:val="000000"/>
        </w:rPr>
        <w:t>a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Zhotovitel:</w:t>
      </w:r>
      <w:r w:rsidRPr="007F0E54">
        <w:rPr>
          <w:b/>
          <w:bCs/>
          <w:color w:val="000000"/>
        </w:rPr>
        <w:tab/>
        <w:t>STAVBAŘ – výrobní družstvo</w:t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  <w:t xml:space="preserve">            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Se sídlem:</w:t>
      </w:r>
      <w:r w:rsidRPr="007F0E54">
        <w:rPr>
          <w:b/>
          <w:bCs/>
          <w:color w:val="000000"/>
        </w:rPr>
        <w:tab/>
        <w:t xml:space="preserve">Školní 562, 742 42 Šenov u Nového Jičína </w:t>
      </w:r>
    </w:p>
    <w:p w:rsidR="0083303F" w:rsidRPr="007F0E54" w:rsidRDefault="0083303F" w:rsidP="0016654B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Zastupuje:</w:t>
      </w:r>
      <w:r w:rsidRPr="007F0E54">
        <w:rPr>
          <w:b/>
          <w:bCs/>
          <w:color w:val="000000"/>
        </w:rPr>
        <w:tab/>
        <w:t>Ing. Pavel Veverka, předseda představenstva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IČO:</w:t>
      </w:r>
      <w:r w:rsidRPr="007F0E54">
        <w:rPr>
          <w:b/>
          <w:bCs/>
          <w:color w:val="000000"/>
        </w:rPr>
        <w:tab/>
        <w:t>13642855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DIČ:</w:t>
      </w:r>
      <w:r w:rsidRPr="007F0E54">
        <w:rPr>
          <w:b/>
          <w:bCs/>
          <w:color w:val="000000"/>
        </w:rPr>
        <w:tab/>
        <w:t>CZ13642855</w:t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 xml:space="preserve">zapsán v obchodním rejstříku u Krajského soudu v Ostravě pod </w:t>
      </w:r>
      <w:proofErr w:type="spellStart"/>
      <w:r w:rsidRPr="007F0E54">
        <w:rPr>
          <w:b/>
          <w:bCs/>
          <w:color w:val="000000"/>
        </w:rPr>
        <w:t>sp</w:t>
      </w:r>
      <w:proofErr w:type="spellEnd"/>
      <w:r w:rsidRPr="007F0E54">
        <w:rPr>
          <w:b/>
          <w:bCs/>
          <w:color w:val="000000"/>
        </w:rPr>
        <w:t xml:space="preserve">. zn. </w:t>
      </w:r>
      <w:proofErr w:type="spellStart"/>
      <w:r w:rsidRPr="007F0E54">
        <w:rPr>
          <w:b/>
          <w:bCs/>
          <w:color w:val="000000"/>
        </w:rPr>
        <w:t>Dr</w:t>
      </w:r>
      <w:proofErr w:type="spellEnd"/>
      <w:r w:rsidRPr="007F0E54">
        <w:rPr>
          <w:b/>
          <w:bCs/>
          <w:color w:val="000000"/>
        </w:rPr>
        <w:t xml:space="preserve"> 116 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Bankovní spojení:</w:t>
      </w:r>
      <w:r w:rsidRPr="007F0E54">
        <w:rPr>
          <w:b/>
          <w:bCs/>
          <w:color w:val="000000"/>
        </w:rPr>
        <w:tab/>
        <w:t xml:space="preserve">Komerční banka, a.s. 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Číslo účtu:</w:t>
      </w:r>
      <w:r w:rsidRPr="007F0E54">
        <w:rPr>
          <w:b/>
          <w:bCs/>
          <w:color w:val="000000"/>
        </w:rPr>
        <w:tab/>
        <w:t>5119801/0100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E-mail:</w:t>
      </w:r>
      <w:r w:rsidRPr="007F0E54">
        <w:rPr>
          <w:b/>
          <w:bCs/>
          <w:color w:val="000000"/>
        </w:rPr>
        <w:tab/>
      </w:r>
      <w:proofErr w:type="spellStart"/>
      <w:r w:rsidR="00CC0F56">
        <w:rPr>
          <w:b/>
          <w:bCs/>
          <w:color w:val="000000"/>
        </w:rPr>
        <w:t>xxxxx</w:t>
      </w:r>
      <w:proofErr w:type="spellEnd"/>
    </w:p>
    <w:p w:rsidR="0083303F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Zástupce ve věcech smluvních:</w:t>
      </w:r>
      <w:r w:rsidRPr="007F0E54">
        <w:rPr>
          <w:b/>
          <w:bCs/>
          <w:color w:val="000000"/>
        </w:rPr>
        <w:tab/>
        <w:t>Ing. Pavel Veverka, předseda představenstva</w:t>
      </w:r>
    </w:p>
    <w:p w:rsidR="0016654B" w:rsidRPr="007F0E54" w:rsidRDefault="0016654B" w:rsidP="0083303F">
      <w:pPr>
        <w:ind w:left="3686" w:hanging="3686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Pr="00845D28">
        <w:rPr>
          <w:b/>
          <w:bCs/>
          <w:color w:val="000000"/>
        </w:rPr>
        <w:t xml:space="preserve">Václav </w:t>
      </w:r>
      <w:proofErr w:type="spellStart"/>
      <w:r w:rsidRPr="00845D28">
        <w:rPr>
          <w:b/>
          <w:bCs/>
          <w:color w:val="000000"/>
        </w:rPr>
        <w:t>Brodík</w:t>
      </w:r>
      <w:proofErr w:type="spellEnd"/>
      <w:r>
        <w:rPr>
          <w:b/>
          <w:bCs/>
          <w:color w:val="000000"/>
        </w:rPr>
        <w:t xml:space="preserve">, </w:t>
      </w:r>
      <w:r w:rsidRPr="00845D28">
        <w:rPr>
          <w:b/>
          <w:bCs/>
          <w:color w:val="000000"/>
        </w:rPr>
        <w:t>místopředseda představenstva</w:t>
      </w:r>
      <w:bookmarkStart w:id="2" w:name="_GoBack"/>
      <w:bookmarkEnd w:id="2"/>
    </w:p>
    <w:p w:rsidR="0083303F" w:rsidRPr="003D7C0A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Zástupce ve věcech technických</w:t>
      </w:r>
      <w:r w:rsidRPr="003D7C0A">
        <w:rPr>
          <w:b/>
          <w:bCs/>
          <w:color w:val="000000"/>
        </w:rPr>
        <w:t xml:space="preserve"> </w:t>
      </w:r>
    </w:p>
    <w:p w:rsidR="0083303F" w:rsidRPr="003D7C0A" w:rsidRDefault="0083303F" w:rsidP="0083303F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a realizace stavby (stavbyvedoucí):</w:t>
      </w:r>
      <w:r w:rsidRPr="003D7C0A">
        <w:rPr>
          <w:b/>
          <w:bCs/>
          <w:color w:val="000000"/>
        </w:rPr>
        <w:tab/>
      </w:r>
      <w:r>
        <w:rPr>
          <w:b/>
          <w:bCs/>
          <w:color w:val="000000"/>
        </w:rPr>
        <w:t>Ing. Pavel Veverka, předseda představenstva</w:t>
      </w:r>
      <w:r w:rsidDel="00D03CF1">
        <w:rPr>
          <w:b/>
          <w:bCs/>
          <w:color w:val="000000"/>
        </w:rPr>
        <w:t xml:space="preserve"> </w:t>
      </w:r>
    </w:p>
    <w:p w:rsidR="0083303F" w:rsidRPr="003D7C0A" w:rsidRDefault="0083303F" w:rsidP="0083303F">
      <w:pPr>
        <w:ind w:left="3686" w:hanging="3686"/>
        <w:rPr>
          <w:b/>
          <w:bCs/>
          <w:color w:val="000000"/>
          <w:sz w:val="28"/>
          <w:szCs w:val="28"/>
        </w:rPr>
      </w:pPr>
    </w:p>
    <w:p w:rsidR="0083303F" w:rsidRPr="003D7C0A" w:rsidRDefault="0083303F" w:rsidP="0083303F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(dále jen „zhotovitel“)</w:t>
      </w:r>
    </w:p>
    <w:p w:rsidR="0083303F" w:rsidRPr="003D7C0A" w:rsidRDefault="0083303F" w:rsidP="0083303F">
      <w:pPr>
        <w:rPr>
          <w:color w:val="000000"/>
        </w:rPr>
      </w:pPr>
    </w:p>
    <w:p w:rsidR="0083303F" w:rsidRPr="003D7C0A" w:rsidRDefault="0083303F" w:rsidP="0083303F">
      <w:pPr>
        <w:pStyle w:val="Nadpis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 xml:space="preserve">II. </w:t>
      </w:r>
    </w:p>
    <w:p w:rsidR="0083303F" w:rsidRPr="003D7C0A" w:rsidRDefault="0083303F" w:rsidP="0083303F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Základní ustanovení </w:t>
      </w:r>
    </w:p>
    <w:p w:rsidR="0083303F" w:rsidRPr="003D7C0A" w:rsidRDefault="0083303F" w:rsidP="0083303F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2.1</w:t>
      </w:r>
      <w:r w:rsidRPr="003D7C0A">
        <w:rPr>
          <w:color w:val="000000"/>
        </w:rPr>
        <w:tab/>
        <w:t>Tato smlouva se uzavírá dle § 2586 a násl. zákona č. 89/2012 Sb</w:t>
      </w:r>
      <w:r w:rsidR="0016654B">
        <w:rPr>
          <w:color w:val="000000"/>
        </w:rPr>
        <w:t>., občanský zákoník (dále jen „O</w:t>
      </w:r>
      <w:r w:rsidRPr="003D7C0A">
        <w:rPr>
          <w:color w:val="000000"/>
        </w:rPr>
        <w:t>bčanský zákoník“). Práva a povinnosti stran touto smlouvou neupravené se řídí příslušným</w:t>
      </w:r>
      <w:r w:rsidR="0016654B">
        <w:rPr>
          <w:color w:val="000000"/>
        </w:rPr>
        <w:t>i ustanoveními O</w:t>
      </w:r>
      <w:r w:rsidRPr="003D7C0A">
        <w:rPr>
          <w:color w:val="000000"/>
        </w:rPr>
        <w:t xml:space="preserve">bčanského zákoníku. </w:t>
      </w:r>
    </w:p>
    <w:p w:rsidR="0083303F" w:rsidRPr="003D7C0A" w:rsidRDefault="0083303F" w:rsidP="0083303F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2.2</w:t>
      </w:r>
      <w:r w:rsidRPr="003D7C0A">
        <w:rPr>
          <w:color w:val="000000"/>
        </w:rPr>
        <w:tab/>
        <w:t xml:space="preserve">Smluvní strany prohlašují, že údaje uvedené v čl. I. této smlouvy jsou v souladu s právní skutečností v době uzavření smlouvy. Smluvní strany se zavazují, že změny dotčených údajů oznámí bez prodlení písemně druhé smluvní straně. Smluvní strany prohlašují, že osoby podepisující tuto smlouvu jsou k tomuto úkonu oprávněny. </w:t>
      </w:r>
    </w:p>
    <w:p w:rsidR="0083303F" w:rsidRPr="003D7C0A" w:rsidRDefault="0083303F" w:rsidP="0083303F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lastRenderedPageBreak/>
        <w:t>2.3</w:t>
      </w:r>
      <w:r w:rsidRPr="003D7C0A">
        <w:rPr>
          <w:color w:val="000000"/>
        </w:rPr>
        <w:tab/>
        <w:t>Zhotovitel prohlašuje, že je odborně způsobilý k zajištění předmětu plnění podle této smlouvy.</w:t>
      </w:r>
    </w:p>
    <w:p w:rsidR="0083303F" w:rsidRPr="003D7C0A" w:rsidRDefault="0083303F" w:rsidP="0083303F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2.4</w:t>
      </w:r>
      <w:r w:rsidRPr="003D7C0A">
        <w:rPr>
          <w:color w:val="000000"/>
        </w:rPr>
        <w:tab/>
        <w:t>Zhotovitel potvrzuje, že se detailně seznámil s rozsahem a povahou díla včetně veškerých zadávacích podkladů, že jsou mu známy veškeré technické, kvalitativní, právní a jiné podmínky realizace díla a že disponuje takovými kapacitami a odbornými znalostmi, které jsou nezbytné k realizaci díla za dohodnutou smluvní cenu. Zhotovitel nese v rámci sjednané ceny veškeré náklady související s realizací díla i všechny ostatní náklady, jejichž vynaložení lze v souvislosti s provedením díla předpokládat.</w:t>
      </w:r>
    </w:p>
    <w:p w:rsidR="0083303F" w:rsidRPr="003D7C0A" w:rsidRDefault="0083303F" w:rsidP="0083303F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2.5</w:t>
      </w:r>
      <w:r w:rsidRPr="003D7C0A">
        <w:rPr>
          <w:color w:val="000000"/>
        </w:rPr>
        <w:tab/>
        <w:t>Zhotovitel prohlašuje, že jeho bankovní účet uvedený v čl. I. této smlouvy je bankovním účtem zveřejněným ve smyslu zák.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musí být zveřejněným účtem ve smyslu předchozí věty.</w:t>
      </w:r>
    </w:p>
    <w:p w:rsidR="0083303F" w:rsidRPr="003D7C0A" w:rsidRDefault="0083303F" w:rsidP="0083303F">
      <w:pPr>
        <w:rPr>
          <w:color w:val="000000"/>
        </w:rPr>
      </w:pPr>
    </w:p>
    <w:p w:rsidR="0083303F" w:rsidRPr="003D7C0A" w:rsidRDefault="0083303F" w:rsidP="0083303F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>III.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color w:val="000000"/>
        </w:rPr>
      </w:pPr>
      <w:r w:rsidRPr="007F0E54">
        <w:rPr>
          <w:rFonts w:ascii="Times New Roman" w:hAnsi="Times New Roman" w:cs="Times New Roman"/>
          <w:color w:val="000000"/>
        </w:rPr>
        <w:t>Předmět smlouvy</w:t>
      </w:r>
    </w:p>
    <w:bookmarkEnd w:id="0"/>
    <w:bookmarkEnd w:id="1"/>
    <w:p w:rsidR="0083303F" w:rsidRPr="007F0E54" w:rsidRDefault="0083303F" w:rsidP="0083303F">
      <w:pPr>
        <w:pStyle w:val="Nadpis2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color w:val="000000"/>
        </w:rPr>
      </w:pPr>
      <w:r w:rsidRPr="007F0E54">
        <w:rPr>
          <w:rFonts w:ascii="Times New Roman" w:hAnsi="Times New Roman" w:cs="Times New Roman"/>
          <w:b w:val="0"/>
          <w:color w:val="000000"/>
        </w:rPr>
        <w:t>3.1</w:t>
      </w:r>
      <w:r w:rsidRPr="007F0E54">
        <w:rPr>
          <w:rFonts w:ascii="Times New Roman" w:hAnsi="Times New Roman" w:cs="Times New Roman"/>
          <w:b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color w:val="000000"/>
          <w:u w:val="single"/>
        </w:rPr>
        <w:t>Předmět smlouvy</w:t>
      </w:r>
      <w:r w:rsidRPr="007F0E54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83303F" w:rsidRPr="00B265AD" w:rsidRDefault="0083303F" w:rsidP="0083303F">
      <w:pPr>
        <w:pStyle w:val="Nadpis2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color w:val="000000"/>
        </w:rPr>
      </w:pPr>
      <w:r w:rsidRPr="00B265AD">
        <w:rPr>
          <w:rFonts w:ascii="Times New Roman" w:hAnsi="Times New Roman" w:cs="Times New Roman"/>
          <w:b w:val="0"/>
          <w:color w:val="000000"/>
        </w:rPr>
        <w:t>3.1.1</w:t>
      </w:r>
      <w:r w:rsidRPr="00B265AD">
        <w:rPr>
          <w:rFonts w:ascii="Times New Roman" w:hAnsi="Times New Roman" w:cs="Times New Roman"/>
          <w:b w:val="0"/>
          <w:color w:val="000000"/>
        </w:rPr>
        <w:tab/>
        <w:t>Zhotovitel se zavazuje provést pro objednatele stavební dílo</w:t>
      </w:r>
      <w:r w:rsidR="00DC7D4E" w:rsidRPr="00B265AD">
        <w:rPr>
          <w:rFonts w:ascii="Times New Roman" w:hAnsi="Times New Roman" w:cs="Times New Roman"/>
          <w:b w:val="0"/>
          <w:color w:val="000000"/>
        </w:rPr>
        <w:t>:</w:t>
      </w:r>
      <w:r w:rsidRPr="00B265AD">
        <w:rPr>
          <w:rFonts w:ascii="Times New Roman" w:hAnsi="Times New Roman" w:cs="Times New Roman"/>
          <w:b w:val="0"/>
          <w:color w:val="000000"/>
        </w:rPr>
        <w:t xml:space="preserve"> „</w:t>
      </w:r>
      <w:r w:rsidR="0016654B" w:rsidRPr="00B265AD">
        <w:rPr>
          <w:rFonts w:ascii="Times New Roman" w:hAnsi="Times New Roman" w:cs="Times New Roman"/>
          <w:color w:val="000000"/>
        </w:rPr>
        <w:t xml:space="preserve">Stavební přípravy pro automatické brány na pracovištích Střediska živočišné výroby Šenov u Nového Jičína“ </w:t>
      </w:r>
      <w:r w:rsidRPr="00B265AD">
        <w:rPr>
          <w:rFonts w:ascii="Times New Roman" w:hAnsi="Times New Roman" w:cs="Times New Roman"/>
          <w:b w:val="0"/>
          <w:bCs w:val="0"/>
          <w:color w:val="000000"/>
        </w:rPr>
        <w:t>(</w:t>
      </w:r>
      <w:r w:rsidRPr="00B265AD">
        <w:rPr>
          <w:rFonts w:ascii="Times New Roman" w:hAnsi="Times New Roman" w:cs="Times New Roman"/>
          <w:b w:val="0"/>
          <w:color w:val="000000"/>
        </w:rPr>
        <w:t>dále jen „dílo“).</w:t>
      </w:r>
    </w:p>
    <w:p w:rsidR="00A23CC7" w:rsidRPr="00B265AD" w:rsidRDefault="0016654B" w:rsidP="0016654B">
      <w:pPr>
        <w:pStyle w:val="Nadpis3"/>
        <w:numPr>
          <w:ilvl w:val="2"/>
          <w:numId w:val="4"/>
        </w:numPr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65AD">
        <w:rPr>
          <w:rFonts w:ascii="Times New Roman" w:hAnsi="Times New Roman" w:cs="Times New Roman"/>
          <w:b w:val="0"/>
          <w:sz w:val="24"/>
          <w:szCs w:val="24"/>
        </w:rPr>
        <w:t xml:space="preserve">Stavební přípravy budou provedeny na pracovišti chovu skotu a prasat Šenov u Nového Jičína, par. č. 370/11 a par. č. 370/2, k. </w:t>
      </w:r>
      <w:proofErr w:type="spellStart"/>
      <w:r w:rsidRPr="00B265AD">
        <w:rPr>
          <w:rFonts w:ascii="Times New Roman" w:hAnsi="Times New Roman" w:cs="Times New Roman"/>
          <w:b w:val="0"/>
          <w:sz w:val="24"/>
          <w:szCs w:val="24"/>
        </w:rPr>
        <w:t>ú.</w:t>
      </w:r>
      <w:proofErr w:type="spellEnd"/>
      <w:r w:rsidRPr="00B265AD">
        <w:rPr>
          <w:rFonts w:ascii="Times New Roman" w:hAnsi="Times New Roman" w:cs="Times New Roman"/>
          <w:b w:val="0"/>
          <w:sz w:val="24"/>
          <w:szCs w:val="24"/>
        </w:rPr>
        <w:t xml:space="preserve"> Šenov u Nového Jičína a na pracovišti chovu skotu, prasat a koní Nový Jičín-Žilina, par. č. 1606/46, k. </w:t>
      </w:r>
      <w:proofErr w:type="spellStart"/>
      <w:r w:rsidRPr="00B265AD">
        <w:rPr>
          <w:rFonts w:ascii="Times New Roman" w:hAnsi="Times New Roman" w:cs="Times New Roman"/>
          <w:b w:val="0"/>
          <w:sz w:val="24"/>
          <w:szCs w:val="24"/>
        </w:rPr>
        <w:t>ú.</w:t>
      </w:r>
      <w:proofErr w:type="spellEnd"/>
      <w:r w:rsidRPr="00B265AD">
        <w:rPr>
          <w:rFonts w:ascii="Times New Roman" w:hAnsi="Times New Roman" w:cs="Times New Roman"/>
          <w:b w:val="0"/>
          <w:sz w:val="24"/>
          <w:szCs w:val="24"/>
        </w:rPr>
        <w:t xml:space="preserve"> Žilina u Nového Jičína. 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3.1.3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Provedením díla se rozumí úplné, funkční, bezvadné provedení všech činností, jejichž provedení je pro řádné dokončení díla nezbytné. </w:t>
      </w:r>
      <w:r w:rsidR="0016654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83303F" w:rsidRPr="007F0E54" w:rsidRDefault="0083303F" w:rsidP="0083303F">
      <w:pPr>
        <w:ind w:left="567" w:hanging="567"/>
        <w:jc w:val="both"/>
        <w:rPr>
          <w:color w:val="000000"/>
        </w:rPr>
      </w:pPr>
      <w:bookmarkStart w:id="3" w:name="_Toc323104680"/>
    </w:p>
    <w:p w:rsidR="0083303F" w:rsidRPr="007F0E54" w:rsidRDefault="0083303F" w:rsidP="0083303F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color w:val="000000"/>
        </w:rPr>
      </w:pPr>
      <w:r w:rsidRPr="007F0E54">
        <w:rPr>
          <w:rFonts w:ascii="Times New Roman" w:hAnsi="Times New Roman" w:cs="Times New Roman"/>
          <w:color w:val="000000"/>
        </w:rPr>
        <w:t xml:space="preserve">IV.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color w:val="000000"/>
        </w:rPr>
      </w:pPr>
      <w:r w:rsidRPr="007F0E54">
        <w:rPr>
          <w:rFonts w:ascii="Times New Roman" w:hAnsi="Times New Roman" w:cs="Times New Roman"/>
          <w:color w:val="000000"/>
        </w:rPr>
        <w:t>Základní povinnosti zhotovitele a objednatele</w:t>
      </w:r>
    </w:p>
    <w:bookmarkEnd w:id="3"/>
    <w:p w:rsidR="0083303F" w:rsidRPr="007F0E54" w:rsidRDefault="0083303F" w:rsidP="0083303F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4.1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Závazek zhotovitele provést dílo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83303F" w:rsidRPr="007F0E54" w:rsidRDefault="0083303F" w:rsidP="0083303F">
      <w:pPr>
        <w:pStyle w:val="Zkladntext2"/>
        <w:tabs>
          <w:tab w:val="left" w:pos="540"/>
        </w:tabs>
        <w:ind w:left="576" w:hanging="576"/>
        <w:rPr>
          <w:color w:val="000000"/>
        </w:rPr>
      </w:pPr>
      <w:r w:rsidRPr="007F0E54">
        <w:rPr>
          <w:color w:val="000000"/>
        </w:rPr>
        <w:t>4.1.1</w:t>
      </w:r>
      <w:r w:rsidRPr="007F0E54">
        <w:rPr>
          <w:color w:val="000000"/>
        </w:rPr>
        <w:tab/>
        <w:t xml:space="preserve">Zhotovitel je povinen řádně provést dílo na svůj náklad a na své nebezpečí ve sjednané době.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4.2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Kvalita a jakost díla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83303F" w:rsidRPr="007F0E54" w:rsidRDefault="0083303F" w:rsidP="0083303F">
      <w:pPr>
        <w:ind w:left="576" w:hanging="576"/>
        <w:jc w:val="both"/>
        <w:rPr>
          <w:color w:val="000000"/>
        </w:rPr>
      </w:pPr>
      <w:r w:rsidRPr="007F0E54">
        <w:rPr>
          <w:color w:val="000000"/>
        </w:rPr>
        <w:t>4.2.1</w:t>
      </w:r>
      <w:r w:rsidRPr="007F0E54">
        <w:rPr>
          <w:color w:val="000000"/>
        </w:rPr>
        <w:tab/>
        <w:t xml:space="preserve">Zhotovitel se zavazuje, provést dílo v souladu s právními a technickými předpisy platnými v době provádění a předání díla, v kvalitě stanovené technickými specifikacemi a uživatelskými standardy. </w:t>
      </w:r>
    </w:p>
    <w:p w:rsidR="0083303F" w:rsidRPr="007F0E54" w:rsidRDefault="0083303F" w:rsidP="0083303F">
      <w:pPr>
        <w:pStyle w:val="Zkladntext2"/>
        <w:tabs>
          <w:tab w:val="left" w:pos="0"/>
        </w:tabs>
        <w:ind w:left="576" w:hanging="576"/>
        <w:rPr>
          <w:color w:val="000000"/>
        </w:rPr>
      </w:pPr>
      <w:r w:rsidRPr="007F0E54">
        <w:rPr>
          <w:color w:val="000000"/>
        </w:rPr>
        <w:t>4.3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>Základní povinnosti objednatele</w:t>
      </w:r>
    </w:p>
    <w:p w:rsidR="00A23CC7" w:rsidRPr="00BD4870" w:rsidRDefault="0083303F" w:rsidP="00BD4870">
      <w:pPr>
        <w:pStyle w:val="Zkladntext2"/>
        <w:ind w:left="576" w:hanging="576"/>
        <w:rPr>
          <w:color w:val="000000"/>
        </w:rPr>
      </w:pPr>
      <w:r w:rsidRPr="007F0E54">
        <w:rPr>
          <w:color w:val="000000"/>
        </w:rPr>
        <w:t>4.3.1</w:t>
      </w:r>
      <w:r w:rsidRPr="007F0E54">
        <w:rPr>
          <w:color w:val="000000"/>
        </w:rPr>
        <w:tab/>
        <w:t xml:space="preserve">Objednatel je povinen řádně a včas provedené dílo bez vad a nedodělků převzít a zaplatit za něj dohodnutou cenu. </w:t>
      </w:r>
    </w:p>
    <w:p w:rsidR="0083303F" w:rsidRDefault="0083303F" w:rsidP="0083303F"/>
    <w:p w:rsidR="00DF6F3A" w:rsidRDefault="00DF6F3A" w:rsidP="0083303F"/>
    <w:p w:rsidR="00DF6F3A" w:rsidRDefault="00DF6F3A" w:rsidP="0083303F"/>
    <w:p w:rsidR="00DF6F3A" w:rsidRDefault="00DF6F3A" w:rsidP="0083303F"/>
    <w:p w:rsidR="00DF6F3A" w:rsidRDefault="00DF6F3A" w:rsidP="0083303F"/>
    <w:p w:rsidR="00DF6F3A" w:rsidRDefault="00DF6F3A" w:rsidP="0083303F"/>
    <w:p w:rsidR="00DF6F3A" w:rsidRDefault="00DF6F3A" w:rsidP="0083303F"/>
    <w:p w:rsidR="00DF6F3A" w:rsidRDefault="00DF6F3A" w:rsidP="0083303F"/>
    <w:p w:rsidR="00DF6F3A" w:rsidRDefault="00DF6F3A" w:rsidP="0083303F"/>
    <w:p w:rsidR="00DF6F3A" w:rsidRPr="007F0E54" w:rsidRDefault="00DF6F3A" w:rsidP="0083303F"/>
    <w:p w:rsidR="0083303F" w:rsidRPr="007F0E54" w:rsidRDefault="0083303F" w:rsidP="0083303F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Cs w:val="0"/>
          <w:snapToGrid w:val="0"/>
          <w:color w:val="000000"/>
        </w:rPr>
      </w:pPr>
      <w:r w:rsidRPr="007F0E54">
        <w:rPr>
          <w:rFonts w:ascii="Times New Roman" w:hAnsi="Times New Roman" w:cs="Times New Roman"/>
          <w:bCs w:val="0"/>
          <w:snapToGrid w:val="0"/>
          <w:color w:val="000000"/>
        </w:rPr>
        <w:lastRenderedPageBreak/>
        <w:t>V.</w:t>
      </w:r>
    </w:p>
    <w:p w:rsidR="005A4DB9" w:rsidRDefault="0083303F" w:rsidP="0083303F">
      <w:pPr>
        <w:ind w:left="567"/>
        <w:jc w:val="center"/>
        <w:rPr>
          <w:b/>
          <w:color w:val="000000"/>
        </w:rPr>
      </w:pPr>
      <w:r w:rsidRPr="007F0E54">
        <w:rPr>
          <w:b/>
          <w:color w:val="000000"/>
        </w:rPr>
        <w:t>Doba a místo plnění</w:t>
      </w:r>
    </w:p>
    <w:p w:rsidR="0083303F" w:rsidRPr="005A4DB9" w:rsidRDefault="0083303F" w:rsidP="005A4DB9"/>
    <w:p w:rsidR="0083303F" w:rsidRPr="007F0E54" w:rsidRDefault="0083303F" w:rsidP="00BD4870">
      <w:pPr>
        <w:pStyle w:val="Nadpis2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>5.1</w:t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Termín zahájení</w:t>
      </w:r>
    </w:p>
    <w:p w:rsidR="0083303F" w:rsidRPr="00B265AD" w:rsidRDefault="0083303F" w:rsidP="0083303F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5.1.</w:t>
      </w:r>
      <w:r w:rsidRPr="00B265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Pr="00B265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Zhotovitel je povinen zahájit práce na díle a řádně v nich pokračovat </w:t>
      </w:r>
      <w:r w:rsidR="00FD3567" w:rsidRPr="00B265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od 26. 5. 2025</w:t>
      </w:r>
      <w:r w:rsidRPr="00B265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a to po předání staveniště objednatelem. </w:t>
      </w:r>
    </w:p>
    <w:p w:rsidR="0083303F" w:rsidRPr="00B265AD" w:rsidRDefault="0083303F" w:rsidP="0083303F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265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5.1.2</w:t>
      </w:r>
      <w:r w:rsidRPr="00B265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Pokud zhotovitel práce na díle nezahájí ani ve lhůtě tří dnů ode dne, kdy měl práce na díle zahájit, je objednatel oprávněn od smlouvy odstoupit. </w:t>
      </w:r>
    </w:p>
    <w:p w:rsidR="0083303F" w:rsidRPr="00B265AD" w:rsidRDefault="0083303F" w:rsidP="0083303F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</w:rPr>
      </w:pPr>
      <w:r w:rsidRPr="00B265AD">
        <w:rPr>
          <w:rFonts w:ascii="Times New Roman" w:hAnsi="Times New Roman" w:cs="Times New Roman"/>
          <w:b w:val="0"/>
          <w:bCs w:val="0"/>
          <w:snapToGrid w:val="0"/>
          <w:color w:val="000000"/>
        </w:rPr>
        <w:t>5.2</w:t>
      </w:r>
      <w:r w:rsidRPr="00B265AD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Pr="00B265AD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Termín dokončení a předání díla</w:t>
      </w:r>
      <w:r w:rsidRPr="00B265AD">
        <w:rPr>
          <w:rFonts w:ascii="Times New Roman" w:hAnsi="Times New Roman" w:cs="Times New Roman"/>
          <w:b w:val="0"/>
          <w:bCs w:val="0"/>
          <w:snapToGrid w:val="0"/>
          <w:color w:val="000000"/>
        </w:rPr>
        <w:t xml:space="preserve"> 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265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5.2.1</w:t>
      </w:r>
      <w:r w:rsidRPr="00B265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Zhotovitel je povinen dokončit práce na díle a předat dílo objednateli do </w:t>
      </w:r>
      <w:r w:rsidR="00FD3567" w:rsidRPr="00B265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30. 8. 2025</w:t>
      </w:r>
      <w:r w:rsidRPr="00B265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83303F" w:rsidRPr="00A23CC7" w:rsidRDefault="0083303F" w:rsidP="00A23CC7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5.2.2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Zhotovitel je oprávněn dokončit práce na díle i před sjednaným termínem a objednatel je povinen dříve dokončené dílo převzít a zaplatit.</w:t>
      </w:r>
    </w:p>
    <w:p w:rsidR="0083303F" w:rsidRPr="007F0E54" w:rsidRDefault="0083303F" w:rsidP="0083303F">
      <w:pPr>
        <w:ind w:left="576" w:hanging="576"/>
        <w:rPr>
          <w:color w:val="000000"/>
          <w:u w:val="single"/>
        </w:rPr>
      </w:pPr>
      <w:r w:rsidRPr="007F0E54">
        <w:rPr>
          <w:color w:val="000000"/>
        </w:rPr>
        <w:t>5.3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 xml:space="preserve">Místo plnění </w:t>
      </w:r>
    </w:p>
    <w:p w:rsidR="00BC0672" w:rsidRDefault="0083303F" w:rsidP="008432CE">
      <w:pPr>
        <w:ind w:left="576" w:hanging="576"/>
        <w:jc w:val="both"/>
      </w:pPr>
      <w:r w:rsidRPr="007F0E54">
        <w:rPr>
          <w:color w:val="000000"/>
        </w:rPr>
        <w:t>5.3.1</w:t>
      </w:r>
      <w:r w:rsidRPr="007F0E54">
        <w:rPr>
          <w:color w:val="000000"/>
        </w:rPr>
        <w:tab/>
      </w:r>
      <w:r w:rsidRPr="00B265AD">
        <w:rPr>
          <w:color w:val="000000"/>
        </w:rPr>
        <w:t xml:space="preserve">Místem plnění je </w:t>
      </w:r>
      <w:r w:rsidRPr="00B265AD">
        <w:t xml:space="preserve">VETUNI ŠZP Nový Jičín, Středisko </w:t>
      </w:r>
      <w:r w:rsidR="00A23CC7" w:rsidRPr="00B265AD">
        <w:t>živočišné</w:t>
      </w:r>
      <w:r w:rsidRPr="00B265AD">
        <w:t xml:space="preserve"> výroby </w:t>
      </w:r>
      <w:r w:rsidR="00FD3567" w:rsidRPr="00B265AD">
        <w:t>Šenov u Nového Jičína</w:t>
      </w:r>
      <w:r w:rsidRPr="00B265AD">
        <w:t xml:space="preserve">, </w:t>
      </w:r>
      <w:r w:rsidR="00FD3567" w:rsidRPr="00B265AD">
        <w:t xml:space="preserve">pracoviště chovu skotu a prasat Šenov u Nového Jičína, par. č. 370/11 a par. č. 370/2, k. </w:t>
      </w:r>
      <w:proofErr w:type="spellStart"/>
      <w:r w:rsidR="00FD3567" w:rsidRPr="00B265AD">
        <w:t>ú.</w:t>
      </w:r>
      <w:proofErr w:type="spellEnd"/>
      <w:r w:rsidR="00FD3567" w:rsidRPr="00B265AD">
        <w:t xml:space="preserve"> Šenov u Nového Jičína a pracoviště chovu skotu, prasat a koní Nový Jičín-Žilina, par. č. 1606/46, k. </w:t>
      </w:r>
      <w:proofErr w:type="spellStart"/>
      <w:r w:rsidR="00FD3567" w:rsidRPr="00B265AD">
        <w:t>ú.</w:t>
      </w:r>
      <w:proofErr w:type="spellEnd"/>
      <w:r w:rsidR="00FD3567" w:rsidRPr="00B265AD">
        <w:t xml:space="preserve"> Žilina u Nového Jičína</w:t>
      </w:r>
    </w:p>
    <w:p w:rsidR="00FD3567" w:rsidRPr="007F0E54" w:rsidRDefault="00FD3567" w:rsidP="008432CE">
      <w:pPr>
        <w:ind w:left="576" w:hanging="576"/>
        <w:jc w:val="both"/>
        <w:rPr>
          <w:color w:val="000000"/>
        </w:rPr>
      </w:pPr>
    </w:p>
    <w:p w:rsidR="0083303F" w:rsidRPr="007F0E54" w:rsidRDefault="0083303F" w:rsidP="0083303F">
      <w:pPr>
        <w:ind w:left="567"/>
        <w:jc w:val="center"/>
        <w:rPr>
          <w:b/>
          <w:bCs/>
          <w:snapToGrid w:val="0"/>
          <w:color w:val="000000"/>
        </w:rPr>
      </w:pPr>
      <w:r w:rsidRPr="007F0E54">
        <w:rPr>
          <w:b/>
          <w:bCs/>
          <w:snapToGrid w:val="0"/>
          <w:color w:val="000000"/>
        </w:rPr>
        <w:t xml:space="preserve">VI. </w:t>
      </w:r>
    </w:p>
    <w:p w:rsidR="0083303F" w:rsidRPr="007F0E54" w:rsidRDefault="0083303F" w:rsidP="0083303F">
      <w:pPr>
        <w:ind w:left="567"/>
        <w:jc w:val="center"/>
        <w:rPr>
          <w:b/>
          <w:bCs/>
          <w:snapToGrid w:val="0"/>
          <w:color w:val="000000"/>
        </w:rPr>
      </w:pPr>
      <w:r w:rsidRPr="007F0E54">
        <w:rPr>
          <w:b/>
          <w:bCs/>
          <w:snapToGrid w:val="0"/>
          <w:color w:val="000000"/>
        </w:rPr>
        <w:t xml:space="preserve">Cena díla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>6.1</w:t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Výše a obsah c</w:t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eny díla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B0247F" w:rsidRPr="00B0247F" w:rsidRDefault="0083303F" w:rsidP="00B0247F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6.1.1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B0247F"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Cena díla je stanovena dohodou smluvních stran takto:</w:t>
      </w:r>
    </w:p>
    <w:p w:rsidR="00B0247F" w:rsidRPr="00B0247F" w:rsidRDefault="00B0247F" w:rsidP="00B0247F">
      <w:pPr>
        <w:pStyle w:val="Nadpis3"/>
        <w:numPr>
          <w:ilvl w:val="0"/>
          <w:numId w:val="0"/>
        </w:numPr>
        <w:ind w:left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•</w:t>
      </w:r>
      <w:r w:rsidRPr="00B0247F">
        <w:rPr>
          <w:rFonts w:ascii="Times New Roman" w:hAnsi="Times New Roman" w:cs="Times New Roman"/>
          <w:bCs w:val="0"/>
          <w:color w:val="000000"/>
          <w:sz w:val="24"/>
          <w:szCs w:val="24"/>
        </w:rPr>
        <w:tab/>
        <w:t>40 555 Kč bez DPH</w:t>
      </w:r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za dílo provedené na par. č. 370/11, k. </w:t>
      </w:r>
      <w:proofErr w:type="spellStart"/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ú.</w:t>
      </w:r>
      <w:proofErr w:type="spellEnd"/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Šenov u Nového Jičína</w:t>
      </w:r>
    </w:p>
    <w:p w:rsidR="00B0247F" w:rsidRPr="00B0247F" w:rsidRDefault="00B0247F" w:rsidP="00B0247F">
      <w:pPr>
        <w:pStyle w:val="Nadpis3"/>
        <w:numPr>
          <w:ilvl w:val="0"/>
          <w:numId w:val="0"/>
        </w:numPr>
        <w:ind w:left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•</w:t>
      </w:r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B0247F">
        <w:rPr>
          <w:rFonts w:ascii="Times New Roman" w:hAnsi="Times New Roman" w:cs="Times New Roman"/>
          <w:bCs w:val="0"/>
          <w:color w:val="000000"/>
          <w:sz w:val="24"/>
          <w:szCs w:val="24"/>
        </w:rPr>
        <w:t>74 705 Kč bez DPH</w:t>
      </w:r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za dílo provedené na par. č. 370/2, k. </w:t>
      </w:r>
      <w:proofErr w:type="spellStart"/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ú.</w:t>
      </w:r>
      <w:proofErr w:type="spellEnd"/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Šenov u Nového Jičína</w:t>
      </w:r>
    </w:p>
    <w:p w:rsidR="00B0247F" w:rsidRPr="00B0247F" w:rsidRDefault="00B0247F" w:rsidP="00B0247F">
      <w:pPr>
        <w:pStyle w:val="Nadpis3"/>
        <w:numPr>
          <w:ilvl w:val="0"/>
          <w:numId w:val="0"/>
        </w:numPr>
        <w:ind w:left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247F">
        <w:rPr>
          <w:rFonts w:ascii="Times New Roman" w:hAnsi="Times New Roman" w:cs="Times New Roman"/>
          <w:bCs w:val="0"/>
          <w:color w:val="000000"/>
          <w:sz w:val="24"/>
          <w:szCs w:val="24"/>
        </w:rPr>
        <w:t>•</w:t>
      </w:r>
      <w:r w:rsidRPr="00B0247F">
        <w:rPr>
          <w:rFonts w:ascii="Times New Roman" w:hAnsi="Times New Roman" w:cs="Times New Roman"/>
          <w:bCs w:val="0"/>
          <w:color w:val="000000"/>
          <w:sz w:val="24"/>
          <w:szCs w:val="24"/>
        </w:rPr>
        <w:tab/>
        <w:t>54 630 Kč bez DPH</w:t>
      </w:r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za dílo provedené na par. č. 1606/46, k.</w:t>
      </w:r>
      <w:r w:rsidR="0016193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ú.</w:t>
      </w:r>
      <w:proofErr w:type="spellEnd"/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Žilina u Nového Jičína</w:t>
      </w:r>
    </w:p>
    <w:p w:rsidR="00B0247F" w:rsidRPr="00B0247F" w:rsidRDefault="00B0247F" w:rsidP="00B0247F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Celková cena díla činí 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169 890 </w:t>
      </w:r>
      <w:r w:rsidRPr="00165428">
        <w:rPr>
          <w:rFonts w:ascii="Times New Roman" w:hAnsi="Times New Roman" w:cs="Times New Roman"/>
          <w:bCs w:val="0"/>
          <w:color w:val="000000"/>
          <w:sz w:val="24"/>
          <w:szCs w:val="24"/>
        </w:rPr>
        <w:t>Kč bez DPH.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83303F" w:rsidRPr="007F0E54" w:rsidRDefault="0083303F" w:rsidP="0083303F">
      <w:pPr>
        <w:ind w:left="567" w:hanging="567"/>
        <w:jc w:val="both"/>
      </w:pPr>
      <w:r w:rsidRPr="007F0E54">
        <w:t xml:space="preserve">         DPH činí 21 %. Jelikož</w:t>
      </w:r>
      <w:r w:rsidR="009143DF">
        <w:t xml:space="preserve"> se jedná o stavební práce, </w:t>
      </w:r>
      <w:r w:rsidR="0089493B">
        <w:t>faktury budou</w:t>
      </w:r>
      <w:r w:rsidR="009143DF">
        <w:t xml:space="preserve"> vystaven</w:t>
      </w:r>
      <w:r w:rsidR="0089493B">
        <w:t>y</w:t>
      </w:r>
      <w:r w:rsidRPr="007F0E54">
        <w:t xml:space="preserve"> bez D</w:t>
      </w:r>
      <w:r w:rsidR="009143DF">
        <w:t xml:space="preserve">PH a zhotovitel uvede na </w:t>
      </w:r>
      <w:r w:rsidR="0089493B">
        <w:t>fakturách</w:t>
      </w:r>
      <w:r w:rsidRPr="007F0E54">
        <w:t xml:space="preserve"> jen sazbu DPH. </w:t>
      </w:r>
      <w:r w:rsidRPr="00C63519">
        <w:t>Povinnost odvést daň bude na straně příjemce plnění (objednatele).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color w:val="000000"/>
        </w:rPr>
        <w:t>6.2</w:t>
      </w:r>
      <w:r w:rsidRPr="007F0E54">
        <w:rPr>
          <w:rFonts w:ascii="Times New Roman" w:hAnsi="Times New Roman" w:cs="Times New Roman"/>
          <w:b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Platnost ceny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6.2.1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Sjednaná cena je platná po celou dobu účinnosti této smlouvy. 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6.3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Podmínky pro změnu ceny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tabs>
          <w:tab w:val="num" w:pos="567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6.3.1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Sjednaná cena je cenou nejvýše přípustnou a může být změněna pouze za těchto podmínek:</w:t>
      </w:r>
    </w:p>
    <w:p w:rsidR="0083303F" w:rsidRPr="007F0E54" w:rsidRDefault="0083303F" w:rsidP="0083303F">
      <w:pPr>
        <w:ind w:left="851" w:hanging="284"/>
        <w:jc w:val="both"/>
        <w:rPr>
          <w:color w:val="000000"/>
        </w:rPr>
      </w:pPr>
      <w:r w:rsidRPr="007F0E54">
        <w:rPr>
          <w:color w:val="000000"/>
        </w:rPr>
        <w:t>-</w:t>
      </w:r>
      <w:r w:rsidRPr="007F0E54">
        <w:rPr>
          <w:color w:val="000000"/>
        </w:rPr>
        <w:tab/>
        <w:t xml:space="preserve">nebude-li některá část díla v důsledku sjednaných </w:t>
      </w:r>
      <w:proofErr w:type="spellStart"/>
      <w:r w:rsidRPr="007F0E54">
        <w:rPr>
          <w:color w:val="000000"/>
        </w:rPr>
        <w:t>méněprací</w:t>
      </w:r>
      <w:proofErr w:type="spellEnd"/>
      <w:r w:rsidRPr="007F0E54">
        <w:rPr>
          <w:color w:val="000000"/>
        </w:rPr>
        <w:t xml:space="preserve"> provedena, bude cena za dílo snížena, a to odečtením veškerých nákladů na provedení těch částí díla, které v rámci </w:t>
      </w:r>
      <w:proofErr w:type="spellStart"/>
      <w:r w:rsidRPr="007F0E54">
        <w:rPr>
          <w:color w:val="000000"/>
        </w:rPr>
        <w:t>méněprací</w:t>
      </w:r>
      <w:proofErr w:type="spellEnd"/>
      <w:r w:rsidRPr="007F0E54">
        <w:rPr>
          <w:color w:val="000000"/>
        </w:rPr>
        <w:t xml:space="preserve"> nebudou provedeny.  Náklady na </w:t>
      </w:r>
      <w:proofErr w:type="spellStart"/>
      <w:r w:rsidRPr="007F0E54">
        <w:rPr>
          <w:color w:val="000000"/>
        </w:rPr>
        <w:t>méněpráce</w:t>
      </w:r>
      <w:proofErr w:type="spellEnd"/>
      <w:r w:rsidRPr="007F0E54">
        <w:rPr>
          <w:color w:val="000000"/>
        </w:rPr>
        <w:t xml:space="preserve"> budou odečteny ve výši součtu veškerých odpovídajících položek a nákladů neprovedených dl</w:t>
      </w:r>
      <w:r w:rsidR="00FD3567">
        <w:rPr>
          <w:color w:val="000000"/>
        </w:rPr>
        <w:t>e P</w:t>
      </w:r>
      <w:r w:rsidRPr="007F0E54">
        <w:rPr>
          <w:color w:val="000000"/>
        </w:rPr>
        <w:t xml:space="preserve">oložkového rozpočtu, který je přílohou této smlouvy, </w:t>
      </w:r>
    </w:p>
    <w:p w:rsidR="0083303F" w:rsidRPr="007F0E54" w:rsidRDefault="0083303F" w:rsidP="0083303F">
      <w:pPr>
        <w:ind w:left="851" w:hanging="284"/>
        <w:jc w:val="both"/>
        <w:rPr>
          <w:bCs/>
          <w:color w:val="000000"/>
        </w:rPr>
      </w:pPr>
      <w:r w:rsidRPr="007F0E54">
        <w:rPr>
          <w:bCs/>
          <w:color w:val="000000"/>
        </w:rPr>
        <w:t>-</w:t>
      </w:r>
      <w:r w:rsidRPr="007F0E54">
        <w:rPr>
          <w:bCs/>
          <w:color w:val="000000"/>
        </w:rPr>
        <w:tab/>
        <w:t>bude-li objednatel požadovat i provedení jiných prací a dodávek, které nebyly součástí smluveného předmětu díla, a v době podání nabídky o nich zhotovitel nemohl vědět, ani je nemohl předvídat (vícepráce). Náklady na vícepráce budou účtovány podle odpovídajících jednotko</w:t>
      </w:r>
      <w:r w:rsidR="00FD3567">
        <w:rPr>
          <w:bCs/>
          <w:color w:val="000000"/>
        </w:rPr>
        <w:t>vých cen položek a nákladů dle P</w:t>
      </w:r>
      <w:r w:rsidRPr="007F0E54">
        <w:rPr>
          <w:bCs/>
          <w:color w:val="000000"/>
        </w:rPr>
        <w:t>oložkového rozpočtu. Vícepráce, u nichž není možno použít pro oceně</w:t>
      </w:r>
      <w:r w:rsidR="00FD3567">
        <w:rPr>
          <w:bCs/>
          <w:color w:val="000000"/>
        </w:rPr>
        <w:t>ní položkových cen uvedených v P</w:t>
      </w:r>
      <w:r w:rsidRPr="007F0E54">
        <w:rPr>
          <w:bCs/>
          <w:color w:val="000000"/>
        </w:rPr>
        <w:t xml:space="preserve">oložkovém rozpočtu, budou oceněny dle aktuálního Sborníku cen stavebních prací zpracovaného společností RTS, a.s. nebo ÚRS PRAHA, a.s., podle toho, která z těchto cen bude nižší, a to ve výši max. 90 % této nižší sborníkové ceny, </w:t>
      </w:r>
    </w:p>
    <w:p w:rsidR="0083303F" w:rsidRPr="007F0E54" w:rsidRDefault="0083303F" w:rsidP="0083303F">
      <w:pPr>
        <w:ind w:left="851" w:hanging="284"/>
        <w:jc w:val="both"/>
        <w:rPr>
          <w:bCs/>
          <w:color w:val="000000"/>
        </w:rPr>
      </w:pPr>
      <w:r w:rsidRPr="007F0E54">
        <w:rPr>
          <w:bCs/>
          <w:color w:val="000000"/>
        </w:rPr>
        <w:t>-</w:t>
      </w:r>
      <w:r w:rsidRPr="007F0E54">
        <w:rPr>
          <w:color w:val="000000"/>
        </w:rPr>
        <w:tab/>
        <w:t>dojde-li před podpisem smlouvy nebo v průběhu realizace díla</w:t>
      </w:r>
      <w:r w:rsidRPr="007F0E54">
        <w:rPr>
          <w:bCs/>
          <w:color w:val="000000"/>
        </w:rPr>
        <w:t xml:space="preserve"> k zákonným změnám sazeb DPH; smluvní strany se dohodly, že v takovém případě je zhotovitel povinen </w:t>
      </w:r>
      <w:r w:rsidRPr="007F0E54">
        <w:rPr>
          <w:bCs/>
          <w:color w:val="000000"/>
        </w:rPr>
        <w:lastRenderedPageBreak/>
        <w:t xml:space="preserve">účtovat DPH v platné výši a o změně výše ceny není třeba uzavírat dodatek ke smlouvě. </w:t>
      </w:r>
    </w:p>
    <w:p w:rsidR="0083303F" w:rsidRPr="007F0E54" w:rsidRDefault="0083303F" w:rsidP="0083303F">
      <w:pPr>
        <w:ind w:left="851" w:hanging="284"/>
        <w:jc w:val="both"/>
        <w:rPr>
          <w:bCs/>
          <w:color w:val="000000"/>
        </w:rPr>
      </w:pPr>
    </w:p>
    <w:p w:rsidR="00FD3567" w:rsidRDefault="00FD3567" w:rsidP="0083303F">
      <w:pPr>
        <w:jc w:val="center"/>
        <w:rPr>
          <w:b/>
          <w:bCs/>
          <w:color w:val="000000"/>
        </w:rPr>
      </w:pPr>
    </w:p>
    <w:p w:rsidR="0083303F" w:rsidRPr="007F0E54" w:rsidRDefault="0083303F" w:rsidP="0083303F">
      <w:pPr>
        <w:jc w:val="center"/>
        <w:rPr>
          <w:bCs/>
          <w:color w:val="000000"/>
        </w:rPr>
      </w:pPr>
      <w:r w:rsidRPr="007F0E54">
        <w:rPr>
          <w:b/>
          <w:bCs/>
          <w:color w:val="000000"/>
        </w:rPr>
        <w:t>VII</w:t>
      </w:r>
      <w:r w:rsidRPr="007F0E54">
        <w:rPr>
          <w:bCs/>
          <w:color w:val="000000"/>
        </w:rPr>
        <w:t>.</w:t>
      </w:r>
    </w:p>
    <w:p w:rsidR="0083303F" w:rsidRPr="007F0E54" w:rsidRDefault="0083303F" w:rsidP="0083303F">
      <w:pPr>
        <w:jc w:val="center"/>
        <w:rPr>
          <w:b/>
          <w:bCs/>
          <w:color w:val="000000"/>
        </w:rPr>
      </w:pPr>
      <w:r w:rsidRPr="007F0E54">
        <w:rPr>
          <w:b/>
          <w:bCs/>
          <w:color w:val="000000"/>
        </w:rPr>
        <w:t>Platební podmínky</w:t>
      </w:r>
    </w:p>
    <w:p w:rsidR="0083303F" w:rsidRPr="005A4DB9" w:rsidRDefault="0083303F" w:rsidP="005A4DB9">
      <w:pPr>
        <w:ind w:left="567" w:hanging="567"/>
        <w:rPr>
          <w:bCs/>
          <w:color w:val="000000"/>
        </w:rPr>
      </w:pPr>
      <w:r w:rsidRPr="007F0E54">
        <w:rPr>
          <w:bCs/>
          <w:color w:val="000000"/>
        </w:rPr>
        <w:t>7.1</w:t>
      </w:r>
      <w:r w:rsidRPr="007F0E54">
        <w:rPr>
          <w:bCs/>
          <w:color w:val="000000"/>
        </w:rPr>
        <w:tab/>
      </w:r>
      <w:r w:rsidRPr="007F0E54">
        <w:rPr>
          <w:bCs/>
          <w:color w:val="000000"/>
          <w:u w:val="single"/>
        </w:rPr>
        <w:t>Zálohy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7.1.1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Objednatel neposkytne zhotoviteli zálohy.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color w:val="000000"/>
        </w:rPr>
        <w:t>7.2</w:t>
      </w:r>
      <w:r w:rsidRPr="007F0E54">
        <w:rPr>
          <w:rFonts w:ascii="Times New Roman" w:hAnsi="Times New Roman" w:cs="Times New Roman"/>
          <w:b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Postup plateb</w:t>
      </w:r>
    </w:p>
    <w:p w:rsidR="0089493B" w:rsidRDefault="0083303F" w:rsidP="0083303F">
      <w:pPr>
        <w:pStyle w:val="Nadpis3"/>
        <w:numPr>
          <w:ilvl w:val="0"/>
          <w:numId w:val="0"/>
        </w:numPr>
        <w:tabs>
          <w:tab w:val="num" w:pos="567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7.2.1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8949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Fakturace bude provedena samostatně pro každé parcelní číslo, přičemž na základě této skutečnosti budou vystaveny tři oddělené faktury, a to takto:</w:t>
      </w:r>
    </w:p>
    <w:p w:rsidR="00BD2E0E" w:rsidRPr="00B0247F" w:rsidRDefault="00BD2E0E" w:rsidP="00BD2E0E">
      <w:pPr>
        <w:pStyle w:val="Nadpis3"/>
        <w:numPr>
          <w:ilvl w:val="0"/>
          <w:numId w:val="0"/>
        </w:numPr>
        <w:ind w:left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•</w:t>
      </w:r>
      <w:r w:rsidRPr="00B0247F">
        <w:rPr>
          <w:rFonts w:ascii="Times New Roman" w:hAnsi="Times New Roman" w:cs="Times New Roman"/>
          <w:bCs w:val="0"/>
          <w:color w:val="000000"/>
          <w:sz w:val="24"/>
          <w:szCs w:val="24"/>
        </w:rPr>
        <w:tab/>
        <w:t>40 555 Kč bez DPH</w:t>
      </w:r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za dílo provedené na par. č. 370/11, k. </w:t>
      </w:r>
      <w:proofErr w:type="spellStart"/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ú.</w:t>
      </w:r>
      <w:proofErr w:type="spellEnd"/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Šenov u Nového Jičína</w:t>
      </w:r>
    </w:p>
    <w:p w:rsidR="00BD2E0E" w:rsidRPr="00B0247F" w:rsidRDefault="00BD2E0E" w:rsidP="00BD2E0E">
      <w:pPr>
        <w:pStyle w:val="Nadpis3"/>
        <w:numPr>
          <w:ilvl w:val="0"/>
          <w:numId w:val="0"/>
        </w:numPr>
        <w:ind w:left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•</w:t>
      </w:r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B0247F">
        <w:rPr>
          <w:rFonts w:ascii="Times New Roman" w:hAnsi="Times New Roman" w:cs="Times New Roman"/>
          <w:bCs w:val="0"/>
          <w:color w:val="000000"/>
          <w:sz w:val="24"/>
          <w:szCs w:val="24"/>
        </w:rPr>
        <w:t>74 705 Kč bez DPH</w:t>
      </w:r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za dílo provedené na par. č. 370/2, k. </w:t>
      </w:r>
      <w:proofErr w:type="spellStart"/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ú.</w:t>
      </w:r>
      <w:proofErr w:type="spellEnd"/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Šenov u Nového Jičína</w:t>
      </w:r>
    </w:p>
    <w:p w:rsidR="00BD2E0E" w:rsidRPr="00BD2E0E" w:rsidRDefault="00BD2E0E" w:rsidP="00BD2E0E">
      <w:pPr>
        <w:pStyle w:val="Nadpis3"/>
        <w:numPr>
          <w:ilvl w:val="0"/>
          <w:numId w:val="0"/>
        </w:numPr>
        <w:ind w:left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247F">
        <w:rPr>
          <w:rFonts w:ascii="Times New Roman" w:hAnsi="Times New Roman" w:cs="Times New Roman"/>
          <w:bCs w:val="0"/>
          <w:color w:val="000000"/>
          <w:sz w:val="24"/>
          <w:szCs w:val="24"/>
        </w:rPr>
        <w:t>•</w:t>
      </w:r>
      <w:r w:rsidRPr="00B0247F">
        <w:rPr>
          <w:rFonts w:ascii="Times New Roman" w:hAnsi="Times New Roman" w:cs="Times New Roman"/>
          <w:bCs w:val="0"/>
          <w:color w:val="000000"/>
          <w:sz w:val="24"/>
          <w:szCs w:val="24"/>
        </w:rPr>
        <w:tab/>
        <w:t>54 630 Kč bez DPH</w:t>
      </w:r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za dílo provedené na par. č. 1606/46, k.</w:t>
      </w:r>
      <w:r w:rsidR="0016193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ú.</w:t>
      </w:r>
      <w:proofErr w:type="spellEnd"/>
      <w:r w:rsidRPr="00B0247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Žilina u Nového Jičína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7.3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Náležitosti a splatnost faktury</w:t>
      </w:r>
      <w:r w:rsidRPr="007F0E54" w:rsidDel="005C4837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83303F" w:rsidRPr="007F0E54" w:rsidRDefault="0083303F" w:rsidP="0083303F">
      <w:pPr>
        <w:ind w:left="567" w:hanging="567"/>
        <w:jc w:val="both"/>
        <w:rPr>
          <w:b/>
          <w:bCs/>
        </w:rPr>
      </w:pPr>
      <w:r w:rsidRPr="007F0E54">
        <w:t>7.3.1 P</w:t>
      </w:r>
      <w:r w:rsidR="0089493B">
        <w:t>odkladem pro úhradu ceny díla jsou faktury, které budou</w:t>
      </w:r>
      <w:r w:rsidRPr="007F0E54">
        <w:t xml:space="preserve"> mít náležitosti daňového dokladu dle zákona č. 235/2004 Sb., o DPH v platném znění. V případě, že faktura bude obsahovat nesprávné údaje nebo nesprávné či neúplné náležitosti, je objednatel oprávněn ji před termínem splatnosti vrátit zhotoviteli k opravě nebo doplnění. Zhotovitel fakturu buď opraví, nebo vystaví novou. U opravených (nových) faktur běží lhůta splatnosti od jejího vystavení.</w:t>
      </w:r>
    </w:p>
    <w:p w:rsidR="0083303F" w:rsidRPr="007F0E54" w:rsidRDefault="0083303F" w:rsidP="008432CE">
      <w:pPr>
        <w:ind w:left="567" w:hanging="567"/>
        <w:jc w:val="both"/>
        <w:rPr>
          <w:color w:val="000000"/>
        </w:rPr>
      </w:pPr>
      <w:r w:rsidRPr="007F0E54">
        <w:rPr>
          <w:color w:val="000000"/>
        </w:rPr>
        <w:t>7.3.2</w:t>
      </w:r>
      <w:r w:rsidRPr="007F0E54">
        <w:rPr>
          <w:color w:val="000000"/>
        </w:rPr>
        <w:tab/>
        <w:t xml:space="preserve">Splatnost </w:t>
      </w:r>
      <w:r w:rsidR="0089493B">
        <w:rPr>
          <w:color w:val="000000"/>
        </w:rPr>
        <w:t xml:space="preserve">každého </w:t>
      </w:r>
      <w:r w:rsidRPr="007F0E54">
        <w:rPr>
          <w:color w:val="000000"/>
        </w:rPr>
        <w:t>daňového dokladu (faktury) díla je 30 dnů ode dne doručení faktury objednateli.</w:t>
      </w:r>
    </w:p>
    <w:p w:rsidR="0083303F" w:rsidRPr="007F0E54" w:rsidRDefault="0083303F" w:rsidP="0083303F">
      <w:pPr>
        <w:rPr>
          <w:b/>
          <w:bCs/>
          <w:color w:val="000000"/>
        </w:rPr>
      </w:pPr>
      <w:proofErr w:type="gramStart"/>
      <w:r w:rsidRPr="007F0E54">
        <w:rPr>
          <w:color w:val="000000"/>
        </w:rPr>
        <w:t xml:space="preserve">7.4    </w:t>
      </w:r>
      <w:r w:rsidRPr="007F0E54">
        <w:rPr>
          <w:color w:val="000000"/>
          <w:u w:val="single"/>
        </w:rPr>
        <w:t>Podmínky</w:t>
      </w:r>
      <w:proofErr w:type="gramEnd"/>
      <w:r w:rsidRPr="007F0E54">
        <w:rPr>
          <w:color w:val="000000"/>
          <w:u w:val="single"/>
        </w:rPr>
        <w:t xml:space="preserve"> pro zaslání faktury</w:t>
      </w:r>
    </w:p>
    <w:p w:rsidR="0083303F" w:rsidRDefault="0083303F" w:rsidP="0083303F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sz w:val="24"/>
          <w:szCs w:val="24"/>
        </w:rPr>
        <w:t>7.4.1 Zhotovitel je povinen objednateli vystavit a doručit fak</w:t>
      </w:r>
      <w:r w:rsidR="0089493B">
        <w:rPr>
          <w:rFonts w:ascii="Times New Roman" w:hAnsi="Times New Roman" w:cs="Times New Roman"/>
          <w:b w:val="0"/>
          <w:sz w:val="24"/>
          <w:szCs w:val="24"/>
        </w:rPr>
        <w:t>tury</w:t>
      </w:r>
      <w:r w:rsidRPr="007F0E54">
        <w:rPr>
          <w:rFonts w:ascii="Times New Roman" w:hAnsi="Times New Roman" w:cs="Times New Roman"/>
          <w:b w:val="0"/>
          <w:sz w:val="24"/>
          <w:szCs w:val="24"/>
        </w:rPr>
        <w:t xml:space="preserve"> dle této smlouvy elektronicky ve formátu PDF na </w:t>
      </w:r>
      <w:r w:rsidRPr="00EF3496">
        <w:rPr>
          <w:rFonts w:ascii="Times New Roman" w:hAnsi="Times New Roman" w:cs="Times New Roman"/>
          <w:b w:val="0"/>
          <w:bCs w:val="0"/>
          <w:sz w:val="24"/>
          <w:szCs w:val="24"/>
        </w:rPr>
        <w:t>výše</w:t>
      </w:r>
      <w:r w:rsidRPr="007F0E54">
        <w:rPr>
          <w:rFonts w:ascii="Times New Roman" w:hAnsi="Times New Roman" w:cs="Times New Roman"/>
          <w:b w:val="0"/>
          <w:sz w:val="24"/>
          <w:szCs w:val="24"/>
        </w:rPr>
        <w:t xml:space="preserve"> uvedený e-mail. Objednatel uděluje zhotoviteli souhlas k zasílání a používání faktur (daňových dokladů) v elektronické podobě ve smyslu ustanovení § 26 odst. 3 zákona č. 235/2004 Sb., o dani z přidané hodnoty, ve znění pozdějších předpisů</w:t>
      </w:r>
      <w:bookmarkStart w:id="4" w:name="_Toc323104685"/>
      <w:r w:rsidR="001B7EE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B7EE4" w:rsidRPr="001B7EE4" w:rsidRDefault="001B7EE4" w:rsidP="001B7EE4"/>
    <w:p w:rsidR="0083303F" w:rsidRPr="007F0E54" w:rsidRDefault="0083303F" w:rsidP="0083303F">
      <w:pPr>
        <w:ind w:left="567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VIII. </w:t>
      </w:r>
    </w:p>
    <w:p w:rsidR="0083303F" w:rsidRPr="007F0E54" w:rsidRDefault="0083303F" w:rsidP="0083303F">
      <w:pPr>
        <w:ind w:left="567"/>
        <w:jc w:val="center"/>
        <w:rPr>
          <w:b/>
          <w:color w:val="000000"/>
        </w:rPr>
      </w:pPr>
      <w:r w:rsidRPr="007F0E54">
        <w:rPr>
          <w:b/>
          <w:color w:val="000000"/>
        </w:rPr>
        <w:t>Provádění díla</w:t>
      </w:r>
    </w:p>
    <w:p w:rsidR="0083303F" w:rsidRPr="007F0E54" w:rsidRDefault="0083303F" w:rsidP="0083303F">
      <w:pPr>
        <w:ind w:left="567" w:hanging="567"/>
        <w:jc w:val="both"/>
        <w:rPr>
          <w:bCs/>
          <w:color w:val="000000"/>
          <w:u w:val="single"/>
        </w:rPr>
      </w:pPr>
      <w:r w:rsidRPr="007F0E54">
        <w:rPr>
          <w:bCs/>
          <w:color w:val="000000"/>
        </w:rPr>
        <w:t>8.1</w:t>
      </w:r>
      <w:r w:rsidRPr="007F0E54">
        <w:rPr>
          <w:bCs/>
          <w:color w:val="000000"/>
        </w:rPr>
        <w:tab/>
      </w:r>
      <w:r w:rsidRPr="007F0E54">
        <w:rPr>
          <w:bCs/>
          <w:color w:val="000000"/>
          <w:u w:val="single"/>
        </w:rPr>
        <w:t>Dodržování bezpečnosti, požární ochrany a hygieny práce</w:t>
      </w:r>
    </w:p>
    <w:p w:rsidR="0083303F" w:rsidRPr="007F0E54" w:rsidRDefault="0083303F" w:rsidP="0083303F">
      <w:pPr>
        <w:ind w:left="567" w:hanging="567"/>
        <w:jc w:val="both"/>
        <w:rPr>
          <w:bCs/>
          <w:color w:val="000000"/>
        </w:rPr>
      </w:pPr>
      <w:r w:rsidRPr="007F0E54">
        <w:rPr>
          <w:bCs/>
          <w:color w:val="000000"/>
        </w:rPr>
        <w:t>8.1.1</w:t>
      </w:r>
      <w:r w:rsidRPr="007F0E54">
        <w:rPr>
          <w:bCs/>
          <w:color w:val="000000"/>
        </w:rPr>
        <w:tab/>
        <w:t>Zhotovitel je povinen zajistit při provádění díla dodržení veškerých bezpečnostních opatření, hygienických opatření a opatření vedoucích k požární ochraně prováděného díla, a to v rozsahu a způsobem stanoveným příslušnými předpisy.</w:t>
      </w:r>
    </w:p>
    <w:p w:rsidR="0083303F" w:rsidRPr="007F0E54" w:rsidRDefault="0083303F" w:rsidP="0083303F">
      <w:pPr>
        <w:ind w:left="576" w:hanging="576"/>
        <w:jc w:val="both"/>
        <w:rPr>
          <w:color w:val="000000"/>
          <w:u w:val="single"/>
        </w:rPr>
      </w:pPr>
      <w:r w:rsidRPr="007F0E54">
        <w:rPr>
          <w:color w:val="000000"/>
        </w:rPr>
        <w:t>8.2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 xml:space="preserve">Povinnost informovat objednatele </w:t>
      </w:r>
    </w:p>
    <w:p w:rsidR="0083303F" w:rsidRPr="007F0E54" w:rsidRDefault="0083303F" w:rsidP="0083303F">
      <w:pPr>
        <w:ind w:left="576" w:hanging="576"/>
        <w:jc w:val="both"/>
        <w:rPr>
          <w:color w:val="000000"/>
        </w:rPr>
      </w:pPr>
      <w:r w:rsidRPr="007F0E54">
        <w:rPr>
          <w:color w:val="000000"/>
        </w:rPr>
        <w:t>8.2.1</w:t>
      </w:r>
      <w:r w:rsidRPr="007F0E54">
        <w:rPr>
          <w:color w:val="000000"/>
        </w:rPr>
        <w:tab/>
        <w:t xml:space="preserve">Zhotovitel je povinen informovat objednatele o skutečnostech majících vliv na plnění smlouvy, a to neprodleně, nejpozději následující pracovní den poté, kdy příslušná skutečnost nastala nebo zhotovitel zjistí, že by nastat mohla. Informace budou objednateli zaslány elektronicky na adresu uvedenou v záhlaví smlouvy a následně poštou. Zhotovitel je povinen informovat objednatele zejména: </w:t>
      </w:r>
    </w:p>
    <w:p w:rsidR="0083303F" w:rsidRPr="007F0E54" w:rsidRDefault="0083303F" w:rsidP="0083303F">
      <w:pPr>
        <w:ind w:left="851" w:hanging="284"/>
        <w:jc w:val="both"/>
        <w:rPr>
          <w:color w:val="000000"/>
        </w:rPr>
      </w:pPr>
      <w:r w:rsidRPr="007F0E54">
        <w:rPr>
          <w:color w:val="000000"/>
        </w:rPr>
        <w:t>a)</w:t>
      </w:r>
      <w:r w:rsidRPr="007F0E54">
        <w:rPr>
          <w:color w:val="000000"/>
        </w:rPr>
        <w:tab/>
        <w:t>zjistí-li se při provádění díla skryté překážky bránící řádnému provedení díla; zhotovitel je povinen navrhnout objednateli další postup,</w:t>
      </w:r>
    </w:p>
    <w:p w:rsidR="0083303F" w:rsidRPr="007F0E54" w:rsidRDefault="0083303F" w:rsidP="0083303F">
      <w:pPr>
        <w:ind w:left="851" w:hanging="284"/>
        <w:jc w:val="both"/>
        <w:rPr>
          <w:color w:val="000000"/>
        </w:rPr>
      </w:pPr>
      <w:r w:rsidRPr="007F0E54">
        <w:rPr>
          <w:color w:val="000000"/>
        </w:rPr>
        <w:t>b)</w:t>
      </w:r>
      <w:r w:rsidRPr="007F0E54">
        <w:rPr>
          <w:color w:val="000000"/>
        </w:rPr>
        <w:tab/>
        <w:t>o případné nevhodnosti realizace vyžadovaných prací,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lastRenderedPageBreak/>
        <w:t>8.3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Odpovědnost zhotovitele za škodu a povinnost nahradit škodu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576" w:hanging="576"/>
        <w:jc w:val="both"/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8.3.1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Zhotovitel je povinen učinit všechna opatření potřebná k odvracení hrozící škody. 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8.3.2 Zhotovitel je povinen nahradit objednateli i třetím osobám v plné výši škodu, která vznikla při realizaci a užívání díla, a to uvedením do předešlého stavu, a není-li to možné, nahradit ji v penězích. </w:t>
      </w:r>
    </w:p>
    <w:bookmarkEnd w:id="4"/>
    <w:p w:rsidR="00514146" w:rsidRDefault="00514146" w:rsidP="0083303F">
      <w:pPr>
        <w:rPr>
          <w:color w:val="000000"/>
        </w:rPr>
      </w:pPr>
    </w:p>
    <w:p w:rsidR="00514146" w:rsidRPr="007F0E54" w:rsidRDefault="00514146" w:rsidP="0083303F">
      <w:pPr>
        <w:rPr>
          <w:color w:val="000000"/>
        </w:rPr>
      </w:pP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bookmarkStart w:id="5" w:name="_Toc323104689"/>
      <w:r w:rsidRPr="007F0E54">
        <w:rPr>
          <w:b/>
          <w:color w:val="000000"/>
        </w:rPr>
        <w:t xml:space="preserve">IX. </w:t>
      </w: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Předání díla</w:t>
      </w:r>
    </w:p>
    <w:bookmarkEnd w:id="5"/>
    <w:p w:rsidR="0083303F" w:rsidRPr="007F0E54" w:rsidRDefault="0083303F" w:rsidP="0083303F">
      <w:pPr>
        <w:pStyle w:val="Nadpis2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9.1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Předání díla 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9.1.1</w:t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ab/>
        <w:t xml:space="preserve">Zhotovitel je povinen předat dílo objednateli v termínu sjednaném dle smlouvy bez vad a nedodělků. </w:t>
      </w:r>
      <w:r w:rsidR="000B5E1C" w:rsidRPr="000B5E1C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 předání díla bude smluvními stranami sepsán předávací protokol.</w:t>
      </w:r>
    </w:p>
    <w:p w:rsidR="0083303F" w:rsidRPr="007F0E54" w:rsidRDefault="0083303F" w:rsidP="0083303F">
      <w:pPr>
        <w:ind w:left="540" w:hanging="540"/>
        <w:jc w:val="center"/>
        <w:rPr>
          <w:b/>
          <w:color w:val="000000"/>
        </w:rPr>
      </w:pPr>
      <w:bookmarkStart w:id="6" w:name="_Toc323104691"/>
    </w:p>
    <w:p w:rsidR="00DF6F3A" w:rsidRDefault="00DF6F3A" w:rsidP="000B5E1C">
      <w:pPr>
        <w:rPr>
          <w:b/>
          <w:color w:val="000000"/>
        </w:rPr>
      </w:pP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X. </w:t>
      </w:r>
    </w:p>
    <w:p w:rsidR="0083303F" w:rsidRPr="007F0E54" w:rsidRDefault="0083303F" w:rsidP="0083303F">
      <w:pPr>
        <w:ind w:left="709"/>
        <w:jc w:val="center"/>
        <w:rPr>
          <w:color w:val="000000"/>
        </w:rPr>
      </w:pPr>
      <w:r w:rsidRPr="007F0E54">
        <w:rPr>
          <w:b/>
          <w:color w:val="000000"/>
        </w:rPr>
        <w:t xml:space="preserve">Odpovědnost za vady a záruka za jakost díla </w:t>
      </w:r>
      <w:bookmarkEnd w:id="6"/>
    </w:p>
    <w:p w:rsidR="0083303F" w:rsidRPr="007F0E54" w:rsidRDefault="0083303F" w:rsidP="0083303F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10.1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>Odpovědnost za vady díla</w:t>
      </w:r>
    </w:p>
    <w:p w:rsidR="0083303F" w:rsidRPr="007F0E54" w:rsidRDefault="0083303F" w:rsidP="0083303F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>10.1.1</w:t>
      </w:r>
      <w:r w:rsidRPr="007F0E54">
        <w:rPr>
          <w:bCs/>
          <w:color w:val="000000"/>
        </w:rPr>
        <w:tab/>
        <w:t xml:space="preserve">Zhotovitel odpovídá za vady, jež má dílo v době jeho předání, a dále odpovídá za vady </w:t>
      </w:r>
    </w:p>
    <w:p w:rsidR="0083303F" w:rsidRPr="007F0E54" w:rsidRDefault="0083303F" w:rsidP="0083303F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 xml:space="preserve">            díla zjištěné v záruční době. Převezme-li objednatel dílo s </w:t>
      </w:r>
      <w:r w:rsidRPr="007F0E54">
        <w:rPr>
          <w:color w:val="000000"/>
        </w:rPr>
        <w:t>drobnými ojedinělými vadami a nedodělky, které samy o sobě ani ve spojení s jinými nebrání řádnému užívání předmětu díla ani je nijak neztěžují a nesnižují jeho kvalitu</w:t>
      </w:r>
      <w:r w:rsidRPr="007F0E54">
        <w:rPr>
          <w:bCs/>
          <w:color w:val="000000"/>
        </w:rPr>
        <w:t>, je zhotovitel povinen odstranit je v termínu stanoveném v protokolu o předání a převzetí díla.</w:t>
      </w:r>
    </w:p>
    <w:p w:rsidR="0083303F" w:rsidRPr="007F0E54" w:rsidRDefault="0083303F" w:rsidP="0083303F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>10.2</w:t>
      </w:r>
      <w:r w:rsidRPr="007F0E54">
        <w:rPr>
          <w:bCs/>
          <w:color w:val="000000"/>
        </w:rPr>
        <w:tab/>
      </w:r>
      <w:r w:rsidRPr="007F0E54">
        <w:rPr>
          <w:bCs/>
          <w:color w:val="000000"/>
          <w:u w:val="single"/>
        </w:rPr>
        <w:t>Záruční doba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tabs>
          <w:tab w:val="left" w:pos="7740"/>
        </w:tabs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10.2.1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B265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Záruční doba je stanovena v délce </w:t>
      </w:r>
      <w:r w:rsidR="000B5E1C" w:rsidRPr="00B265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24</w:t>
      </w:r>
      <w:r w:rsidRPr="00B265A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měsíců a počíná běžet převzetím díla bez vad a nedodělků objednatelem. V případě, že dílo bylo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převzato s vadami, počíná běžet okamžikem podpisu zápisu o odstranění poslední z těchto vad.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09" w:hanging="709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10.3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Způsob uplatnění reklamace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10.3.1 Objednatel je povinen vady písemně reklamovat u zhotovitele bez zbytečného odkladu po jejich zjištění. V reklamaci musí být vady popsány. Dále v reklamaci objednatel uvede, jakým způsobem požaduje sjednat nápravu. Objednatel je oprávněn požadovat:</w:t>
      </w:r>
    </w:p>
    <w:p w:rsidR="0083303F" w:rsidRPr="007F0E54" w:rsidRDefault="0083303F" w:rsidP="0083303F">
      <w:pPr>
        <w:pStyle w:val="Nadpis3"/>
        <w:numPr>
          <w:ilvl w:val="0"/>
          <w:numId w:val="1"/>
        </w:numPr>
        <w:tabs>
          <w:tab w:val="clear" w:pos="720"/>
        </w:tabs>
        <w:ind w:left="993" w:hanging="284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Odstranění vady dodáním náhradního plnění nebo jeho části.</w:t>
      </w:r>
    </w:p>
    <w:p w:rsidR="0083303F" w:rsidRPr="007F0E54" w:rsidRDefault="0083303F" w:rsidP="0083303F">
      <w:pPr>
        <w:numPr>
          <w:ilvl w:val="0"/>
          <w:numId w:val="1"/>
        </w:numPr>
        <w:tabs>
          <w:tab w:val="clear" w:pos="720"/>
        </w:tabs>
        <w:ind w:left="993" w:hanging="284"/>
        <w:rPr>
          <w:color w:val="000000"/>
        </w:rPr>
      </w:pPr>
      <w:r w:rsidRPr="007F0E54">
        <w:rPr>
          <w:color w:val="000000"/>
        </w:rPr>
        <w:t>Odstranění vady opravou, je-li vada opravitelná.</w:t>
      </w:r>
    </w:p>
    <w:p w:rsidR="0083303F" w:rsidRPr="007F0E54" w:rsidRDefault="0083303F" w:rsidP="0083303F">
      <w:pPr>
        <w:numPr>
          <w:ilvl w:val="0"/>
          <w:numId w:val="1"/>
        </w:numPr>
        <w:tabs>
          <w:tab w:val="clear" w:pos="720"/>
        </w:tabs>
        <w:ind w:left="993" w:hanging="284"/>
        <w:rPr>
          <w:color w:val="000000"/>
        </w:rPr>
      </w:pPr>
      <w:r w:rsidRPr="007F0E54">
        <w:rPr>
          <w:color w:val="000000"/>
        </w:rPr>
        <w:t>Přiměřenou slevu ze sjednané ceny.</w:t>
      </w:r>
    </w:p>
    <w:p w:rsidR="0083303F" w:rsidRPr="007F0E54" w:rsidRDefault="0083303F" w:rsidP="0083303F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ab/>
        <w:t>Tím není dotčeno právo objednatele odstoupit od smlouvy v případech stanovených zákonem ani další práva z vadného plnění náležející objednateli stanovená zákonem.</w:t>
      </w:r>
    </w:p>
    <w:p w:rsidR="0083303F" w:rsidRPr="007F0E54" w:rsidRDefault="0083303F" w:rsidP="0083303F">
      <w:pPr>
        <w:ind w:left="709" w:hanging="709"/>
        <w:jc w:val="both"/>
        <w:rPr>
          <w:bCs/>
          <w:color w:val="000000"/>
          <w:u w:val="single"/>
        </w:rPr>
      </w:pPr>
      <w:r w:rsidRPr="007F0E54">
        <w:rPr>
          <w:bCs/>
          <w:color w:val="000000"/>
        </w:rPr>
        <w:t>10.4</w:t>
      </w:r>
      <w:r w:rsidRPr="007F0E54">
        <w:rPr>
          <w:bCs/>
          <w:color w:val="000000"/>
        </w:rPr>
        <w:tab/>
      </w:r>
      <w:r w:rsidRPr="007F0E54">
        <w:rPr>
          <w:bCs/>
          <w:color w:val="000000"/>
          <w:u w:val="single"/>
        </w:rPr>
        <w:t>Podmínky odstranění reklamovaných vad</w:t>
      </w:r>
    </w:p>
    <w:p w:rsidR="0083303F" w:rsidRPr="007F0E54" w:rsidRDefault="0083303F" w:rsidP="0083303F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 xml:space="preserve">10.4.1 Zhotovitel je povinen nejpozději do 3 dnů po obdržení reklamace písemně oznámit objednateli, zda reklamaci uznává či nikoli. Pokud tak neučiní, má se za to, že reklamaci objednatele uznává. Vždy však musí písemně sdělit, v jakém termínu nastoupí k odstranění </w:t>
      </w:r>
      <w:proofErr w:type="gramStart"/>
      <w:r w:rsidRPr="007F0E54">
        <w:rPr>
          <w:bCs/>
          <w:color w:val="000000"/>
        </w:rPr>
        <w:t>vad(y).</w:t>
      </w:r>
      <w:proofErr w:type="gramEnd"/>
      <w:r w:rsidRPr="007F0E54">
        <w:rPr>
          <w:bCs/>
          <w:color w:val="000000"/>
        </w:rPr>
        <w:t xml:space="preserve"> Tento termín nesmí být delší než 10 dnů ode dne obdržení reklamace, a to bez ohledu na to, zda zhotovitel reklamaci uznává či ne.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10.4.2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Jestliže objednatel v reklamaci výslovně uvede, že se jedná o havárii, je zhotovitel povinen nastoupit a zahájit odstraňování vady (havárie) nejpozději do 24 hod. po obdržení reklamace (oznámení).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10.4.3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Objednatel je povinen umožnit pracovníkům zhotovitele přístup do prostor nezbytných pro odstranění vady.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09" w:hanging="709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10.5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Lhůty pro odstranění reklamovaných vad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10.5.1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Lhůtu pro odstranění reklamované vady sjednají obě smluvní strany podle povahy a rozsahu reklamované vady. Nedojde-li mezi oběma stranami k dohodě o termínu 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odstranění reklamované vady, platí, že reklamovaná vada musí být odstraněna nejpozději do 15 dnů ode dne uplatnění reklamace objednatelem.</w:t>
      </w:r>
    </w:p>
    <w:p w:rsidR="0083303F" w:rsidRPr="007F0E54" w:rsidRDefault="0083303F" w:rsidP="0083303F">
      <w:pPr>
        <w:ind w:left="709" w:hanging="709"/>
        <w:rPr>
          <w:color w:val="000000"/>
          <w:u w:val="single"/>
        </w:rPr>
      </w:pPr>
      <w:r w:rsidRPr="007F0E54">
        <w:rPr>
          <w:color w:val="000000"/>
        </w:rPr>
        <w:t>10.6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 xml:space="preserve">Postup po odstranění vad </w:t>
      </w:r>
    </w:p>
    <w:p w:rsidR="0083303F" w:rsidRPr="007F0E54" w:rsidRDefault="0083303F" w:rsidP="0083303F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10.6.1</w:t>
      </w:r>
      <w:r w:rsidRPr="007F0E54">
        <w:rPr>
          <w:color w:val="000000"/>
        </w:rPr>
        <w:tab/>
        <w:t>O provedeném odstranění vady sepíší smluvní strany zápis (protokol).</w:t>
      </w:r>
    </w:p>
    <w:p w:rsidR="0083303F" w:rsidRPr="007F0E54" w:rsidRDefault="0083303F" w:rsidP="0083303F">
      <w:pPr>
        <w:tabs>
          <w:tab w:val="left" w:pos="851"/>
        </w:tabs>
        <w:ind w:left="709" w:hanging="709"/>
        <w:jc w:val="both"/>
        <w:rPr>
          <w:color w:val="000000"/>
        </w:rPr>
      </w:pPr>
      <w:r w:rsidRPr="007F0E54">
        <w:rPr>
          <w:color w:val="000000"/>
        </w:rPr>
        <w:t>10.6.2</w:t>
      </w:r>
      <w:r w:rsidRPr="007F0E54">
        <w:rPr>
          <w:color w:val="000000"/>
        </w:rPr>
        <w:tab/>
        <w:t xml:space="preserve">Na provedenou opravu vady případně vyměněnou část předmětu plnění poskytne zhotovitel záruku za jakost po dobu uvedenou v odst. 10.2.1, která počíná běžet dnem předání opraveného díla nebo jeho části. </w:t>
      </w:r>
    </w:p>
    <w:p w:rsidR="00EF3496" w:rsidRDefault="0083303F" w:rsidP="00BD4870">
      <w:pPr>
        <w:ind w:left="709" w:hanging="709"/>
        <w:jc w:val="both"/>
        <w:rPr>
          <w:color w:val="000000"/>
          <w:u w:val="single"/>
        </w:rPr>
      </w:pPr>
      <w:r w:rsidRPr="007F0E54">
        <w:rPr>
          <w:color w:val="000000"/>
        </w:rPr>
        <w:t>10.6.3</w:t>
      </w:r>
      <w:r w:rsidRPr="007F0E54">
        <w:rPr>
          <w:color w:val="000000"/>
        </w:rPr>
        <w:tab/>
        <w:t>O dobu, po kterou nemohl být předmět díla nebo jeho část v důsledku vady užíván, se prodlužuje záruční doba.</w:t>
      </w:r>
      <w:r w:rsidRPr="007F0E54">
        <w:rPr>
          <w:color w:val="000000"/>
          <w:u w:val="single"/>
        </w:rPr>
        <w:t xml:space="preserve">       </w:t>
      </w:r>
    </w:p>
    <w:p w:rsidR="00BD4870" w:rsidRPr="00BD4870" w:rsidRDefault="00BD4870" w:rsidP="00BD4870">
      <w:pPr>
        <w:ind w:left="709" w:hanging="709"/>
        <w:jc w:val="both"/>
        <w:rPr>
          <w:color w:val="000000"/>
          <w:u w:val="single"/>
        </w:rPr>
      </w:pPr>
    </w:p>
    <w:p w:rsidR="00DF6F3A" w:rsidRDefault="00DF6F3A" w:rsidP="000B5E1C">
      <w:pPr>
        <w:rPr>
          <w:b/>
          <w:color w:val="000000"/>
        </w:rPr>
      </w:pP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XI. </w:t>
      </w: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Vlastnictví díla, nebezpečí škod na díle, pojištění díla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11.1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Vlastnictví díla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11.1.1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  <w:t>Vlastníkem díla je od počátku objednatel.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11.2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Nebezpečí škod na díle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11.2.1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Nebezpečí </w:t>
      </w:r>
      <w:r w:rsidR="000B5E1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škody na díle ve smyslu § 2624 O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bčanského zákoníku nese zhotovitel, a to až do doby řádného převzetí díla bez vad a nedodělků objednatelem.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11.3</w:t>
      </w:r>
      <w:bookmarkStart w:id="7" w:name="_Toc323104693"/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color w:val="000000"/>
          <w:u w:val="single"/>
        </w:rPr>
        <w:t>Pojištění díla</w:t>
      </w:r>
      <w:r w:rsidRPr="007F0E54">
        <w:rPr>
          <w:rFonts w:ascii="Times New Roman" w:hAnsi="Times New Roman" w:cs="Times New Roman"/>
          <w:b w:val="0"/>
          <w:color w:val="000000"/>
        </w:rPr>
        <w:t xml:space="preserve"> </w:t>
      </w:r>
      <w:bookmarkEnd w:id="7"/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color w:val="000000"/>
        </w:rPr>
        <w:t>11.3.1</w:t>
      </w:r>
      <w:r w:rsidRPr="007F0E54">
        <w:rPr>
          <w:rFonts w:ascii="Times New Roman" w:hAnsi="Times New Roman" w:cs="Times New Roman"/>
          <w:b w:val="0"/>
          <w:color w:val="000000"/>
        </w:rPr>
        <w:tab/>
        <w:t>Zhotovitel se zavazuje, že bude mít po celou dobu účinnosti smlouvy o dílo sjednánu pojistnou smlouvu pro případ škod způsobených na díle a škod způsobených v souvislosti s prováděním díla, a to s  pojistným plněním minimálně ve výši ceny díla. Při vzniku pojistné události zabezpečuje zhotovitel veškeré úkony vůči pojistiteli.</w:t>
      </w:r>
    </w:p>
    <w:p w:rsidR="0083303F" w:rsidRPr="007F0E54" w:rsidRDefault="0083303F" w:rsidP="0083303F"/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XII. </w:t>
      </w: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Sankční ujednání</w:t>
      </w:r>
    </w:p>
    <w:p w:rsidR="0083303F" w:rsidRPr="007F0E54" w:rsidRDefault="0083303F" w:rsidP="0083303F">
      <w:pPr>
        <w:ind w:left="709" w:hanging="709"/>
        <w:jc w:val="both"/>
        <w:rPr>
          <w:color w:val="000000"/>
          <w:u w:val="single"/>
        </w:rPr>
      </w:pPr>
      <w:r w:rsidRPr="007F0E54">
        <w:rPr>
          <w:color w:val="000000"/>
        </w:rPr>
        <w:t>12.1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>Sankce za neplnění dohodnutých termínů</w:t>
      </w:r>
    </w:p>
    <w:p w:rsidR="0083303F" w:rsidRPr="007F0E54" w:rsidRDefault="0083303F" w:rsidP="0083303F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>12.1.1</w:t>
      </w:r>
      <w:r w:rsidRPr="007F0E54">
        <w:rPr>
          <w:bCs/>
          <w:color w:val="000000"/>
        </w:rPr>
        <w:tab/>
        <w:t>Pokud bude zhotovitel v prodlení s předáním díla bez vad a nedodělků ve sjednaném termínu podle smlouvy, je povinen zaplatit objednateli smluvní pokutu ve výši 0,1 % z  celko</w:t>
      </w:r>
      <w:r w:rsidR="000B5E1C">
        <w:rPr>
          <w:bCs/>
          <w:color w:val="000000"/>
        </w:rPr>
        <w:t xml:space="preserve">vé ceny díla vč. DPH za každý </w:t>
      </w:r>
      <w:r w:rsidRPr="007F0E54">
        <w:rPr>
          <w:bCs/>
          <w:color w:val="000000"/>
        </w:rPr>
        <w:t xml:space="preserve">započatý den prodlení. 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tabs>
          <w:tab w:val="num" w:pos="851"/>
        </w:tabs>
        <w:ind w:left="709" w:hanging="709"/>
        <w:jc w:val="both"/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12.1.2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Pokud bude objednatel v prodlení s placením faktury</w:t>
      </w:r>
      <w:r w:rsidRPr="005A4DB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může zhotovitel požadovat úrok z prodlení ve výši 0,1 % z dl</w:t>
      </w:r>
      <w:r w:rsidR="000B5E1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užné částky vč. DPH, za každý 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započatý den prodlení. To platí i v případě prodlení kterékoli smluvní strany s plněním jakéhokoli peněžitého závazku. </w:t>
      </w:r>
    </w:p>
    <w:p w:rsidR="0083303F" w:rsidRDefault="0083303F" w:rsidP="0083303F">
      <w:pPr>
        <w:ind w:left="709"/>
        <w:jc w:val="center"/>
        <w:rPr>
          <w:b/>
          <w:color w:val="000000"/>
        </w:rPr>
      </w:pP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XIII. </w:t>
      </w:r>
    </w:p>
    <w:p w:rsidR="0083303F" w:rsidRPr="007F0E54" w:rsidRDefault="0083303F" w:rsidP="0083303F">
      <w:pPr>
        <w:ind w:left="709"/>
        <w:jc w:val="center"/>
        <w:rPr>
          <w:color w:val="000000"/>
          <w:u w:val="single"/>
        </w:rPr>
      </w:pPr>
      <w:r w:rsidRPr="007F0E54">
        <w:rPr>
          <w:b/>
          <w:color w:val="000000"/>
        </w:rPr>
        <w:t xml:space="preserve">Odstoupení od smlouvy 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13.1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Způsob odstoupení od smlouvy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13.1.1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Odstoupení je smluvní strana povinna písemně oznámit druhé straně s uvedením důvodu, pro který od smlouvy odstupuje. Bez těchto náležitostí je odstoupení neplatné.</w:t>
      </w:r>
    </w:p>
    <w:p w:rsidR="0083303F" w:rsidRPr="007F0E54" w:rsidRDefault="0083303F" w:rsidP="0083303F">
      <w:pPr>
        <w:ind w:left="718" w:hanging="718"/>
        <w:rPr>
          <w:color w:val="000000"/>
          <w:u w:val="single"/>
        </w:rPr>
      </w:pPr>
      <w:r w:rsidRPr="007F0E54">
        <w:rPr>
          <w:color w:val="000000"/>
        </w:rPr>
        <w:t>13.2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>Důvody odstoupení od smlouvy</w:t>
      </w:r>
    </w:p>
    <w:p w:rsidR="0083303F" w:rsidRPr="007F0E54" w:rsidRDefault="0083303F" w:rsidP="0083303F">
      <w:pPr>
        <w:ind w:left="718" w:hanging="718"/>
        <w:jc w:val="both"/>
        <w:rPr>
          <w:color w:val="000000"/>
        </w:rPr>
      </w:pPr>
      <w:r w:rsidRPr="007F0E54">
        <w:rPr>
          <w:color w:val="000000"/>
        </w:rPr>
        <w:t>13.2.1</w:t>
      </w:r>
      <w:r w:rsidRPr="007F0E54">
        <w:rPr>
          <w:color w:val="000000"/>
        </w:rPr>
        <w:tab/>
        <w:t xml:space="preserve">Smluvní strany jsou oprávněny odstoupit od smlouvy v případě jejího podstatného porušení druhou smluvní stranou, přičemž podstatným porušením smlouvy se rozumí zejména: </w:t>
      </w:r>
    </w:p>
    <w:p w:rsidR="0083303F" w:rsidRPr="007F0E54" w:rsidRDefault="0083303F" w:rsidP="0083303F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a)</w:t>
      </w:r>
      <w:r w:rsidRPr="007F0E54">
        <w:rPr>
          <w:color w:val="000000"/>
        </w:rPr>
        <w:tab/>
        <w:t xml:space="preserve">prodlení s předáním díla v termínu stanoveném v odst. 5.2.1 této smlouvy trvající déle než 15 dnů, </w:t>
      </w:r>
    </w:p>
    <w:p w:rsidR="0083303F" w:rsidRPr="007F0E54" w:rsidRDefault="005C344D" w:rsidP="0083303F">
      <w:pPr>
        <w:ind w:left="993" w:hanging="284"/>
        <w:jc w:val="both"/>
        <w:rPr>
          <w:color w:val="000000"/>
        </w:rPr>
      </w:pPr>
      <w:r>
        <w:rPr>
          <w:color w:val="000000"/>
        </w:rPr>
        <w:t>b</w:t>
      </w:r>
      <w:r w:rsidR="0083303F" w:rsidRPr="007F0E54">
        <w:rPr>
          <w:color w:val="000000"/>
        </w:rPr>
        <w:t>)</w:t>
      </w:r>
      <w:r w:rsidR="0083303F" w:rsidRPr="007F0E54">
        <w:rPr>
          <w:color w:val="000000"/>
        </w:rPr>
        <w:tab/>
        <w:t>nedodržení pokynů objednatele, právních předpisů nebo technických norem týkajících se provádění díla,</w:t>
      </w:r>
    </w:p>
    <w:p w:rsidR="0083303F" w:rsidRPr="007F0E54" w:rsidRDefault="005C344D" w:rsidP="0083303F">
      <w:pPr>
        <w:ind w:left="993" w:hanging="284"/>
        <w:jc w:val="both"/>
        <w:rPr>
          <w:color w:val="000000"/>
        </w:rPr>
      </w:pPr>
      <w:r>
        <w:rPr>
          <w:color w:val="000000"/>
        </w:rPr>
        <w:lastRenderedPageBreak/>
        <w:t>c</w:t>
      </w:r>
      <w:r w:rsidR="0083303F" w:rsidRPr="007F0E54">
        <w:rPr>
          <w:color w:val="000000"/>
        </w:rPr>
        <w:t>)</w:t>
      </w:r>
      <w:r w:rsidR="0083303F" w:rsidRPr="007F0E54">
        <w:rPr>
          <w:color w:val="000000"/>
        </w:rPr>
        <w:tab/>
        <w:t xml:space="preserve">nedodržení smluvních ujednání o záruce za jakost. </w:t>
      </w:r>
    </w:p>
    <w:p w:rsidR="0083303F" w:rsidRPr="007F0E54" w:rsidRDefault="0083303F" w:rsidP="0083303F">
      <w:pPr>
        <w:ind w:left="718" w:hanging="718"/>
        <w:jc w:val="both"/>
        <w:rPr>
          <w:color w:val="000000"/>
        </w:rPr>
      </w:pPr>
      <w:r w:rsidRPr="007F0E54">
        <w:rPr>
          <w:color w:val="000000"/>
        </w:rPr>
        <w:t>13.2.2</w:t>
      </w:r>
      <w:r w:rsidRPr="007F0E54">
        <w:rPr>
          <w:color w:val="000000"/>
        </w:rPr>
        <w:tab/>
        <w:t xml:space="preserve">Objednatel je dále oprávněn odstoupit od smlouvy v případě: </w:t>
      </w:r>
    </w:p>
    <w:p w:rsidR="0083303F" w:rsidRPr="007F0E54" w:rsidRDefault="0083303F" w:rsidP="0083303F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a)</w:t>
      </w:r>
      <w:r w:rsidRPr="007F0E54">
        <w:rPr>
          <w:color w:val="000000"/>
        </w:rPr>
        <w:tab/>
        <w:t>neoprávněného zastavení prací ze strany zhotovitele nebo provádění díla způsobem, který zjevně neodpovídá dohodnutému rozsahu díla a sjednanému termínu předání díla, či jeho části objednateli,</w:t>
      </w:r>
    </w:p>
    <w:p w:rsidR="0083303F" w:rsidRPr="007F0E54" w:rsidRDefault="0083303F" w:rsidP="0083303F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b)</w:t>
      </w:r>
      <w:r w:rsidRPr="007F0E54">
        <w:rPr>
          <w:color w:val="000000"/>
        </w:rPr>
        <w:tab/>
        <w:t>rozhodnutí soudu o tom, že zhotovitel je v úpadku ve smyslu zák. č. 182/2006 Sb., o úpadku a způsobech jeho řešení (insolvenční zákon), ve znění pozdějších předpisů (a to bez ohledu na právní moc tohoto rozhodnutí),</w:t>
      </w:r>
    </w:p>
    <w:p w:rsidR="0083303F" w:rsidRPr="007F0E54" w:rsidRDefault="0083303F" w:rsidP="0083303F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c)</w:t>
      </w:r>
      <w:r w:rsidRPr="007F0E54">
        <w:rPr>
          <w:color w:val="000000"/>
        </w:rPr>
        <w:tab/>
        <w:t xml:space="preserve">podá-li zhotovitel sám na sebe insolvenční návrh. </w:t>
      </w:r>
    </w:p>
    <w:p w:rsidR="00EF3496" w:rsidRDefault="00EF3496" w:rsidP="008432CE">
      <w:pPr>
        <w:rPr>
          <w:b/>
          <w:color w:val="000000"/>
        </w:rPr>
      </w:pPr>
    </w:p>
    <w:p w:rsidR="00DF6F3A" w:rsidRDefault="00DF6F3A" w:rsidP="0083303F">
      <w:pPr>
        <w:ind w:left="709"/>
        <w:jc w:val="center"/>
        <w:rPr>
          <w:b/>
          <w:color w:val="000000"/>
        </w:rPr>
      </w:pP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XIV. </w:t>
      </w: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Závěrečná ustanovení 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14.1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Jakákoliv změna smlouvy je možná jen formou písemných vzestupně číslovaných dodatků podepsaných osobami oprávněnými za objednatele a zhotovitele jednat a podepisovat nebo osobami jimi zmocněnými.</w:t>
      </w:r>
    </w:p>
    <w:p w:rsidR="0083303F" w:rsidRPr="007F0E54" w:rsidRDefault="000B5E1C" w:rsidP="0083303F">
      <w:pPr>
        <w:ind w:left="709" w:hanging="709"/>
        <w:jc w:val="both"/>
      </w:pPr>
      <w:r>
        <w:rPr>
          <w:color w:val="000000"/>
        </w:rPr>
        <w:t>14.2</w:t>
      </w:r>
      <w:r w:rsidR="0083303F" w:rsidRPr="007F0E54">
        <w:rPr>
          <w:color w:val="000000"/>
        </w:rPr>
        <w:tab/>
        <w:t xml:space="preserve">Zhotovitel nemůže bez souhlasu objednatele postoupit svá práva a povinnosti plynoucí </w:t>
      </w:r>
      <w:r w:rsidR="0083303F" w:rsidRPr="007F0E54">
        <w:t xml:space="preserve">ze smlouvy třetí osobě. </w:t>
      </w:r>
    </w:p>
    <w:p w:rsidR="0083303F" w:rsidRPr="007F0E54" w:rsidRDefault="0083303F" w:rsidP="0083303F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14.</w:t>
      </w:r>
      <w:r w:rsidR="000B5E1C">
        <w:rPr>
          <w:color w:val="000000"/>
        </w:rPr>
        <w:t>3</w:t>
      </w:r>
      <w:r w:rsidR="00506BCE">
        <w:rPr>
          <w:color w:val="000000"/>
        </w:rPr>
        <w:tab/>
        <w:t>Nedílnou součástí smlouvy je P</w:t>
      </w:r>
      <w:r w:rsidRPr="007F0E54">
        <w:rPr>
          <w:color w:val="000000"/>
        </w:rPr>
        <w:t xml:space="preserve">říloha č. 1 </w:t>
      </w:r>
      <w:r w:rsidR="00EF3496">
        <w:rPr>
          <w:color w:val="000000"/>
        </w:rPr>
        <w:t>–</w:t>
      </w:r>
      <w:r w:rsidRPr="007F0E54">
        <w:rPr>
          <w:color w:val="000000"/>
        </w:rPr>
        <w:t xml:space="preserve"> </w:t>
      </w:r>
      <w:r w:rsidR="00506BCE">
        <w:rPr>
          <w:color w:val="000000"/>
        </w:rPr>
        <w:t>P</w:t>
      </w:r>
      <w:r w:rsidR="00EF3496">
        <w:rPr>
          <w:color w:val="000000"/>
        </w:rPr>
        <w:t>oložkový rozpočet.</w:t>
      </w:r>
      <w:r w:rsidRPr="007F0E54">
        <w:rPr>
          <w:bCs/>
          <w:snapToGrid w:val="0"/>
          <w:color w:val="000000"/>
        </w:rPr>
        <w:t xml:space="preserve"> </w:t>
      </w:r>
    </w:p>
    <w:p w:rsidR="0083303F" w:rsidRPr="007F0E54" w:rsidRDefault="000B5E1C" w:rsidP="0083303F">
      <w:pPr>
        <w:ind w:left="709" w:hanging="709"/>
        <w:jc w:val="both"/>
        <w:rPr>
          <w:color w:val="000000"/>
        </w:rPr>
      </w:pPr>
      <w:r>
        <w:rPr>
          <w:color w:val="000000"/>
        </w:rPr>
        <w:t>14.4</w:t>
      </w:r>
      <w:r w:rsidR="0083303F" w:rsidRPr="007F0E54">
        <w:rPr>
          <w:color w:val="000000"/>
        </w:rPr>
        <w:tab/>
      </w:r>
      <w:r w:rsidR="0083303F" w:rsidRPr="007F0E54">
        <w:t>Tato smlouva je podepsána ve dvou vyhotoveních, platná je ode dne, kdy bude podepsána oběma smluvními stranami a účinná je ode dne jejího uveřejnění v  registru smluv. Smluvní strany berou na vědomí povinnost uveřejnění smlouvy podle zákona č. 340/2015 Sb., o registru smluv, v platném znění.</w:t>
      </w:r>
    </w:p>
    <w:p w:rsidR="0083303F" w:rsidRPr="007F0E54" w:rsidRDefault="000B5E1C" w:rsidP="0083303F">
      <w:pPr>
        <w:ind w:left="709" w:hanging="709"/>
        <w:jc w:val="both"/>
        <w:rPr>
          <w:color w:val="000000"/>
        </w:rPr>
      </w:pPr>
      <w:r>
        <w:rPr>
          <w:color w:val="000000"/>
        </w:rPr>
        <w:t>14.5</w:t>
      </w:r>
      <w:r w:rsidR="0083303F" w:rsidRPr="007F0E54">
        <w:rPr>
          <w:color w:val="000000"/>
        </w:rPr>
        <w:t xml:space="preserve">   </w:t>
      </w:r>
      <w:r w:rsidR="0083303F" w:rsidRPr="007F0E54">
        <w:rPr>
          <w:color w:val="000000"/>
        </w:rPr>
        <w:tab/>
        <w:t xml:space="preserve"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  </w:t>
      </w:r>
    </w:p>
    <w:p w:rsidR="0083303F" w:rsidRPr="007F0E54" w:rsidRDefault="0083303F" w:rsidP="0083303F">
      <w:pPr>
        <w:ind w:left="540" w:hanging="540"/>
        <w:rPr>
          <w:b/>
          <w:bCs/>
          <w:color w:val="000000"/>
        </w:rPr>
      </w:pPr>
    </w:p>
    <w:p w:rsidR="0083303F" w:rsidRPr="007F0E54" w:rsidRDefault="0083303F" w:rsidP="0083303F">
      <w:pPr>
        <w:ind w:left="540" w:hanging="540"/>
        <w:rPr>
          <w:b/>
          <w:bCs/>
          <w:color w:val="000000"/>
        </w:rPr>
      </w:pPr>
    </w:p>
    <w:p w:rsidR="0083303F" w:rsidRPr="007F0E54" w:rsidRDefault="0083303F" w:rsidP="0083303F">
      <w:pPr>
        <w:ind w:left="540" w:hanging="540"/>
        <w:rPr>
          <w:b/>
          <w:bCs/>
          <w:color w:val="000000"/>
        </w:rPr>
      </w:pPr>
      <w:r w:rsidRPr="007F0E54">
        <w:rPr>
          <w:b/>
          <w:bCs/>
          <w:color w:val="000000"/>
        </w:rPr>
        <w:t xml:space="preserve">Přílohy: </w:t>
      </w:r>
    </w:p>
    <w:p w:rsidR="0083303F" w:rsidRPr="007F0E54" w:rsidRDefault="00EF3496" w:rsidP="0083303F">
      <w:pPr>
        <w:ind w:left="1276" w:hanging="1276"/>
        <w:jc w:val="both"/>
        <w:rPr>
          <w:b/>
          <w:bCs/>
          <w:color w:val="000000"/>
        </w:rPr>
      </w:pPr>
      <w:r>
        <w:rPr>
          <w:color w:val="000000"/>
        </w:rPr>
        <w:t xml:space="preserve">Příloha č. 1 </w:t>
      </w:r>
      <w:r w:rsidR="0083303F" w:rsidRPr="007F0E54">
        <w:rPr>
          <w:color w:val="000000"/>
        </w:rPr>
        <w:t xml:space="preserve">- </w:t>
      </w:r>
      <w:r w:rsidR="00506BCE">
        <w:rPr>
          <w:color w:val="000000"/>
        </w:rPr>
        <w:t>P</w:t>
      </w:r>
      <w:r>
        <w:rPr>
          <w:color w:val="000000"/>
        </w:rPr>
        <w:t>oložkový rozpočet</w:t>
      </w:r>
    </w:p>
    <w:p w:rsidR="009F1052" w:rsidRDefault="009F1052" w:rsidP="0083303F">
      <w:pPr>
        <w:rPr>
          <w:b/>
          <w:bCs/>
          <w:color w:val="000000"/>
        </w:rPr>
      </w:pPr>
    </w:p>
    <w:p w:rsidR="009F1052" w:rsidRPr="007F0E54" w:rsidRDefault="009F1052" w:rsidP="0083303F">
      <w:pPr>
        <w:rPr>
          <w:b/>
          <w:bCs/>
          <w:color w:val="000000"/>
        </w:rPr>
      </w:pPr>
    </w:p>
    <w:p w:rsidR="0083303F" w:rsidRPr="007F0E54" w:rsidRDefault="0083303F" w:rsidP="0083303F">
      <w:pPr>
        <w:tabs>
          <w:tab w:val="left" w:pos="5670"/>
        </w:tabs>
        <w:rPr>
          <w:b/>
          <w:bCs/>
          <w:color w:val="000000"/>
        </w:rPr>
      </w:pPr>
      <w:r w:rsidRPr="007F0E54">
        <w:rPr>
          <w:b/>
          <w:bCs/>
          <w:color w:val="000000"/>
        </w:rPr>
        <w:t>V Šenově u Nového Jičína dne:</w:t>
      </w:r>
      <w:r>
        <w:rPr>
          <w:b/>
          <w:bCs/>
          <w:color w:val="000000"/>
        </w:rPr>
        <w:t xml:space="preserve"> </w:t>
      </w:r>
      <w:r w:rsidR="009F1052">
        <w:rPr>
          <w:b/>
          <w:bCs/>
          <w:color w:val="000000"/>
        </w:rPr>
        <w:t>26</w:t>
      </w:r>
      <w:r w:rsidR="00506BCE" w:rsidRPr="00B265AD">
        <w:rPr>
          <w:b/>
          <w:bCs/>
          <w:color w:val="000000"/>
        </w:rPr>
        <w:t xml:space="preserve">. 5. </w:t>
      </w:r>
      <w:proofErr w:type="gramStart"/>
      <w:r w:rsidR="00506BCE" w:rsidRPr="00B265AD">
        <w:rPr>
          <w:b/>
          <w:bCs/>
          <w:color w:val="000000"/>
        </w:rPr>
        <w:t xml:space="preserve">2025       </w:t>
      </w:r>
      <w:r w:rsidRPr="00B265AD">
        <w:rPr>
          <w:b/>
          <w:bCs/>
          <w:color w:val="000000"/>
        </w:rPr>
        <w:t>V Šenově</w:t>
      </w:r>
      <w:proofErr w:type="gramEnd"/>
      <w:r w:rsidRPr="00B265AD">
        <w:rPr>
          <w:b/>
          <w:bCs/>
          <w:color w:val="000000"/>
        </w:rPr>
        <w:t xml:space="preserve"> u Nového Jičína dne: </w:t>
      </w:r>
      <w:r w:rsidR="009F1052">
        <w:rPr>
          <w:b/>
          <w:bCs/>
          <w:color w:val="000000"/>
        </w:rPr>
        <w:t>26</w:t>
      </w:r>
      <w:r w:rsidR="00506BCE" w:rsidRPr="00B265AD">
        <w:rPr>
          <w:b/>
          <w:bCs/>
          <w:color w:val="000000"/>
        </w:rPr>
        <w:t>. 5. 2025</w:t>
      </w:r>
      <w:r w:rsidR="00506BCE">
        <w:rPr>
          <w:b/>
          <w:bCs/>
          <w:color w:val="000000"/>
        </w:rPr>
        <w:t xml:space="preserve">        </w:t>
      </w:r>
    </w:p>
    <w:p w:rsidR="0083303F" w:rsidRPr="007F0E54" w:rsidRDefault="0083303F" w:rsidP="0083303F">
      <w:pPr>
        <w:tabs>
          <w:tab w:val="left" w:pos="5670"/>
        </w:tabs>
        <w:rPr>
          <w:b/>
          <w:bCs/>
          <w:color w:val="000000"/>
        </w:rPr>
      </w:pPr>
    </w:p>
    <w:p w:rsidR="0083303F" w:rsidRPr="007F0E54" w:rsidRDefault="00506BCE" w:rsidP="0083303F">
      <w:pPr>
        <w:tabs>
          <w:tab w:val="left" w:pos="5670"/>
        </w:tabs>
        <w:rPr>
          <w:b/>
          <w:bCs/>
          <w:color w:val="000000"/>
        </w:rPr>
      </w:pPr>
      <w:r>
        <w:rPr>
          <w:b/>
          <w:bCs/>
          <w:color w:val="000000"/>
        </w:rPr>
        <w:t>Za objednatele</w:t>
      </w:r>
      <w:r>
        <w:rPr>
          <w:b/>
          <w:bCs/>
          <w:color w:val="000000"/>
        </w:rPr>
        <w:tab/>
        <w:t>Z</w:t>
      </w:r>
      <w:r w:rsidR="0083303F" w:rsidRPr="007F0E54">
        <w:rPr>
          <w:b/>
          <w:bCs/>
          <w:color w:val="000000"/>
        </w:rPr>
        <w:t>a zhotovitele</w:t>
      </w:r>
    </w:p>
    <w:p w:rsidR="0083303F" w:rsidRPr="007F0E54" w:rsidRDefault="0083303F" w:rsidP="0083303F">
      <w:pPr>
        <w:ind w:left="540" w:hanging="540"/>
        <w:rPr>
          <w:bCs/>
          <w:color w:val="000000"/>
        </w:rPr>
      </w:pPr>
      <w:r w:rsidRPr="007F0E54">
        <w:rPr>
          <w:bCs/>
          <w:color w:val="000000"/>
        </w:rPr>
        <w:t xml:space="preserve">  </w:t>
      </w:r>
    </w:p>
    <w:p w:rsidR="0083303F" w:rsidRPr="007F0E54" w:rsidRDefault="0083303F" w:rsidP="0083303F">
      <w:pPr>
        <w:tabs>
          <w:tab w:val="left" w:pos="5670"/>
        </w:tabs>
        <w:rPr>
          <w:bCs/>
          <w:color w:val="000000"/>
        </w:rPr>
      </w:pPr>
    </w:p>
    <w:p w:rsidR="0083303F" w:rsidRPr="007F0E54" w:rsidRDefault="0083303F" w:rsidP="0083303F">
      <w:pPr>
        <w:tabs>
          <w:tab w:val="left" w:pos="5670"/>
          <w:tab w:val="left" w:pos="6096"/>
        </w:tabs>
        <w:rPr>
          <w:b/>
          <w:bCs/>
          <w:color w:val="000000"/>
        </w:rPr>
      </w:pPr>
    </w:p>
    <w:p w:rsidR="0083303F" w:rsidRPr="007F0E54" w:rsidRDefault="0083303F" w:rsidP="0083303F">
      <w:pPr>
        <w:tabs>
          <w:tab w:val="left" w:pos="5670"/>
        </w:tabs>
        <w:rPr>
          <w:b/>
          <w:bCs/>
          <w:color w:val="000000"/>
        </w:rPr>
      </w:pPr>
    </w:p>
    <w:p w:rsidR="0083303F" w:rsidRPr="007F0E54" w:rsidRDefault="0083303F" w:rsidP="0083303F">
      <w:pPr>
        <w:tabs>
          <w:tab w:val="left" w:pos="5670"/>
        </w:tabs>
        <w:rPr>
          <w:color w:val="000000"/>
        </w:rPr>
      </w:pPr>
      <w:r w:rsidRPr="007F0E54">
        <w:rPr>
          <w:b/>
          <w:bCs/>
          <w:color w:val="000000"/>
        </w:rPr>
        <w:t>------------------------                                                            -------------------------</w:t>
      </w:r>
    </w:p>
    <w:p w:rsidR="0083303F" w:rsidRPr="007F0E54" w:rsidRDefault="0083303F" w:rsidP="0083303F">
      <w:pPr>
        <w:ind w:left="540" w:hanging="540"/>
        <w:rPr>
          <w:bCs/>
        </w:rPr>
      </w:pPr>
      <w:r w:rsidRPr="007F0E54">
        <w:rPr>
          <w:bCs/>
        </w:rPr>
        <w:t xml:space="preserve">Ing. Radek </w:t>
      </w:r>
      <w:proofErr w:type="gramStart"/>
      <w:r w:rsidRPr="007F0E54">
        <w:rPr>
          <w:bCs/>
        </w:rPr>
        <w:t>Haas                                                                   Ing.</w:t>
      </w:r>
      <w:proofErr w:type="gramEnd"/>
      <w:r w:rsidRPr="007F0E54">
        <w:rPr>
          <w:bCs/>
        </w:rPr>
        <w:t xml:space="preserve"> Pavel Veverka</w:t>
      </w:r>
    </w:p>
    <w:p w:rsidR="0083303F" w:rsidRPr="007F0E54" w:rsidRDefault="0083303F" w:rsidP="0083303F">
      <w:pPr>
        <w:ind w:left="540" w:hanging="540"/>
        <w:rPr>
          <w:bCs/>
        </w:rPr>
      </w:pPr>
      <w:r w:rsidRPr="007F0E54">
        <w:rPr>
          <w:bCs/>
        </w:rPr>
        <w:t xml:space="preserve">   ředitel </w:t>
      </w:r>
      <w:proofErr w:type="gramStart"/>
      <w:r w:rsidRPr="007F0E54">
        <w:rPr>
          <w:bCs/>
        </w:rPr>
        <w:t>podniku                                                               předseda</w:t>
      </w:r>
      <w:proofErr w:type="gramEnd"/>
      <w:r w:rsidRPr="007F0E54">
        <w:rPr>
          <w:bCs/>
        </w:rPr>
        <w:t xml:space="preserve"> představenstva</w:t>
      </w:r>
    </w:p>
    <w:p w:rsidR="0083303F" w:rsidRPr="007F0E54" w:rsidRDefault="0083303F" w:rsidP="0083303F">
      <w:pPr>
        <w:ind w:left="540" w:hanging="540"/>
      </w:pPr>
    </w:p>
    <w:p w:rsidR="0083303F" w:rsidRPr="007F0E54" w:rsidRDefault="0083303F" w:rsidP="0083303F">
      <w:pPr>
        <w:ind w:left="540" w:hanging="540"/>
      </w:pPr>
    </w:p>
    <w:p w:rsidR="0083303F" w:rsidRPr="007F0E54" w:rsidRDefault="0083303F" w:rsidP="0083303F">
      <w:pPr>
        <w:ind w:left="540" w:hanging="540"/>
      </w:pPr>
    </w:p>
    <w:p w:rsidR="0083303F" w:rsidRPr="007F0E54" w:rsidRDefault="0083303F" w:rsidP="0083303F">
      <w:pPr>
        <w:ind w:left="540" w:hanging="540"/>
      </w:pPr>
      <w:r w:rsidRPr="007F0E54">
        <w:t xml:space="preserve">                              </w:t>
      </w:r>
      <w:r w:rsidRPr="007F0E54">
        <w:tab/>
        <w:t xml:space="preserve">            </w:t>
      </w:r>
      <w:r w:rsidRPr="007F0E54">
        <w:tab/>
      </w:r>
      <w:r w:rsidRPr="007F0E54">
        <w:tab/>
      </w:r>
      <w:r w:rsidRPr="007F0E54">
        <w:tab/>
        <w:t xml:space="preserve">         _________________</w:t>
      </w:r>
    </w:p>
    <w:p w:rsidR="0083303F" w:rsidRPr="00463409" w:rsidRDefault="0083303F" w:rsidP="0083303F">
      <w:pPr>
        <w:ind w:left="540" w:hanging="540"/>
      </w:pPr>
      <w:r w:rsidRPr="007F0E54">
        <w:tab/>
      </w:r>
      <w:r w:rsidRPr="007F0E54">
        <w:tab/>
      </w:r>
      <w:r w:rsidRPr="007F0E54">
        <w:tab/>
      </w:r>
      <w:r w:rsidRPr="007F0E54">
        <w:tab/>
      </w:r>
      <w:r w:rsidRPr="007F0E54">
        <w:tab/>
      </w:r>
      <w:r w:rsidRPr="007F0E54">
        <w:tab/>
      </w:r>
      <w:r w:rsidRPr="007F0E54">
        <w:tab/>
      </w:r>
      <w:r w:rsidRPr="007F0E54">
        <w:tab/>
      </w:r>
      <w:r w:rsidRPr="007F0E54">
        <w:tab/>
        <w:t xml:space="preserve">  Václav </w:t>
      </w:r>
      <w:proofErr w:type="spellStart"/>
      <w:r w:rsidRPr="007F0E54">
        <w:t>Brodík</w:t>
      </w:r>
      <w:proofErr w:type="spellEnd"/>
    </w:p>
    <w:p w:rsidR="00DF4D84" w:rsidRDefault="0083303F" w:rsidP="004D21C3">
      <w:pPr>
        <w:ind w:left="540" w:hanging="540"/>
      </w:pP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>
        <w:t xml:space="preserve">  m</w:t>
      </w:r>
      <w:r w:rsidRPr="00463409">
        <w:t>ístopředseda představenstva</w:t>
      </w:r>
    </w:p>
    <w:sectPr w:rsidR="00DF4D84" w:rsidSect="007F0E54">
      <w:foot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9A" w:rsidRDefault="00E2559A">
      <w:r>
        <w:separator/>
      </w:r>
    </w:p>
  </w:endnote>
  <w:endnote w:type="continuationSeparator" w:id="0">
    <w:p w:rsidR="00E2559A" w:rsidRDefault="00E2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06626"/>
      <w:docPartObj>
        <w:docPartGallery w:val="Page Numbers (Bottom of Page)"/>
        <w:docPartUnique/>
      </w:docPartObj>
    </w:sdtPr>
    <w:sdtEndPr/>
    <w:sdtContent>
      <w:p w:rsidR="005E316C" w:rsidRDefault="0083303F" w:rsidP="00426862">
        <w:pPr>
          <w:pStyle w:val="Zpat"/>
          <w:ind w:right="360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16C" w:rsidRDefault="00C63519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CC0F56" w:rsidRPr="00CC0F56">
                                <w:rPr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" filled="f" fillcolor="#4f81bd [3204]" stroked="f" strokecolor="#737373 [1789]">
                  <v:textbox>
                    <w:txbxContent>
                      <w:p w:rsidR="005E316C" w:rsidRDefault="00C63519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CC0F56" w:rsidRPr="00CC0F56">
                          <w:rPr>
                            <w:noProof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9A" w:rsidRDefault="00E2559A">
      <w:r>
        <w:separator/>
      </w:r>
    </w:p>
  </w:footnote>
  <w:footnote w:type="continuationSeparator" w:id="0">
    <w:p w:rsidR="00E2559A" w:rsidRDefault="00E2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3EA"/>
    <w:multiLevelType w:val="multilevel"/>
    <w:tmpl w:val="EF5C216E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1">
    <w:nsid w:val="1B3B52B5"/>
    <w:multiLevelType w:val="multilevel"/>
    <w:tmpl w:val="75302D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BC97952"/>
    <w:multiLevelType w:val="multilevel"/>
    <w:tmpl w:val="3ECC9E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>
    <w:nsid w:val="339E0474"/>
    <w:multiLevelType w:val="hybridMultilevel"/>
    <w:tmpl w:val="FF2039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3F"/>
    <w:rsid w:val="000B5E1C"/>
    <w:rsid w:val="0016193E"/>
    <w:rsid w:val="00165428"/>
    <w:rsid w:val="0016654B"/>
    <w:rsid w:val="001B7EE4"/>
    <w:rsid w:val="002347E6"/>
    <w:rsid w:val="00280596"/>
    <w:rsid w:val="002D627B"/>
    <w:rsid w:val="00387DCB"/>
    <w:rsid w:val="003A565D"/>
    <w:rsid w:val="004D21C3"/>
    <w:rsid w:val="00506BCE"/>
    <w:rsid w:val="00514146"/>
    <w:rsid w:val="00516119"/>
    <w:rsid w:val="005A4DB9"/>
    <w:rsid w:val="005C344D"/>
    <w:rsid w:val="005C4ADC"/>
    <w:rsid w:val="007E1A24"/>
    <w:rsid w:val="007E4DB0"/>
    <w:rsid w:val="007F495C"/>
    <w:rsid w:val="0083303F"/>
    <w:rsid w:val="0084247E"/>
    <w:rsid w:val="008432CE"/>
    <w:rsid w:val="00860067"/>
    <w:rsid w:val="0089493B"/>
    <w:rsid w:val="008B6B77"/>
    <w:rsid w:val="009143DF"/>
    <w:rsid w:val="009F1052"/>
    <w:rsid w:val="00A1466A"/>
    <w:rsid w:val="00A23CC7"/>
    <w:rsid w:val="00AE329B"/>
    <w:rsid w:val="00B0247F"/>
    <w:rsid w:val="00B265AD"/>
    <w:rsid w:val="00B56361"/>
    <w:rsid w:val="00BB2D14"/>
    <w:rsid w:val="00BC0672"/>
    <w:rsid w:val="00BD2E0E"/>
    <w:rsid w:val="00BD4870"/>
    <w:rsid w:val="00BF3F23"/>
    <w:rsid w:val="00C30799"/>
    <w:rsid w:val="00C63519"/>
    <w:rsid w:val="00CB1669"/>
    <w:rsid w:val="00CC0F56"/>
    <w:rsid w:val="00CC7412"/>
    <w:rsid w:val="00D353F3"/>
    <w:rsid w:val="00DC7D4E"/>
    <w:rsid w:val="00DF4D84"/>
    <w:rsid w:val="00DF6F3A"/>
    <w:rsid w:val="00E0481B"/>
    <w:rsid w:val="00E2559A"/>
    <w:rsid w:val="00E277E7"/>
    <w:rsid w:val="00EF3496"/>
    <w:rsid w:val="00F620EA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3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3303F"/>
    <w:pPr>
      <w:keepNext/>
      <w:numPr>
        <w:ilvl w:val="1"/>
        <w:numId w:val="2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83303F"/>
    <w:pPr>
      <w:keepNext/>
      <w:numPr>
        <w:ilvl w:val="2"/>
        <w:numId w:val="2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83303F"/>
    <w:pPr>
      <w:keepNext/>
      <w:numPr>
        <w:ilvl w:val="3"/>
        <w:numId w:val="2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qFormat/>
    <w:rsid w:val="0083303F"/>
    <w:pPr>
      <w:keepNext/>
      <w:numPr>
        <w:ilvl w:val="4"/>
        <w:numId w:val="2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qFormat/>
    <w:rsid w:val="0083303F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qFormat/>
    <w:rsid w:val="0083303F"/>
    <w:pPr>
      <w:keepNext/>
      <w:numPr>
        <w:ilvl w:val="6"/>
        <w:numId w:val="2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83303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8330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303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3303F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3303F"/>
    <w:rPr>
      <w:rFonts w:ascii="Arial" w:eastAsia="Times New Roman" w:hAnsi="Arial" w:cs="Arial"/>
      <w:b/>
      <w:bCs/>
      <w:sz w:val="40"/>
      <w:szCs w:val="40"/>
      <w:lang w:eastAsia="cs-CZ"/>
    </w:rPr>
  </w:style>
  <w:style w:type="character" w:customStyle="1" w:styleId="Nadpis4Char">
    <w:name w:val="Nadpis 4 Char"/>
    <w:basedOn w:val="Standardnpsmoodstavce"/>
    <w:link w:val="Nadpis4"/>
    <w:rsid w:val="0083303F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rsid w:val="0083303F"/>
    <w:rPr>
      <w:rFonts w:ascii="Arial" w:eastAsia="Times New Roman" w:hAnsi="Arial" w:cs="Arial"/>
      <w:b/>
      <w:bCs/>
      <w:sz w:val="44"/>
      <w:szCs w:val="44"/>
      <w:lang w:eastAsia="cs-CZ"/>
    </w:rPr>
  </w:style>
  <w:style w:type="character" w:customStyle="1" w:styleId="Nadpis6Char">
    <w:name w:val="Nadpis 6 Char"/>
    <w:basedOn w:val="Standardnpsmoodstavce"/>
    <w:link w:val="Nadpis6"/>
    <w:rsid w:val="0083303F"/>
    <w:rPr>
      <w:rFonts w:ascii="Arial" w:eastAsia="Times New Roman" w:hAnsi="Arial" w:cs="Arial"/>
      <w:b/>
      <w:bCs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rsid w:val="0083303F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3303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3303F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83303F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330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330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0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8330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03F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024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0247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3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3303F"/>
    <w:pPr>
      <w:keepNext/>
      <w:numPr>
        <w:ilvl w:val="1"/>
        <w:numId w:val="2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83303F"/>
    <w:pPr>
      <w:keepNext/>
      <w:numPr>
        <w:ilvl w:val="2"/>
        <w:numId w:val="2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83303F"/>
    <w:pPr>
      <w:keepNext/>
      <w:numPr>
        <w:ilvl w:val="3"/>
        <w:numId w:val="2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qFormat/>
    <w:rsid w:val="0083303F"/>
    <w:pPr>
      <w:keepNext/>
      <w:numPr>
        <w:ilvl w:val="4"/>
        <w:numId w:val="2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qFormat/>
    <w:rsid w:val="0083303F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qFormat/>
    <w:rsid w:val="0083303F"/>
    <w:pPr>
      <w:keepNext/>
      <w:numPr>
        <w:ilvl w:val="6"/>
        <w:numId w:val="2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83303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8330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303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3303F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3303F"/>
    <w:rPr>
      <w:rFonts w:ascii="Arial" w:eastAsia="Times New Roman" w:hAnsi="Arial" w:cs="Arial"/>
      <w:b/>
      <w:bCs/>
      <w:sz w:val="40"/>
      <w:szCs w:val="40"/>
      <w:lang w:eastAsia="cs-CZ"/>
    </w:rPr>
  </w:style>
  <w:style w:type="character" w:customStyle="1" w:styleId="Nadpis4Char">
    <w:name w:val="Nadpis 4 Char"/>
    <w:basedOn w:val="Standardnpsmoodstavce"/>
    <w:link w:val="Nadpis4"/>
    <w:rsid w:val="0083303F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rsid w:val="0083303F"/>
    <w:rPr>
      <w:rFonts w:ascii="Arial" w:eastAsia="Times New Roman" w:hAnsi="Arial" w:cs="Arial"/>
      <w:b/>
      <w:bCs/>
      <w:sz w:val="44"/>
      <w:szCs w:val="44"/>
      <w:lang w:eastAsia="cs-CZ"/>
    </w:rPr>
  </w:style>
  <w:style w:type="character" w:customStyle="1" w:styleId="Nadpis6Char">
    <w:name w:val="Nadpis 6 Char"/>
    <w:basedOn w:val="Standardnpsmoodstavce"/>
    <w:link w:val="Nadpis6"/>
    <w:rsid w:val="0083303F"/>
    <w:rPr>
      <w:rFonts w:ascii="Arial" w:eastAsia="Times New Roman" w:hAnsi="Arial" w:cs="Arial"/>
      <w:b/>
      <w:bCs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rsid w:val="0083303F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3303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3303F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83303F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330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330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0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8330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03F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024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0247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szpnj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2475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szp@szpnj.cz</dc:creator>
  <cp:lastModifiedBy>szp@szpnj.cz</cp:lastModifiedBy>
  <cp:revision>3</cp:revision>
  <dcterms:created xsi:type="dcterms:W3CDTF">2025-06-04T05:51:00Z</dcterms:created>
  <dcterms:modified xsi:type="dcterms:W3CDTF">2025-06-04T06:02:00Z</dcterms:modified>
</cp:coreProperties>
</file>