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Divadlo Archa, o.p.s.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sídlem č. p. 1047, Na Poříčí 26, Praha 1                                                                     zastoupená Jindřichem Krippnerem, ředitelem společnosti,                                                    IČO: 26 72 30 00, DIČ: CZ 26 72 30 00,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ARCHA+)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OSA - Ochranný svaz autorský pro práva k dílům hudebním, z.s.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zapsán ve spolkovém rejstříku vedeném MS v Praze, oddíl L, vložka 7277                                se sídlem Čs. armády 786/20, Bubeneč, 160 00 Praha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zastoupený Ing. Romanem Strejčkem, předsedou představenstva a jedním členem představenstva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IČO: 63839997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2" w:right="-2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OSA)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uzavírají podle zákona č. 89/2012 Sb, občanského zákoníku níže uvedeného dne, měsíce a roku tuto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-226" w:hanging="3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SMLOUVU 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PODNÁJMU A POSKYTNUTÍ SLUŽEB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18" w:right="-2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I. Předmět smlouvy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Předmětem této smlouvy je úprava vzájemných práv a povinností smluvních stran souvisejících s uspořádáním slavnostního večera při příležitosti udílení Výročních cen OSA, který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uskuteční v prostoru ARCHA+ dne 1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od 1</w:t>
      </w:r>
      <w:r w:rsidDel="00000000" w:rsidR="00000000" w:rsidRPr="00000000">
        <w:rPr>
          <w:rFonts w:ascii="Arial" w:cs="Arial" w:eastAsia="Arial" w:hAnsi="Arial"/>
          <w:rtl w:val="0"/>
        </w:rPr>
        <w:t xml:space="preserve">8.00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hodi</w:t>
      </w:r>
      <w:r w:rsidDel="00000000" w:rsidR="00000000" w:rsidRPr="00000000">
        <w:rPr>
          <w:rFonts w:ascii="Arial" w:cs="Arial" w:eastAsia="Arial" w:hAnsi="Arial"/>
          <w:rtl w:val="0"/>
        </w:rPr>
        <w:t xml:space="preserve">n (dále jen Akce)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OSA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je organizátorem a pořadatele</w:t>
      </w:r>
      <w:r w:rsidDel="00000000" w:rsidR="00000000" w:rsidRPr="00000000">
        <w:rPr>
          <w:rFonts w:ascii="Arial" w:cs="Arial" w:eastAsia="Arial" w:hAnsi="Arial"/>
          <w:rtl w:val="0"/>
        </w:rPr>
        <w:t xml:space="preserve">m 20. ročníku Výročních cen OSA - Akce, z níž bude pořízen Českou televizí zvukově obrazový záznam a z něho vyroben pořad (dále jen natáčení), který je přímým přenosem pro televizní vysílání.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ARCHA+ je poskytovatelem služeb a prostor potřebných k realizaci </w:t>
      </w:r>
      <w:r w:rsidDel="00000000" w:rsidR="00000000" w:rsidRPr="00000000">
        <w:rPr>
          <w:rFonts w:ascii="Arial" w:cs="Arial" w:eastAsia="Arial" w:hAnsi="Arial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II. Povinnosti ARCHY+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pro uskutečnění Akce, natáčení Českou televizí a přímý přenos poskytnout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 1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.6.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prostory velkého i malého sálu a jeho zázemí (včetně dodávky energií pro potřeby konání akce a pro techniku ČT potřebnou k zajištění natáčení a přímého přenosu a úklidu prostor), které budou sloužit pro zkoušky, přípravu a uspořádání Akce dle níže uvedeného časového harmonogramu. </w:t>
      </w:r>
    </w:p>
    <w:p w:rsidR="00000000" w:rsidDel="00000000" w:rsidP="00000000" w:rsidRDefault="00000000" w:rsidRPr="00000000" w14:paraId="00000011">
      <w:pPr>
        <w:spacing w:after="0" w:lineRule="auto"/>
        <w:ind w:left="36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příprava 11.6. 9:00 - 21:00 + 10.6. 9:00 - 18:00 (12+9=21h)</w:t>
      </w:r>
    </w:p>
    <w:p w:rsidR="00000000" w:rsidDel="00000000" w:rsidP="00000000" w:rsidRDefault="00000000" w:rsidRPr="00000000" w14:paraId="00000012">
      <w:pPr>
        <w:spacing w:after="0" w:lineRule="auto"/>
        <w:ind w:left="36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akce 12.6. 18:00 - 23:00 (5h)</w:t>
      </w:r>
    </w:p>
    <w:p w:rsidR="00000000" w:rsidDel="00000000" w:rsidP="00000000" w:rsidRDefault="00000000" w:rsidRPr="00000000" w14:paraId="00000013">
      <w:pPr>
        <w:spacing w:after="0" w:lineRule="auto"/>
        <w:ind w:left="36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likvidace 12.6. 23:00 - 04:00 (5h)</w:t>
      </w:r>
    </w:p>
    <w:p w:rsidR="00000000" w:rsidDel="00000000" w:rsidP="00000000" w:rsidRDefault="00000000" w:rsidRPr="00000000" w14:paraId="00000014">
      <w:pPr>
        <w:spacing w:after="0" w:lineRule="auto"/>
        <w:ind w:left="36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produkční služby související s přípravou a realizací Akce.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ve spolupráci s OSA zajistí technické služby definované podrobně dle přílohy této smlouvy- připojeného rozpočtu, ozvučovací služby (ozvučení sálu potřebné pro konání akce včetně potřebného výstupu do zvukové režie ČT v požadovaném formátu) a osvětlovací služby potřebné pro konání akce, resp. realizaci přímého přenosu a natáčení akce), video služby a služby jevištní techniky (včetně pódiové zvukové techniky).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služby uvaděčů a šatnářek, včetně požární asistenční hlídky.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OSA nebo ČT stavbu všech dekorací a zobrazovací techniky (např. projekční LED stěny) a umístění zařízení potřebných pro konání a zajištění akce.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360"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nenese odpovědnost za škody (na zdraví a majetku) účinkujících a dalších spolupracujících osob zajištěných ze strany OSA. OSA se zavazuje takové škody pokrýt a uhradit svým pojištěním, případně se nároků na škodu vzdát.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360"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neodpovídá v souvislosti s uspořádáním Akce za úhradu autorských odměn a licencí,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360" w:right="-226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základě objednávky OSA poskytne ARCHA+ občerstvení v objednaném rozsahu.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360"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zajistí veškerou organizaci Akce a součinnost s ARCHOU+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dodá s dostatečným předstihem seznam všech spolupracovníků, kteří mají mít přístup do prostor ARCHA+.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uhradí všechny odměny účinkujícím a spolupracovníkům, kteří se podílejí na přípravě Akce na základě samostatně uzavřených smluv.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uhradí všechny autorské odměny včetně licencí a jiných autorských poplatků v případě, že na odměnu vznikne autorům v souvislosti s uspořádáním AKCE nárok. V případě užití audiozáznamů či audiovizuálních záznamů je OSA povin</w:t>
      </w:r>
      <w:r w:rsidDel="00000000" w:rsidR="00000000" w:rsidRPr="00000000">
        <w:rPr>
          <w:rFonts w:ascii="Arial" w:cs="Arial" w:eastAsia="Arial" w:hAnsi="Arial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nahlásit užití záznamů kolektivním správcům autorských dě</w:t>
      </w: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odpovídá za bezpečnost svých spolupracovníků a za jejich dodržování zásad BOZP a PO.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zajistí propagaci Akce dle svých možností.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zajistí seznam zvaných hostů a pozve je na Akci.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IV.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Finanční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služby dle článku II. uhradí OSA ARŠE+ cenu ve výši 3</w:t>
      </w:r>
      <w:r w:rsidDel="00000000" w:rsidR="00000000" w:rsidRPr="00000000">
        <w:rPr>
          <w:rFonts w:ascii="Arial" w:cs="Arial" w:eastAsia="Arial" w:hAnsi="Arial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 + DPH ve výši 21%, celkem 4</w:t>
      </w:r>
      <w:r w:rsidDel="00000000" w:rsidR="00000000" w:rsidRPr="00000000">
        <w:rPr>
          <w:rFonts w:ascii="Arial" w:cs="Arial" w:eastAsia="Arial" w:hAnsi="Arial"/>
          <w:rtl w:val="0"/>
        </w:rPr>
        <w:t xml:space="preserve">11 824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 (slovy: </w:t>
      </w:r>
      <w:r w:rsidDel="00000000" w:rsidR="00000000" w:rsidRPr="00000000">
        <w:rPr>
          <w:rFonts w:ascii="Arial" w:cs="Arial" w:eastAsia="Arial" w:hAnsi="Arial"/>
          <w:rtl w:val="0"/>
        </w:rPr>
        <w:t xml:space="preserve">čtyři 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jedenáct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tisíc </w:t>
      </w:r>
      <w:r w:rsidDel="00000000" w:rsidR="00000000" w:rsidRPr="00000000">
        <w:rPr>
          <w:rFonts w:ascii="Arial" w:cs="Arial" w:eastAsia="Arial" w:hAnsi="Arial"/>
          <w:rtl w:val="0"/>
        </w:rPr>
        <w:t xml:space="preserve">osm set dvacet čtyři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korun českých).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40" w:lineRule="auto"/>
        <w:ind w:left="360"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Cena bude uhrazena ve dvou splátkách takto: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100.000 Kč + 21% DPH na základě faktury vystavené ARCHOU+ den po podpisu této smlouvy se splatností 14 dnů.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240.350 Kč + 21% DPH na základě faktury vystavené ARCHOU+ nejdříve v den konání Akce se splatností 14 dnů.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240" w:lineRule="auto"/>
        <w:ind w:left="360"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případě, že ARCHA+ poskytne OSE na základě samostatné objednávky občerstvení, bude uhrazeno na základě samostatně vystavené faktury.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240" w:lineRule="auto"/>
        <w:ind w:left="360" w:right="-2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Uhrazením splátek dle bodů 1 a 2 budou vyrovnány finanční závazky Smluvních stran vyplývajících z této smlouvy.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Akce neuskuteční z důvodu vyšší moci, nemá žádná ze smluvních stran nárok na náhradu dosud vynaložených nákladů souvisejících s plněním dle této smlouvy.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jedna ze stran zruší realizaci Akce odstoupením od smlouvy z důvodů na své straně, zavazuje se odstupující strana uhradit prokazatelně vynaložené náklady druhé (neodstupující) strany (včetně prokazatelně vynaložených nákladů spolupracujících osob) v souvislosti s přípravou Akce a částku 50 000 Kč (slovy: padesát tisíc korun českých) jako náhradu za náklady spojené se zrušením Akce.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Pokuty a prokazatelně vynaložené náklady budou uhrazeny na základě faktur vystavených příslušnou smluvní stranou.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souhlasí s uveřejněním této smlouvy v registru smluv podle zvláštního zákona. Zákonnou povinnost (v souladu se zákonem č. 340/2015 Sb., o zvláštních podmínkách účinnosti některých smluv, uveřejňování těchto smluv a o registru smluv v platném znění/ zákon o registru smluv) se zavazuje splnit ARCHA+.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 Praze dne: 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  <w:t xml:space="preserve">V Praze dne: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26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Divadlo Archa, o. p. 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E22DF8"/>
    <w:pPr>
      <w:ind w:left="720"/>
      <w:contextualSpacing w:val="1"/>
    </w:pPr>
  </w:style>
  <w:style w:type="paragraph" w:styleId="Normlnweb">
    <w:name w:val="Normal (Web)"/>
    <w:basedOn w:val="Normln"/>
    <w:uiPriority w:val="99"/>
    <w:semiHidden w:val="1"/>
    <w:unhideWhenUsed w:val="1"/>
    <w:rsid w:val="00523A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iwn1MERFEI6LNrVjycGt5Lehg==">CgMxLjA4AHIhMWVVS0VaTjVZQkx0aXZpQUNGZHVobEZCaWsyTm1mdm11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2024-06-06T09:04:00Z</dcterms:created>
  <dc:creator>Růžičková Kateřina</dc:creator>
</cp:coreProperties>
</file>