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96093D" w14:textId="77777777" w:rsidR="004A2395" w:rsidRPr="004A2395" w:rsidRDefault="004A2395" w:rsidP="00E73922">
      <w:pPr>
        <w:spacing w:line="276" w:lineRule="auto"/>
      </w:pPr>
    </w:p>
    <w:p w14:paraId="50B78C05" w14:textId="05C869FB" w:rsidR="00D86E4B" w:rsidRDefault="005B7278" w:rsidP="00E73922">
      <w:pPr>
        <w:pStyle w:val="Nadpis1"/>
        <w:spacing w:line="276" w:lineRule="auto"/>
      </w:pPr>
      <w:r>
        <w:t>Smluvní strany:</w:t>
      </w:r>
    </w:p>
    <w:p w14:paraId="2C836F10" w14:textId="77777777" w:rsidR="00CB3E86" w:rsidRPr="007C3FF7" w:rsidRDefault="00C53BAA" w:rsidP="00E73922">
      <w:pPr>
        <w:pStyle w:val="Nadpis1"/>
        <w:spacing w:line="276" w:lineRule="auto"/>
      </w:pPr>
      <w:r w:rsidRPr="007C3FF7">
        <w:t>Pronajímatel:</w:t>
      </w:r>
    </w:p>
    <w:p w14:paraId="676FC76C" w14:textId="77777777" w:rsidR="000F6B71" w:rsidRPr="00E576F6" w:rsidRDefault="000F6B71" w:rsidP="00E73922">
      <w:pPr>
        <w:spacing w:line="276" w:lineRule="auto"/>
        <w:rPr>
          <w:rFonts w:cs="Arial"/>
          <w:szCs w:val="22"/>
        </w:rPr>
      </w:pPr>
      <w:proofErr w:type="spellStart"/>
      <w:r w:rsidRPr="007C3FF7">
        <w:rPr>
          <w:rFonts w:cs="Arial"/>
          <w:szCs w:val="22"/>
        </w:rPr>
        <w:t>Collegium</w:t>
      </w:r>
      <w:proofErr w:type="spellEnd"/>
      <w:r w:rsidRPr="007C3FF7">
        <w:rPr>
          <w:rFonts w:cs="Arial"/>
          <w:szCs w:val="22"/>
        </w:rPr>
        <w:t xml:space="preserve"> </w:t>
      </w:r>
      <w:proofErr w:type="spellStart"/>
      <w:r w:rsidRPr="007C3FF7">
        <w:rPr>
          <w:rFonts w:cs="Arial"/>
          <w:szCs w:val="22"/>
        </w:rPr>
        <w:t>Vocale</w:t>
      </w:r>
      <w:proofErr w:type="spellEnd"/>
      <w:r w:rsidRPr="007C3FF7">
        <w:rPr>
          <w:rFonts w:cs="Arial"/>
          <w:szCs w:val="22"/>
        </w:rPr>
        <w:t xml:space="preserve"> 1704 s.r.o.</w:t>
      </w:r>
    </w:p>
    <w:p w14:paraId="464277F7" w14:textId="77777777" w:rsidR="000F6B71" w:rsidRPr="00E576F6" w:rsidRDefault="000F6B71" w:rsidP="00E73922">
      <w:pPr>
        <w:spacing w:line="276" w:lineRule="auto"/>
        <w:rPr>
          <w:rFonts w:cs="Arial"/>
          <w:szCs w:val="22"/>
        </w:rPr>
      </w:pPr>
      <w:r w:rsidRPr="00E576F6">
        <w:rPr>
          <w:rFonts w:cs="Arial"/>
          <w:szCs w:val="22"/>
        </w:rPr>
        <w:t>sídlo:</w:t>
      </w:r>
      <w:r>
        <w:rPr>
          <w:rFonts w:cs="Arial"/>
          <w:szCs w:val="22"/>
        </w:rPr>
        <w:t xml:space="preserve"> </w:t>
      </w:r>
      <w:r w:rsidRPr="00E576F6">
        <w:rPr>
          <w:rFonts w:cs="Arial"/>
          <w:szCs w:val="22"/>
        </w:rPr>
        <w:t>Mánesova 1374/53, 120 00 Praha 2</w:t>
      </w:r>
    </w:p>
    <w:p w14:paraId="66E7B86B" w14:textId="1E7641F0" w:rsidR="000F6B71" w:rsidRPr="00E576F6" w:rsidRDefault="000F6B71" w:rsidP="00E73922">
      <w:pPr>
        <w:spacing w:line="276" w:lineRule="auto"/>
        <w:rPr>
          <w:rFonts w:cs="Arial"/>
          <w:szCs w:val="22"/>
        </w:rPr>
      </w:pPr>
      <w:r w:rsidRPr="00E576F6">
        <w:rPr>
          <w:rFonts w:cs="Arial"/>
          <w:szCs w:val="22"/>
        </w:rPr>
        <w:t>IČO: 094 69</w:t>
      </w:r>
      <w:r w:rsidR="00553E1E">
        <w:rPr>
          <w:rFonts w:cs="Arial"/>
          <w:szCs w:val="22"/>
        </w:rPr>
        <w:t> </w:t>
      </w:r>
      <w:r w:rsidRPr="00E576F6">
        <w:rPr>
          <w:rFonts w:cs="Arial"/>
          <w:szCs w:val="22"/>
        </w:rPr>
        <w:t>516</w:t>
      </w:r>
      <w:r w:rsidR="00553E1E">
        <w:rPr>
          <w:rFonts w:cs="Arial"/>
          <w:szCs w:val="22"/>
        </w:rPr>
        <w:t xml:space="preserve">, </w:t>
      </w:r>
      <w:r w:rsidRPr="00E576F6">
        <w:rPr>
          <w:rFonts w:cs="Arial"/>
          <w:szCs w:val="22"/>
        </w:rPr>
        <w:t>DIČ:</w:t>
      </w:r>
      <w:r>
        <w:rPr>
          <w:rFonts w:cs="Arial"/>
          <w:szCs w:val="22"/>
        </w:rPr>
        <w:t xml:space="preserve"> </w:t>
      </w:r>
      <w:r w:rsidRPr="00E576F6">
        <w:rPr>
          <w:rFonts w:cs="Arial"/>
          <w:szCs w:val="22"/>
        </w:rPr>
        <w:t>CZ094 69 516</w:t>
      </w:r>
    </w:p>
    <w:p w14:paraId="629AC918" w14:textId="2AFB3C34" w:rsidR="000F6B71" w:rsidRPr="00E576F6" w:rsidRDefault="000F6B71" w:rsidP="00E73922">
      <w:pPr>
        <w:spacing w:line="276" w:lineRule="auto"/>
        <w:rPr>
          <w:rFonts w:cs="Arial"/>
          <w:szCs w:val="22"/>
        </w:rPr>
      </w:pPr>
      <w:r w:rsidRPr="00E576F6">
        <w:rPr>
          <w:rFonts w:cs="Arial"/>
          <w:szCs w:val="22"/>
        </w:rPr>
        <w:t>zastoupené:</w:t>
      </w:r>
      <w:r>
        <w:rPr>
          <w:rFonts w:cs="Arial"/>
          <w:szCs w:val="22"/>
        </w:rPr>
        <w:t xml:space="preserve"> </w:t>
      </w:r>
      <w:proofErr w:type="spellStart"/>
      <w:r w:rsidR="000473F7">
        <w:rPr>
          <w:rFonts w:cs="Arial"/>
          <w:szCs w:val="22"/>
        </w:rPr>
        <w:t>xxxxx</w:t>
      </w:r>
      <w:proofErr w:type="spellEnd"/>
    </w:p>
    <w:p w14:paraId="2C2A85C1" w14:textId="1EA9CEFB" w:rsidR="000F6B71" w:rsidRPr="00E576F6" w:rsidRDefault="000F6B71" w:rsidP="00E73922">
      <w:pPr>
        <w:spacing w:line="276" w:lineRule="auto"/>
        <w:rPr>
          <w:rFonts w:cs="Arial"/>
          <w:szCs w:val="22"/>
        </w:rPr>
      </w:pPr>
      <w:r w:rsidRPr="00E576F6">
        <w:rPr>
          <w:rFonts w:cs="Arial"/>
          <w:szCs w:val="22"/>
        </w:rPr>
        <w:t xml:space="preserve">(dále také jen </w:t>
      </w:r>
      <w:r w:rsidR="00B246F4">
        <w:rPr>
          <w:rFonts w:cs="Arial"/>
          <w:szCs w:val="22"/>
        </w:rPr>
        <w:t>„</w:t>
      </w:r>
      <w:r>
        <w:rPr>
          <w:rFonts w:cs="Arial"/>
          <w:szCs w:val="22"/>
        </w:rPr>
        <w:t>Pronajímatel</w:t>
      </w:r>
      <w:r w:rsidR="00B246F4">
        <w:rPr>
          <w:rFonts w:cs="Arial"/>
          <w:szCs w:val="22"/>
        </w:rPr>
        <w:t>“</w:t>
      </w:r>
      <w:r w:rsidRPr="00E576F6">
        <w:rPr>
          <w:rFonts w:cs="Arial"/>
          <w:szCs w:val="22"/>
        </w:rPr>
        <w:t>) </w:t>
      </w:r>
    </w:p>
    <w:p w14:paraId="615677AA" w14:textId="77777777" w:rsidR="00C53BAA" w:rsidRPr="00D86E4B" w:rsidRDefault="00C53BAA" w:rsidP="00E73922">
      <w:pPr>
        <w:spacing w:line="276" w:lineRule="auto"/>
        <w:jc w:val="both"/>
      </w:pPr>
    </w:p>
    <w:p w14:paraId="4D39A4ED" w14:textId="77777777" w:rsidR="00C53BAA" w:rsidRPr="00D86E4B" w:rsidRDefault="00C53BAA" w:rsidP="00E73922">
      <w:pPr>
        <w:spacing w:line="276" w:lineRule="auto"/>
        <w:jc w:val="both"/>
      </w:pPr>
      <w:r w:rsidRPr="00D86E4B">
        <w:t>a</w:t>
      </w:r>
    </w:p>
    <w:p w14:paraId="3778EEB7" w14:textId="77777777" w:rsidR="00C53BAA" w:rsidRPr="00D86E4B" w:rsidRDefault="00C53BAA" w:rsidP="00E73922">
      <w:pPr>
        <w:spacing w:line="276" w:lineRule="auto"/>
      </w:pPr>
    </w:p>
    <w:p w14:paraId="501305A5" w14:textId="04CC659C" w:rsidR="000F6B71" w:rsidRPr="00956625" w:rsidRDefault="00C53BAA" w:rsidP="00E73922">
      <w:pPr>
        <w:spacing w:line="276" w:lineRule="auto"/>
      </w:pPr>
      <w:r w:rsidRPr="00956625">
        <w:t xml:space="preserve">Nájemce: </w:t>
      </w:r>
    </w:p>
    <w:p w14:paraId="10B14AF8" w14:textId="77777777" w:rsidR="000F6B71" w:rsidRPr="00D86E4B" w:rsidRDefault="000F6B71" w:rsidP="00E73922">
      <w:pPr>
        <w:pStyle w:val="Nadpis1"/>
        <w:spacing w:line="276" w:lineRule="auto"/>
      </w:pPr>
      <w:r w:rsidRPr="00956625">
        <w:t>Národní divadlo</w:t>
      </w:r>
      <w:r w:rsidRPr="00D86E4B">
        <w:t xml:space="preserve"> </w:t>
      </w:r>
    </w:p>
    <w:p w14:paraId="1B5B4DC0" w14:textId="5A0E8C49" w:rsidR="000F6B71" w:rsidRPr="00D86E4B" w:rsidRDefault="000B387F" w:rsidP="00E73922">
      <w:pPr>
        <w:spacing w:line="276" w:lineRule="auto"/>
        <w:jc w:val="both"/>
      </w:pPr>
      <w:r w:rsidRPr="000B387F">
        <w:t>Ostrovní 225/1, 110 00 Praha 1 - Nové Město</w:t>
      </w:r>
      <w:r w:rsidRPr="00D86E4B">
        <w:t xml:space="preserve"> </w:t>
      </w:r>
    </w:p>
    <w:p w14:paraId="7B39B7F9" w14:textId="37BEA9F9" w:rsidR="000F6B71" w:rsidRPr="00D86E4B" w:rsidRDefault="000F6B71" w:rsidP="00E73922">
      <w:pPr>
        <w:spacing w:line="276" w:lineRule="auto"/>
        <w:jc w:val="both"/>
      </w:pPr>
      <w:r w:rsidRPr="00D86E4B">
        <w:t>IČ</w:t>
      </w:r>
      <w:r w:rsidR="00655DB7">
        <w:t>O</w:t>
      </w:r>
      <w:r w:rsidRPr="00D86E4B">
        <w:t>: 00023337</w:t>
      </w:r>
      <w:r w:rsidR="00553E1E">
        <w:t xml:space="preserve">, </w:t>
      </w:r>
      <w:r w:rsidRPr="00D86E4B">
        <w:t>DIČ: CZ00023337</w:t>
      </w:r>
    </w:p>
    <w:p w14:paraId="7053D1CD" w14:textId="77777777" w:rsidR="000F6B71" w:rsidRPr="00D86E4B" w:rsidRDefault="000F6B71" w:rsidP="00E73922">
      <w:pPr>
        <w:spacing w:line="276" w:lineRule="auto"/>
        <w:jc w:val="both"/>
      </w:pPr>
      <w:r w:rsidRPr="00D86E4B">
        <w:t>bankovní spojení: ČNB,</w:t>
      </w:r>
    </w:p>
    <w:p w14:paraId="77A3048B" w14:textId="080F28AA" w:rsidR="000F6B71" w:rsidRDefault="000F6B71" w:rsidP="00E73922">
      <w:pPr>
        <w:spacing w:line="276" w:lineRule="auto"/>
        <w:rPr>
          <w:rFonts w:cs="Arial"/>
          <w:szCs w:val="22"/>
        </w:rPr>
      </w:pPr>
      <w:r w:rsidRPr="003F71CA">
        <w:rPr>
          <w:rFonts w:cs="Arial"/>
          <w:szCs w:val="22"/>
        </w:rPr>
        <w:t>zastoupené</w:t>
      </w:r>
      <w:r>
        <w:rPr>
          <w:rFonts w:cs="Arial"/>
          <w:szCs w:val="22"/>
        </w:rPr>
        <w:t>:</w:t>
      </w:r>
      <w:r w:rsidRPr="003F71CA">
        <w:rPr>
          <w:rFonts w:cs="Arial"/>
          <w:szCs w:val="22"/>
        </w:rPr>
        <w:t xml:space="preserve"> </w:t>
      </w:r>
      <w:proofErr w:type="spellStart"/>
      <w:r w:rsidR="000473F7">
        <w:rPr>
          <w:rFonts w:cs="Arial"/>
          <w:szCs w:val="22"/>
        </w:rPr>
        <w:t>xxxxx</w:t>
      </w:r>
      <w:proofErr w:type="spellEnd"/>
      <w:r w:rsidRPr="003F71CA">
        <w:rPr>
          <w:rFonts w:cs="Arial"/>
          <w:szCs w:val="22"/>
        </w:rPr>
        <w:t xml:space="preserve">  </w:t>
      </w:r>
    </w:p>
    <w:p w14:paraId="338797FB" w14:textId="13EF2147" w:rsidR="000F6B71" w:rsidRPr="00E576F6" w:rsidRDefault="000F6B71" w:rsidP="00E73922">
      <w:pPr>
        <w:spacing w:line="276" w:lineRule="auto"/>
        <w:rPr>
          <w:rFonts w:cs="Arial"/>
          <w:szCs w:val="22"/>
        </w:rPr>
      </w:pPr>
      <w:r w:rsidRPr="00E576F6">
        <w:rPr>
          <w:rFonts w:cs="Arial"/>
          <w:szCs w:val="22"/>
        </w:rPr>
        <w:t xml:space="preserve">(dále také jen </w:t>
      </w:r>
      <w:r w:rsidR="00B246F4">
        <w:rPr>
          <w:rFonts w:cs="Arial"/>
          <w:szCs w:val="22"/>
        </w:rPr>
        <w:t>„</w:t>
      </w:r>
      <w:r w:rsidRPr="00E576F6">
        <w:rPr>
          <w:rFonts w:cs="Arial"/>
          <w:szCs w:val="22"/>
        </w:rPr>
        <w:t>Nájemce</w:t>
      </w:r>
      <w:r w:rsidR="00B246F4">
        <w:rPr>
          <w:rFonts w:cs="Arial"/>
          <w:szCs w:val="22"/>
        </w:rPr>
        <w:t>“</w:t>
      </w:r>
      <w:r w:rsidRPr="00E576F6">
        <w:rPr>
          <w:rFonts w:cs="Arial"/>
          <w:szCs w:val="22"/>
        </w:rPr>
        <w:t>) </w:t>
      </w:r>
    </w:p>
    <w:p w14:paraId="57379E6B" w14:textId="77777777" w:rsidR="00CB3E86" w:rsidRPr="00D86E4B" w:rsidRDefault="00CB3E86" w:rsidP="00E73922">
      <w:pPr>
        <w:spacing w:line="276" w:lineRule="auto"/>
        <w:jc w:val="both"/>
      </w:pPr>
    </w:p>
    <w:p w14:paraId="0BC56317" w14:textId="1F6BD65A" w:rsidR="00C53BAA" w:rsidRPr="00D86E4B" w:rsidRDefault="005B7278" w:rsidP="00E73922">
      <w:pPr>
        <w:spacing w:line="276" w:lineRule="auto"/>
        <w:jc w:val="center"/>
      </w:pPr>
      <w:r>
        <w:t xml:space="preserve">Dodatek č. </w:t>
      </w:r>
      <w:r w:rsidR="00275B94">
        <w:t xml:space="preserve">2 </w:t>
      </w:r>
      <w:r>
        <w:t>ke smlouvě č. 203/765/24</w:t>
      </w:r>
    </w:p>
    <w:p w14:paraId="2E771245" w14:textId="77777777" w:rsidR="00C53BAA" w:rsidRPr="00D86E4B" w:rsidRDefault="00C53BAA" w:rsidP="00E73922">
      <w:pPr>
        <w:spacing w:line="276" w:lineRule="auto"/>
      </w:pPr>
    </w:p>
    <w:p w14:paraId="29049B4A" w14:textId="77777777" w:rsidR="00C53BAA" w:rsidRPr="00D86E4B" w:rsidRDefault="00C53BAA" w:rsidP="00E73922">
      <w:pPr>
        <w:spacing w:line="276" w:lineRule="auto"/>
        <w:jc w:val="center"/>
      </w:pPr>
      <w:r w:rsidRPr="00D86E4B">
        <w:t xml:space="preserve">I. </w:t>
      </w:r>
    </w:p>
    <w:p w14:paraId="2EAAA46D" w14:textId="4C81DB93" w:rsidR="005B7278" w:rsidRDefault="005B7278" w:rsidP="00E73922">
      <w:pPr>
        <w:numPr>
          <w:ilvl w:val="0"/>
          <w:numId w:val="5"/>
        </w:numPr>
        <w:spacing w:line="276" w:lineRule="auto"/>
        <w:jc w:val="both"/>
        <w:rPr>
          <w:sz w:val="22"/>
          <w:szCs w:val="22"/>
        </w:rPr>
      </w:pPr>
      <w:r w:rsidRPr="005B7278">
        <w:rPr>
          <w:sz w:val="22"/>
          <w:szCs w:val="22"/>
        </w:rPr>
        <w:t xml:space="preserve">Smluvní strany uzavřely dne </w:t>
      </w:r>
      <w:r w:rsidR="008F1C2F">
        <w:rPr>
          <w:sz w:val="22"/>
          <w:szCs w:val="22"/>
        </w:rPr>
        <w:t>16</w:t>
      </w:r>
      <w:r w:rsidR="00090DB6">
        <w:rPr>
          <w:sz w:val="22"/>
          <w:szCs w:val="22"/>
        </w:rPr>
        <w:t>. 11. 2024</w:t>
      </w:r>
      <w:r w:rsidRPr="005B7278">
        <w:rPr>
          <w:sz w:val="22"/>
          <w:szCs w:val="22"/>
        </w:rPr>
        <w:t xml:space="preserve"> smlouvu č.: 203/</w:t>
      </w:r>
      <w:r>
        <w:rPr>
          <w:sz w:val="22"/>
          <w:szCs w:val="22"/>
        </w:rPr>
        <w:t>765</w:t>
      </w:r>
      <w:r w:rsidRPr="005B7278">
        <w:rPr>
          <w:sz w:val="22"/>
          <w:szCs w:val="22"/>
        </w:rPr>
        <w:t>/2</w:t>
      </w:r>
      <w:r>
        <w:rPr>
          <w:sz w:val="22"/>
          <w:szCs w:val="22"/>
        </w:rPr>
        <w:t>4</w:t>
      </w:r>
      <w:r w:rsidRPr="005B7278">
        <w:rPr>
          <w:sz w:val="22"/>
          <w:szCs w:val="22"/>
        </w:rPr>
        <w:t>, jejímž předmětem</w:t>
      </w:r>
      <w:r w:rsidRPr="00493B2B">
        <w:rPr>
          <w:rFonts w:ascii="Arial" w:hAnsi="Arial" w:cs="Arial"/>
          <w:snapToGrid w:val="0"/>
        </w:rPr>
        <w:t xml:space="preserve"> </w:t>
      </w:r>
      <w:r w:rsidR="00C53BAA" w:rsidRPr="00222EF9">
        <w:rPr>
          <w:sz w:val="22"/>
          <w:szCs w:val="22"/>
        </w:rPr>
        <w:t xml:space="preserve">je pronájem </w:t>
      </w:r>
      <w:r w:rsidR="005D3820" w:rsidRPr="00222EF9">
        <w:rPr>
          <w:sz w:val="22"/>
          <w:szCs w:val="22"/>
        </w:rPr>
        <w:t>hudebn</w:t>
      </w:r>
      <w:r w:rsidR="00222EF9">
        <w:rPr>
          <w:sz w:val="22"/>
          <w:szCs w:val="22"/>
        </w:rPr>
        <w:t>í</w:t>
      </w:r>
      <w:r w:rsidR="000F6B71">
        <w:rPr>
          <w:sz w:val="22"/>
          <w:szCs w:val="22"/>
        </w:rPr>
        <w:t>c</w:t>
      </w:r>
      <w:r w:rsidR="00222EF9">
        <w:rPr>
          <w:sz w:val="22"/>
          <w:szCs w:val="22"/>
        </w:rPr>
        <w:t>h</w:t>
      </w:r>
      <w:r w:rsidR="000F6B71">
        <w:rPr>
          <w:sz w:val="22"/>
          <w:szCs w:val="22"/>
        </w:rPr>
        <w:t xml:space="preserve"> nástrojů</w:t>
      </w:r>
      <w:r w:rsidR="00E73922">
        <w:rPr>
          <w:sz w:val="22"/>
          <w:szCs w:val="22"/>
        </w:rPr>
        <w:t xml:space="preserve">, včetně jejich ladění a dopravy </w:t>
      </w:r>
      <w:r>
        <w:rPr>
          <w:sz w:val="22"/>
          <w:szCs w:val="22"/>
        </w:rPr>
        <w:t>(dále jen „</w:t>
      </w:r>
      <w:r w:rsidRPr="005B7278">
        <w:rPr>
          <w:b/>
          <w:bCs/>
          <w:sz w:val="22"/>
          <w:szCs w:val="22"/>
        </w:rPr>
        <w:t>Smlouva</w:t>
      </w:r>
      <w:r>
        <w:rPr>
          <w:sz w:val="22"/>
          <w:szCs w:val="22"/>
        </w:rPr>
        <w:t>“). Jelikož ND nedisponuje dodatečně kvalifikovaným ladičem cembal</w:t>
      </w:r>
      <w:r w:rsidR="00F15DA5">
        <w:rPr>
          <w:sz w:val="22"/>
          <w:szCs w:val="22"/>
        </w:rPr>
        <w:t xml:space="preserve"> a je nutné rozšířit poskytnutí služby ze strany Pronajímatele, dohodli se smluvní strany na uzavření tohoto dodatku č. </w:t>
      </w:r>
      <w:r w:rsidR="00275B94">
        <w:rPr>
          <w:sz w:val="22"/>
          <w:szCs w:val="22"/>
        </w:rPr>
        <w:t>2</w:t>
      </w:r>
      <w:r w:rsidR="00F15DA5">
        <w:rPr>
          <w:sz w:val="22"/>
          <w:szCs w:val="22"/>
        </w:rPr>
        <w:t>.</w:t>
      </w:r>
    </w:p>
    <w:p w14:paraId="1DE1242A" w14:textId="6D5F0289" w:rsidR="00F15DA5" w:rsidRPr="00090DB6" w:rsidRDefault="00F15DA5" w:rsidP="00E73922">
      <w:pPr>
        <w:numPr>
          <w:ilvl w:val="0"/>
          <w:numId w:val="5"/>
        </w:numPr>
        <w:spacing w:line="276" w:lineRule="auto"/>
        <w:jc w:val="both"/>
        <w:rPr>
          <w:color w:val="000000" w:themeColor="text1"/>
          <w:sz w:val="22"/>
          <w:szCs w:val="22"/>
        </w:rPr>
      </w:pPr>
      <w:r>
        <w:rPr>
          <w:sz w:val="22"/>
          <w:szCs w:val="22"/>
        </w:rPr>
        <w:t>Smluvní strany se dohodly, že ND nebude zajišťovat ladění cembal, tak jak bylo uvedeno v čl. III. odst. 1 Smlouvy a veškerá ladění zajistí Pronajímatel. S ohledem na rozšíření poskytnutých služeb ze strany Pronajímatele se dohodnuté nájemné navyšuje a čl. III. odst. 1. se s účinností tohoto dodatku</w:t>
      </w:r>
      <w:r w:rsidR="00E73922">
        <w:rPr>
          <w:sz w:val="22"/>
          <w:szCs w:val="22"/>
        </w:rPr>
        <w:t xml:space="preserve"> nahrazuje následujícím zněním:</w:t>
      </w:r>
    </w:p>
    <w:p w14:paraId="270E97BE" w14:textId="6862F1EC" w:rsidR="00E73922" w:rsidRPr="00090DB6" w:rsidRDefault="00E73922" w:rsidP="00E73922">
      <w:pPr>
        <w:pStyle w:val="Zkladntext"/>
        <w:spacing w:line="276" w:lineRule="auto"/>
        <w:ind w:left="360"/>
        <w:rPr>
          <w:i/>
          <w:iCs/>
          <w:color w:val="000000" w:themeColor="text1"/>
          <w:sz w:val="22"/>
          <w:szCs w:val="22"/>
        </w:rPr>
      </w:pPr>
      <w:r w:rsidRPr="00090DB6">
        <w:rPr>
          <w:i/>
          <w:iCs/>
          <w:color w:val="000000" w:themeColor="text1"/>
          <w:sz w:val="22"/>
          <w:szCs w:val="22"/>
        </w:rPr>
        <w:t xml:space="preserve">„1. Cena nájmu za Předmět nájmu dle čl. I smlouvy byla stanovena dohodou takto: </w:t>
      </w:r>
    </w:p>
    <w:p w14:paraId="14AB1C36" w14:textId="3DE40E83" w:rsidR="00275B94" w:rsidRDefault="00275B94" w:rsidP="00275B94">
      <w:pPr>
        <w:pStyle w:val="Zkladntext"/>
        <w:numPr>
          <w:ilvl w:val="0"/>
          <w:numId w:val="13"/>
        </w:numPr>
        <w:ind w:left="360"/>
        <w:rPr>
          <w:color w:val="000000" w:themeColor="text1"/>
          <w:sz w:val="22"/>
          <w:szCs w:val="22"/>
        </w:rPr>
      </w:pPr>
      <w:r>
        <w:rPr>
          <w:color w:val="000000" w:themeColor="text1"/>
          <w:sz w:val="22"/>
          <w:szCs w:val="22"/>
        </w:rPr>
        <w:t xml:space="preserve">částka za zkoušky (2) a představení (3) v roce 2025 ve </w:t>
      </w:r>
      <w:r w:rsidRPr="00DD5254">
        <w:rPr>
          <w:sz w:val="22"/>
          <w:szCs w:val="22"/>
        </w:rPr>
        <w:t xml:space="preserve">výši </w:t>
      </w:r>
      <w:r w:rsidR="007B0534" w:rsidRPr="00DD5254">
        <w:rPr>
          <w:sz w:val="22"/>
          <w:szCs w:val="22"/>
        </w:rPr>
        <w:t>31</w:t>
      </w:r>
      <w:r w:rsidRPr="00DD5254">
        <w:rPr>
          <w:sz w:val="22"/>
          <w:szCs w:val="22"/>
        </w:rPr>
        <w:t xml:space="preserve"> 000 Kč </w:t>
      </w:r>
      <w:r>
        <w:rPr>
          <w:color w:val="000000" w:themeColor="text1"/>
          <w:sz w:val="22"/>
          <w:szCs w:val="22"/>
        </w:rPr>
        <w:t xml:space="preserve">plus 21 % DPH, splatná na základě faktury vystavené ke dni 15. 6. 2025 se splatností 21 dní.  </w:t>
      </w:r>
    </w:p>
    <w:p w14:paraId="7D742303" w14:textId="77777777" w:rsidR="00E73922" w:rsidRPr="00E73922" w:rsidRDefault="00E73922" w:rsidP="00E73922">
      <w:pPr>
        <w:pStyle w:val="Zkladntext"/>
        <w:spacing w:line="276" w:lineRule="auto"/>
        <w:ind w:left="360"/>
        <w:rPr>
          <w:i/>
          <w:iCs/>
          <w:sz w:val="22"/>
          <w:szCs w:val="22"/>
        </w:rPr>
      </w:pPr>
    </w:p>
    <w:p w14:paraId="466A93D9" w14:textId="335ED372" w:rsidR="00E73922" w:rsidRPr="00E73922" w:rsidRDefault="00E73922" w:rsidP="00E73922">
      <w:pPr>
        <w:pStyle w:val="Zkladntext"/>
        <w:spacing w:line="276" w:lineRule="auto"/>
        <w:ind w:left="360"/>
        <w:rPr>
          <w:b/>
          <w:bCs/>
          <w:i/>
          <w:iCs/>
          <w:sz w:val="22"/>
          <w:szCs w:val="22"/>
        </w:rPr>
      </w:pPr>
      <w:r w:rsidRPr="00E73922">
        <w:rPr>
          <w:b/>
          <w:bCs/>
          <w:i/>
          <w:iCs/>
          <w:sz w:val="22"/>
          <w:szCs w:val="22"/>
        </w:rPr>
        <w:t>Nájemné zahrnuje dopravu a ladění na zkoušky a představení.</w:t>
      </w:r>
      <w:r w:rsidRPr="00E73922">
        <w:rPr>
          <w:i/>
          <w:iCs/>
          <w:sz w:val="22"/>
          <w:szCs w:val="22"/>
        </w:rPr>
        <w:t xml:space="preserve"> </w:t>
      </w:r>
    </w:p>
    <w:p w14:paraId="01B6B62A" w14:textId="77777777" w:rsidR="00E73922" w:rsidRPr="00E73922" w:rsidRDefault="00E73922" w:rsidP="00E73922">
      <w:pPr>
        <w:pStyle w:val="Zkladntext"/>
        <w:spacing w:line="276" w:lineRule="auto"/>
        <w:ind w:left="360"/>
        <w:rPr>
          <w:i/>
          <w:iCs/>
          <w:sz w:val="22"/>
          <w:szCs w:val="22"/>
        </w:rPr>
      </w:pPr>
    </w:p>
    <w:p w14:paraId="7312387A" w14:textId="4C02C1C0" w:rsidR="00E73922" w:rsidRPr="00E73922" w:rsidRDefault="00E73922" w:rsidP="00E73922">
      <w:pPr>
        <w:spacing w:line="276" w:lineRule="auto"/>
        <w:ind w:left="360"/>
        <w:jc w:val="both"/>
        <w:rPr>
          <w:i/>
          <w:iCs/>
          <w:sz w:val="22"/>
          <w:szCs w:val="22"/>
        </w:rPr>
      </w:pPr>
      <w:r w:rsidRPr="00E73922">
        <w:rPr>
          <w:i/>
          <w:iCs/>
          <w:sz w:val="22"/>
          <w:szCs w:val="22"/>
        </w:rPr>
        <w:t>Nájemné je splatné převodem na základě faktury vystavené Pronajímatelem. Datum uskutečnění zdanitelného plnění bude datum vystavení faktury. Za okamžik uhrazení faktury se považuje datum, kdy byla předmětná částka nájemného připsána na bankovní účet Pronajímatele.“</w:t>
      </w:r>
    </w:p>
    <w:p w14:paraId="70EA4456" w14:textId="77777777" w:rsidR="00C53BAA" w:rsidRPr="00197935" w:rsidRDefault="00C53BAA" w:rsidP="00E73922">
      <w:pPr>
        <w:pStyle w:val="Zkladntext"/>
        <w:spacing w:line="276" w:lineRule="auto"/>
        <w:rPr>
          <w:sz w:val="22"/>
          <w:szCs w:val="22"/>
        </w:rPr>
      </w:pPr>
    </w:p>
    <w:p w14:paraId="3B87A316" w14:textId="77777777" w:rsidR="00207620" w:rsidRDefault="00207620" w:rsidP="00E73922">
      <w:pPr>
        <w:pStyle w:val="Zkladntext"/>
        <w:spacing w:line="276" w:lineRule="auto"/>
        <w:rPr>
          <w:sz w:val="22"/>
          <w:szCs w:val="22"/>
        </w:rPr>
      </w:pPr>
    </w:p>
    <w:p w14:paraId="4BD7978E" w14:textId="672113A8" w:rsidR="00E73922" w:rsidRDefault="00E73922" w:rsidP="00E73922">
      <w:pPr>
        <w:pStyle w:val="Zkladntext"/>
        <w:spacing w:line="276" w:lineRule="auto"/>
        <w:rPr>
          <w:sz w:val="22"/>
          <w:szCs w:val="22"/>
        </w:rPr>
      </w:pPr>
    </w:p>
    <w:p w14:paraId="5661AA55" w14:textId="77777777" w:rsidR="000A1690" w:rsidRDefault="000A1690" w:rsidP="00E73922">
      <w:pPr>
        <w:pStyle w:val="Zkladntext"/>
        <w:spacing w:line="276" w:lineRule="auto"/>
        <w:rPr>
          <w:sz w:val="22"/>
          <w:szCs w:val="22"/>
        </w:rPr>
      </w:pPr>
    </w:p>
    <w:p w14:paraId="04F944B9" w14:textId="77777777" w:rsidR="000A1690" w:rsidRDefault="000A1690" w:rsidP="00E73922">
      <w:pPr>
        <w:pStyle w:val="Zkladntext"/>
        <w:spacing w:line="276" w:lineRule="auto"/>
        <w:rPr>
          <w:sz w:val="22"/>
          <w:szCs w:val="22"/>
        </w:rPr>
      </w:pPr>
    </w:p>
    <w:p w14:paraId="25161C3F" w14:textId="77777777" w:rsidR="000A1690" w:rsidRDefault="000A1690" w:rsidP="00E73922">
      <w:pPr>
        <w:pStyle w:val="Zkladntext"/>
        <w:spacing w:line="276" w:lineRule="auto"/>
        <w:rPr>
          <w:sz w:val="22"/>
          <w:szCs w:val="22"/>
        </w:rPr>
      </w:pPr>
    </w:p>
    <w:p w14:paraId="138DEE8B" w14:textId="77777777" w:rsidR="000A1690" w:rsidRDefault="000A1690" w:rsidP="00E73922">
      <w:pPr>
        <w:pStyle w:val="Zkladntext"/>
        <w:spacing w:line="276" w:lineRule="auto"/>
        <w:rPr>
          <w:sz w:val="22"/>
          <w:szCs w:val="22"/>
        </w:rPr>
      </w:pPr>
    </w:p>
    <w:p w14:paraId="2FAA611F" w14:textId="77777777" w:rsidR="00E73922" w:rsidRPr="00197935" w:rsidRDefault="00E73922" w:rsidP="00E73922">
      <w:pPr>
        <w:pStyle w:val="Zkladntext"/>
        <w:spacing w:line="276" w:lineRule="auto"/>
        <w:rPr>
          <w:sz w:val="22"/>
          <w:szCs w:val="22"/>
        </w:rPr>
      </w:pPr>
    </w:p>
    <w:p w14:paraId="664C8B01" w14:textId="2AFD6F64" w:rsidR="00C53BAA" w:rsidRPr="00197935" w:rsidRDefault="00E73922" w:rsidP="00E73922">
      <w:pPr>
        <w:pStyle w:val="Zkladntext"/>
        <w:spacing w:line="276" w:lineRule="auto"/>
        <w:jc w:val="center"/>
        <w:rPr>
          <w:b/>
          <w:sz w:val="22"/>
          <w:szCs w:val="22"/>
        </w:rPr>
      </w:pPr>
      <w:r>
        <w:rPr>
          <w:b/>
          <w:sz w:val="22"/>
          <w:szCs w:val="22"/>
        </w:rPr>
        <w:t>I</w:t>
      </w:r>
      <w:r w:rsidR="00C53BAA" w:rsidRPr="00197935">
        <w:rPr>
          <w:b/>
          <w:sz w:val="22"/>
          <w:szCs w:val="22"/>
        </w:rPr>
        <w:t>I.</w:t>
      </w:r>
    </w:p>
    <w:p w14:paraId="21BDA90F" w14:textId="09656163" w:rsidR="00C53BAA" w:rsidRPr="00197935" w:rsidRDefault="00E73922" w:rsidP="00E73922">
      <w:pPr>
        <w:pStyle w:val="Zkladntext"/>
        <w:numPr>
          <w:ilvl w:val="0"/>
          <w:numId w:val="2"/>
        </w:numPr>
        <w:spacing w:line="276" w:lineRule="auto"/>
        <w:rPr>
          <w:sz w:val="22"/>
          <w:szCs w:val="22"/>
        </w:rPr>
      </w:pPr>
      <w:r w:rsidRPr="00E73922">
        <w:rPr>
          <w:sz w:val="22"/>
          <w:szCs w:val="22"/>
        </w:rPr>
        <w:t>Všechna ostatní ustanovení Smlouvy nedotčená tímto dodatkem zůstávají nezměněna a není-li to z povahy věci vyloučeno, vztahují se na plnění tohoto dodatku</w:t>
      </w:r>
      <w:r w:rsidR="00C53BAA" w:rsidRPr="00197935">
        <w:rPr>
          <w:sz w:val="22"/>
          <w:szCs w:val="22"/>
        </w:rPr>
        <w:t xml:space="preserve">. </w:t>
      </w:r>
    </w:p>
    <w:p w14:paraId="2ADF66AE" w14:textId="3B916FA0" w:rsidR="00C53BAA" w:rsidRPr="00197935" w:rsidRDefault="00C53BAA" w:rsidP="00E73922">
      <w:pPr>
        <w:pStyle w:val="Zkladntext"/>
        <w:numPr>
          <w:ilvl w:val="0"/>
          <w:numId w:val="2"/>
        </w:numPr>
        <w:spacing w:line="276" w:lineRule="auto"/>
        <w:rPr>
          <w:sz w:val="22"/>
          <w:szCs w:val="22"/>
        </w:rPr>
      </w:pPr>
      <w:r w:rsidRPr="00197935">
        <w:rPr>
          <w:sz w:val="22"/>
          <w:szCs w:val="22"/>
        </w:rPr>
        <w:t>T</w:t>
      </w:r>
      <w:r w:rsidR="00E73922">
        <w:rPr>
          <w:sz w:val="22"/>
          <w:szCs w:val="22"/>
        </w:rPr>
        <w:t>ento</w:t>
      </w:r>
      <w:r w:rsidRPr="00197935">
        <w:rPr>
          <w:sz w:val="22"/>
          <w:szCs w:val="22"/>
        </w:rPr>
        <w:t xml:space="preserve"> </w:t>
      </w:r>
      <w:r w:rsidR="00E73922">
        <w:rPr>
          <w:sz w:val="22"/>
          <w:szCs w:val="22"/>
        </w:rPr>
        <w:t>dodatek</w:t>
      </w:r>
      <w:r w:rsidRPr="00197935">
        <w:rPr>
          <w:sz w:val="22"/>
          <w:szCs w:val="22"/>
        </w:rPr>
        <w:t xml:space="preserve"> nabývá platnosti </w:t>
      </w:r>
      <w:r w:rsidR="00112837" w:rsidRPr="00197935">
        <w:rPr>
          <w:sz w:val="22"/>
          <w:szCs w:val="22"/>
        </w:rPr>
        <w:t>dnem je</w:t>
      </w:r>
      <w:r w:rsidR="00E73922">
        <w:rPr>
          <w:sz w:val="22"/>
          <w:szCs w:val="22"/>
        </w:rPr>
        <w:t>ho</w:t>
      </w:r>
      <w:r w:rsidR="00112837" w:rsidRPr="00197935">
        <w:rPr>
          <w:sz w:val="22"/>
          <w:szCs w:val="22"/>
        </w:rPr>
        <w:t xml:space="preserve"> podpisu oběma smluvními stranami </w:t>
      </w:r>
      <w:r w:rsidRPr="00197935">
        <w:rPr>
          <w:sz w:val="22"/>
          <w:szCs w:val="22"/>
        </w:rPr>
        <w:t xml:space="preserve">a účinnosti dnem </w:t>
      </w:r>
      <w:r w:rsidR="00112837" w:rsidRPr="00197935">
        <w:rPr>
          <w:sz w:val="22"/>
          <w:szCs w:val="22"/>
        </w:rPr>
        <w:t>zveřejnění v Registru smluv</w:t>
      </w:r>
      <w:r w:rsidRPr="00197935">
        <w:rPr>
          <w:sz w:val="22"/>
          <w:szCs w:val="22"/>
        </w:rPr>
        <w:t>.</w:t>
      </w:r>
    </w:p>
    <w:p w14:paraId="5772DD9A" w14:textId="77777777" w:rsidR="00723E4D" w:rsidRPr="00197935" w:rsidRDefault="00723E4D" w:rsidP="00E73922">
      <w:pPr>
        <w:pStyle w:val="Zkladntext"/>
        <w:spacing w:line="276" w:lineRule="auto"/>
        <w:rPr>
          <w:sz w:val="22"/>
          <w:szCs w:val="22"/>
        </w:rPr>
      </w:pPr>
    </w:p>
    <w:p w14:paraId="6BEC6884" w14:textId="77777777" w:rsidR="00112837" w:rsidRPr="00197935" w:rsidRDefault="00112837" w:rsidP="00E73922">
      <w:pPr>
        <w:pStyle w:val="Zkladntext"/>
        <w:spacing w:line="276" w:lineRule="auto"/>
        <w:rPr>
          <w:sz w:val="22"/>
          <w:szCs w:val="22"/>
        </w:rPr>
      </w:pPr>
    </w:p>
    <w:p w14:paraId="6CAC4638" w14:textId="03A51B7A" w:rsidR="00503E39" w:rsidRDefault="00C53BAA" w:rsidP="00E73922">
      <w:pPr>
        <w:pStyle w:val="Zkladntext"/>
        <w:spacing w:line="276" w:lineRule="auto"/>
        <w:rPr>
          <w:sz w:val="22"/>
          <w:szCs w:val="22"/>
        </w:rPr>
      </w:pPr>
      <w:r w:rsidRPr="00197935">
        <w:rPr>
          <w:sz w:val="22"/>
          <w:szCs w:val="22"/>
        </w:rPr>
        <w:t>V Praze dne</w:t>
      </w:r>
      <w:r w:rsidR="00503E39" w:rsidRPr="00197935">
        <w:rPr>
          <w:sz w:val="22"/>
          <w:szCs w:val="22"/>
        </w:rPr>
        <w:t>:</w:t>
      </w:r>
      <w:r w:rsidR="00D34F7E" w:rsidRPr="00197935">
        <w:rPr>
          <w:sz w:val="22"/>
          <w:szCs w:val="22"/>
        </w:rPr>
        <w:t xml:space="preserve"> </w:t>
      </w:r>
      <w:r w:rsidR="00DD5254">
        <w:rPr>
          <w:sz w:val="22"/>
          <w:szCs w:val="22"/>
        </w:rPr>
        <w:t>27</w:t>
      </w:r>
      <w:r w:rsidR="00AD50C7">
        <w:rPr>
          <w:sz w:val="22"/>
          <w:szCs w:val="22"/>
        </w:rPr>
        <w:t xml:space="preserve">. </w:t>
      </w:r>
      <w:r w:rsidR="00275B94">
        <w:rPr>
          <w:sz w:val="22"/>
          <w:szCs w:val="22"/>
        </w:rPr>
        <w:t>0</w:t>
      </w:r>
      <w:r w:rsidR="00DD5254">
        <w:rPr>
          <w:sz w:val="22"/>
          <w:szCs w:val="22"/>
        </w:rPr>
        <w:t>5</w:t>
      </w:r>
      <w:r w:rsidR="00AD50C7">
        <w:rPr>
          <w:sz w:val="22"/>
          <w:szCs w:val="22"/>
        </w:rPr>
        <w:t>. 202</w:t>
      </w:r>
      <w:r w:rsidR="00275B94">
        <w:rPr>
          <w:sz w:val="22"/>
          <w:szCs w:val="22"/>
        </w:rPr>
        <w:t>5</w:t>
      </w:r>
    </w:p>
    <w:p w14:paraId="280EB40D" w14:textId="77777777" w:rsidR="00503E39" w:rsidRDefault="00503E39" w:rsidP="00E73922">
      <w:pPr>
        <w:pStyle w:val="Zkladntext"/>
        <w:spacing w:line="276" w:lineRule="auto"/>
        <w:rPr>
          <w:sz w:val="22"/>
          <w:szCs w:val="22"/>
        </w:rPr>
      </w:pPr>
    </w:p>
    <w:p w14:paraId="3B6ADF4C" w14:textId="307C9E67" w:rsidR="002A2D76" w:rsidRDefault="007103EA" w:rsidP="00E73922">
      <w:pPr>
        <w:spacing w:line="276" w:lineRule="auto"/>
        <w:jc w:val="both"/>
        <w:rPr>
          <w:sz w:val="22"/>
          <w:szCs w:val="22"/>
          <w:lang w:eastAsia="en-US"/>
        </w:rPr>
      </w:pPr>
      <w:r w:rsidRPr="00027C92">
        <w:rPr>
          <w:sz w:val="22"/>
          <w:szCs w:val="22"/>
          <w:lang w:eastAsia="en-US"/>
        </w:rPr>
        <w:t>Pronajímatel:</w:t>
      </w:r>
      <w:r w:rsidR="002A2D76" w:rsidRPr="00027C92">
        <w:rPr>
          <w:sz w:val="22"/>
          <w:szCs w:val="22"/>
          <w:lang w:eastAsia="en-US"/>
        </w:rPr>
        <w:tab/>
      </w:r>
      <w:r w:rsidR="002A2D76" w:rsidRPr="00027C92">
        <w:rPr>
          <w:sz w:val="22"/>
          <w:szCs w:val="22"/>
          <w:lang w:eastAsia="en-US"/>
        </w:rPr>
        <w:tab/>
      </w:r>
      <w:r w:rsidR="002A2D76" w:rsidRPr="00027C92">
        <w:rPr>
          <w:sz w:val="22"/>
          <w:szCs w:val="22"/>
          <w:lang w:eastAsia="en-US"/>
        </w:rPr>
        <w:tab/>
      </w:r>
      <w:r w:rsidR="002A2D76" w:rsidRPr="00027C92">
        <w:rPr>
          <w:sz w:val="22"/>
          <w:szCs w:val="22"/>
          <w:lang w:eastAsia="en-US"/>
        </w:rPr>
        <w:tab/>
      </w:r>
      <w:r w:rsidR="002A2D76" w:rsidRPr="00027C92">
        <w:rPr>
          <w:sz w:val="22"/>
          <w:szCs w:val="22"/>
          <w:lang w:eastAsia="en-US"/>
        </w:rPr>
        <w:tab/>
        <w:t xml:space="preserve">          </w:t>
      </w:r>
      <w:r w:rsidR="002A2D76">
        <w:rPr>
          <w:sz w:val="22"/>
          <w:szCs w:val="22"/>
          <w:lang w:eastAsia="en-US"/>
        </w:rPr>
        <w:tab/>
      </w:r>
      <w:r>
        <w:rPr>
          <w:sz w:val="22"/>
          <w:szCs w:val="22"/>
          <w:lang w:eastAsia="en-US"/>
        </w:rPr>
        <w:tab/>
        <w:t xml:space="preserve">Nájemce: </w:t>
      </w:r>
    </w:p>
    <w:p w14:paraId="450C5FCF" w14:textId="77777777" w:rsidR="007103EA" w:rsidRDefault="007103EA" w:rsidP="00E73922">
      <w:pPr>
        <w:spacing w:line="276" w:lineRule="auto"/>
        <w:jc w:val="both"/>
        <w:rPr>
          <w:sz w:val="22"/>
          <w:szCs w:val="22"/>
          <w:lang w:eastAsia="en-US"/>
        </w:rPr>
      </w:pPr>
    </w:p>
    <w:p w14:paraId="291FB2A3" w14:textId="77777777" w:rsidR="00D34F7E" w:rsidRDefault="00D34F7E" w:rsidP="00E73922">
      <w:pPr>
        <w:spacing w:line="276" w:lineRule="auto"/>
        <w:jc w:val="both"/>
        <w:rPr>
          <w:sz w:val="22"/>
          <w:szCs w:val="22"/>
          <w:lang w:eastAsia="en-US"/>
        </w:rPr>
      </w:pPr>
    </w:p>
    <w:p w14:paraId="37D55BF1" w14:textId="77777777" w:rsidR="00553E1E" w:rsidRDefault="00553E1E" w:rsidP="00E73922">
      <w:pPr>
        <w:spacing w:line="276" w:lineRule="auto"/>
        <w:jc w:val="both"/>
        <w:rPr>
          <w:sz w:val="22"/>
          <w:szCs w:val="22"/>
          <w:lang w:eastAsia="en-US"/>
        </w:rPr>
      </w:pPr>
    </w:p>
    <w:p w14:paraId="0E0535D0" w14:textId="77777777" w:rsidR="002A2D76" w:rsidRDefault="002A2D76" w:rsidP="00E73922">
      <w:pPr>
        <w:spacing w:line="276" w:lineRule="auto"/>
        <w:jc w:val="both"/>
        <w:rPr>
          <w:sz w:val="22"/>
          <w:szCs w:val="22"/>
          <w:lang w:eastAsia="en-US"/>
        </w:rPr>
      </w:pPr>
      <w:r>
        <w:rPr>
          <w:sz w:val="22"/>
          <w:szCs w:val="22"/>
          <w:lang w:eastAsia="en-US"/>
        </w:rPr>
        <w:t>………………………………………….</w:t>
      </w:r>
      <w:r>
        <w:rPr>
          <w:sz w:val="22"/>
          <w:szCs w:val="22"/>
          <w:lang w:eastAsia="en-US"/>
        </w:rPr>
        <w:tab/>
      </w:r>
      <w:r>
        <w:rPr>
          <w:sz w:val="22"/>
          <w:szCs w:val="22"/>
          <w:lang w:eastAsia="en-US"/>
        </w:rPr>
        <w:tab/>
      </w:r>
      <w:r>
        <w:rPr>
          <w:sz w:val="22"/>
          <w:szCs w:val="22"/>
          <w:lang w:eastAsia="en-US"/>
        </w:rPr>
        <w:tab/>
      </w:r>
      <w:r>
        <w:rPr>
          <w:sz w:val="22"/>
          <w:szCs w:val="22"/>
          <w:lang w:eastAsia="en-US"/>
        </w:rPr>
        <w:tab/>
        <w:t>……………………………………………</w:t>
      </w:r>
    </w:p>
    <w:p w14:paraId="12379B10" w14:textId="366DB141" w:rsidR="00C53BAA" w:rsidRPr="007103EA" w:rsidRDefault="002A2D76" w:rsidP="00E73922">
      <w:pPr>
        <w:spacing w:line="276" w:lineRule="auto"/>
        <w:rPr>
          <w:sz w:val="22"/>
          <w:szCs w:val="22"/>
        </w:rPr>
      </w:pPr>
      <w:bookmarkStart w:id="0" w:name="_GoBack"/>
      <w:bookmarkEnd w:id="0"/>
      <w:r w:rsidRPr="007103EA">
        <w:rPr>
          <w:rFonts w:cs="Arial"/>
          <w:sz w:val="22"/>
          <w:szCs w:val="22"/>
        </w:rPr>
        <w:t xml:space="preserve">                                                                               </w:t>
      </w:r>
    </w:p>
    <w:sectPr w:rsidR="00C53BAA" w:rsidRPr="007103EA" w:rsidSect="00723E4D">
      <w:headerReference w:type="default" r:id="rId7"/>
      <w:pgSz w:w="11906" w:h="16838" w:code="9"/>
      <w:pgMar w:top="1135" w:right="1418" w:bottom="42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AC57CB" w14:textId="77777777" w:rsidR="002A57AC" w:rsidRDefault="002A57AC" w:rsidP="002428B2">
      <w:r>
        <w:separator/>
      </w:r>
    </w:p>
  </w:endnote>
  <w:endnote w:type="continuationSeparator" w:id="0">
    <w:p w14:paraId="18C13F5D" w14:textId="77777777" w:rsidR="002A57AC" w:rsidRDefault="002A57AC" w:rsidP="00242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922CA1" w14:textId="77777777" w:rsidR="002A57AC" w:rsidRDefault="002A57AC" w:rsidP="002428B2">
      <w:r>
        <w:separator/>
      </w:r>
    </w:p>
  </w:footnote>
  <w:footnote w:type="continuationSeparator" w:id="0">
    <w:p w14:paraId="1FB3E863" w14:textId="77777777" w:rsidR="002A57AC" w:rsidRDefault="002A57AC" w:rsidP="002428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E9B943" w14:textId="2394AFAD" w:rsidR="002428B2" w:rsidRDefault="005558CB" w:rsidP="005558CB">
    <w:pPr>
      <w:pStyle w:val="Zhlav"/>
      <w:jc w:val="right"/>
    </w:pPr>
    <w:r>
      <w:t>203/NOI/PLA24</w:t>
    </w:r>
  </w:p>
  <w:p w14:paraId="5D7AAE90" w14:textId="06C07238" w:rsidR="002C766F" w:rsidRDefault="002C766F" w:rsidP="005558CB">
    <w:pPr>
      <w:pStyle w:val="Zhlav"/>
      <w:jc w:val="right"/>
    </w:pPr>
    <w:r>
      <w:t>203/NOI/PLATNAT</w:t>
    </w:r>
  </w:p>
  <w:p w14:paraId="7A8400CD" w14:textId="53785176" w:rsidR="005558CB" w:rsidRDefault="005558CB" w:rsidP="005558CB">
    <w:pPr>
      <w:pStyle w:val="Zhlav"/>
      <w:jc w:val="right"/>
    </w:pPr>
    <w:r>
      <w:t>203/765/24</w:t>
    </w:r>
  </w:p>
  <w:p w14:paraId="4AB4C34E" w14:textId="56325A23" w:rsidR="005558CB" w:rsidRDefault="00B046DB" w:rsidP="00B046DB">
    <w:pPr>
      <w:pStyle w:val="Zhlav"/>
      <w:jc w:val="right"/>
    </w:pPr>
    <w:r w:rsidRPr="00B046DB">
      <w:t>ND/3884/205210/2025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36FF"/>
    <w:multiLevelType w:val="hybridMultilevel"/>
    <w:tmpl w:val="14EE3706"/>
    <w:lvl w:ilvl="0" w:tplc="0405000F">
      <w:start w:val="1"/>
      <w:numFmt w:val="decimal"/>
      <w:lvlText w:val="%1."/>
      <w:lvlJc w:val="left"/>
      <w:pPr>
        <w:tabs>
          <w:tab w:val="num" w:pos="360"/>
        </w:tabs>
        <w:ind w:left="36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ED06A90"/>
    <w:multiLevelType w:val="hybridMultilevel"/>
    <w:tmpl w:val="EE0E478C"/>
    <w:lvl w:ilvl="0" w:tplc="A8BCE726">
      <w:start w:val="1"/>
      <w:numFmt w:val="decimal"/>
      <w:lvlText w:val="%1."/>
      <w:lvlJc w:val="left"/>
      <w:pPr>
        <w:tabs>
          <w:tab w:val="num" w:pos="360"/>
        </w:tabs>
        <w:ind w:left="36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71C4ACB"/>
    <w:multiLevelType w:val="multilevel"/>
    <w:tmpl w:val="E8C6B616"/>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562"/>
        </w:tabs>
        <w:ind w:left="562" w:hanging="420"/>
      </w:pPr>
      <w:rPr>
        <w:rFonts w:cs="Times New Roman" w:hint="default"/>
      </w:rPr>
    </w:lvl>
    <w:lvl w:ilvl="2">
      <w:start w:val="1"/>
      <w:numFmt w:val="decimal"/>
      <w:isLgl/>
      <w:lvlText w:val="%1.%2.%3."/>
      <w:lvlJc w:val="left"/>
      <w:pPr>
        <w:tabs>
          <w:tab w:val="num" w:pos="1004"/>
        </w:tabs>
        <w:ind w:left="1004" w:hanging="720"/>
      </w:pPr>
      <w:rPr>
        <w:rFonts w:cs="Times New Roman" w:hint="default"/>
      </w:rPr>
    </w:lvl>
    <w:lvl w:ilvl="3">
      <w:start w:val="1"/>
      <w:numFmt w:val="decimal"/>
      <w:isLgl/>
      <w:lvlText w:val="%1.%2.%3.%4."/>
      <w:lvlJc w:val="left"/>
      <w:pPr>
        <w:tabs>
          <w:tab w:val="num" w:pos="1146"/>
        </w:tabs>
        <w:ind w:left="1146" w:hanging="720"/>
      </w:pPr>
      <w:rPr>
        <w:rFonts w:cs="Times New Roman" w:hint="default"/>
      </w:rPr>
    </w:lvl>
    <w:lvl w:ilvl="4">
      <w:start w:val="1"/>
      <w:numFmt w:val="decimal"/>
      <w:isLgl/>
      <w:lvlText w:val="%1.%2.%3.%4.%5."/>
      <w:lvlJc w:val="left"/>
      <w:pPr>
        <w:tabs>
          <w:tab w:val="num" w:pos="1648"/>
        </w:tabs>
        <w:ind w:left="1648" w:hanging="1080"/>
      </w:pPr>
      <w:rPr>
        <w:rFonts w:cs="Times New Roman" w:hint="default"/>
      </w:rPr>
    </w:lvl>
    <w:lvl w:ilvl="5">
      <w:start w:val="1"/>
      <w:numFmt w:val="decimal"/>
      <w:isLgl/>
      <w:lvlText w:val="%1.%2.%3.%4.%5.%6."/>
      <w:lvlJc w:val="left"/>
      <w:pPr>
        <w:tabs>
          <w:tab w:val="num" w:pos="1790"/>
        </w:tabs>
        <w:ind w:left="1790" w:hanging="1080"/>
      </w:pPr>
      <w:rPr>
        <w:rFonts w:cs="Times New Roman" w:hint="default"/>
      </w:rPr>
    </w:lvl>
    <w:lvl w:ilvl="6">
      <w:start w:val="1"/>
      <w:numFmt w:val="decimal"/>
      <w:isLgl/>
      <w:lvlText w:val="%1.%2.%3.%4.%5.%6.%7."/>
      <w:lvlJc w:val="left"/>
      <w:pPr>
        <w:tabs>
          <w:tab w:val="num" w:pos="2292"/>
        </w:tabs>
        <w:ind w:left="2292" w:hanging="1440"/>
      </w:pPr>
      <w:rPr>
        <w:rFonts w:cs="Times New Roman" w:hint="default"/>
      </w:rPr>
    </w:lvl>
    <w:lvl w:ilvl="7">
      <w:start w:val="1"/>
      <w:numFmt w:val="decimal"/>
      <w:isLgl/>
      <w:lvlText w:val="%1.%2.%3.%4.%5.%6.%7.%8."/>
      <w:lvlJc w:val="left"/>
      <w:pPr>
        <w:tabs>
          <w:tab w:val="num" w:pos="2434"/>
        </w:tabs>
        <w:ind w:left="2434" w:hanging="1440"/>
      </w:pPr>
      <w:rPr>
        <w:rFonts w:cs="Times New Roman" w:hint="default"/>
      </w:rPr>
    </w:lvl>
    <w:lvl w:ilvl="8">
      <w:start w:val="1"/>
      <w:numFmt w:val="decimal"/>
      <w:isLgl/>
      <w:lvlText w:val="%1.%2.%3.%4.%5.%6.%7.%8.%9."/>
      <w:lvlJc w:val="left"/>
      <w:pPr>
        <w:tabs>
          <w:tab w:val="num" w:pos="2936"/>
        </w:tabs>
        <w:ind w:left="2936" w:hanging="1800"/>
      </w:pPr>
      <w:rPr>
        <w:rFonts w:cs="Times New Roman" w:hint="default"/>
      </w:rPr>
    </w:lvl>
  </w:abstractNum>
  <w:abstractNum w:abstractNumId="3" w15:restartNumberingAfterBreak="0">
    <w:nsid w:val="18496BDC"/>
    <w:multiLevelType w:val="singleLevel"/>
    <w:tmpl w:val="0405000F"/>
    <w:lvl w:ilvl="0">
      <w:start w:val="1"/>
      <w:numFmt w:val="decimal"/>
      <w:lvlText w:val="%1."/>
      <w:lvlJc w:val="left"/>
      <w:pPr>
        <w:tabs>
          <w:tab w:val="num" w:pos="360"/>
        </w:tabs>
        <w:ind w:left="360" w:hanging="360"/>
      </w:pPr>
      <w:rPr>
        <w:rFonts w:cs="Times New Roman"/>
      </w:rPr>
    </w:lvl>
  </w:abstractNum>
  <w:abstractNum w:abstractNumId="4" w15:restartNumberingAfterBreak="0">
    <w:nsid w:val="222813E6"/>
    <w:multiLevelType w:val="hybridMultilevel"/>
    <w:tmpl w:val="280826E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55157F8"/>
    <w:multiLevelType w:val="hybridMultilevel"/>
    <w:tmpl w:val="113EE23A"/>
    <w:lvl w:ilvl="0" w:tplc="0405000F">
      <w:start w:val="1"/>
      <w:numFmt w:val="decimal"/>
      <w:lvlText w:val="%1."/>
      <w:lvlJc w:val="left"/>
      <w:pPr>
        <w:ind w:left="720" w:hanging="360"/>
      </w:pPr>
      <w:rPr>
        <w:rFonts w:cs="Times New Roman"/>
      </w:rPr>
    </w:lvl>
    <w:lvl w:ilvl="1" w:tplc="9176E78A">
      <w:numFmt w:val="bullet"/>
      <w:lvlText w:val=""/>
      <w:lvlJc w:val="left"/>
      <w:pPr>
        <w:ind w:left="1440" w:hanging="360"/>
      </w:pPr>
      <w:rPr>
        <w:rFonts w:ascii="Symbol" w:eastAsia="Times New Roman" w:hAnsi="Symbol"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27757A84"/>
    <w:multiLevelType w:val="hybridMultilevel"/>
    <w:tmpl w:val="14EE3706"/>
    <w:lvl w:ilvl="0" w:tplc="FFFFFFFF">
      <w:start w:val="1"/>
      <w:numFmt w:val="decimal"/>
      <w:lvlText w:val="%1."/>
      <w:lvlJc w:val="left"/>
      <w:pPr>
        <w:tabs>
          <w:tab w:val="num" w:pos="360"/>
        </w:tabs>
        <w:ind w:left="36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 w15:restartNumberingAfterBreak="0">
    <w:nsid w:val="2C5C7F7D"/>
    <w:multiLevelType w:val="hybridMultilevel"/>
    <w:tmpl w:val="47760ABE"/>
    <w:lvl w:ilvl="0" w:tplc="776E4A1A">
      <w:start w:val="1"/>
      <w:numFmt w:val="decimal"/>
      <w:lvlText w:val="%1."/>
      <w:lvlJc w:val="left"/>
      <w:pPr>
        <w:tabs>
          <w:tab w:val="num" w:pos="360"/>
        </w:tabs>
        <w:ind w:left="36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418E2BCD"/>
    <w:multiLevelType w:val="hybridMultilevel"/>
    <w:tmpl w:val="F67451F0"/>
    <w:lvl w:ilvl="0" w:tplc="34BEBC0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543114B8"/>
    <w:multiLevelType w:val="singleLevel"/>
    <w:tmpl w:val="0405000F"/>
    <w:lvl w:ilvl="0">
      <w:start w:val="1"/>
      <w:numFmt w:val="decimal"/>
      <w:lvlText w:val="%1."/>
      <w:lvlJc w:val="left"/>
      <w:pPr>
        <w:tabs>
          <w:tab w:val="num" w:pos="360"/>
        </w:tabs>
        <w:ind w:left="360" w:hanging="360"/>
      </w:pPr>
      <w:rPr>
        <w:rFonts w:cs="Times New Roman"/>
      </w:rPr>
    </w:lvl>
  </w:abstractNum>
  <w:abstractNum w:abstractNumId="10" w15:restartNumberingAfterBreak="0">
    <w:nsid w:val="69EE2746"/>
    <w:multiLevelType w:val="hybridMultilevel"/>
    <w:tmpl w:val="A440D77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4FF3477"/>
    <w:multiLevelType w:val="hybridMultilevel"/>
    <w:tmpl w:val="34BEC60E"/>
    <w:lvl w:ilvl="0" w:tplc="8E0C0990">
      <w:start w:val="1"/>
      <w:numFmt w:val="lowerLetter"/>
      <w:lvlText w:val="%1)"/>
      <w:lvlJc w:val="left"/>
      <w:pPr>
        <w:ind w:left="1005" w:hanging="360"/>
      </w:pPr>
      <w:rPr>
        <w:rFonts w:cs="Arial" w:hint="default"/>
        <w:sz w:val="22"/>
      </w:rPr>
    </w:lvl>
    <w:lvl w:ilvl="1" w:tplc="04050019" w:tentative="1">
      <w:start w:val="1"/>
      <w:numFmt w:val="lowerLetter"/>
      <w:lvlText w:val="%2."/>
      <w:lvlJc w:val="left"/>
      <w:pPr>
        <w:ind w:left="1725" w:hanging="360"/>
      </w:pPr>
    </w:lvl>
    <w:lvl w:ilvl="2" w:tplc="0405001B" w:tentative="1">
      <w:start w:val="1"/>
      <w:numFmt w:val="lowerRoman"/>
      <w:lvlText w:val="%3."/>
      <w:lvlJc w:val="right"/>
      <w:pPr>
        <w:ind w:left="2445" w:hanging="180"/>
      </w:pPr>
    </w:lvl>
    <w:lvl w:ilvl="3" w:tplc="0405000F" w:tentative="1">
      <w:start w:val="1"/>
      <w:numFmt w:val="decimal"/>
      <w:lvlText w:val="%4."/>
      <w:lvlJc w:val="left"/>
      <w:pPr>
        <w:ind w:left="3165" w:hanging="360"/>
      </w:pPr>
    </w:lvl>
    <w:lvl w:ilvl="4" w:tplc="04050019" w:tentative="1">
      <w:start w:val="1"/>
      <w:numFmt w:val="lowerLetter"/>
      <w:lvlText w:val="%5."/>
      <w:lvlJc w:val="left"/>
      <w:pPr>
        <w:ind w:left="3885" w:hanging="360"/>
      </w:pPr>
    </w:lvl>
    <w:lvl w:ilvl="5" w:tplc="0405001B" w:tentative="1">
      <w:start w:val="1"/>
      <w:numFmt w:val="lowerRoman"/>
      <w:lvlText w:val="%6."/>
      <w:lvlJc w:val="right"/>
      <w:pPr>
        <w:ind w:left="4605" w:hanging="180"/>
      </w:pPr>
    </w:lvl>
    <w:lvl w:ilvl="6" w:tplc="0405000F" w:tentative="1">
      <w:start w:val="1"/>
      <w:numFmt w:val="decimal"/>
      <w:lvlText w:val="%7."/>
      <w:lvlJc w:val="left"/>
      <w:pPr>
        <w:ind w:left="5325" w:hanging="360"/>
      </w:pPr>
    </w:lvl>
    <w:lvl w:ilvl="7" w:tplc="04050019" w:tentative="1">
      <w:start w:val="1"/>
      <w:numFmt w:val="lowerLetter"/>
      <w:lvlText w:val="%8."/>
      <w:lvlJc w:val="left"/>
      <w:pPr>
        <w:ind w:left="6045" w:hanging="360"/>
      </w:pPr>
    </w:lvl>
    <w:lvl w:ilvl="8" w:tplc="0405001B" w:tentative="1">
      <w:start w:val="1"/>
      <w:numFmt w:val="lowerRoman"/>
      <w:lvlText w:val="%9."/>
      <w:lvlJc w:val="right"/>
      <w:pPr>
        <w:ind w:left="6765" w:hanging="180"/>
      </w:pPr>
    </w:lvl>
  </w:abstractNum>
  <w:num w:numId="1">
    <w:abstractNumId w:val="3"/>
  </w:num>
  <w:num w:numId="2">
    <w:abstractNumId w:val="2"/>
  </w:num>
  <w:num w:numId="3">
    <w:abstractNumId w:val="1"/>
  </w:num>
  <w:num w:numId="4">
    <w:abstractNumId w:val="7"/>
  </w:num>
  <w:num w:numId="5">
    <w:abstractNumId w:val="0"/>
  </w:num>
  <w:num w:numId="6">
    <w:abstractNumId w:val="5"/>
  </w:num>
  <w:num w:numId="7">
    <w:abstractNumId w:val="9"/>
  </w:num>
  <w:num w:numId="8">
    <w:abstractNumId w:val="4"/>
  </w:num>
  <w:num w:numId="9">
    <w:abstractNumId w:val="11"/>
  </w:num>
  <w:num w:numId="10">
    <w:abstractNumId w:val="8"/>
  </w:num>
  <w:num w:numId="11">
    <w:abstractNumId w:val="10"/>
  </w:num>
  <w:num w:numId="12">
    <w:abstractNumId w:val="6"/>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9E1"/>
    <w:rsid w:val="00004AB6"/>
    <w:rsid w:val="0002441D"/>
    <w:rsid w:val="00027C92"/>
    <w:rsid w:val="000473F7"/>
    <w:rsid w:val="00051600"/>
    <w:rsid w:val="00090DB6"/>
    <w:rsid w:val="000933EB"/>
    <w:rsid w:val="000A1690"/>
    <w:rsid w:val="000B387F"/>
    <w:rsid w:val="000B7795"/>
    <w:rsid w:val="000D0A29"/>
    <w:rsid w:val="000E5979"/>
    <w:rsid w:val="000F6B71"/>
    <w:rsid w:val="00111340"/>
    <w:rsid w:val="00112837"/>
    <w:rsid w:val="00134195"/>
    <w:rsid w:val="00143A9E"/>
    <w:rsid w:val="001639E1"/>
    <w:rsid w:val="00196EA4"/>
    <w:rsid w:val="00197935"/>
    <w:rsid w:val="001A023D"/>
    <w:rsid w:val="001A5315"/>
    <w:rsid w:val="001E5124"/>
    <w:rsid w:val="001E7947"/>
    <w:rsid w:val="001F1CF5"/>
    <w:rsid w:val="00207620"/>
    <w:rsid w:val="00222EF9"/>
    <w:rsid w:val="002231EC"/>
    <w:rsid w:val="002345DB"/>
    <w:rsid w:val="00240A97"/>
    <w:rsid w:val="002428B2"/>
    <w:rsid w:val="0024674F"/>
    <w:rsid w:val="00246C32"/>
    <w:rsid w:val="00253B1B"/>
    <w:rsid w:val="0025562F"/>
    <w:rsid w:val="00257418"/>
    <w:rsid w:val="00264440"/>
    <w:rsid w:val="002660CC"/>
    <w:rsid w:val="00267857"/>
    <w:rsid w:val="00275B94"/>
    <w:rsid w:val="00285A5F"/>
    <w:rsid w:val="002872B6"/>
    <w:rsid w:val="00292FBB"/>
    <w:rsid w:val="0029672E"/>
    <w:rsid w:val="002A2D76"/>
    <w:rsid w:val="002A57AC"/>
    <w:rsid w:val="002B0DDE"/>
    <w:rsid w:val="002B3D16"/>
    <w:rsid w:val="002C4827"/>
    <w:rsid w:val="002C766F"/>
    <w:rsid w:val="002D4824"/>
    <w:rsid w:val="002D74A6"/>
    <w:rsid w:val="002F45C9"/>
    <w:rsid w:val="00306598"/>
    <w:rsid w:val="00313003"/>
    <w:rsid w:val="00345EF6"/>
    <w:rsid w:val="003870D4"/>
    <w:rsid w:val="00393A15"/>
    <w:rsid w:val="003B758E"/>
    <w:rsid w:val="003C0798"/>
    <w:rsid w:val="003C72CA"/>
    <w:rsid w:val="003D2062"/>
    <w:rsid w:val="003E4F52"/>
    <w:rsid w:val="003F1F3D"/>
    <w:rsid w:val="00410732"/>
    <w:rsid w:val="004230FB"/>
    <w:rsid w:val="00435DFE"/>
    <w:rsid w:val="00444C26"/>
    <w:rsid w:val="00446A54"/>
    <w:rsid w:val="00485356"/>
    <w:rsid w:val="00495B51"/>
    <w:rsid w:val="004A2395"/>
    <w:rsid w:val="004B4697"/>
    <w:rsid w:val="004B78E1"/>
    <w:rsid w:val="004F76F0"/>
    <w:rsid w:val="00501F81"/>
    <w:rsid w:val="00503E39"/>
    <w:rsid w:val="00520BCA"/>
    <w:rsid w:val="00521187"/>
    <w:rsid w:val="00534A72"/>
    <w:rsid w:val="00536392"/>
    <w:rsid w:val="00550AB2"/>
    <w:rsid w:val="00550D05"/>
    <w:rsid w:val="00553E1E"/>
    <w:rsid w:val="005558CB"/>
    <w:rsid w:val="00564F81"/>
    <w:rsid w:val="00574796"/>
    <w:rsid w:val="005875BC"/>
    <w:rsid w:val="00592350"/>
    <w:rsid w:val="00594B25"/>
    <w:rsid w:val="005B1FCA"/>
    <w:rsid w:val="005B6E0F"/>
    <w:rsid w:val="005B7278"/>
    <w:rsid w:val="005B785F"/>
    <w:rsid w:val="005D1095"/>
    <w:rsid w:val="005D17E8"/>
    <w:rsid w:val="005D3820"/>
    <w:rsid w:val="00602A6C"/>
    <w:rsid w:val="00623E79"/>
    <w:rsid w:val="00631759"/>
    <w:rsid w:val="00651120"/>
    <w:rsid w:val="00655DB7"/>
    <w:rsid w:val="00656CE8"/>
    <w:rsid w:val="00666B95"/>
    <w:rsid w:val="006703D4"/>
    <w:rsid w:val="00673BDD"/>
    <w:rsid w:val="00691C35"/>
    <w:rsid w:val="006A288C"/>
    <w:rsid w:val="006F2A93"/>
    <w:rsid w:val="007068BD"/>
    <w:rsid w:val="007103EA"/>
    <w:rsid w:val="00720A4F"/>
    <w:rsid w:val="00723E4D"/>
    <w:rsid w:val="007601C2"/>
    <w:rsid w:val="007924AB"/>
    <w:rsid w:val="007A657D"/>
    <w:rsid w:val="007B0534"/>
    <w:rsid w:val="007B763F"/>
    <w:rsid w:val="007C368B"/>
    <w:rsid w:val="007C3FF7"/>
    <w:rsid w:val="007E42BE"/>
    <w:rsid w:val="00802284"/>
    <w:rsid w:val="00806859"/>
    <w:rsid w:val="00813693"/>
    <w:rsid w:val="00824F1C"/>
    <w:rsid w:val="00842E68"/>
    <w:rsid w:val="008913AA"/>
    <w:rsid w:val="00891E0A"/>
    <w:rsid w:val="008A792B"/>
    <w:rsid w:val="008B402A"/>
    <w:rsid w:val="008C29B8"/>
    <w:rsid w:val="008D60C7"/>
    <w:rsid w:val="008F1C2F"/>
    <w:rsid w:val="0091208D"/>
    <w:rsid w:val="009350B3"/>
    <w:rsid w:val="00956625"/>
    <w:rsid w:val="0096069D"/>
    <w:rsid w:val="009A3374"/>
    <w:rsid w:val="009A4F20"/>
    <w:rsid w:val="009C0643"/>
    <w:rsid w:val="009C2B84"/>
    <w:rsid w:val="009D6C72"/>
    <w:rsid w:val="009F636D"/>
    <w:rsid w:val="00A00E84"/>
    <w:rsid w:val="00A05F5A"/>
    <w:rsid w:val="00A060CC"/>
    <w:rsid w:val="00A10394"/>
    <w:rsid w:val="00A13CB9"/>
    <w:rsid w:val="00A31928"/>
    <w:rsid w:val="00A336BE"/>
    <w:rsid w:val="00A61F42"/>
    <w:rsid w:val="00A756BC"/>
    <w:rsid w:val="00A852A9"/>
    <w:rsid w:val="00AA0091"/>
    <w:rsid w:val="00AC755E"/>
    <w:rsid w:val="00AD50C7"/>
    <w:rsid w:val="00B046DB"/>
    <w:rsid w:val="00B17212"/>
    <w:rsid w:val="00B246F4"/>
    <w:rsid w:val="00B400B8"/>
    <w:rsid w:val="00B7785E"/>
    <w:rsid w:val="00B8305B"/>
    <w:rsid w:val="00B8353E"/>
    <w:rsid w:val="00BC6E7D"/>
    <w:rsid w:val="00BE0460"/>
    <w:rsid w:val="00BE75B6"/>
    <w:rsid w:val="00C02BB7"/>
    <w:rsid w:val="00C53BAA"/>
    <w:rsid w:val="00C664B9"/>
    <w:rsid w:val="00C72050"/>
    <w:rsid w:val="00C92BBD"/>
    <w:rsid w:val="00C9547F"/>
    <w:rsid w:val="00CB3E86"/>
    <w:rsid w:val="00CD5A67"/>
    <w:rsid w:val="00D2103C"/>
    <w:rsid w:val="00D22C69"/>
    <w:rsid w:val="00D27081"/>
    <w:rsid w:val="00D34F7E"/>
    <w:rsid w:val="00D41D4A"/>
    <w:rsid w:val="00D433E0"/>
    <w:rsid w:val="00D62A6A"/>
    <w:rsid w:val="00D64129"/>
    <w:rsid w:val="00D77919"/>
    <w:rsid w:val="00D86E4B"/>
    <w:rsid w:val="00D961F6"/>
    <w:rsid w:val="00D96D09"/>
    <w:rsid w:val="00DA3F9A"/>
    <w:rsid w:val="00DB0297"/>
    <w:rsid w:val="00DB1185"/>
    <w:rsid w:val="00DB3467"/>
    <w:rsid w:val="00DB75DA"/>
    <w:rsid w:val="00DD4A18"/>
    <w:rsid w:val="00DD5254"/>
    <w:rsid w:val="00DE687E"/>
    <w:rsid w:val="00E30A49"/>
    <w:rsid w:val="00E374F3"/>
    <w:rsid w:val="00E435D1"/>
    <w:rsid w:val="00E55F22"/>
    <w:rsid w:val="00E576F6"/>
    <w:rsid w:val="00E607EC"/>
    <w:rsid w:val="00E73922"/>
    <w:rsid w:val="00E76291"/>
    <w:rsid w:val="00EA41E5"/>
    <w:rsid w:val="00EB2135"/>
    <w:rsid w:val="00EF3F34"/>
    <w:rsid w:val="00F02D3A"/>
    <w:rsid w:val="00F04D5E"/>
    <w:rsid w:val="00F145C5"/>
    <w:rsid w:val="00F15DA5"/>
    <w:rsid w:val="00F320CC"/>
    <w:rsid w:val="00F50E9D"/>
    <w:rsid w:val="00F64B61"/>
    <w:rsid w:val="00F706DB"/>
    <w:rsid w:val="00FB353C"/>
    <w:rsid w:val="00FD3EFB"/>
    <w:rsid w:val="00FF4E2D"/>
    <w:rsid w:val="00FF7188"/>
    <w:rsid w:val="00FF74FF"/>
    <w:rsid w:val="00FF7D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B0E021"/>
  <w15:docId w15:val="{7C2A6C76-2094-4E51-A15D-323BCC97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639E1"/>
    <w:rPr>
      <w:rFonts w:ascii="Arial Narrow" w:hAnsi="Arial Narrow"/>
      <w:sz w:val="24"/>
      <w:szCs w:val="24"/>
    </w:rPr>
  </w:style>
  <w:style w:type="paragraph" w:styleId="Nadpis1">
    <w:name w:val="heading 1"/>
    <w:basedOn w:val="Normln"/>
    <w:next w:val="Normln"/>
    <w:link w:val="Nadpis1Char"/>
    <w:uiPriority w:val="99"/>
    <w:qFormat/>
    <w:rsid w:val="001639E1"/>
    <w:pPr>
      <w:keepNext/>
      <w:jc w:val="both"/>
      <w:outlineLvl w:val="0"/>
    </w:pPr>
  </w:style>
  <w:style w:type="paragraph" w:styleId="Nadpis2">
    <w:name w:val="heading 2"/>
    <w:basedOn w:val="Normln"/>
    <w:next w:val="Normln"/>
    <w:link w:val="Nadpis2Char"/>
    <w:uiPriority w:val="99"/>
    <w:qFormat/>
    <w:rsid w:val="001639E1"/>
    <w:pPr>
      <w:keepNext/>
      <w:jc w:val="center"/>
      <w:outlineLvl w:val="1"/>
    </w:pPr>
    <w:rPr>
      <w:b/>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313003"/>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313003"/>
    <w:rPr>
      <w:rFonts w:ascii="Cambria" w:hAnsi="Cambria" w:cs="Times New Roman"/>
      <w:b/>
      <w:bCs/>
      <w:i/>
      <w:iCs/>
      <w:sz w:val="28"/>
      <w:szCs w:val="28"/>
    </w:rPr>
  </w:style>
  <w:style w:type="paragraph" w:styleId="Zkladntext">
    <w:name w:val="Body Text"/>
    <w:basedOn w:val="Normln"/>
    <w:link w:val="ZkladntextChar"/>
    <w:uiPriority w:val="99"/>
    <w:rsid w:val="001639E1"/>
    <w:pPr>
      <w:jc w:val="both"/>
    </w:pPr>
  </w:style>
  <w:style w:type="character" w:customStyle="1" w:styleId="ZkladntextChar">
    <w:name w:val="Základní text Char"/>
    <w:basedOn w:val="Standardnpsmoodstavce"/>
    <w:link w:val="Zkladntext"/>
    <w:uiPriority w:val="99"/>
    <w:semiHidden/>
    <w:locked/>
    <w:rsid w:val="00313003"/>
    <w:rPr>
      <w:rFonts w:ascii="Arial Narrow" w:hAnsi="Arial Narrow" w:cs="Times New Roman"/>
      <w:sz w:val="24"/>
      <w:szCs w:val="24"/>
    </w:rPr>
  </w:style>
  <w:style w:type="paragraph" w:customStyle="1" w:styleId="Odstavecseseznamem1">
    <w:name w:val="Odstavec se seznamem1"/>
    <w:basedOn w:val="Normln"/>
    <w:uiPriority w:val="99"/>
    <w:rsid w:val="001639E1"/>
    <w:pPr>
      <w:ind w:left="720"/>
      <w:contextualSpacing/>
    </w:pPr>
  </w:style>
  <w:style w:type="paragraph" w:styleId="Textbubliny">
    <w:name w:val="Balloon Text"/>
    <w:basedOn w:val="Normln"/>
    <w:link w:val="TextbublinyChar"/>
    <w:uiPriority w:val="99"/>
    <w:semiHidden/>
    <w:rsid w:val="00802284"/>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313003"/>
    <w:rPr>
      <w:rFonts w:cs="Times New Roman"/>
      <w:sz w:val="2"/>
    </w:rPr>
  </w:style>
  <w:style w:type="character" w:styleId="Odkaznakoment">
    <w:name w:val="annotation reference"/>
    <w:basedOn w:val="Standardnpsmoodstavce"/>
    <w:uiPriority w:val="99"/>
    <w:semiHidden/>
    <w:rsid w:val="005D1095"/>
    <w:rPr>
      <w:rFonts w:cs="Times New Roman"/>
      <w:sz w:val="16"/>
      <w:szCs w:val="16"/>
    </w:rPr>
  </w:style>
  <w:style w:type="paragraph" w:styleId="Textkomente">
    <w:name w:val="annotation text"/>
    <w:basedOn w:val="Normln"/>
    <w:link w:val="TextkomenteChar"/>
    <w:uiPriority w:val="99"/>
    <w:semiHidden/>
    <w:rsid w:val="005D1095"/>
    <w:rPr>
      <w:sz w:val="20"/>
      <w:szCs w:val="20"/>
    </w:rPr>
  </w:style>
  <w:style w:type="character" w:customStyle="1" w:styleId="TextkomenteChar">
    <w:name w:val="Text komentáře Char"/>
    <w:basedOn w:val="Standardnpsmoodstavce"/>
    <w:link w:val="Textkomente"/>
    <w:uiPriority w:val="99"/>
    <w:semiHidden/>
    <w:locked/>
    <w:rsid w:val="00313003"/>
    <w:rPr>
      <w:rFonts w:ascii="Arial Narrow" w:hAnsi="Arial Narrow" w:cs="Times New Roman"/>
      <w:sz w:val="20"/>
      <w:szCs w:val="20"/>
    </w:rPr>
  </w:style>
  <w:style w:type="paragraph" w:styleId="Pedmtkomente">
    <w:name w:val="annotation subject"/>
    <w:basedOn w:val="Textkomente"/>
    <w:next w:val="Textkomente"/>
    <w:link w:val="PedmtkomenteChar"/>
    <w:uiPriority w:val="99"/>
    <w:semiHidden/>
    <w:rsid w:val="005D1095"/>
    <w:rPr>
      <w:b/>
      <w:bCs/>
    </w:rPr>
  </w:style>
  <w:style w:type="character" w:customStyle="1" w:styleId="PedmtkomenteChar">
    <w:name w:val="Předmět komentáře Char"/>
    <w:basedOn w:val="TextkomenteChar"/>
    <w:link w:val="Pedmtkomente"/>
    <w:uiPriority w:val="99"/>
    <w:semiHidden/>
    <w:locked/>
    <w:rsid w:val="00313003"/>
    <w:rPr>
      <w:rFonts w:ascii="Arial Narrow" w:hAnsi="Arial Narrow" w:cs="Times New Roman"/>
      <w:b/>
      <w:bCs/>
      <w:sz w:val="20"/>
      <w:szCs w:val="20"/>
    </w:rPr>
  </w:style>
  <w:style w:type="character" w:styleId="Hypertextovodkaz">
    <w:name w:val="Hyperlink"/>
    <w:basedOn w:val="Standardnpsmoodstavce"/>
    <w:uiPriority w:val="99"/>
    <w:rsid w:val="00E374F3"/>
    <w:rPr>
      <w:rFonts w:cs="Times New Roman"/>
      <w:color w:val="0000FF"/>
      <w:u w:val="single"/>
    </w:rPr>
  </w:style>
  <w:style w:type="paragraph" w:styleId="Prosttext">
    <w:name w:val="Plain Text"/>
    <w:basedOn w:val="Normln"/>
    <w:link w:val="ProsttextChar"/>
    <w:uiPriority w:val="99"/>
    <w:semiHidden/>
    <w:unhideWhenUsed/>
    <w:rsid w:val="002A2D76"/>
    <w:rPr>
      <w:rFonts w:ascii="Consolas" w:eastAsiaTheme="minorHAnsi" w:hAnsi="Consolas" w:cstheme="minorBidi"/>
      <w:sz w:val="21"/>
      <w:szCs w:val="21"/>
      <w:lang w:eastAsia="en-US"/>
    </w:rPr>
  </w:style>
  <w:style w:type="character" w:customStyle="1" w:styleId="ProsttextChar">
    <w:name w:val="Prostý text Char"/>
    <w:basedOn w:val="Standardnpsmoodstavce"/>
    <w:link w:val="Prosttext"/>
    <w:uiPriority w:val="99"/>
    <w:semiHidden/>
    <w:rsid w:val="002A2D76"/>
    <w:rPr>
      <w:rFonts w:ascii="Consolas" w:eastAsiaTheme="minorHAnsi" w:hAnsi="Consolas" w:cstheme="minorBidi"/>
      <w:sz w:val="21"/>
      <w:szCs w:val="21"/>
      <w:lang w:eastAsia="en-US"/>
    </w:rPr>
  </w:style>
  <w:style w:type="paragraph" w:styleId="Odstavecseseznamem">
    <w:name w:val="List Paragraph"/>
    <w:basedOn w:val="Normln"/>
    <w:uiPriority w:val="34"/>
    <w:qFormat/>
    <w:rsid w:val="002A2D76"/>
    <w:pPr>
      <w:ind w:left="720"/>
      <w:contextualSpacing/>
    </w:pPr>
  </w:style>
  <w:style w:type="paragraph" w:styleId="Zhlav">
    <w:name w:val="header"/>
    <w:basedOn w:val="Normln"/>
    <w:link w:val="ZhlavChar"/>
    <w:uiPriority w:val="99"/>
    <w:unhideWhenUsed/>
    <w:rsid w:val="002428B2"/>
    <w:pPr>
      <w:tabs>
        <w:tab w:val="center" w:pos="4536"/>
        <w:tab w:val="right" w:pos="9072"/>
      </w:tabs>
    </w:pPr>
  </w:style>
  <w:style w:type="character" w:customStyle="1" w:styleId="ZhlavChar">
    <w:name w:val="Záhlaví Char"/>
    <w:basedOn w:val="Standardnpsmoodstavce"/>
    <w:link w:val="Zhlav"/>
    <w:uiPriority w:val="99"/>
    <w:rsid w:val="002428B2"/>
    <w:rPr>
      <w:rFonts w:ascii="Arial Narrow" w:hAnsi="Arial Narrow"/>
      <w:sz w:val="24"/>
      <w:szCs w:val="24"/>
    </w:rPr>
  </w:style>
  <w:style w:type="paragraph" w:styleId="Zpat">
    <w:name w:val="footer"/>
    <w:basedOn w:val="Normln"/>
    <w:link w:val="ZpatChar"/>
    <w:uiPriority w:val="99"/>
    <w:unhideWhenUsed/>
    <w:rsid w:val="002428B2"/>
    <w:pPr>
      <w:tabs>
        <w:tab w:val="center" w:pos="4536"/>
        <w:tab w:val="right" w:pos="9072"/>
      </w:tabs>
    </w:pPr>
  </w:style>
  <w:style w:type="character" w:customStyle="1" w:styleId="ZpatChar">
    <w:name w:val="Zápatí Char"/>
    <w:basedOn w:val="Standardnpsmoodstavce"/>
    <w:link w:val="Zpat"/>
    <w:uiPriority w:val="99"/>
    <w:rsid w:val="002428B2"/>
    <w:rPr>
      <w:rFonts w:ascii="Arial Narrow" w:hAnsi="Arial Narrow"/>
      <w:sz w:val="24"/>
      <w:szCs w:val="24"/>
    </w:rPr>
  </w:style>
  <w:style w:type="paragraph" w:styleId="Revize">
    <w:name w:val="Revision"/>
    <w:hidden/>
    <w:uiPriority w:val="99"/>
    <w:semiHidden/>
    <w:rsid w:val="00B246F4"/>
    <w:rPr>
      <w:rFonts w:ascii="Arial Narrow" w:hAnsi="Arial Narrow"/>
      <w:sz w:val="24"/>
      <w:szCs w:val="24"/>
    </w:rPr>
  </w:style>
  <w:style w:type="character" w:customStyle="1" w:styleId="UnresolvedMention">
    <w:name w:val="Unresolved Mention"/>
    <w:basedOn w:val="Standardnpsmoodstavce"/>
    <w:uiPriority w:val="99"/>
    <w:semiHidden/>
    <w:unhideWhenUsed/>
    <w:rsid w:val="008C29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447240">
      <w:bodyDiv w:val="1"/>
      <w:marLeft w:val="0"/>
      <w:marRight w:val="0"/>
      <w:marTop w:val="0"/>
      <w:marBottom w:val="0"/>
      <w:divBdr>
        <w:top w:val="none" w:sz="0" w:space="0" w:color="auto"/>
        <w:left w:val="none" w:sz="0" w:space="0" w:color="auto"/>
        <w:bottom w:val="none" w:sz="0" w:space="0" w:color="auto"/>
        <w:right w:val="none" w:sz="0" w:space="0" w:color="auto"/>
      </w:divBdr>
    </w:div>
    <w:div w:id="457146363">
      <w:bodyDiv w:val="1"/>
      <w:marLeft w:val="0"/>
      <w:marRight w:val="0"/>
      <w:marTop w:val="0"/>
      <w:marBottom w:val="0"/>
      <w:divBdr>
        <w:top w:val="none" w:sz="0" w:space="0" w:color="auto"/>
        <w:left w:val="none" w:sz="0" w:space="0" w:color="auto"/>
        <w:bottom w:val="none" w:sz="0" w:space="0" w:color="auto"/>
        <w:right w:val="none" w:sz="0" w:space="0" w:color="auto"/>
      </w:divBdr>
    </w:div>
    <w:div w:id="544299451">
      <w:bodyDiv w:val="1"/>
      <w:marLeft w:val="0"/>
      <w:marRight w:val="0"/>
      <w:marTop w:val="0"/>
      <w:marBottom w:val="0"/>
      <w:divBdr>
        <w:top w:val="none" w:sz="0" w:space="0" w:color="auto"/>
        <w:left w:val="none" w:sz="0" w:space="0" w:color="auto"/>
        <w:bottom w:val="none" w:sz="0" w:space="0" w:color="auto"/>
        <w:right w:val="none" w:sz="0" w:space="0" w:color="auto"/>
      </w:divBdr>
    </w:div>
    <w:div w:id="798306856">
      <w:bodyDiv w:val="1"/>
      <w:marLeft w:val="0"/>
      <w:marRight w:val="0"/>
      <w:marTop w:val="0"/>
      <w:marBottom w:val="0"/>
      <w:divBdr>
        <w:top w:val="none" w:sz="0" w:space="0" w:color="auto"/>
        <w:left w:val="none" w:sz="0" w:space="0" w:color="auto"/>
        <w:bottom w:val="none" w:sz="0" w:space="0" w:color="auto"/>
        <w:right w:val="none" w:sz="0" w:space="0" w:color="auto"/>
      </w:divBdr>
    </w:div>
    <w:div w:id="885676842">
      <w:bodyDiv w:val="1"/>
      <w:marLeft w:val="0"/>
      <w:marRight w:val="0"/>
      <w:marTop w:val="0"/>
      <w:marBottom w:val="0"/>
      <w:divBdr>
        <w:top w:val="none" w:sz="0" w:space="0" w:color="auto"/>
        <w:left w:val="none" w:sz="0" w:space="0" w:color="auto"/>
        <w:bottom w:val="none" w:sz="0" w:space="0" w:color="auto"/>
        <w:right w:val="none" w:sz="0" w:space="0" w:color="auto"/>
      </w:divBdr>
    </w:div>
    <w:div w:id="909459712">
      <w:bodyDiv w:val="1"/>
      <w:marLeft w:val="0"/>
      <w:marRight w:val="0"/>
      <w:marTop w:val="0"/>
      <w:marBottom w:val="0"/>
      <w:divBdr>
        <w:top w:val="none" w:sz="0" w:space="0" w:color="auto"/>
        <w:left w:val="none" w:sz="0" w:space="0" w:color="auto"/>
        <w:bottom w:val="none" w:sz="0" w:space="0" w:color="auto"/>
        <w:right w:val="none" w:sz="0" w:space="0" w:color="auto"/>
      </w:divBdr>
    </w:div>
    <w:div w:id="1059669640">
      <w:bodyDiv w:val="1"/>
      <w:marLeft w:val="0"/>
      <w:marRight w:val="0"/>
      <w:marTop w:val="0"/>
      <w:marBottom w:val="0"/>
      <w:divBdr>
        <w:top w:val="none" w:sz="0" w:space="0" w:color="auto"/>
        <w:left w:val="none" w:sz="0" w:space="0" w:color="auto"/>
        <w:bottom w:val="none" w:sz="0" w:space="0" w:color="auto"/>
        <w:right w:val="none" w:sz="0" w:space="0" w:color="auto"/>
      </w:divBdr>
    </w:div>
    <w:div w:id="1114446552">
      <w:bodyDiv w:val="1"/>
      <w:marLeft w:val="0"/>
      <w:marRight w:val="0"/>
      <w:marTop w:val="0"/>
      <w:marBottom w:val="0"/>
      <w:divBdr>
        <w:top w:val="none" w:sz="0" w:space="0" w:color="auto"/>
        <w:left w:val="none" w:sz="0" w:space="0" w:color="auto"/>
        <w:bottom w:val="none" w:sz="0" w:space="0" w:color="auto"/>
        <w:right w:val="none" w:sz="0" w:space="0" w:color="auto"/>
      </w:divBdr>
    </w:div>
    <w:div w:id="1206213187">
      <w:bodyDiv w:val="1"/>
      <w:marLeft w:val="0"/>
      <w:marRight w:val="0"/>
      <w:marTop w:val="0"/>
      <w:marBottom w:val="0"/>
      <w:divBdr>
        <w:top w:val="none" w:sz="0" w:space="0" w:color="auto"/>
        <w:left w:val="none" w:sz="0" w:space="0" w:color="auto"/>
        <w:bottom w:val="none" w:sz="0" w:space="0" w:color="auto"/>
        <w:right w:val="none" w:sz="0" w:space="0" w:color="auto"/>
      </w:divBdr>
    </w:div>
    <w:div w:id="1332681483">
      <w:bodyDiv w:val="1"/>
      <w:marLeft w:val="0"/>
      <w:marRight w:val="0"/>
      <w:marTop w:val="0"/>
      <w:marBottom w:val="0"/>
      <w:divBdr>
        <w:top w:val="none" w:sz="0" w:space="0" w:color="auto"/>
        <w:left w:val="none" w:sz="0" w:space="0" w:color="auto"/>
        <w:bottom w:val="none" w:sz="0" w:space="0" w:color="auto"/>
        <w:right w:val="none" w:sz="0" w:space="0" w:color="auto"/>
      </w:divBdr>
    </w:div>
    <w:div w:id="1685017453">
      <w:marLeft w:val="0"/>
      <w:marRight w:val="0"/>
      <w:marTop w:val="0"/>
      <w:marBottom w:val="0"/>
      <w:divBdr>
        <w:top w:val="none" w:sz="0" w:space="0" w:color="auto"/>
        <w:left w:val="none" w:sz="0" w:space="0" w:color="auto"/>
        <w:bottom w:val="none" w:sz="0" w:space="0" w:color="auto"/>
        <w:right w:val="none" w:sz="0" w:space="0" w:color="auto"/>
      </w:divBdr>
      <w:divsChild>
        <w:div w:id="1685017451">
          <w:marLeft w:val="0"/>
          <w:marRight w:val="0"/>
          <w:marTop w:val="0"/>
          <w:marBottom w:val="0"/>
          <w:divBdr>
            <w:top w:val="none" w:sz="0" w:space="0" w:color="auto"/>
            <w:left w:val="none" w:sz="0" w:space="0" w:color="auto"/>
            <w:bottom w:val="none" w:sz="0" w:space="0" w:color="auto"/>
            <w:right w:val="none" w:sz="0" w:space="0" w:color="auto"/>
          </w:divBdr>
          <w:divsChild>
            <w:div w:id="1685017454">
              <w:marLeft w:val="0"/>
              <w:marRight w:val="0"/>
              <w:marTop w:val="0"/>
              <w:marBottom w:val="0"/>
              <w:divBdr>
                <w:top w:val="none" w:sz="0" w:space="0" w:color="auto"/>
                <w:left w:val="none" w:sz="0" w:space="0" w:color="auto"/>
                <w:bottom w:val="none" w:sz="0" w:space="0" w:color="auto"/>
                <w:right w:val="none" w:sz="0" w:space="0" w:color="auto"/>
              </w:divBdr>
              <w:divsChild>
                <w:div w:id="168501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368322">
      <w:bodyDiv w:val="1"/>
      <w:marLeft w:val="0"/>
      <w:marRight w:val="0"/>
      <w:marTop w:val="0"/>
      <w:marBottom w:val="0"/>
      <w:divBdr>
        <w:top w:val="none" w:sz="0" w:space="0" w:color="auto"/>
        <w:left w:val="none" w:sz="0" w:space="0" w:color="auto"/>
        <w:bottom w:val="none" w:sz="0" w:space="0" w:color="auto"/>
        <w:right w:val="none" w:sz="0" w:space="0" w:color="auto"/>
      </w:divBdr>
    </w:div>
    <w:div w:id="1993749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308</Words>
  <Characters>1836</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Pronajímatel:</vt:lpstr>
    </vt:vector>
  </TitlesOfParts>
  <Company/>
  <LinksUpToDate>false</LinksUpToDate>
  <CharactersWithSpaces>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Pronajímatel:</dc:title>
  <dc:creator>Pechmanová Monika</dc:creator>
  <cp:lastModifiedBy>Linhartová Romana</cp:lastModifiedBy>
  <cp:revision>3</cp:revision>
  <cp:lastPrinted>2024-11-29T10:04:00Z</cp:lastPrinted>
  <dcterms:created xsi:type="dcterms:W3CDTF">2025-06-03T10:07:00Z</dcterms:created>
  <dcterms:modified xsi:type="dcterms:W3CDTF">2025-06-03T10:08:00Z</dcterms:modified>
</cp:coreProperties>
</file>