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D905" w14:textId="1DDD2196" w:rsidR="005C35AA" w:rsidRDefault="001C45D6">
      <w:pPr>
        <w:pStyle w:val="Nadpis1"/>
      </w:pPr>
      <w:bookmarkStart w:id="0" w:name="_GoBack"/>
      <w:bookmarkEnd w:id="0"/>
      <w:r>
        <w:t>SMLOUVA O UMOŽNĚNÍ ODBĚRU ELEKTRICKÉ ENERGIE</w:t>
      </w:r>
      <w:r w:rsidR="00650F21">
        <w:t xml:space="preserve"> č. 20250004</w:t>
      </w:r>
    </w:p>
    <w:p w14:paraId="687C9FE2" w14:textId="77777777" w:rsidR="005C35AA" w:rsidRDefault="001C45D6">
      <w:r>
        <w:t>uzavřená dle § 1746 odst. 2 zákona č. 89/2012 Sb., občanského zákoníku</w:t>
      </w:r>
    </w:p>
    <w:p w14:paraId="100E7FBD" w14:textId="77777777" w:rsidR="005C35AA" w:rsidRDefault="001C45D6">
      <w:pPr>
        <w:pStyle w:val="Nadpis2"/>
      </w:pPr>
      <w:r>
        <w:t>Článek I – Smluvní strany</w:t>
      </w:r>
    </w:p>
    <w:p w14:paraId="174738F3" w14:textId="02A6B242" w:rsidR="005C35AA" w:rsidRDefault="001C45D6">
      <w:r>
        <w:br/>
        <w:t xml:space="preserve">1.1 </w:t>
      </w:r>
      <w:proofErr w:type="spellStart"/>
      <w:r>
        <w:t>Poskytovatel</w:t>
      </w:r>
      <w:proofErr w:type="spellEnd"/>
      <w:r>
        <w:t>:</w:t>
      </w:r>
      <w:r>
        <w:br/>
      </w:r>
      <w:proofErr w:type="spellStart"/>
      <w:r>
        <w:t>Gymnázium</w:t>
      </w:r>
      <w:proofErr w:type="spellEnd"/>
      <w:r>
        <w:t xml:space="preserve"> a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Plasy</w:t>
      </w:r>
      <w:proofErr w:type="spellEnd"/>
      <w:r>
        <w:br/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 w:rsidR="00186A91">
        <w:t>Školní</w:t>
      </w:r>
      <w:proofErr w:type="spellEnd"/>
      <w:r w:rsidR="00186A91">
        <w:t xml:space="preserve"> 2</w:t>
      </w:r>
      <w:r w:rsidR="00124FE8">
        <w:t>8</w:t>
      </w:r>
      <w:r>
        <w:t xml:space="preserve">0, 331 01 </w:t>
      </w:r>
      <w:proofErr w:type="spellStart"/>
      <w:r>
        <w:t>Plasy</w:t>
      </w:r>
      <w:proofErr w:type="spellEnd"/>
      <w:r>
        <w:br/>
        <w:t xml:space="preserve">IČO: </w:t>
      </w:r>
      <w:r w:rsidR="0077014A">
        <w:t>70838534</w:t>
      </w:r>
      <w:r>
        <w:br/>
      </w:r>
      <w:proofErr w:type="spellStart"/>
      <w:r>
        <w:t>zastoupený</w:t>
      </w:r>
      <w:proofErr w:type="spellEnd"/>
      <w:r>
        <w:t xml:space="preserve">: </w:t>
      </w:r>
      <w:proofErr w:type="spellStart"/>
      <w:r w:rsidR="0077014A">
        <w:t>Mgr.Markétou</w:t>
      </w:r>
      <w:proofErr w:type="spellEnd"/>
      <w:r w:rsidR="0077014A">
        <w:t xml:space="preserve"> </w:t>
      </w:r>
      <w:proofErr w:type="spellStart"/>
      <w:r w:rsidR="0077014A">
        <w:t>Lorenzovou</w:t>
      </w:r>
      <w:proofErr w:type="spellEnd"/>
      <w:r>
        <w:br/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Poskytovatel</w:t>
      </w:r>
      <w:proofErr w:type="spellEnd"/>
      <w:r>
        <w:t>“</w:t>
      </w:r>
      <w:proofErr w:type="gramEnd"/>
      <w:r>
        <w:t>)</w:t>
      </w:r>
      <w:r>
        <w:br/>
      </w:r>
    </w:p>
    <w:p w14:paraId="22607A1A" w14:textId="50F87DF5" w:rsidR="005C35AA" w:rsidRDefault="001C45D6">
      <w:r>
        <w:br/>
        <w:t>1.2 Odběratel:</w:t>
      </w:r>
      <w:r>
        <w:br/>
        <w:t>BIS, a.s.</w:t>
      </w:r>
      <w:r>
        <w:br/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Havířská</w:t>
      </w:r>
      <w:proofErr w:type="spellEnd"/>
      <w:r>
        <w:t xml:space="preserve"> 1117/5, 301 00 </w:t>
      </w:r>
      <w:proofErr w:type="spellStart"/>
      <w:r>
        <w:t>Plzeň</w:t>
      </w:r>
      <w:proofErr w:type="spellEnd"/>
      <w:r>
        <w:br/>
        <w:t>IČ: 405 26 151</w:t>
      </w:r>
      <w:r>
        <w:br/>
        <w:t>DIČ: CZ40526151</w:t>
      </w:r>
      <w:r>
        <w:br/>
      </w:r>
      <w:proofErr w:type="spellStart"/>
      <w:r>
        <w:t>spisová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: B 139 </w:t>
      </w:r>
      <w:proofErr w:type="spellStart"/>
      <w:r>
        <w:t>vedená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br/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Odběratel</w:t>
      </w:r>
      <w:proofErr w:type="spellEnd"/>
      <w:r>
        <w:t>“</w:t>
      </w:r>
      <w:proofErr w:type="gramEnd"/>
      <w:r>
        <w:t>)</w:t>
      </w:r>
      <w:r>
        <w:br/>
      </w:r>
    </w:p>
    <w:p w14:paraId="6A38F748" w14:textId="77777777" w:rsidR="005C35AA" w:rsidRDefault="001C45D6">
      <w:pPr>
        <w:pStyle w:val="Nadpis2"/>
      </w:pPr>
      <w:r>
        <w:t>Článek II – Předmět smlouvy</w:t>
      </w:r>
    </w:p>
    <w:p w14:paraId="26737C12" w14:textId="7D5315C8" w:rsidR="005C35AA" w:rsidRDefault="001C45D6">
      <w:r>
        <w:br/>
        <w:t xml:space="preserve">2.1 </w:t>
      </w: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Odběrateli připojení staveništního rozvaděče k elektroměrové skříni umístěné na budově tělocvičny Gymnázia Plasy, kde je osazen elektroměr č. 1000134812,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>. „</w:t>
      </w:r>
      <w:proofErr w:type="spellStart"/>
      <w:r>
        <w:t>Nástavba</w:t>
      </w:r>
      <w:proofErr w:type="spellEnd"/>
      <w:r>
        <w:t xml:space="preserve"> </w:t>
      </w:r>
      <w:proofErr w:type="spellStart"/>
      <w:r>
        <w:t>pavilonu</w:t>
      </w:r>
      <w:proofErr w:type="spellEnd"/>
      <w:r>
        <w:t xml:space="preserve"> č. 1 Gymnázium a SOŠ Plasy a nástavba pavilonu č. 2 Základní škola Plasy – SO 02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Plasy</w:t>
      </w:r>
      <w:proofErr w:type="spellEnd"/>
      <w:r>
        <w:t xml:space="preserve"> – </w:t>
      </w:r>
      <w:proofErr w:type="spellStart"/>
      <w:r>
        <w:t>Změna</w:t>
      </w:r>
      <w:proofErr w:type="spellEnd"/>
      <w:r>
        <w:t xml:space="preserve"> 2“.</w:t>
      </w:r>
      <w:r w:rsidR="00391E14">
        <w:t>R</w:t>
      </w:r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ozvaděč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bude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připojen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výhradně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odborně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způsobilou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osobou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,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před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zahájením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odběru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musí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mít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zařízení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platnou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shd w:val="clear" w:color="auto" w:fill="FFFFFF"/>
        </w:rPr>
        <w:t>revizi</w:t>
      </w:r>
      <w:proofErr w:type="spellEnd"/>
      <w:r w:rsidR="00391E14">
        <w:rPr>
          <w:rFonts w:ascii="Arial" w:hAnsi="Arial" w:cs="Arial"/>
          <w:color w:val="242424"/>
          <w:sz w:val="22"/>
          <w:shd w:val="clear" w:color="auto" w:fill="FFFFFF"/>
        </w:rPr>
        <w:t xml:space="preserve"> (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kopii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zprávy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odevzdat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v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sekretariátu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školy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pro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revizního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technika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GaSOŠ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 xml:space="preserve"> </w:t>
      </w:r>
      <w:proofErr w:type="spellStart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Plasy</w:t>
      </w:r>
      <w:proofErr w:type="spellEnd"/>
      <w:r w:rsidR="00391E14">
        <w:rPr>
          <w:rFonts w:ascii="Arial" w:hAnsi="Arial" w:cs="Arial"/>
          <w:color w:val="242424"/>
          <w:sz w:val="22"/>
          <w:u w:val="single"/>
          <w:shd w:val="clear" w:color="auto" w:fill="FFFFFF"/>
        </w:rPr>
        <w:t>)</w:t>
      </w:r>
      <w:r>
        <w:br/>
      </w:r>
    </w:p>
    <w:p w14:paraId="376B7C22" w14:textId="77777777" w:rsidR="005C35AA" w:rsidRDefault="001C45D6">
      <w:r>
        <w:br/>
        <w:t xml:space="preserve">2.2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za </w:t>
      </w:r>
      <w:proofErr w:type="spellStart"/>
      <w:r>
        <w:t>elektroměr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veškerý</w:t>
      </w:r>
      <w:proofErr w:type="spellEnd"/>
      <w:r>
        <w:t xml:space="preserve"> </w:t>
      </w:r>
      <w:proofErr w:type="spellStart"/>
      <w:r>
        <w:t>odběr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měřen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podružným</w:t>
      </w:r>
      <w:proofErr w:type="spellEnd"/>
      <w:r>
        <w:t xml:space="preserve"> </w:t>
      </w:r>
      <w:proofErr w:type="spellStart"/>
      <w:r>
        <w:t>elektroměrem</w:t>
      </w:r>
      <w:proofErr w:type="spellEnd"/>
      <w:r>
        <w:t xml:space="preserve"> </w:t>
      </w:r>
      <w:proofErr w:type="spellStart"/>
      <w:r>
        <w:t>instalovaným</w:t>
      </w:r>
      <w:proofErr w:type="spellEnd"/>
      <w:r>
        <w:t xml:space="preserve"> </w:t>
      </w:r>
      <w:proofErr w:type="spellStart"/>
      <w:r>
        <w:t>Odběratelem</w:t>
      </w:r>
      <w:proofErr w:type="spellEnd"/>
      <w:r>
        <w:t>.</w:t>
      </w:r>
      <w:r>
        <w:br/>
        <w:t xml:space="preserve"> Odběr elektrické energie bude realizován od 05/2025.</w:t>
      </w:r>
    </w:p>
    <w:p w14:paraId="3185E3AB" w14:textId="77777777" w:rsidR="005C35AA" w:rsidRDefault="001C45D6">
      <w:pPr>
        <w:pStyle w:val="Nadpis2"/>
      </w:pPr>
      <w:r>
        <w:lastRenderedPageBreak/>
        <w:t>Článek III – Podmínky odběru a fakturace</w:t>
      </w:r>
    </w:p>
    <w:p w14:paraId="6BA4DCCD" w14:textId="0FDB5413" w:rsidR="00186A91" w:rsidRDefault="001C45D6">
      <w:r>
        <w:br/>
        <w:t>3.1 Odběratel zajistí odbornou instalaci podružného měření a jeho průběžnou kontrolu.</w:t>
      </w:r>
      <w:r>
        <w:br/>
        <w:t xml:space="preserve">3.2 Poskytovatel se zavazuje na základě skutečných odečtů z podružného elektroměru vystavovat Odběrateli měsíční faktury na dodanou elektrickou </w:t>
      </w:r>
      <w:proofErr w:type="spellStart"/>
      <w:r>
        <w:t>energii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>:</w:t>
      </w:r>
      <w:r>
        <w:br/>
        <w:t xml:space="preserve">-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za kWh </w:t>
      </w:r>
      <w:proofErr w:type="spellStart"/>
      <w:r>
        <w:t>účtované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elektřiny</w:t>
      </w:r>
      <w:proofErr w:type="spellEnd"/>
      <w:r w:rsidR="00186A91">
        <w:t xml:space="preserve"> (</w:t>
      </w:r>
      <w:proofErr w:type="spellStart"/>
      <w:r w:rsidR="00257930">
        <w:t>t.j.</w:t>
      </w:r>
      <w:proofErr w:type="spellEnd"/>
      <w:r w:rsidR="00257930">
        <w:t xml:space="preserve"> </w:t>
      </w:r>
      <w:proofErr w:type="spellStart"/>
      <w:r w:rsidR="00186A91">
        <w:t>platba</w:t>
      </w:r>
      <w:proofErr w:type="spellEnd"/>
      <w:r w:rsidR="00186A91">
        <w:t xml:space="preserve"> za </w:t>
      </w:r>
      <w:proofErr w:type="spellStart"/>
      <w:r w:rsidR="00186A91">
        <w:t>distribuci</w:t>
      </w:r>
      <w:proofErr w:type="spellEnd"/>
      <w:r w:rsidR="00186A91">
        <w:t xml:space="preserve">, </w:t>
      </w:r>
      <w:proofErr w:type="spellStart"/>
      <w:r w:rsidR="00186A91">
        <w:t>platba</w:t>
      </w:r>
      <w:proofErr w:type="spellEnd"/>
      <w:r w:rsidR="00186A91">
        <w:t xml:space="preserve"> za </w:t>
      </w:r>
      <w:proofErr w:type="spellStart"/>
      <w:r w:rsidR="00186A91">
        <w:t>silovou</w:t>
      </w:r>
      <w:proofErr w:type="spellEnd"/>
      <w:r w:rsidR="00186A91">
        <w:t xml:space="preserve"> </w:t>
      </w:r>
      <w:proofErr w:type="spellStart"/>
      <w:r w:rsidR="00186A91">
        <w:t>energii</w:t>
      </w:r>
      <w:proofErr w:type="spellEnd"/>
      <w:r w:rsidR="00186A91">
        <w:t xml:space="preserve">, </w:t>
      </w:r>
      <w:proofErr w:type="spellStart"/>
      <w:r w:rsidR="00186A91">
        <w:t>platba</w:t>
      </w:r>
      <w:proofErr w:type="spellEnd"/>
      <w:r w:rsidR="00186A91">
        <w:t xml:space="preserve"> za </w:t>
      </w:r>
      <w:proofErr w:type="spellStart"/>
      <w:r w:rsidR="00186A91">
        <w:t>ekologickou</w:t>
      </w:r>
      <w:proofErr w:type="spellEnd"/>
      <w:r w:rsidR="00186A91">
        <w:t xml:space="preserve"> </w:t>
      </w:r>
      <w:proofErr w:type="spellStart"/>
      <w:r w:rsidR="00186A91">
        <w:t>daň</w:t>
      </w:r>
      <w:proofErr w:type="spellEnd"/>
      <w:r w:rsidR="00186A91">
        <w:t>)</w:t>
      </w:r>
    </w:p>
    <w:p w14:paraId="4C0B532B" w14:textId="089D864F" w:rsidR="000824D7" w:rsidRPr="000824D7" w:rsidRDefault="001C45D6" w:rsidP="000824D7">
      <w:pPr>
        <w:rPr>
          <w:rFonts w:eastAsia="Times New Roman" w:cs="Times New Roman"/>
          <w:szCs w:val="24"/>
          <w:lang w:val="cs-CZ" w:eastAsia="cs-CZ"/>
        </w:rPr>
      </w:pPr>
      <w:r>
        <w:t xml:space="preserve">3.3 </w:t>
      </w:r>
      <w:proofErr w:type="spellStart"/>
      <w:r>
        <w:t>Odběratel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do </w:t>
      </w:r>
      <w:r w:rsidR="0077014A">
        <w:t>14</w:t>
      </w:r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>, bezhotovostním převodem na účet Poskytovatele.</w:t>
      </w:r>
      <w:r>
        <w:br/>
        <w:t>3.4 Odběratel nenabývá právo hospodařit s odběrným místem ani nijak zasahovat do stávající elektroinstalace mimo schválený rozsah připojení.</w:t>
      </w:r>
      <w:r>
        <w:br/>
        <w:t xml:space="preserve"> Počáteční stav podružného elektroměru bude zapsán do stavebního deníku Odběratele a zároveň bude tento počáteční stav sdělen zástupci Poskytovatele (ředitelka, školník, popř.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, viz. </w:t>
      </w:r>
      <w:proofErr w:type="spellStart"/>
      <w:r>
        <w:t>fotografie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>).</w:t>
      </w:r>
      <w:r w:rsidR="000824D7">
        <w:t xml:space="preserve"> </w:t>
      </w:r>
      <w:r w:rsidR="000824D7" w:rsidRPr="000824D7">
        <w:rPr>
          <w:rFonts w:ascii="Calibri" w:eastAsia="Times New Roman" w:hAnsi="Calibri" w:cs="Calibri"/>
          <w:color w:val="000000"/>
          <w:szCs w:val="24"/>
          <w:lang w:val="cs-CZ" w:eastAsia="cs-CZ"/>
        </w:rPr>
        <w:t xml:space="preserve">v </w:t>
      </w:r>
      <w:proofErr w:type="gramStart"/>
      <w:r w:rsidR="000824D7" w:rsidRPr="000824D7">
        <w:rPr>
          <w:rFonts w:ascii="Calibri" w:eastAsia="Times New Roman" w:hAnsi="Calibri" w:cs="Calibri"/>
          <w:color w:val="000000"/>
          <w:szCs w:val="24"/>
          <w:lang w:val="cs-CZ" w:eastAsia="cs-CZ"/>
        </w:rPr>
        <w:t xml:space="preserve">příloze </w:t>
      </w:r>
      <w:r w:rsidR="000824D7">
        <w:rPr>
          <w:rFonts w:ascii="Calibri" w:eastAsia="Times New Roman" w:hAnsi="Calibri" w:cs="Calibri"/>
          <w:color w:val="000000"/>
          <w:szCs w:val="24"/>
          <w:lang w:val="cs-CZ" w:eastAsia="cs-CZ"/>
        </w:rPr>
        <w:t xml:space="preserve"> -</w:t>
      </w:r>
      <w:proofErr w:type="gramEnd"/>
      <w:r w:rsidR="000824D7">
        <w:rPr>
          <w:rFonts w:ascii="Calibri" w:eastAsia="Times New Roman" w:hAnsi="Calibri" w:cs="Calibri"/>
          <w:color w:val="000000"/>
          <w:szCs w:val="24"/>
          <w:lang w:val="cs-CZ" w:eastAsia="cs-CZ"/>
        </w:rPr>
        <w:t xml:space="preserve"> </w:t>
      </w:r>
      <w:r w:rsidR="000824D7" w:rsidRPr="000824D7">
        <w:rPr>
          <w:rFonts w:ascii="Calibri" w:eastAsia="Times New Roman" w:hAnsi="Calibri" w:cs="Calibri"/>
          <w:color w:val="000000"/>
          <w:szCs w:val="24"/>
          <w:lang w:val="cs-CZ" w:eastAsia="cs-CZ"/>
        </w:rPr>
        <w:t>zapojení podružného elektroměru a počáteční stav k 21.5.2025 - 4897,8</w:t>
      </w:r>
      <w:r w:rsidR="00440A05">
        <w:rPr>
          <w:rFonts w:ascii="Calibri" w:eastAsia="Times New Roman" w:hAnsi="Calibri" w:cs="Calibri"/>
          <w:color w:val="000000"/>
          <w:szCs w:val="24"/>
          <w:lang w:val="cs-CZ" w:eastAsia="cs-CZ"/>
        </w:rPr>
        <w:t xml:space="preserve"> kWh</w:t>
      </w:r>
      <w:r w:rsidR="000824D7" w:rsidRPr="000824D7">
        <w:rPr>
          <w:rFonts w:ascii="Calibri" w:eastAsia="Times New Roman" w:hAnsi="Calibri" w:cs="Calibri"/>
          <w:color w:val="000000"/>
          <w:szCs w:val="24"/>
          <w:lang w:val="cs-CZ" w:eastAsia="cs-CZ"/>
        </w:rPr>
        <w:t>.</w:t>
      </w:r>
    </w:p>
    <w:p w14:paraId="787BDD40" w14:textId="00C83D7C" w:rsidR="005C35AA" w:rsidRDefault="005C35AA"/>
    <w:p w14:paraId="42E3E10D" w14:textId="77777777" w:rsidR="005C35AA" w:rsidRDefault="001C45D6">
      <w:pPr>
        <w:pStyle w:val="Nadpis2"/>
      </w:pPr>
      <w:r>
        <w:t>Článek IV – Trvání smlouvy</w:t>
      </w:r>
    </w:p>
    <w:p w14:paraId="3B3D92DA" w14:textId="6EE4A80D" w:rsidR="005C35AA" w:rsidRDefault="001C45D6">
      <w:r>
        <w:br/>
        <w:t xml:space="preserve">4.1 Tato smlouva se uzavírá na dobu určitou, a to od data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 w:rsidR="0077014A">
        <w:t>předpoklad</w:t>
      </w:r>
      <w:proofErr w:type="spellEnd"/>
      <w:r w:rsidR="0077014A">
        <w:t xml:space="preserve"> </w:t>
      </w:r>
      <w:proofErr w:type="spellStart"/>
      <w:r w:rsidR="0077014A">
        <w:t>dokončení</w:t>
      </w:r>
      <w:proofErr w:type="spellEnd"/>
      <w:r w:rsidR="0077014A">
        <w:t xml:space="preserve"> 30.8.2026</w:t>
      </w:r>
      <w:r>
        <w:br/>
        <w:t xml:space="preserve">4.2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ukončena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>:</w:t>
      </w:r>
      <w:r>
        <w:br/>
        <w:t xml:space="preserve">-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obou stran,</w:t>
      </w:r>
      <w:r>
        <w:br/>
        <w:t>- jednostrannou výpovědí s výpovědní lhůtou 30 dnů,</w:t>
      </w:r>
      <w:r>
        <w:br/>
        <w:t>- okamžitě v případě podstatného porušení smluvních povinností.</w:t>
      </w:r>
      <w:r>
        <w:br/>
      </w:r>
    </w:p>
    <w:p w14:paraId="44379AF3" w14:textId="77777777" w:rsidR="005C35AA" w:rsidRDefault="001C45D6">
      <w:pPr>
        <w:pStyle w:val="Nadpis2"/>
      </w:pPr>
      <w:r>
        <w:t>Článek V – Závěrečná ustanovení</w:t>
      </w:r>
    </w:p>
    <w:p w14:paraId="24402961" w14:textId="77777777" w:rsidR="005C35AA" w:rsidRDefault="001C45D6">
      <w:r>
        <w:br/>
        <w:t xml:space="preserve">5.1 Odběratel nese plnou odpovědnost za bezpečné </w:t>
      </w:r>
      <w:proofErr w:type="gramStart"/>
      <w:r>
        <w:t>a</w:t>
      </w:r>
      <w:proofErr w:type="gramEnd"/>
      <w:r>
        <w:t xml:space="preserve"> odborné provedení připojení a zajištění ochrany proti přetížení nebo poruchám.</w:t>
      </w:r>
      <w:r>
        <w:br/>
        <w:t>5.2 Odběratel se zavazuje, že po ukončení prací a připojení uvede zařízení Poskytovatele do původního stavu.</w:t>
      </w:r>
      <w:r>
        <w:br/>
        <w:t>5.3 Tato smlouva je vyhotovena ve dvou stejnopisech, z nichž každá strana obdrží po jednom vyhotovení.</w:t>
      </w:r>
      <w:r>
        <w:br/>
        <w:t>5.4 Práva a povinnosti touto smlouvou výslovně neupravená se řídí občanským zákoníkem.</w:t>
      </w:r>
      <w:r>
        <w:br/>
      </w:r>
    </w:p>
    <w:p w14:paraId="4C80448E" w14:textId="4161B9E4" w:rsidR="005C35AA" w:rsidRDefault="001C45D6">
      <w:r>
        <w:t xml:space="preserve">V Plasích, dne </w:t>
      </w:r>
      <w:r w:rsidR="0077014A">
        <w:t>15.5.2025</w:t>
      </w:r>
    </w:p>
    <w:p w14:paraId="6FD2DF03" w14:textId="77777777" w:rsidR="005C35AA" w:rsidRDefault="001C45D6">
      <w:r>
        <w:lastRenderedPageBreak/>
        <w:br/>
        <w:t>Za Poskytovatele:</w:t>
      </w:r>
      <w:r>
        <w:br/>
        <w:t>_________________________</w:t>
      </w:r>
      <w:r>
        <w:br/>
        <w:t>[jméno, funkce, podpis]</w:t>
      </w:r>
    </w:p>
    <w:p w14:paraId="07C277B8" w14:textId="77777777" w:rsidR="005C35AA" w:rsidRDefault="001C45D6">
      <w:r>
        <w:br/>
        <w:t>Za Odběratele:</w:t>
      </w:r>
      <w:r>
        <w:br/>
        <w:t>_________________________</w:t>
      </w:r>
      <w:r>
        <w:br/>
        <w:t>[jméno, funkce, podpis]</w:t>
      </w:r>
    </w:p>
    <w:sectPr w:rsidR="005C35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4D7"/>
    <w:rsid w:val="00095B1D"/>
    <w:rsid w:val="000D0DA5"/>
    <w:rsid w:val="00124FE8"/>
    <w:rsid w:val="0015074B"/>
    <w:rsid w:val="00186A91"/>
    <w:rsid w:val="001C45D6"/>
    <w:rsid w:val="00257930"/>
    <w:rsid w:val="0029639D"/>
    <w:rsid w:val="00326F90"/>
    <w:rsid w:val="00391E14"/>
    <w:rsid w:val="00440A05"/>
    <w:rsid w:val="005A4F90"/>
    <w:rsid w:val="005C35AA"/>
    <w:rsid w:val="00650F21"/>
    <w:rsid w:val="006975F0"/>
    <w:rsid w:val="006B2258"/>
    <w:rsid w:val="00714DAC"/>
    <w:rsid w:val="0077014A"/>
    <w:rsid w:val="00AA1D8D"/>
    <w:rsid w:val="00B454D9"/>
    <w:rsid w:val="00B47730"/>
    <w:rsid w:val="00CB0664"/>
    <w:rsid w:val="00E052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7AB59"/>
  <w14:defaultImageDpi w14:val="300"/>
  <w15:docId w15:val="{BC98FD75-A6BC-4EED-90EF-490599CD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6" ma:contentTypeDescription="Vytvoří nový dokument" ma:contentTypeScope="" ma:versionID="9bb0e828ece917222ddc4e73b5cea39d">
  <xsd:schema xmlns:xsd="http://www.w3.org/2001/XMLSchema" xmlns:xs="http://www.w3.org/2001/XMLSchema" xmlns:p="http://schemas.microsoft.com/office/2006/metadata/properties" xmlns:ns3="f52328a9-d9ee-471a-abff-ff70139dd0ce" xmlns:ns4="fb28b9cd-a08e-4cde-95ae-26d1585b8ebc" targetNamespace="http://schemas.microsoft.com/office/2006/metadata/properties" ma:root="true" ma:fieldsID="c22bf26b0c53d8ad387bec03f8e4536b" ns3:_="" ns4:_="">
    <xsd:import namespace="f52328a9-d9ee-471a-abff-ff70139dd0ce"/>
    <xsd:import namespace="fb28b9cd-a08e-4cde-95ae-26d1585b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C28A1-1411-4D97-A2C6-B13151D6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28a9-d9ee-471a-abff-ff70139dd0ce"/>
    <ds:schemaRef ds:uri="fb28b9cd-a08e-4cde-95ae-26d1585b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11F46-9BA6-4716-8E36-12B7C25E7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3149E-8285-40A0-A471-4C8E7EACE1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b28b9cd-a08e-4cde-95ae-26d1585b8ebc"/>
    <ds:schemaRef ds:uri="f52328a9-d9ee-471a-abff-ff70139dd0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768FB4-3D7B-4767-A4C2-2CFCEB76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Markéta Boudová</cp:lastModifiedBy>
  <cp:revision>2</cp:revision>
  <cp:lastPrinted>2025-05-21T11:36:00Z</cp:lastPrinted>
  <dcterms:created xsi:type="dcterms:W3CDTF">2025-05-28T11:18:00Z</dcterms:created>
  <dcterms:modified xsi:type="dcterms:W3CDTF">2025-05-28T11:18:00Z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