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D76D" w14:textId="77777777" w:rsidR="002F3B76" w:rsidRDefault="002F3B76">
      <w:pPr>
        <w:pStyle w:val="Zkladntext"/>
        <w:spacing w:before="71"/>
        <w:ind w:left="0"/>
      </w:pPr>
    </w:p>
    <w:p w14:paraId="5D23348F" w14:textId="77777777" w:rsidR="002F3B76" w:rsidRDefault="00000000">
      <w:pPr>
        <w:pStyle w:val="Nadpis1"/>
        <w:spacing w:before="1"/>
        <w:ind w:left="0" w:right="1"/>
        <w:jc w:val="center"/>
      </w:pPr>
      <w:bookmarkStart w:id="0" w:name="Smlouva_o_zajištění_uměleckého_vystoupen"/>
      <w:bookmarkEnd w:id="0"/>
      <w:r>
        <w:t>Smlouva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uměleckého</w:t>
      </w:r>
      <w:r>
        <w:rPr>
          <w:spacing w:val="-1"/>
        </w:rPr>
        <w:t xml:space="preserve"> </w:t>
      </w:r>
      <w:r>
        <w:rPr>
          <w:spacing w:val="-2"/>
        </w:rPr>
        <w:t>vystoupení</w:t>
      </w:r>
    </w:p>
    <w:p w14:paraId="2AA42DA0" w14:textId="77777777" w:rsidR="002F3B76" w:rsidRDefault="00000000">
      <w:pPr>
        <w:spacing w:before="237"/>
        <w:ind w:left="23"/>
        <w:rPr>
          <w:b/>
        </w:rPr>
      </w:pPr>
      <w:r>
        <w:rPr>
          <w:b/>
          <w:spacing w:val="-2"/>
        </w:rPr>
        <w:t>Objednavatel:</w:t>
      </w:r>
    </w:p>
    <w:p w14:paraId="777722D8" w14:textId="77777777" w:rsidR="002F3B76" w:rsidRDefault="00000000">
      <w:pPr>
        <w:pStyle w:val="Zkladntext"/>
        <w:spacing w:before="122" w:line="355" w:lineRule="auto"/>
        <w:ind w:left="23" w:right="3352"/>
      </w:pPr>
      <w:r>
        <w:t>Společenské</w:t>
      </w:r>
      <w:r>
        <w:rPr>
          <w:spacing w:val="-8"/>
        </w:rPr>
        <w:t xml:space="preserve"> </w:t>
      </w:r>
      <w:r>
        <w:t>centrum</w:t>
      </w:r>
      <w:r>
        <w:rPr>
          <w:spacing w:val="-6"/>
        </w:rPr>
        <w:t xml:space="preserve"> </w:t>
      </w:r>
      <w:r>
        <w:t>Trutnovska</w:t>
      </w:r>
      <w:r>
        <w:rPr>
          <w:spacing w:val="-1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kulturu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volný</w:t>
      </w:r>
      <w:r>
        <w:rPr>
          <w:spacing w:val="-4"/>
        </w:rPr>
        <w:t xml:space="preserve"> </w:t>
      </w:r>
      <w:r>
        <w:t>čas Náměstí Republiky 999</w:t>
      </w:r>
    </w:p>
    <w:p w14:paraId="3080C2DD" w14:textId="77777777" w:rsidR="002F3B76" w:rsidRDefault="00000000">
      <w:pPr>
        <w:pStyle w:val="Zkladntext"/>
        <w:spacing w:line="249" w:lineRule="exact"/>
        <w:ind w:left="23"/>
      </w:pPr>
      <w:r>
        <w:t>541</w:t>
      </w:r>
      <w:r>
        <w:rPr>
          <w:spacing w:val="-2"/>
        </w:rPr>
        <w:t xml:space="preserve"> </w:t>
      </w:r>
      <w:r>
        <w:t xml:space="preserve">01 </w:t>
      </w:r>
      <w:r>
        <w:rPr>
          <w:spacing w:val="-2"/>
        </w:rPr>
        <w:t>Trutnov</w:t>
      </w:r>
    </w:p>
    <w:p w14:paraId="56C05EA4" w14:textId="77777777" w:rsidR="002F3B76" w:rsidRDefault="00000000">
      <w:pPr>
        <w:pStyle w:val="Zkladntext"/>
        <w:spacing w:before="122"/>
        <w:ind w:left="23"/>
      </w:pPr>
      <w:r>
        <w:t>IČ:</w:t>
      </w:r>
      <w:r>
        <w:rPr>
          <w:spacing w:val="-7"/>
        </w:rPr>
        <w:t xml:space="preserve"> </w:t>
      </w:r>
      <w:r>
        <w:rPr>
          <w:spacing w:val="-2"/>
        </w:rPr>
        <w:t>72049537</w:t>
      </w:r>
    </w:p>
    <w:p w14:paraId="2CFBA8EC" w14:textId="77777777" w:rsidR="002F3B76" w:rsidRDefault="00000000">
      <w:pPr>
        <w:pStyle w:val="Zkladntext"/>
        <w:spacing w:before="117"/>
        <w:ind w:left="23"/>
      </w:pPr>
      <w:r>
        <w:t>DIČ:</w:t>
      </w:r>
      <w:r>
        <w:rPr>
          <w:spacing w:val="-8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72049537</w:t>
      </w:r>
    </w:p>
    <w:p w14:paraId="4D8C3C6D" w14:textId="40114CD8" w:rsidR="002F3B76" w:rsidRDefault="00000000">
      <w:pPr>
        <w:pStyle w:val="Zkladntext"/>
        <w:spacing w:before="122" w:line="355" w:lineRule="auto"/>
        <w:ind w:left="23" w:right="3981"/>
      </w:pPr>
      <w:r>
        <w:t>Zastoupené:</w:t>
      </w:r>
      <w:r>
        <w:rPr>
          <w:spacing w:val="-8"/>
        </w:rPr>
        <w:t xml:space="preserve"> </w:t>
      </w:r>
      <w:r>
        <w:t>MgA.</w:t>
      </w:r>
      <w:r>
        <w:rPr>
          <w:spacing w:val="-6"/>
        </w:rPr>
        <w:t xml:space="preserve"> </w:t>
      </w:r>
      <w:r>
        <w:t>Liborem</w:t>
      </w:r>
      <w:r>
        <w:rPr>
          <w:spacing w:val="-8"/>
        </w:rPr>
        <w:t xml:space="preserve"> </w:t>
      </w:r>
      <w:r>
        <w:t>Kasíkem,</w:t>
      </w:r>
      <w:r>
        <w:rPr>
          <w:spacing w:val="-6"/>
        </w:rPr>
        <w:t xml:space="preserve"> </w:t>
      </w:r>
      <w:r>
        <w:t xml:space="preserve">ředitelem Kontaktní osoba: </w:t>
      </w:r>
      <w:proofErr w:type="spellStart"/>
      <w:r w:rsidR="00EC7323">
        <w:t>xxxx</w:t>
      </w:r>
      <w:proofErr w:type="spellEnd"/>
    </w:p>
    <w:p w14:paraId="50FA3D61" w14:textId="77777777" w:rsidR="00EC7323" w:rsidRDefault="00000000">
      <w:pPr>
        <w:pStyle w:val="Zkladntext"/>
        <w:spacing w:line="355" w:lineRule="auto"/>
        <w:ind w:left="23" w:right="6538"/>
      </w:pPr>
      <w:r>
        <w:t>E-mail:</w:t>
      </w:r>
      <w:r>
        <w:rPr>
          <w:spacing w:val="-14"/>
        </w:rPr>
        <w:t xml:space="preserve"> </w:t>
      </w:r>
      <w:hyperlink r:id="rId7">
        <w:proofErr w:type="spellStart"/>
        <w:r w:rsidR="00EC7323">
          <w:rPr>
            <w:color w:val="0462C1"/>
            <w:u w:val="single" w:color="0462C1"/>
          </w:rPr>
          <w:t>xxxxx</w:t>
        </w:r>
        <w:proofErr w:type="spellEnd"/>
      </w:hyperlink>
    </w:p>
    <w:p w14:paraId="17F70182" w14:textId="6CD20AEE" w:rsidR="002F3B76" w:rsidRDefault="00000000">
      <w:pPr>
        <w:pStyle w:val="Zkladntext"/>
        <w:spacing w:line="355" w:lineRule="auto"/>
        <w:ind w:left="23" w:right="6538"/>
      </w:pPr>
      <w:r>
        <w:rPr>
          <w:color w:val="0462C1"/>
        </w:rPr>
        <w:t xml:space="preserve"> </w:t>
      </w:r>
      <w:r>
        <w:t xml:space="preserve">Tel: </w:t>
      </w:r>
      <w:proofErr w:type="spellStart"/>
      <w:r w:rsidR="00EC7323">
        <w:t>xxxxx</w:t>
      </w:r>
      <w:proofErr w:type="spellEnd"/>
    </w:p>
    <w:p w14:paraId="7A019EE1" w14:textId="77777777" w:rsidR="002F3B76" w:rsidRDefault="00000000">
      <w:pPr>
        <w:pStyle w:val="Nadpis1"/>
        <w:spacing w:line="249" w:lineRule="exact"/>
      </w:pPr>
      <w:bookmarkStart w:id="1" w:name="Dodavatel:"/>
      <w:bookmarkEnd w:id="1"/>
      <w:r>
        <w:rPr>
          <w:spacing w:val="-2"/>
        </w:rPr>
        <w:t>Dodavatel:</w:t>
      </w:r>
    </w:p>
    <w:p w14:paraId="2B3928F5" w14:textId="77777777" w:rsidR="002F3B76" w:rsidRDefault="00000000">
      <w:pPr>
        <w:pStyle w:val="Zkladntext"/>
        <w:spacing w:line="355" w:lineRule="auto"/>
        <w:ind w:left="23" w:right="3981"/>
      </w:pPr>
      <w:proofErr w:type="spellStart"/>
      <w:r>
        <w:t>Mottygo</w:t>
      </w:r>
      <w:proofErr w:type="spellEnd"/>
      <w:r>
        <w:rPr>
          <w:spacing w:val="-4"/>
        </w:rPr>
        <w:t xml:space="preserve"> </w:t>
      </w:r>
      <w:r>
        <w:t>s.r.o.,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sídlem:</w:t>
      </w:r>
      <w:r>
        <w:rPr>
          <w:spacing w:val="-5"/>
        </w:rPr>
        <w:t xml:space="preserve"> </w:t>
      </w:r>
      <w:r>
        <w:t>Olšanská</w:t>
      </w:r>
      <w:r>
        <w:rPr>
          <w:spacing w:val="-3"/>
        </w:rPr>
        <w:t xml:space="preserve"> </w:t>
      </w:r>
      <w:r>
        <w:t>4e,</w:t>
      </w:r>
      <w:r>
        <w:rPr>
          <w:spacing w:val="-4"/>
        </w:rPr>
        <w:t xml:space="preserve"> </w:t>
      </w:r>
      <w:r>
        <w:t>130</w:t>
      </w:r>
      <w:r>
        <w:rPr>
          <w:spacing w:val="-4"/>
        </w:rPr>
        <w:t xml:space="preserve"> </w:t>
      </w:r>
      <w:r>
        <w:t>00,</w:t>
      </w:r>
      <w:r>
        <w:rPr>
          <w:spacing w:val="-4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3 IČ: 061 657 02</w:t>
      </w:r>
    </w:p>
    <w:p w14:paraId="4AE5055C" w14:textId="77777777" w:rsidR="002F3B76" w:rsidRDefault="00000000">
      <w:pPr>
        <w:pStyle w:val="Zkladntext"/>
        <w:spacing w:line="250" w:lineRule="exact"/>
        <w:ind w:left="23"/>
      </w:pPr>
      <w:r>
        <w:t>DIČ:CZ</w:t>
      </w:r>
      <w:r>
        <w:rPr>
          <w:spacing w:val="-4"/>
        </w:rPr>
        <w:t xml:space="preserve"> </w:t>
      </w:r>
      <w:r>
        <w:t>061</w:t>
      </w:r>
      <w:r>
        <w:rPr>
          <w:spacing w:val="-3"/>
        </w:rPr>
        <w:t xml:space="preserve"> </w:t>
      </w:r>
      <w:r>
        <w:t>657</w:t>
      </w:r>
      <w:r>
        <w:rPr>
          <w:spacing w:val="-3"/>
        </w:rPr>
        <w:t xml:space="preserve"> </w:t>
      </w:r>
      <w:r>
        <w:rPr>
          <w:spacing w:val="-5"/>
        </w:rPr>
        <w:t>02</w:t>
      </w:r>
    </w:p>
    <w:p w14:paraId="4F0B89C4" w14:textId="77777777" w:rsidR="002F3B76" w:rsidRDefault="00000000">
      <w:pPr>
        <w:pStyle w:val="Zkladntext"/>
        <w:spacing w:before="121"/>
        <w:ind w:left="23"/>
      </w:pPr>
      <w:r>
        <w:t>Zastoupen:</w:t>
      </w:r>
      <w:r>
        <w:rPr>
          <w:spacing w:val="-3"/>
        </w:rPr>
        <w:t xml:space="preserve"> </w:t>
      </w:r>
      <w:r>
        <w:t>Jaroslav</w:t>
      </w:r>
      <w:r>
        <w:rPr>
          <w:spacing w:val="-1"/>
        </w:rPr>
        <w:t xml:space="preserve"> </w:t>
      </w:r>
      <w:r>
        <w:t xml:space="preserve">Mottl, </w:t>
      </w:r>
      <w:r>
        <w:rPr>
          <w:spacing w:val="-2"/>
        </w:rPr>
        <w:t>jednatel</w:t>
      </w:r>
    </w:p>
    <w:p w14:paraId="08B0FAE6" w14:textId="4F565EDC" w:rsidR="002F3B76" w:rsidRDefault="00000000">
      <w:pPr>
        <w:pStyle w:val="Zkladntext"/>
        <w:spacing w:before="117" w:line="355" w:lineRule="auto"/>
        <w:ind w:left="23" w:right="2367"/>
      </w:pPr>
      <w:r>
        <w:t xml:space="preserve">Doručovací adresa: </w:t>
      </w:r>
      <w:proofErr w:type="spellStart"/>
      <w:r>
        <w:t>Mottygo</w:t>
      </w:r>
      <w:proofErr w:type="spellEnd"/>
      <w:r>
        <w:t xml:space="preserve"> s.r.o., Olšanská 54/3, 130 00, Praha 3 Kontaktní</w:t>
      </w:r>
      <w:r>
        <w:rPr>
          <w:spacing w:val="-5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organizace:</w:t>
      </w:r>
      <w:r>
        <w:rPr>
          <w:spacing w:val="-10"/>
        </w:rPr>
        <w:t xml:space="preserve"> </w:t>
      </w:r>
      <w:proofErr w:type="spellStart"/>
      <w:r w:rsidR="00EC7323">
        <w:t>xxxxx</w:t>
      </w:r>
      <w:proofErr w:type="spellEnd"/>
      <w:r>
        <w:t xml:space="preserve"> E-mail: </w:t>
      </w:r>
      <w:hyperlink r:id="rId8">
        <w:proofErr w:type="spellStart"/>
        <w:r w:rsidR="00EC7323">
          <w:t>xxxx</w:t>
        </w:r>
        <w:proofErr w:type="spellEnd"/>
      </w:hyperlink>
    </w:p>
    <w:p w14:paraId="0896031A" w14:textId="77777777" w:rsidR="002F3B76" w:rsidRDefault="00000000">
      <w:pPr>
        <w:spacing w:line="250" w:lineRule="exact"/>
        <w:ind w:left="444"/>
        <w:rPr>
          <w:b/>
        </w:rPr>
      </w:pPr>
      <w:bookmarkStart w:id="2" w:name="(dále_jen_„Dodavatel“)"/>
      <w:bookmarkEnd w:id="2"/>
      <w:r>
        <w:rPr>
          <w:b/>
        </w:rPr>
        <w:t>(dále</w:t>
      </w:r>
      <w:r>
        <w:rPr>
          <w:b/>
          <w:spacing w:val="1"/>
        </w:rPr>
        <w:t xml:space="preserve"> </w:t>
      </w:r>
      <w:r>
        <w:rPr>
          <w:b/>
        </w:rPr>
        <w:t>jen</w:t>
      </w:r>
      <w:r>
        <w:rPr>
          <w:b/>
          <w:spacing w:val="2"/>
        </w:rPr>
        <w:t xml:space="preserve"> </w:t>
      </w:r>
      <w:r>
        <w:rPr>
          <w:b/>
          <w:spacing w:val="-2"/>
        </w:rPr>
        <w:t>„</w:t>
      </w:r>
      <w:r>
        <w:rPr>
          <w:b/>
          <w:i/>
          <w:spacing w:val="-2"/>
        </w:rPr>
        <w:t>Dodavatel</w:t>
      </w:r>
      <w:r>
        <w:rPr>
          <w:b/>
          <w:spacing w:val="-2"/>
        </w:rPr>
        <w:t>“)</w:t>
      </w:r>
    </w:p>
    <w:p w14:paraId="7E01C319" w14:textId="77777777" w:rsidR="002F3B76" w:rsidRDefault="00000000">
      <w:pPr>
        <w:pStyle w:val="Nadpis1"/>
        <w:numPr>
          <w:ilvl w:val="0"/>
          <w:numId w:val="7"/>
        </w:numPr>
        <w:tabs>
          <w:tab w:val="left" w:pos="3803"/>
        </w:tabs>
        <w:spacing w:before="242"/>
        <w:ind w:left="3803" w:hanging="318"/>
        <w:jc w:val="left"/>
      </w:pPr>
      <w:bookmarkStart w:id="3" w:name="I._Předmět_smlouvy"/>
      <w:bookmarkEnd w:id="3"/>
      <w:r>
        <w:t>Předmět</w:t>
      </w:r>
      <w:r>
        <w:rPr>
          <w:spacing w:val="-2"/>
        </w:rPr>
        <w:t xml:space="preserve"> smlouvy</w:t>
      </w:r>
    </w:p>
    <w:p w14:paraId="24A6A14D" w14:textId="77777777" w:rsidR="002F3B76" w:rsidRDefault="00000000">
      <w:pPr>
        <w:pStyle w:val="Odstavecseseznamem"/>
        <w:numPr>
          <w:ilvl w:val="0"/>
          <w:numId w:val="1"/>
        </w:numPr>
        <w:tabs>
          <w:tab w:val="left" w:pos="529"/>
        </w:tabs>
        <w:spacing w:before="157" w:line="242" w:lineRule="auto"/>
        <w:ind w:right="373"/>
      </w:pPr>
      <w:r>
        <w:t>Předmětem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uměleckého</w:t>
      </w:r>
      <w:r>
        <w:rPr>
          <w:spacing w:val="-3"/>
        </w:rPr>
        <w:t xml:space="preserve"> </w:t>
      </w:r>
      <w:proofErr w:type="gramStart"/>
      <w:r>
        <w:t>výkonu -</w:t>
      </w:r>
      <w:r>
        <w:rPr>
          <w:spacing w:val="-2"/>
        </w:rPr>
        <w:t xml:space="preserve"> </w:t>
      </w:r>
      <w:r>
        <w:t>představení</w:t>
      </w:r>
      <w:proofErr w:type="gramEnd"/>
      <w:r>
        <w:rPr>
          <w:spacing w:val="-5"/>
        </w:rPr>
        <w:t xml:space="preserve"> </w:t>
      </w:r>
      <w:r>
        <w:t>Štístka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Poupěnky</w:t>
      </w:r>
      <w:proofErr w:type="spellEnd"/>
      <w:r>
        <w:t xml:space="preserve"> dodaného Dodavatelem na produkci pořádané Objednavatelem.</w:t>
      </w:r>
    </w:p>
    <w:p w14:paraId="2786CD55" w14:textId="77777777" w:rsidR="002F3B76" w:rsidRDefault="00000000">
      <w:pPr>
        <w:pStyle w:val="Odstavecseseznamem"/>
        <w:numPr>
          <w:ilvl w:val="0"/>
          <w:numId w:val="1"/>
        </w:numPr>
        <w:tabs>
          <w:tab w:val="left" w:pos="528"/>
        </w:tabs>
        <w:ind w:left="528" w:hanging="365"/>
      </w:pPr>
      <w:r>
        <w:t>Název</w:t>
      </w:r>
      <w:r>
        <w:rPr>
          <w:spacing w:val="-1"/>
        </w:rPr>
        <w:t xml:space="preserve"> </w:t>
      </w:r>
      <w:r>
        <w:t>akce:</w:t>
      </w:r>
      <w:r>
        <w:rPr>
          <w:spacing w:val="-1"/>
        </w:rPr>
        <w:t xml:space="preserve"> </w:t>
      </w:r>
      <w:r>
        <w:t>Štístko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Poupěnka</w:t>
      </w:r>
      <w:proofErr w:type="spellEnd"/>
    </w:p>
    <w:p w14:paraId="797FFEDB" w14:textId="77777777" w:rsidR="002F3B76" w:rsidRDefault="00000000">
      <w:pPr>
        <w:pStyle w:val="Odstavecseseznamem"/>
        <w:numPr>
          <w:ilvl w:val="0"/>
          <w:numId w:val="1"/>
        </w:numPr>
        <w:tabs>
          <w:tab w:val="left" w:pos="528"/>
        </w:tabs>
        <w:spacing w:before="122"/>
        <w:ind w:left="528" w:hanging="365"/>
      </w:pPr>
      <w:r>
        <w:t>Den</w:t>
      </w:r>
      <w:r>
        <w:rPr>
          <w:spacing w:val="1"/>
        </w:rPr>
        <w:t xml:space="preserve"> </w:t>
      </w:r>
      <w:r>
        <w:t>konání</w:t>
      </w:r>
      <w:r>
        <w:rPr>
          <w:spacing w:val="-1"/>
        </w:rPr>
        <w:t xml:space="preserve"> </w:t>
      </w:r>
      <w:r>
        <w:t>akce:</w:t>
      </w:r>
      <w:r>
        <w:rPr>
          <w:spacing w:val="2"/>
        </w:rPr>
        <w:t xml:space="preserve"> </w:t>
      </w:r>
      <w:r>
        <w:rPr>
          <w:spacing w:val="-2"/>
        </w:rPr>
        <w:t>28.11.2026</w:t>
      </w:r>
    </w:p>
    <w:p w14:paraId="3E61149D" w14:textId="77777777" w:rsidR="002F3B76" w:rsidRDefault="00000000">
      <w:pPr>
        <w:pStyle w:val="Odstavecseseznamem"/>
        <w:numPr>
          <w:ilvl w:val="0"/>
          <w:numId w:val="1"/>
        </w:numPr>
        <w:tabs>
          <w:tab w:val="left" w:pos="528"/>
        </w:tabs>
        <w:spacing w:before="122"/>
        <w:ind w:left="528" w:hanging="365"/>
      </w:pPr>
      <w:r>
        <w:t>Čas</w:t>
      </w:r>
      <w:r>
        <w:rPr>
          <w:spacing w:val="-4"/>
        </w:rPr>
        <w:t xml:space="preserve"> </w:t>
      </w:r>
      <w:r>
        <w:t>začátku</w:t>
      </w:r>
      <w:r>
        <w:rPr>
          <w:spacing w:val="-1"/>
        </w:rPr>
        <w:t xml:space="preserve"> </w:t>
      </w:r>
      <w:r>
        <w:t>představení:</w:t>
      </w:r>
      <w:r>
        <w:rPr>
          <w:spacing w:val="-1"/>
        </w:rPr>
        <w:t xml:space="preserve"> </w:t>
      </w:r>
      <w:r>
        <w:t>15:00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4"/>
        </w:rPr>
        <w:t>16:00</w:t>
      </w:r>
    </w:p>
    <w:p w14:paraId="2D60AB05" w14:textId="77777777" w:rsidR="002F3B76" w:rsidRDefault="00000000">
      <w:pPr>
        <w:pStyle w:val="Odstavecseseznamem"/>
        <w:numPr>
          <w:ilvl w:val="0"/>
          <w:numId w:val="1"/>
        </w:numPr>
        <w:tabs>
          <w:tab w:val="left" w:pos="528"/>
        </w:tabs>
        <w:spacing w:before="117"/>
        <w:ind w:left="528" w:hanging="365"/>
      </w:pPr>
      <w:r>
        <w:t>Délka</w:t>
      </w:r>
      <w:r>
        <w:rPr>
          <w:spacing w:val="1"/>
        </w:rPr>
        <w:t xml:space="preserve"> </w:t>
      </w:r>
      <w:r>
        <w:t>představení: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minut</w:t>
      </w:r>
    </w:p>
    <w:p w14:paraId="708DAC71" w14:textId="77777777" w:rsidR="002F3B76" w:rsidRDefault="00000000">
      <w:pPr>
        <w:pStyle w:val="Odstavecseseznamem"/>
        <w:numPr>
          <w:ilvl w:val="0"/>
          <w:numId w:val="1"/>
        </w:numPr>
        <w:tabs>
          <w:tab w:val="left" w:pos="528"/>
        </w:tabs>
        <w:spacing w:before="123"/>
        <w:ind w:left="528" w:hanging="365"/>
      </w:pPr>
      <w:r>
        <w:t>Adresa</w:t>
      </w:r>
      <w:r>
        <w:rPr>
          <w:spacing w:val="-3"/>
        </w:rPr>
        <w:t xml:space="preserve"> </w:t>
      </w:r>
      <w:r>
        <w:t>konání</w:t>
      </w:r>
      <w:r>
        <w:rPr>
          <w:spacing w:val="-3"/>
        </w:rPr>
        <w:t xml:space="preserve"> </w:t>
      </w:r>
      <w:r>
        <w:t>akce:</w:t>
      </w:r>
      <w:r>
        <w:rPr>
          <w:spacing w:val="-1"/>
        </w:rPr>
        <w:t xml:space="preserve"> </w:t>
      </w:r>
      <w:r>
        <w:t>UFFO</w:t>
      </w:r>
      <w:r>
        <w:rPr>
          <w:spacing w:val="-1"/>
        </w:rPr>
        <w:t xml:space="preserve"> </w:t>
      </w:r>
      <w:r>
        <w:t>Trutnov, náměstí</w:t>
      </w:r>
      <w:r>
        <w:rPr>
          <w:spacing w:val="-3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999,</w:t>
      </w:r>
      <w:r>
        <w:rPr>
          <w:spacing w:val="-1"/>
        </w:rPr>
        <w:t xml:space="preserve"> </w:t>
      </w:r>
      <w:r>
        <w:t>541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rPr>
          <w:spacing w:val="-2"/>
        </w:rPr>
        <w:t>Trutnov</w:t>
      </w:r>
    </w:p>
    <w:p w14:paraId="061D4BC9" w14:textId="77777777" w:rsidR="002F3B76" w:rsidRDefault="00000000">
      <w:pPr>
        <w:pStyle w:val="Nadpis1"/>
        <w:numPr>
          <w:ilvl w:val="0"/>
          <w:numId w:val="7"/>
        </w:numPr>
        <w:tabs>
          <w:tab w:val="left" w:pos="3578"/>
        </w:tabs>
        <w:spacing w:before="237"/>
        <w:ind w:left="3578" w:hanging="403"/>
        <w:jc w:val="left"/>
      </w:pPr>
      <w:bookmarkStart w:id="4" w:name="II._Povinnosti_Dodavatele"/>
      <w:bookmarkEnd w:id="4"/>
      <w:r>
        <w:t>Povinnosti</w:t>
      </w:r>
      <w:r>
        <w:rPr>
          <w:spacing w:val="1"/>
        </w:rPr>
        <w:t xml:space="preserve"> </w:t>
      </w:r>
      <w:r>
        <w:rPr>
          <w:spacing w:val="-2"/>
        </w:rPr>
        <w:t>Dodavatele</w:t>
      </w:r>
    </w:p>
    <w:p w14:paraId="2CF124AE" w14:textId="77777777" w:rsidR="002F3B76" w:rsidRDefault="00000000">
      <w:pPr>
        <w:pStyle w:val="Odstavecseseznamem"/>
        <w:numPr>
          <w:ilvl w:val="0"/>
          <w:numId w:val="6"/>
        </w:numPr>
        <w:tabs>
          <w:tab w:val="left" w:pos="529"/>
        </w:tabs>
        <w:spacing w:before="162" w:line="355" w:lineRule="auto"/>
        <w:ind w:right="115"/>
      </w:pPr>
      <w:r>
        <w:t>Dodavatel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zavazuje,</w:t>
      </w:r>
      <w:r>
        <w:rPr>
          <w:spacing w:val="-3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představení</w:t>
      </w:r>
      <w:r>
        <w:rPr>
          <w:spacing w:val="-5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realizované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nejvyšší</w:t>
      </w:r>
      <w:r>
        <w:rPr>
          <w:spacing w:val="-5"/>
        </w:rPr>
        <w:t xml:space="preserve"> </w:t>
      </w:r>
      <w:r>
        <w:t>možné</w:t>
      </w:r>
      <w:r>
        <w:rPr>
          <w:spacing w:val="-1"/>
        </w:rPr>
        <w:t xml:space="preserve"> </w:t>
      </w:r>
      <w:r>
        <w:t>umělecké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technické kvalitě a v domluveném časovém rozsahu.</w:t>
      </w:r>
    </w:p>
    <w:p w14:paraId="3A18E5B4" w14:textId="77777777" w:rsidR="002F3B76" w:rsidRDefault="00000000">
      <w:pPr>
        <w:pStyle w:val="Odstavecseseznamem"/>
        <w:numPr>
          <w:ilvl w:val="0"/>
          <w:numId w:val="6"/>
        </w:numPr>
        <w:tabs>
          <w:tab w:val="left" w:pos="528"/>
        </w:tabs>
        <w:spacing w:before="0" w:line="249" w:lineRule="exact"/>
        <w:ind w:left="528" w:hanging="365"/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neprodleně informovat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zrušení</w:t>
      </w:r>
      <w:r>
        <w:rPr>
          <w:spacing w:val="-4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nahrazení</w:t>
      </w:r>
      <w:r>
        <w:rPr>
          <w:spacing w:val="-3"/>
        </w:rPr>
        <w:t xml:space="preserve"> </w:t>
      </w:r>
      <w:r>
        <w:t>termínu</w:t>
      </w:r>
      <w:r>
        <w:rPr>
          <w:spacing w:val="-2"/>
        </w:rPr>
        <w:t xml:space="preserve"> představení.</w:t>
      </w:r>
    </w:p>
    <w:p w14:paraId="6830F099" w14:textId="77777777" w:rsidR="002F3B76" w:rsidRDefault="002F3B76">
      <w:pPr>
        <w:pStyle w:val="Odstavecseseznamem"/>
        <w:spacing w:line="249" w:lineRule="exact"/>
        <w:sectPr w:rsidR="002F3B76">
          <w:headerReference w:type="default" r:id="rId9"/>
          <w:footerReference w:type="default" r:id="rId10"/>
          <w:type w:val="continuous"/>
          <w:pgSz w:w="11910" w:h="16840"/>
          <w:pgMar w:top="2000" w:right="1417" w:bottom="1200" w:left="1417" w:header="807" w:footer="1007" w:gutter="0"/>
          <w:pgNumType w:start="1"/>
          <w:cols w:space="708"/>
        </w:sectPr>
      </w:pPr>
    </w:p>
    <w:p w14:paraId="388AFEFD" w14:textId="77777777" w:rsidR="002F3B76" w:rsidRDefault="00000000">
      <w:pPr>
        <w:pStyle w:val="Nadpis1"/>
        <w:numPr>
          <w:ilvl w:val="0"/>
          <w:numId w:val="7"/>
        </w:numPr>
        <w:tabs>
          <w:tab w:val="left" w:pos="3417"/>
        </w:tabs>
        <w:spacing w:before="84"/>
        <w:ind w:left="3417" w:hanging="487"/>
        <w:jc w:val="left"/>
      </w:pPr>
      <w:bookmarkStart w:id="5" w:name="III._Povinnosti_Objednavatele"/>
      <w:bookmarkEnd w:id="5"/>
      <w:r>
        <w:lastRenderedPageBreak/>
        <w:t>Povinnosti</w:t>
      </w:r>
      <w:r>
        <w:rPr>
          <w:spacing w:val="3"/>
        </w:rPr>
        <w:t xml:space="preserve"> </w:t>
      </w:r>
      <w:r>
        <w:rPr>
          <w:spacing w:val="-2"/>
        </w:rPr>
        <w:t>Objednavatele</w:t>
      </w:r>
    </w:p>
    <w:p w14:paraId="47650ED8" w14:textId="77777777" w:rsidR="002F3B76" w:rsidRDefault="00000000">
      <w:pPr>
        <w:pStyle w:val="Odstavecseseznamem"/>
        <w:numPr>
          <w:ilvl w:val="0"/>
          <w:numId w:val="5"/>
        </w:numPr>
        <w:tabs>
          <w:tab w:val="left" w:pos="529"/>
        </w:tabs>
        <w:spacing w:before="158" w:line="242" w:lineRule="auto"/>
        <w:ind w:right="455"/>
        <w:rPr>
          <w:i/>
        </w:rPr>
      </w:pPr>
      <w:r>
        <w:t>Objednavatel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1"/>
        </w:rPr>
        <w:t xml:space="preserve"> </w:t>
      </w:r>
      <w:r>
        <w:t>zajistit</w:t>
      </w:r>
      <w:r>
        <w:rPr>
          <w:spacing w:val="-5"/>
        </w:rPr>
        <w:t xml:space="preserve"> </w:t>
      </w:r>
      <w:r>
        <w:t>pořadatelskou</w:t>
      </w:r>
      <w:r>
        <w:rPr>
          <w:spacing w:val="-3"/>
        </w:rPr>
        <w:t xml:space="preserve"> </w:t>
      </w:r>
      <w:r>
        <w:t>službu</w:t>
      </w:r>
      <w:r>
        <w:rPr>
          <w:spacing w:val="-3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nedošlo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újmě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zdraví,</w:t>
      </w:r>
      <w:r>
        <w:rPr>
          <w:spacing w:val="-8"/>
        </w:rPr>
        <w:t xml:space="preserve"> </w:t>
      </w:r>
      <w:r>
        <w:t>či majetku Dodavatele</w:t>
      </w:r>
      <w:r>
        <w:rPr>
          <w:i/>
        </w:rPr>
        <w:t>.</w:t>
      </w:r>
    </w:p>
    <w:p w14:paraId="0AF753A2" w14:textId="77777777" w:rsidR="002F3B76" w:rsidRDefault="00000000">
      <w:pPr>
        <w:pStyle w:val="Odstavecseseznamem"/>
        <w:numPr>
          <w:ilvl w:val="0"/>
          <w:numId w:val="5"/>
        </w:numPr>
        <w:tabs>
          <w:tab w:val="left" w:pos="529"/>
          <w:tab w:val="left" w:pos="583"/>
        </w:tabs>
        <w:ind w:right="103"/>
      </w:pPr>
      <w:r>
        <w:t>Objednavatel</w:t>
      </w:r>
      <w:r>
        <w:rPr>
          <w:spacing w:val="40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připravit</w:t>
      </w:r>
      <w:r>
        <w:rPr>
          <w:spacing w:val="-4"/>
        </w:rPr>
        <w:t xml:space="preserve"> </w:t>
      </w:r>
      <w:r>
        <w:t>vystoupení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stránce</w:t>
      </w:r>
      <w:r>
        <w:rPr>
          <w:spacing w:val="-5"/>
        </w:rPr>
        <w:t xml:space="preserve"> </w:t>
      </w:r>
      <w:r>
        <w:t>organizační,</w:t>
      </w:r>
      <w:r>
        <w:rPr>
          <w:spacing w:val="-2"/>
        </w:rPr>
        <w:t xml:space="preserve"> </w:t>
      </w:r>
      <w:r>
        <w:t>technické,</w:t>
      </w:r>
      <w:r>
        <w:rPr>
          <w:spacing w:val="-2"/>
        </w:rPr>
        <w:t xml:space="preserve"> </w:t>
      </w:r>
      <w:r>
        <w:t>bezpečnostní</w:t>
      </w:r>
      <w:r>
        <w:rPr>
          <w:spacing w:val="-4"/>
        </w:rPr>
        <w:t xml:space="preserve"> </w:t>
      </w:r>
      <w:r>
        <w:t xml:space="preserve">a hygienické, včetně technického personálu, ozvučení, osvětlení a dalších požadavků, vyplývajících z technických podmínek a zvláštních ujednání této smlouvy = </w:t>
      </w:r>
      <w:r>
        <w:rPr>
          <w:b/>
        </w:rPr>
        <w:t xml:space="preserve">technický </w:t>
      </w:r>
      <w:proofErr w:type="spellStart"/>
      <w:r>
        <w:rPr>
          <w:b/>
        </w:rPr>
        <w:t>rider</w:t>
      </w:r>
      <w:proofErr w:type="spellEnd"/>
      <w:r>
        <w:rPr>
          <w:b/>
        </w:rPr>
        <w:t xml:space="preserve"> </w:t>
      </w:r>
      <w:r>
        <w:t xml:space="preserve">Štístko a </w:t>
      </w:r>
      <w:proofErr w:type="spellStart"/>
      <w:r>
        <w:t>Poupěnka</w:t>
      </w:r>
      <w:proofErr w:type="spellEnd"/>
      <w:r>
        <w:t>, který je nedílnou součástí této smlouvy.</w:t>
      </w:r>
    </w:p>
    <w:p w14:paraId="4D501530" w14:textId="77777777" w:rsidR="002F3B76" w:rsidRDefault="00000000">
      <w:pPr>
        <w:pStyle w:val="Odstavecseseznamem"/>
        <w:numPr>
          <w:ilvl w:val="0"/>
          <w:numId w:val="5"/>
        </w:numPr>
        <w:tabs>
          <w:tab w:val="left" w:pos="528"/>
        </w:tabs>
        <w:spacing w:before="123"/>
        <w:ind w:left="528" w:hanging="365"/>
      </w:pPr>
      <w:r>
        <w:t>Objednavatel</w:t>
      </w:r>
      <w:r>
        <w:rPr>
          <w:spacing w:val="-4"/>
        </w:rPr>
        <w:t xml:space="preserve"> </w:t>
      </w:r>
      <w:r>
        <w:t>zajistí</w:t>
      </w:r>
      <w:r>
        <w:rPr>
          <w:spacing w:val="-3"/>
        </w:rPr>
        <w:t xml:space="preserve"> </w:t>
      </w:r>
      <w:r>
        <w:t>přístup</w:t>
      </w:r>
      <w:r>
        <w:rPr>
          <w:spacing w:val="-1"/>
        </w:rPr>
        <w:t xml:space="preserve"> </w:t>
      </w:r>
      <w:r>
        <w:t>na jeviště</w:t>
      </w:r>
      <w:r>
        <w:rPr>
          <w:spacing w:val="1"/>
        </w:rPr>
        <w:t xml:space="preserve"> </w:t>
      </w:r>
      <w:r>
        <w:t>min.</w:t>
      </w:r>
      <w:r>
        <w:rPr>
          <w:spacing w:val="-1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minut</w:t>
      </w:r>
      <w:r>
        <w:rPr>
          <w:spacing w:val="-3"/>
        </w:rPr>
        <w:t xml:space="preserve"> </w:t>
      </w:r>
      <w:r>
        <w:t>před</w:t>
      </w:r>
      <w:r>
        <w:rPr>
          <w:spacing w:val="2"/>
        </w:rPr>
        <w:t xml:space="preserve"> </w:t>
      </w:r>
      <w:r>
        <w:t>představením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stavbu</w:t>
      </w:r>
      <w:r>
        <w:rPr>
          <w:spacing w:val="-1"/>
        </w:rPr>
        <w:t xml:space="preserve"> </w:t>
      </w:r>
      <w:r>
        <w:rPr>
          <w:spacing w:val="-2"/>
        </w:rPr>
        <w:t>scény.</w:t>
      </w:r>
    </w:p>
    <w:p w14:paraId="1449BA24" w14:textId="77777777" w:rsidR="002F3B76" w:rsidRDefault="00000000">
      <w:pPr>
        <w:pStyle w:val="Odstavecseseznamem"/>
        <w:numPr>
          <w:ilvl w:val="0"/>
          <w:numId w:val="5"/>
        </w:numPr>
        <w:tabs>
          <w:tab w:val="left" w:pos="529"/>
        </w:tabs>
        <w:spacing w:before="117" w:line="242" w:lineRule="auto"/>
        <w:ind w:right="342"/>
      </w:pPr>
      <w:r>
        <w:t>Objednavatel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uvést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přesné</w:t>
      </w:r>
      <w:r>
        <w:rPr>
          <w:spacing w:val="-2"/>
        </w:rPr>
        <w:t xml:space="preserve"> </w:t>
      </w:r>
      <w:r>
        <w:t>informace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termínu,</w:t>
      </w:r>
      <w:r>
        <w:rPr>
          <w:spacing w:val="-4"/>
        </w:rPr>
        <w:t xml:space="preserve"> </w:t>
      </w:r>
      <w:r>
        <w:t>místě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čase</w:t>
      </w:r>
      <w:r>
        <w:rPr>
          <w:spacing w:val="-3"/>
        </w:rPr>
        <w:t xml:space="preserve"> </w:t>
      </w:r>
      <w:r>
        <w:t xml:space="preserve">začátku </w:t>
      </w:r>
      <w:r>
        <w:rPr>
          <w:spacing w:val="-2"/>
        </w:rPr>
        <w:t>představení.</w:t>
      </w:r>
    </w:p>
    <w:p w14:paraId="6B76B98A" w14:textId="77777777" w:rsidR="002F3B76" w:rsidRDefault="00000000">
      <w:pPr>
        <w:pStyle w:val="Odstavecseseznamem"/>
        <w:numPr>
          <w:ilvl w:val="0"/>
          <w:numId w:val="5"/>
        </w:numPr>
        <w:tabs>
          <w:tab w:val="left" w:pos="529"/>
        </w:tabs>
        <w:ind w:right="65"/>
      </w:pPr>
      <w:r>
        <w:t>Pokud v časovém rozmezí od podpisu smlouvy a termínem představení dojde ke změně kontaktní</w:t>
      </w:r>
      <w:r>
        <w:rPr>
          <w:spacing w:val="-5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termínu,</w:t>
      </w:r>
      <w:r>
        <w:rPr>
          <w:spacing w:val="-3"/>
        </w:rPr>
        <w:t xml:space="preserve"> </w:t>
      </w:r>
      <w:r>
        <w:t>místa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začátku</w:t>
      </w:r>
      <w:r>
        <w:rPr>
          <w:spacing w:val="-3"/>
        </w:rPr>
        <w:t xml:space="preserve"> </w:t>
      </w:r>
      <w:r>
        <w:t>vystoupení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akci</w:t>
      </w:r>
      <w:r>
        <w:rPr>
          <w:spacing w:val="-5"/>
        </w:rPr>
        <w:t xml:space="preserve"> </w:t>
      </w:r>
      <w:r>
        <w:t>Objednavatele,</w:t>
      </w:r>
      <w:r>
        <w:rPr>
          <w:spacing w:val="-3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 xml:space="preserve">Objednavatel tyto skutečnosti neprodleně oznámit </w:t>
      </w:r>
      <w:proofErr w:type="gramStart"/>
      <w:r>
        <w:t>písemně - elektronicky</w:t>
      </w:r>
      <w:proofErr w:type="gramEnd"/>
      <w:r>
        <w:t xml:space="preserve"> Dodavateli a Dodavatel musí tyto změny písemně – elektronicky souhlasit. V případě, že Dodavatel se změnami nesouhlasí, platí domluvené podmínky podle smlouvy.</w:t>
      </w:r>
    </w:p>
    <w:p w14:paraId="44B8C165" w14:textId="77777777" w:rsidR="002F3B76" w:rsidRDefault="00000000">
      <w:pPr>
        <w:pStyle w:val="Odstavecseseznamem"/>
        <w:numPr>
          <w:ilvl w:val="0"/>
          <w:numId w:val="5"/>
        </w:numPr>
        <w:tabs>
          <w:tab w:val="left" w:pos="529"/>
        </w:tabs>
        <w:spacing w:before="121"/>
        <w:ind w:right="39"/>
      </w:pPr>
      <w:r>
        <w:t>Objednavatel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1"/>
        </w:rPr>
        <w:t xml:space="preserve"> </w:t>
      </w:r>
      <w:r>
        <w:t>umožnit</w:t>
      </w:r>
      <w:r>
        <w:rPr>
          <w:spacing w:val="-5"/>
        </w:rPr>
        <w:t xml:space="preserve"> </w:t>
      </w:r>
      <w:r>
        <w:t>Dodavateli</w:t>
      </w:r>
      <w:r>
        <w:rPr>
          <w:spacing w:val="-5"/>
        </w:rPr>
        <w:t xml:space="preserve"> </w:t>
      </w:r>
      <w:r>
        <w:t>realizovat</w:t>
      </w:r>
      <w:r>
        <w:rPr>
          <w:spacing w:val="-5"/>
        </w:rPr>
        <w:t xml:space="preserve"> </w:t>
      </w:r>
      <w:r>
        <w:t>představení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domluveném</w:t>
      </w:r>
      <w:r>
        <w:rPr>
          <w:spacing w:val="-5"/>
        </w:rPr>
        <w:t xml:space="preserve"> </w:t>
      </w:r>
      <w:r>
        <w:t>čase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délce představení. Maximální možné zpoždění oproti domluvenému času zahájení představení zapříčiněné okolnostmi na straně Objednavatele je 90 minut. Po překročení tohoto časového limitu má Dodavatel právo odmítnout realizaci představení a Objednavatel nemá nárok na vrácení vyplacené částky za nerealizované představení.</w:t>
      </w:r>
    </w:p>
    <w:p w14:paraId="7EE006A5" w14:textId="77777777" w:rsidR="002F3B76" w:rsidRDefault="00000000">
      <w:pPr>
        <w:pStyle w:val="Odstavecseseznamem"/>
        <w:numPr>
          <w:ilvl w:val="0"/>
          <w:numId w:val="5"/>
        </w:numPr>
        <w:tabs>
          <w:tab w:val="left" w:pos="529"/>
        </w:tabs>
        <w:spacing w:before="120"/>
        <w:ind w:right="106"/>
      </w:pPr>
      <w:r>
        <w:t>Objednavatel akceptuje skutečnost, že domluvená délka představení může být kvůli nepředvídatelným</w:t>
      </w:r>
      <w:r>
        <w:rPr>
          <w:spacing w:val="-4"/>
        </w:rPr>
        <w:t xml:space="preserve"> </w:t>
      </w:r>
      <w:r>
        <w:t>uměleckým,</w:t>
      </w:r>
      <w:r>
        <w:rPr>
          <w:spacing w:val="-2"/>
        </w:rPr>
        <w:t xml:space="preserve"> </w:t>
      </w:r>
      <w:r>
        <w:t>lidským</w:t>
      </w:r>
      <w:r>
        <w:rPr>
          <w:spacing w:val="-4"/>
        </w:rPr>
        <w:t xml:space="preserve"> </w:t>
      </w:r>
      <w:r>
        <w:t>projevům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improvizace,</w:t>
      </w:r>
      <w:r>
        <w:rPr>
          <w:spacing w:val="-2"/>
        </w:rPr>
        <w:t xml:space="preserve"> </w:t>
      </w:r>
      <w:r>
        <w:t>divácké přerušení</w:t>
      </w:r>
      <w:r>
        <w:rPr>
          <w:spacing w:val="-9"/>
        </w:rPr>
        <w:t xml:space="preserve"> </w:t>
      </w:r>
      <w:r>
        <w:t xml:space="preserve">a taky kvůli vis </w:t>
      </w:r>
      <w:proofErr w:type="gramStart"/>
      <w:r>
        <w:t>maior - nepředvídatelným</w:t>
      </w:r>
      <w:proofErr w:type="gramEnd"/>
      <w:r>
        <w:t xml:space="preserve"> přírodním událostem a pohromám jako jsou déšť, vichřice, výpadek elektřiny apod., o něco zkrácena nebo prodloužena.</w:t>
      </w:r>
    </w:p>
    <w:p w14:paraId="736BE8AA" w14:textId="77777777" w:rsidR="002F3B76" w:rsidRDefault="00000000">
      <w:pPr>
        <w:pStyle w:val="Odstavecseseznamem"/>
        <w:numPr>
          <w:ilvl w:val="0"/>
          <w:numId w:val="5"/>
        </w:numPr>
        <w:tabs>
          <w:tab w:val="left" w:pos="529"/>
        </w:tabs>
        <w:spacing w:before="123" w:line="242" w:lineRule="auto"/>
        <w:ind w:right="61"/>
      </w:pPr>
      <w:r>
        <w:t>Případné</w:t>
      </w:r>
      <w:r>
        <w:rPr>
          <w:spacing w:val="-2"/>
        </w:rPr>
        <w:t xml:space="preserve"> </w:t>
      </w:r>
      <w:r>
        <w:t>zkrácení</w:t>
      </w:r>
      <w:r>
        <w:rPr>
          <w:spacing w:val="-6"/>
        </w:rPr>
        <w:t xml:space="preserve"> </w:t>
      </w:r>
      <w:r>
        <w:t>délky</w:t>
      </w:r>
      <w:r>
        <w:rPr>
          <w:spacing w:val="-4"/>
        </w:rPr>
        <w:t xml:space="preserve"> </w:t>
      </w:r>
      <w:r>
        <w:t>domluveného</w:t>
      </w:r>
      <w:r>
        <w:rPr>
          <w:spacing w:val="-4"/>
        </w:rPr>
        <w:t xml:space="preserve"> </w:t>
      </w:r>
      <w:r>
        <w:t>představení</w:t>
      </w:r>
      <w:r>
        <w:rPr>
          <w:spacing w:val="-6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Objednavatele</w:t>
      </w:r>
      <w:r>
        <w:rPr>
          <w:spacing w:val="-2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domluveno s Dodavatelem písemně předem, nikdy ne na místě konání akce nebo v průběhu představení.</w:t>
      </w:r>
    </w:p>
    <w:p w14:paraId="0DC9C45C" w14:textId="77777777" w:rsidR="002F3B76" w:rsidRDefault="00000000">
      <w:pPr>
        <w:pStyle w:val="Odstavecseseznamem"/>
        <w:numPr>
          <w:ilvl w:val="0"/>
          <w:numId w:val="5"/>
        </w:numPr>
        <w:tabs>
          <w:tab w:val="left" w:pos="529"/>
        </w:tabs>
        <w:spacing w:before="115" w:line="242" w:lineRule="auto"/>
        <w:ind w:right="461"/>
      </w:pPr>
      <w:r>
        <w:t>Objednavatel</w:t>
      </w:r>
      <w:r>
        <w:rPr>
          <w:spacing w:val="-5"/>
        </w:rPr>
        <w:t xml:space="preserve"> </w:t>
      </w:r>
      <w:r>
        <w:t>umožní</w:t>
      </w:r>
      <w:r>
        <w:rPr>
          <w:spacing w:val="-5"/>
        </w:rPr>
        <w:t xml:space="preserve"> </w:t>
      </w:r>
      <w:r>
        <w:t>Dodavateli</w:t>
      </w:r>
      <w:r>
        <w:rPr>
          <w:spacing w:val="-5"/>
        </w:rPr>
        <w:t xml:space="preserve"> </w:t>
      </w:r>
      <w:r>
        <w:t>prodej</w:t>
      </w:r>
      <w:r>
        <w:rPr>
          <w:spacing w:val="-5"/>
        </w:rPr>
        <w:t xml:space="preserve"> </w:t>
      </w:r>
      <w:r>
        <w:t>vlastních</w:t>
      </w:r>
      <w:r>
        <w:rPr>
          <w:spacing w:val="-9"/>
        </w:rPr>
        <w:t xml:space="preserve"> </w:t>
      </w:r>
      <w:r>
        <w:t>audiovizuálních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propagačních</w:t>
      </w:r>
      <w:r>
        <w:rPr>
          <w:spacing w:val="-3"/>
        </w:rPr>
        <w:t xml:space="preserve"> </w:t>
      </w:r>
      <w:r>
        <w:t xml:space="preserve">produktů DVD, CD, trička, hračky </w:t>
      </w:r>
      <w:proofErr w:type="gramStart"/>
      <w:r>
        <w:t>a pod.</w:t>
      </w:r>
      <w:proofErr w:type="gramEnd"/>
      <w:r>
        <w:t xml:space="preserve"> v blízkosti pódia, případně ve foyer kulturního domu.</w:t>
      </w:r>
    </w:p>
    <w:p w14:paraId="107EC7FB" w14:textId="77777777" w:rsidR="002F3B76" w:rsidRDefault="00000000">
      <w:pPr>
        <w:pStyle w:val="Odstavecseseznamem"/>
        <w:numPr>
          <w:ilvl w:val="0"/>
          <w:numId w:val="5"/>
        </w:numPr>
        <w:tabs>
          <w:tab w:val="left" w:pos="529"/>
        </w:tabs>
        <w:spacing w:line="360" w:lineRule="auto"/>
        <w:ind w:right="1014"/>
      </w:pPr>
      <w:r>
        <w:t>Veškeré</w:t>
      </w:r>
      <w:r>
        <w:rPr>
          <w:spacing w:val="-2"/>
        </w:rPr>
        <w:t xml:space="preserve"> </w:t>
      </w:r>
      <w:r>
        <w:t>místní</w:t>
      </w:r>
      <w:r>
        <w:rPr>
          <w:spacing w:val="-6"/>
        </w:rPr>
        <w:t xml:space="preserve"> </w:t>
      </w:r>
      <w:r>
        <w:t>poplatky</w:t>
      </w:r>
      <w:r>
        <w:rPr>
          <w:spacing w:val="-4"/>
        </w:rPr>
        <w:t xml:space="preserve"> </w:t>
      </w:r>
      <w:r>
        <w:t>spojené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provedením</w:t>
      </w:r>
      <w:r>
        <w:rPr>
          <w:spacing w:val="-6"/>
        </w:rPr>
        <w:t xml:space="preserve"> </w:t>
      </w:r>
      <w:r>
        <w:t>uměleckého</w:t>
      </w:r>
      <w:r>
        <w:rPr>
          <w:spacing w:val="-4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t>Dodavatele</w:t>
      </w:r>
      <w:r>
        <w:rPr>
          <w:spacing w:val="-2"/>
        </w:rPr>
        <w:t xml:space="preserve"> </w:t>
      </w:r>
      <w:r>
        <w:t xml:space="preserve">hradí </w:t>
      </w:r>
      <w:r>
        <w:rPr>
          <w:spacing w:val="-2"/>
        </w:rPr>
        <w:t>Objednavatel.</w:t>
      </w:r>
    </w:p>
    <w:p w14:paraId="6ACA9164" w14:textId="77777777" w:rsidR="002F3B76" w:rsidRDefault="002F3B76">
      <w:pPr>
        <w:pStyle w:val="Zkladntext"/>
        <w:ind w:left="0"/>
      </w:pPr>
    </w:p>
    <w:p w14:paraId="7838A5C8" w14:textId="77777777" w:rsidR="002F3B76" w:rsidRDefault="002F3B76">
      <w:pPr>
        <w:pStyle w:val="Zkladntext"/>
        <w:spacing w:before="110"/>
        <w:ind w:left="0"/>
      </w:pPr>
    </w:p>
    <w:p w14:paraId="303CDE9F" w14:textId="77777777" w:rsidR="002F3B76" w:rsidRDefault="00000000">
      <w:pPr>
        <w:pStyle w:val="Nadpis1"/>
        <w:numPr>
          <w:ilvl w:val="0"/>
          <w:numId w:val="7"/>
        </w:numPr>
        <w:tabs>
          <w:tab w:val="left" w:pos="3634"/>
        </w:tabs>
        <w:ind w:left="3634" w:hanging="479"/>
        <w:jc w:val="left"/>
      </w:pPr>
      <w:bookmarkStart w:id="6" w:name="IV._Platební_podmínky"/>
      <w:bookmarkEnd w:id="6"/>
      <w:r>
        <w:t>Platební</w:t>
      </w:r>
      <w:r>
        <w:rPr>
          <w:spacing w:val="-1"/>
        </w:rPr>
        <w:t xml:space="preserve"> </w:t>
      </w:r>
      <w:r>
        <w:rPr>
          <w:spacing w:val="-2"/>
        </w:rPr>
        <w:t>podmínky</w:t>
      </w:r>
    </w:p>
    <w:p w14:paraId="2A354212" w14:textId="77777777" w:rsidR="002F3B76" w:rsidRDefault="00000000">
      <w:pPr>
        <w:pStyle w:val="Odstavecseseznamem"/>
        <w:numPr>
          <w:ilvl w:val="0"/>
          <w:numId w:val="4"/>
        </w:numPr>
        <w:tabs>
          <w:tab w:val="left" w:pos="524"/>
        </w:tabs>
        <w:spacing w:before="157"/>
        <w:ind w:right="151"/>
      </w:pPr>
      <w:r>
        <w:t>Celková cena za vystoupení dohodnutá touto smlouvou činí 80 % z hrubé tržby ze vstupného včetně DPH. Tato částka je konečná a zahrnuje jak honorář Dodavatele, tak veškeré účelně vynaložené náklady na zajištění uměleckého vystoupení (včetně dopravy). Honorář bude vyplacen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účet</w:t>
      </w:r>
      <w:r>
        <w:rPr>
          <w:spacing w:val="-5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vystavené</w:t>
      </w:r>
      <w:r>
        <w:rPr>
          <w:spacing w:val="-6"/>
        </w:rPr>
        <w:t xml:space="preserve"> </w:t>
      </w:r>
      <w:r>
        <w:t>faktury,</w:t>
      </w:r>
      <w:r>
        <w:rPr>
          <w:spacing w:val="-3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splatná</w:t>
      </w:r>
      <w:r>
        <w:rPr>
          <w:spacing w:val="-1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 xml:space="preserve">dnů od konání akce. Objednatel se zavazuje dodržet doporučenou cenu za vstupenku stanovenou </w:t>
      </w:r>
      <w:r>
        <w:rPr>
          <w:spacing w:val="-2"/>
        </w:rPr>
        <w:t>Dodavatelem</w:t>
      </w:r>
    </w:p>
    <w:p w14:paraId="58346AE1" w14:textId="77777777" w:rsidR="002F3B76" w:rsidRDefault="00000000">
      <w:pPr>
        <w:pStyle w:val="Odstavecseseznamem"/>
        <w:numPr>
          <w:ilvl w:val="0"/>
          <w:numId w:val="4"/>
        </w:numPr>
        <w:tabs>
          <w:tab w:val="left" w:pos="523"/>
        </w:tabs>
        <w:spacing w:before="123"/>
        <w:ind w:left="523" w:hanging="360"/>
      </w:pPr>
      <w:r>
        <w:t>Doporučená suma:</w:t>
      </w:r>
      <w:r>
        <w:rPr>
          <w:spacing w:val="-1"/>
        </w:rPr>
        <w:t xml:space="preserve"> </w:t>
      </w:r>
      <w:r>
        <w:t>upřesníme do</w:t>
      </w:r>
      <w:r>
        <w:rPr>
          <w:spacing w:val="-1"/>
        </w:rPr>
        <w:t xml:space="preserve"> </w:t>
      </w:r>
      <w:r>
        <w:rPr>
          <w:spacing w:val="-2"/>
        </w:rPr>
        <w:t>30.1.2026</w:t>
      </w:r>
    </w:p>
    <w:p w14:paraId="6DF5185F" w14:textId="77777777" w:rsidR="002F3B76" w:rsidRDefault="00000000">
      <w:pPr>
        <w:pStyle w:val="Odstavecseseznamem"/>
        <w:numPr>
          <w:ilvl w:val="0"/>
          <w:numId w:val="4"/>
        </w:numPr>
        <w:tabs>
          <w:tab w:val="left" w:pos="524"/>
        </w:tabs>
        <w:spacing w:before="117" w:line="242" w:lineRule="auto"/>
        <w:ind w:right="415"/>
      </w:pPr>
      <w:r>
        <w:t>Objednatel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1"/>
        </w:rPr>
        <w:t xml:space="preserve"> </w:t>
      </w:r>
      <w:r>
        <w:t>uvést</w:t>
      </w:r>
      <w:r>
        <w:rPr>
          <w:spacing w:val="-5"/>
        </w:rPr>
        <w:t xml:space="preserve"> </w:t>
      </w:r>
      <w:r>
        <w:t>vstupenky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prodeje</w:t>
      </w:r>
      <w:r>
        <w:rPr>
          <w:spacing w:val="-1"/>
        </w:rPr>
        <w:t xml:space="preserve"> </w:t>
      </w:r>
      <w:r>
        <w:t>nejméně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termínem</w:t>
      </w:r>
      <w:r>
        <w:rPr>
          <w:spacing w:val="-5"/>
        </w:rPr>
        <w:t xml:space="preserve"> </w:t>
      </w:r>
      <w:r>
        <w:t xml:space="preserve">konání </w:t>
      </w:r>
      <w:r>
        <w:rPr>
          <w:spacing w:val="-2"/>
        </w:rPr>
        <w:t>akce.</w:t>
      </w:r>
    </w:p>
    <w:p w14:paraId="6EB4DE28" w14:textId="77777777" w:rsidR="002F3B76" w:rsidRDefault="002F3B76">
      <w:pPr>
        <w:pStyle w:val="Odstavecseseznamem"/>
        <w:spacing w:line="242" w:lineRule="auto"/>
        <w:sectPr w:rsidR="002F3B76">
          <w:pgSz w:w="11910" w:h="16840"/>
          <w:pgMar w:top="2000" w:right="1417" w:bottom="1200" w:left="1417" w:header="807" w:footer="1007" w:gutter="0"/>
          <w:cols w:space="708"/>
        </w:sectPr>
      </w:pPr>
    </w:p>
    <w:p w14:paraId="2BBBA93B" w14:textId="77777777" w:rsidR="002F3B76" w:rsidRDefault="00000000">
      <w:pPr>
        <w:pStyle w:val="Nadpis1"/>
        <w:numPr>
          <w:ilvl w:val="0"/>
          <w:numId w:val="7"/>
        </w:numPr>
        <w:tabs>
          <w:tab w:val="left" w:pos="3438"/>
        </w:tabs>
        <w:spacing w:before="84"/>
        <w:ind w:left="3438" w:hanging="393"/>
        <w:jc w:val="left"/>
      </w:pPr>
      <w:bookmarkStart w:id="7" w:name="V._Licence_a_autorská_práva"/>
      <w:bookmarkEnd w:id="7"/>
      <w:r>
        <w:lastRenderedPageBreak/>
        <w:t>Licence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autorská</w:t>
      </w:r>
      <w:r>
        <w:rPr>
          <w:spacing w:val="-1"/>
        </w:rPr>
        <w:t xml:space="preserve"> </w:t>
      </w:r>
      <w:r>
        <w:rPr>
          <w:spacing w:val="-4"/>
        </w:rPr>
        <w:t>práva</w:t>
      </w:r>
    </w:p>
    <w:p w14:paraId="59580A48" w14:textId="77777777" w:rsidR="002F3B76" w:rsidRDefault="00000000">
      <w:pPr>
        <w:pStyle w:val="Odstavecseseznamem"/>
        <w:numPr>
          <w:ilvl w:val="0"/>
          <w:numId w:val="3"/>
        </w:numPr>
        <w:tabs>
          <w:tab w:val="left" w:pos="529"/>
        </w:tabs>
        <w:spacing w:before="158"/>
        <w:ind w:right="76"/>
      </w:pPr>
      <w:r>
        <w:t>Dodavatel uděluje Objednavateli licenci na zveřejnění části představení zaznamenaného ve vlastní</w:t>
      </w:r>
      <w:r>
        <w:rPr>
          <w:spacing w:val="-5"/>
        </w:rPr>
        <w:t xml:space="preserve"> </w:t>
      </w:r>
      <w:r>
        <w:t>režii</w:t>
      </w:r>
      <w:r>
        <w:rPr>
          <w:spacing w:val="-4"/>
        </w:rPr>
        <w:t xml:space="preserve"> </w:t>
      </w:r>
      <w:r>
        <w:t>Objednavatele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stránkách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kanálech</w:t>
      </w:r>
      <w:r>
        <w:rPr>
          <w:spacing w:val="-3"/>
        </w:rPr>
        <w:t xml:space="preserve"> </w:t>
      </w:r>
      <w:r>
        <w:t>sociálních</w:t>
      </w:r>
      <w:r>
        <w:rPr>
          <w:spacing w:val="-3"/>
        </w:rPr>
        <w:t xml:space="preserve"> </w:t>
      </w:r>
      <w:r>
        <w:t>sítí</w:t>
      </w:r>
      <w:r>
        <w:rPr>
          <w:spacing w:val="-5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 xml:space="preserve">Facebook, Instagram, </w:t>
      </w:r>
      <w:proofErr w:type="spellStart"/>
      <w:r>
        <w:t>Youtube</w:t>
      </w:r>
      <w:proofErr w:type="spellEnd"/>
      <w:r>
        <w:t xml:space="preserve"> v rozsahu maximálně 2 (dvě) minuty formou reportáže, sestřihu, části představení na propagační účely.</w:t>
      </w:r>
    </w:p>
    <w:p w14:paraId="218F61CC" w14:textId="77777777" w:rsidR="002F3B76" w:rsidRDefault="00000000">
      <w:pPr>
        <w:pStyle w:val="Odstavecseseznamem"/>
        <w:numPr>
          <w:ilvl w:val="0"/>
          <w:numId w:val="3"/>
        </w:numPr>
        <w:tabs>
          <w:tab w:val="left" w:pos="529"/>
        </w:tabs>
        <w:spacing w:before="118" w:line="242" w:lineRule="auto"/>
        <w:ind w:right="592"/>
      </w:pPr>
      <w:r>
        <w:t>Dodavatel</w:t>
      </w:r>
      <w:r>
        <w:rPr>
          <w:spacing w:val="-5"/>
        </w:rPr>
        <w:t xml:space="preserve"> </w:t>
      </w:r>
      <w:r>
        <w:t>uděluje</w:t>
      </w:r>
      <w:r>
        <w:rPr>
          <w:spacing w:val="-1"/>
        </w:rPr>
        <w:t xml:space="preserve"> </w:t>
      </w:r>
      <w:r>
        <w:t>Objednavateli</w:t>
      </w:r>
      <w:r>
        <w:rPr>
          <w:spacing w:val="-5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zveřejnění</w:t>
      </w:r>
      <w:r>
        <w:rPr>
          <w:spacing w:val="-5"/>
        </w:rPr>
        <w:t xml:space="preserve"> </w:t>
      </w:r>
      <w:r>
        <w:t>fotografií</w:t>
      </w:r>
      <w:r>
        <w:rPr>
          <w:spacing w:val="-5"/>
        </w:rPr>
        <w:t xml:space="preserve"> </w:t>
      </w:r>
      <w:r>
        <w:t>poskytnutých</w:t>
      </w:r>
      <w:r>
        <w:rPr>
          <w:spacing w:val="-2"/>
        </w:rPr>
        <w:t xml:space="preserve"> </w:t>
      </w:r>
      <w:r>
        <w:t>Dodavatelem k propagačním účelům.</w:t>
      </w:r>
    </w:p>
    <w:p w14:paraId="14A78955" w14:textId="77777777" w:rsidR="002F3B76" w:rsidRDefault="00000000">
      <w:pPr>
        <w:pStyle w:val="Odstavecseseznamem"/>
        <w:numPr>
          <w:ilvl w:val="0"/>
          <w:numId w:val="3"/>
        </w:numPr>
        <w:tabs>
          <w:tab w:val="left" w:pos="529"/>
        </w:tabs>
        <w:spacing w:before="119" w:line="242" w:lineRule="auto"/>
        <w:ind w:right="264"/>
      </w:pPr>
      <w:r>
        <w:t>Dodavatel</w:t>
      </w:r>
      <w:r>
        <w:rPr>
          <w:spacing w:val="-4"/>
        </w:rPr>
        <w:t xml:space="preserve"> </w:t>
      </w:r>
      <w:r>
        <w:t>neuděluje licenci</w:t>
      </w:r>
      <w:r>
        <w:rPr>
          <w:spacing w:val="-4"/>
        </w:rPr>
        <w:t xml:space="preserve"> </w:t>
      </w:r>
      <w:r>
        <w:t>na jakékoliv</w:t>
      </w:r>
      <w:r>
        <w:rPr>
          <w:spacing w:val="-2"/>
        </w:rPr>
        <w:t xml:space="preserve"> </w:t>
      </w:r>
      <w:r>
        <w:t>jiné použití</w:t>
      </w:r>
      <w:r>
        <w:rPr>
          <w:spacing w:val="-4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záznamu,</w:t>
      </w:r>
      <w:r>
        <w:rPr>
          <w:spacing w:val="-2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celku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části na jiných médiích jako jsou TV, DVD, CD a jiných digitálních platformách.</w:t>
      </w:r>
    </w:p>
    <w:p w14:paraId="7A4C3A85" w14:textId="77777777" w:rsidR="002F3B76" w:rsidRDefault="00000000">
      <w:pPr>
        <w:pStyle w:val="Odstavecseseznamem"/>
        <w:numPr>
          <w:ilvl w:val="0"/>
          <w:numId w:val="3"/>
        </w:numPr>
        <w:tabs>
          <w:tab w:val="left" w:pos="529"/>
        </w:tabs>
        <w:spacing w:line="242" w:lineRule="auto"/>
        <w:ind w:right="379"/>
      </w:pPr>
      <w:r>
        <w:t>Jakékoliv</w:t>
      </w:r>
      <w:r>
        <w:rPr>
          <w:spacing w:val="-3"/>
        </w:rPr>
        <w:t xml:space="preserve"> </w:t>
      </w:r>
      <w:r>
        <w:t>jiné</w:t>
      </w:r>
      <w:r>
        <w:rPr>
          <w:spacing w:val="-1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záznamu</w:t>
      </w:r>
      <w:r>
        <w:rPr>
          <w:spacing w:val="-3"/>
        </w:rPr>
        <w:t xml:space="preserve"> </w:t>
      </w:r>
      <w:r>
        <w:t>představení,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zvukové,</w:t>
      </w:r>
      <w:r>
        <w:rPr>
          <w:spacing w:val="-3"/>
        </w:rPr>
        <w:t xml:space="preserve"> </w:t>
      </w:r>
      <w:r>
        <w:t>vizuální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jakékoliv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 musí být předmětem dodatku této smlouvy.</w:t>
      </w:r>
    </w:p>
    <w:p w14:paraId="596E0CCE" w14:textId="77777777" w:rsidR="002F3B76" w:rsidRDefault="00000000">
      <w:pPr>
        <w:pStyle w:val="Odstavecseseznamem"/>
        <w:numPr>
          <w:ilvl w:val="0"/>
          <w:numId w:val="3"/>
        </w:numPr>
        <w:tabs>
          <w:tab w:val="left" w:pos="529"/>
        </w:tabs>
        <w:spacing w:line="242" w:lineRule="auto"/>
        <w:ind w:right="356"/>
      </w:pPr>
      <w:r>
        <w:t>Dodavatel</w:t>
      </w:r>
      <w:r>
        <w:rPr>
          <w:spacing w:val="-10"/>
        </w:rPr>
        <w:t xml:space="preserve"> </w:t>
      </w:r>
      <w:r>
        <w:t>ručí,</w:t>
      </w:r>
      <w:r>
        <w:rPr>
          <w:spacing w:val="-3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vystoupení</w:t>
      </w:r>
      <w:r>
        <w:rPr>
          <w:spacing w:val="-2"/>
        </w:rPr>
        <w:t xml:space="preserve"> </w:t>
      </w:r>
      <w:r>
        <w:t>Dodavatel</w:t>
      </w:r>
      <w:r>
        <w:rPr>
          <w:spacing w:val="-4"/>
        </w:rPr>
        <w:t xml:space="preserve"> </w:t>
      </w:r>
      <w:r>
        <w:t>prezentuje</w:t>
      </w:r>
      <w:r>
        <w:rPr>
          <w:spacing w:val="-1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autorská</w:t>
      </w:r>
      <w:r>
        <w:rPr>
          <w:spacing w:val="-2"/>
        </w:rPr>
        <w:t xml:space="preserve"> </w:t>
      </w:r>
      <w:r>
        <w:t>díla,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má Dodavatel autorské práva.</w:t>
      </w:r>
    </w:p>
    <w:p w14:paraId="6DEE2ADA" w14:textId="77777777" w:rsidR="002F3B76" w:rsidRDefault="00000000">
      <w:pPr>
        <w:pStyle w:val="Odstavecseseznamem"/>
        <w:numPr>
          <w:ilvl w:val="0"/>
          <w:numId w:val="3"/>
        </w:numPr>
        <w:tabs>
          <w:tab w:val="left" w:pos="529"/>
        </w:tabs>
        <w:spacing w:before="115" w:line="242" w:lineRule="auto"/>
        <w:ind w:right="326"/>
      </w:pPr>
      <w:r>
        <w:t>Dodavatel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zavazuje</w:t>
      </w:r>
      <w:r>
        <w:rPr>
          <w:spacing w:val="-1"/>
        </w:rPr>
        <w:t xml:space="preserve"> </w:t>
      </w:r>
      <w:r>
        <w:t>vypořádat</w:t>
      </w:r>
      <w:r>
        <w:rPr>
          <w:spacing w:val="-5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představení</w:t>
      </w:r>
      <w:r>
        <w:rPr>
          <w:spacing w:val="-5"/>
        </w:rPr>
        <w:t xml:space="preserve"> </w:t>
      </w:r>
      <w:r>
        <w:t>vůči</w:t>
      </w:r>
      <w:r>
        <w:rPr>
          <w:spacing w:val="-5"/>
        </w:rPr>
        <w:t xml:space="preserve"> </w:t>
      </w:r>
      <w:r>
        <w:t>ochranné</w:t>
      </w:r>
      <w:r>
        <w:rPr>
          <w:spacing w:val="-1"/>
        </w:rPr>
        <w:t xml:space="preserve"> </w:t>
      </w:r>
      <w:r>
        <w:t xml:space="preserve">organizaci OSA a </w:t>
      </w:r>
      <w:proofErr w:type="spellStart"/>
      <w:r>
        <w:t>Intergram</w:t>
      </w:r>
      <w:proofErr w:type="spellEnd"/>
      <w:r>
        <w:t>.</w:t>
      </w:r>
    </w:p>
    <w:p w14:paraId="64EEDC3D" w14:textId="77777777" w:rsidR="002F3B76" w:rsidRDefault="002F3B76">
      <w:pPr>
        <w:pStyle w:val="Zkladntext"/>
        <w:ind w:left="0"/>
      </w:pPr>
    </w:p>
    <w:p w14:paraId="3A83F17E" w14:textId="77777777" w:rsidR="002F3B76" w:rsidRDefault="002F3B76">
      <w:pPr>
        <w:pStyle w:val="Zkladntext"/>
        <w:spacing w:before="102"/>
        <w:ind w:left="0"/>
      </w:pPr>
    </w:p>
    <w:p w14:paraId="72D446BD" w14:textId="77777777" w:rsidR="002F3B76" w:rsidRDefault="00000000">
      <w:pPr>
        <w:pStyle w:val="Nadpis1"/>
        <w:numPr>
          <w:ilvl w:val="0"/>
          <w:numId w:val="7"/>
        </w:numPr>
        <w:tabs>
          <w:tab w:val="left" w:pos="3518"/>
        </w:tabs>
        <w:spacing w:before="1"/>
        <w:ind w:left="3518" w:hanging="478"/>
        <w:jc w:val="left"/>
      </w:pPr>
      <w:bookmarkStart w:id="8" w:name="VI._Odstoupení_od_smlouvy"/>
      <w:bookmarkEnd w:id="8"/>
      <w:r>
        <w:t>Odstoupení</w:t>
      </w:r>
      <w:r>
        <w:rPr>
          <w:spacing w:val="-3"/>
        </w:rPr>
        <w:t xml:space="preserve"> </w:t>
      </w:r>
      <w:r>
        <w:t>od</w:t>
      </w:r>
      <w:r>
        <w:rPr>
          <w:spacing w:val="1"/>
        </w:rPr>
        <w:t xml:space="preserve"> </w:t>
      </w:r>
      <w:r>
        <w:rPr>
          <w:spacing w:val="-2"/>
        </w:rPr>
        <w:t>smlouvy</w:t>
      </w:r>
    </w:p>
    <w:p w14:paraId="54AAA3F0" w14:textId="77777777" w:rsidR="002F3B76" w:rsidRDefault="00000000">
      <w:pPr>
        <w:pStyle w:val="Odstavecseseznamem"/>
        <w:numPr>
          <w:ilvl w:val="0"/>
          <w:numId w:val="3"/>
        </w:numPr>
        <w:tabs>
          <w:tab w:val="left" w:pos="529"/>
        </w:tabs>
        <w:spacing w:before="162" w:line="242" w:lineRule="auto"/>
        <w:ind w:right="541"/>
      </w:pPr>
      <w:r>
        <w:t>Poruší-li</w:t>
      </w:r>
      <w:r>
        <w:rPr>
          <w:spacing w:val="-5"/>
        </w:rPr>
        <w:t xml:space="preserve"> </w:t>
      </w:r>
      <w:r>
        <w:t>Objednavatel</w:t>
      </w:r>
      <w:r>
        <w:rPr>
          <w:spacing w:val="-5"/>
        </w:rPr>
        <w:t xml:space="preserve"> </w:t>
      </w:r>
      <w:r>
        <w:t>vlastní</w:t>
      </w:r>
      <w:r>
        <w:rPr>
          <w:spacing w:val="-5"/>
        </w:rPr>
        <w:t xml:space="preserve"> </w:t>
      </w:r>
      <w:r>
        <w:t>vinou</w:t>
      </w:r>
      <w:r>
        <w:rPr>
          <w:spacing w:val="-3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smlouvě,</w:t>
      </w:r>
      <w:r>
        <w:rPr>
          <w:spacing w:val="-3"/>
        </w:rPr>
        <w:t xml:space="preserve"> </w:t>
      </w:r>
      <w:r>
        <w:t>má Dodavatel právo odstoupit od smlouvy a žádat náhradu ve výši sjednané částky za představení.</w:t>
      </w:r>
    </w:p>
    <w:p w14:paraId="316021F4" w14:textId="77777777" w:rsidR="002F3B76" w:rsidRDefault="00000000">
      <w:pPr>
        <w:pStyle w:val="Odstavecseseznamem"/>
        <w:numPr>
          <w:ilvl w:val="0"/>
          <w:numId w:val="3"/>
        </w:numPr>
        <w:tabs>
          <w:tab w:val="left" w:pos="529"/>
        </w:tabs>
        <w:spacing w:line="242" w:lineRule="auto"/>
        <w:ind w:right="535"/>
      </w:pPr>
      <w:r>
        <w:t>Poruší-li</w:t>
      </w:r>
      <w:r>
        <w:rPr>
          <w:spacing w:val="-5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uvedené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takovým</w:t>
      </w:r>
      <w:r>
        <w:rPr>
          <w:spacing w:val="-5"/>
        </w:rPr>
        <w:t xml:space="preserve"> </w:t>
      </w:r>
      <w:r>
        <w:t>způsobem,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ohroženo provedení představení, má Objednavatel právo odstoupit od smlouvy.</w:t>
      </w:r>
    </w:p>
    <w:p w14:paraId="50035978" w14:textId="77777777" w:rsidR="002F3B76" w:rsidRDefault="00000000">
      <w:pPr>
        <w:pStyle w:val="Odstavecseseznamem"/>
        <w:numPr>
          <w:ilvl w:val="0"/>
          <w:numId w:val="3"/>
        </w:numPr>
        <w:tabs>
          <w:tab w:val="left" w:pos="528"/>
        </w:tabs>
        <w:ind w:left="528" w:hanging="365"/>
      </w:pPr>
      <w:r>
        <w:t>Odstoupení</w:t>
      </w:r>
      <w:r>
        <w:rPr>
          <w:spacing w:val="-6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je možné</w:t>
      </w:r>
      <w:r>
        <w:rPr>
          <w:spacing w:val="1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písemnou</w:t>
      </w:r>
      <w:r>
        <w:rPr>
          <w:spacing w:val="-1"/>
        </w:rPr>
        <w:t xml:space="preserve"> </w:t>
      </w:r>
      <w:proofErr w:type="gramStart"/>
      <w:r>
        <w:t xml:space="preserve">formou - </w:t>
      </w:r>
      <w:r>
        <w:rPr>
          <w:spacing w:val="-2"/>
        </w:rPr>
        <w:t>elektronicky</w:t>
      </w:r>
      <w:proofErr w:type="gramEnd"/>
      <w:r>
        <w:rPr>
          <w:spacing w:val="-2"/>
        </w:rPr>
        <w:t>.</w:t>
      </w:r>
    </w:p>
    <w:p w14:paraId="2B8C238A" w14:textId="77777777" w:rsidR="002F3B76" w:rsidRDefault="00000000">
      <w:pPr>
        <w:pStyle w:val="Odstavecseseznamem"/>
        <w:numPr>
          <w:ilvl w:val="0"/>
          <w:numId w:val="3"/>
        </w:numPr>
        <w:tabs>
          <w:tab w:val="left" w:pos="529"/>
        </w:tabs>
        <w:spacing w:before="118" w:line="242" w:lineRule="auto"/>
        <w:ind w:right="254"/>
      </w:pPr>
      <w:r>
        <w:t>Veškeré</w:t>
      </w:r>
      <w:r>
        <w:rPr>
          <w:spacing w:val="-1"/>
        </w:rPr>
        <w:t xml:space="preserve"> </w:t>
      </w:r>
      <w:r>
        <w:t>změny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doplňky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mohou</w:t>
      </w:r>
      <w:r>
        <w:rPr>
          <w:spacing w:val="-3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provedeny</w:t>
      </w:r>
      <w:r>
        <w:rPr>
          <w:spacing w:val="-3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písemným</w:t>
      </w:r>
      <w:r>
        <w:rPr>
          <w:spacing w:val="-5"/>
        </w:rPr>
        <w:t xml:space="preserve"> </w:t>
      </w:r>
      <w:r>
        <w:t>dodatkem (elektronicky) této smlouvy, odsouhlaseným oběma stranami.</w:t>
      </w:r>
    </w:p>
    <w:p w14:paraId="3A3C41E5" w14:textId="77777777" w:rsidR="002F3B76" w:rsidRDefault="00000000">
      <w:pPr>
        <w:pStyle w:val="Nadpis1"/>
        <w:numPr>
          <w:ilvl w:val="0"/>
          <w:numId w:val="7"/>
        </w:numPr>
        <w:tabs>
          <w:tab w:val="left" w:pos="3593"/>
        </w:tabs>
        <w:spacing w:before="239"/>
        <w:ind w:left="3593" w:hanging="563"/>
        <w:jc w:val="left"/>
      </w:pPr>
      <w:bookmarkStart w:id="9" w:name="VII._Závěrečná_ustanovení"/>
      <w:bookmarkEnd w:id="9"/>
      <w:r>
        <w:t>Závěrečná</w:t>
      </w:r>
      <w:r>
        <w:rPr>
          <w:spacing w:val="-3"/>
        </w:rPr>
        <w:t xml:space="preserve"> </w:t>
      </w:r>
      <w:r>
        <w:rPr>
          <w:spacing w:val="-2"/>
        </w:rPr>
        <w:t>ustanovení</w:t>
      </w:r>
    </w:p>
    <w:p w14:paraId="34B8C316" w14:textId="77777777" w:rsidR="002F3B76" w:rsidRDefault="00000000">
      <w:pPr>
        <w:pStyle w:val="Odstavecseseznamem"/>
        <w:numPr>
          <w:ilvl w:val="0"/>
          <w:numId w:val="2"/>
        </w:numPr>
        <w:tabs>
          <w:tab w:val="left" w:pos="523"/>
        </w:tabs>
        <w:spacing w:before="162"/>
        <w:ind w:left="523" w:hanging="360"/>
      </w:pPr>
      <w:r>
        <w:t>Veškeré doplňky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učiněny</w:t>
      </w:r>
      <w:r>
        <w:rPr>
          <w:spacing w:val="-1"/>
        </w:rPr>
        <w:t xml:space="preserve"> </w:t>
      </w:r>
      <w:r>
        <w:t>písemnou</w:t>
      </w:r>
      <w:r>
        <w:rPr>
          <w:spacing w:val="-1"/>
        </w:rPr>
        <w:t xml:space="preserve"> </w:t>
      </w:r>
      <w:r>
        <w:t>formou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 souhlasem</w:t>
      </w:r>
      <w:r>
        <w:rPr>
          <w:spacing w:val="-3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rPr>
          <w:spacing w:val="-2"/>
        </w:rPr>
        <w:t>stran.</w:t>
      </w:r>
    </w:p>
    <w:p w14:paraId="2F20F51D" w14:textId="77777777" w:rsidR="002F3B76" w:rsidRDefault="00000000">
      <w:pPr>
        <w:pStyle w:val="Odstavecseseznamem"/>
        <w:numPr>
          <w:ilvl w:val="0"/>
          <w:numId w:val="2"/>
        </w:numPr>
        <w:tabs>
          <w:tab w:val="left" w:pos="524"/>
        </w:tabs>
        <w:spacing w:before="117" w:line="242" w:lineRule="auto"/>
        <w:ind w:right="220"/>
      </w:pPr>
      <w:r>
        <w:t>Smlouva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vyhotovena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dvou</w:t>
      </w:r>
      <w:r>
        <w:rPr>
          <w:spacing w:val="-3"/>
        </w:rPr>
        <w:t xml:space="preserve"> </w:t>
      </w:r>
      <w:r>
        <w:t>stejnopisech,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nichž</w:t>
      </w:r>
      <w:r>
        <w:rPr>
          <w:spacing w:val="-6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právní</w:t>
      </w:r>
      <w:r>
        <w:rPr>
          <w:spacing w:val="-5"/>
        </w:rPr>
        <w:t xml:space="preserve"> </w:t>
      </w:r>
      <w:r>
        <w:t>sílu</w:t>
      </w:r>
      <w:r>
        <w:rPr>
          <w:spacing w:val="-3"/>
        </w:rPr>
        <w:t xml:space="preserve"> </w:t>
      </w:r>
      <w:r>
        <w:t>originálu</w:t>
      </w:r>
      <w:r>
        <w:rPr>
          <w:spacing w:val="-3"/>
        </w:rPr>
        <w:t xml:space="preserve"> </w:t>
      </w:r>
      <w:r>
        <w:t>smlouvy. Jedno vyhotovení náleží Dodavateli, jedno Objednavateli.</w:t>
      </w:r>
    </w:p>
    <w:p w14:paraId="1E683660" w14:textId="77777777" w:rsidR="002F3B76" w:rsidRDefault="00000000">
      <w:pPr>
        <w:pStyle w:val="Odstavecseseznamem"/>
        <w:numPr>
          <w:ilvl w:val="0"/>
          <w:numId w:val="2"/>
        </w:numPr>
        <w:tabs>
          <w:tab w:val="left" w:pos="523"/>
        </w:tabs>
        <w:ind w:left="523" w:hanging="360"/>
      </w:pPr>
      <w:r>
        <w:t>Smlouva nabývá</w:t>
      </w:r>
      <w:r>
        <w:rPr>
          <w:spacing w:val="1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rPr>
          <w:spacing w:val="-2"/>
        </w:rPr>
        <w:t>stran.</w:t>
      </w:r>
    </w:p>
    <w:p w14:paraId="1EFAB660" w14:textId="77777777" w:rsidR="002F3B76" w:rsidRDefault="00000000">
      <w:pPr>
        <w:pStyle w:val="Odstavecseseznamem"/>
        <w:numPr>
          <w:ilvl w:val="0"/>
          <w:numId w:val="2"/>
        </w:numPr>
        <w:tabs>
          <w:tab w:val="left" w:pos="524"/>
        </w:tabs>
        <w:spacing w:before="122"/>
        <w:ind w:right="389"/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byla</w:t>
      </w:r>
      <w:r>
        <w:rPr>
          <w:spacing w:val="-3"/>
        </w:rPr>
        <w:t xml:space="preserve"> </w:t>
      </w:r>
      <w:r>
        <w:t>sepsána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uzavřena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svobodné,</w:t>
      </w:r>
      <w:r>
        <w:rPr>
          <w:spacing w:val="-5"/>
        </w:rPr>
        <w:t xml:space="preserve"> </w:t>
      </w:r>
      <w:r>
        <w:t>vážné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srozumitelně</w:t>
      </w:r>
      <w:r>
        <w:rPr>
          <w:spacing w:val="-3"/>
        </w:rPr>
        <w:t xml:space="preserve"> </w:t>
      </w:r>
      <w:r>
        <w:t>projevené vůle obou stran, které ji po přečtení a schválení, na znamení souhlasu s jejím obsahem vlastnoručně podepsali.</w:t>
      </w:r>
    </w:p>
    <w:p w14:paraId="13334EE1" w14:textId="77777777" w:rsidR="002F3B76" w:rsidRPr="00EC7323" w:rsidRDefault="002F3B76">
      <w:pPr>
        <w:pStyle w:val="Zkladntext"/>
        <w:spacing w:before="119"/>
        <w:ind w:left="0"/>
        <w:rPr>
          <w:spacing w:val="-2"/>
        </w:rPr>
      </w:pPr>
    </w:p>
    <w:p w14:paraId="053386D6" w14:textId="383BD7FF" w:rsidR="002F3B76" w:rsidRPr="00EC7323" w:rsidRDefault="00000000" w:rsidP="00EC7323">
      <w:pPr>
        <w:pStyle w:val="Zkladntext"/>
        <w:spacing w:before="10"/>
        <w:ind w:left="23"/>
        <w:rPr>
          <w:spacing w:val="-2"/>
        </w:rPr>
      </w:pPr>
      <w:r w:rsidRPr="00EC7323">
        <w:rPr>
          <w:spacing w:val="-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F85D92" wp14:editId="594444A6">
                <wp:simplePos x="0" y="0"/>
                <wp:positionH relativeFrom="page">
                  <wp:posOffset>914717</wp:posOffset>
                </wp:positionH>
                <wp:positionV relativeFrom="paragraph">
                  <wp:posOffset>888056</wp:posOffset>
                </wp:positionV>
                <wp:extent cx="162813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139">
                              <a:moveTo>
                                <a:pt x="0" y="0"/>
                              </a:moveTo>
                              <a:lnTo>
                                <a:pt x="1627683" y="0"/>
                              </a:lnTo>
                            </a:path>
                          </a:pathLst>
                        </a:custGeom>
                        <a:ln w="1030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2F959" id="Graphic 6" o:spid="_x0000_s1026" style="position:absolute;margin-left:1in;margin-top:69.95pt;width:128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813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" path="m,l1627683,e" filled="f" strokeweight=".28636mm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Pr="00EC7323">
        <w:rPr>
          <w:spacing w:val="-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8314EB" wp14:editId="77C645EC">
                <wp:simplePos x="0" y="0"/>
                <wp:positionH relativeFrom="page">
                  <wp:posOffset>4151629</wp:posOffset>
                </wp:positionH>
                <wp:positionV relativeFrom="paragraph">
                  <wp:posOffset>888056</wp:posOffset>
                </wp:positionV>
                <wp:extent cx="172021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2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214">
                              <a:moveTo>
                                <a:pt x="0" y="0"/>
                              </a:moveTo>
                              <a:lnTo>
                                <a:pt x="1719607" y="0"/>
                              </a:lnTo>
                            </a:path>
                          </a:pathLst>
                        </a:custGeom>
                        <a:ln w="1030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80719" id="Graphic 7" o:spid="_x0000_s1026" style="position:absolute;margin-left:326.9pt;margin-top:69.95pt;width:135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21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" path="m,l1719607,e" filled="f" strokeweight=".28636mm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="00EC7323" w:rsidRPr="00EC7323">
        <w:rPr>
          <w:spacing w:val="-2"/>
        </w:rPr>
        <w:t>V</w:t>
      </w:r>
      <w:r w:rsidR="00EC7323">
        <w:rPr>
          <w:spacing w:val="-2"/>
        </w:rPr>
        <w:t> Trutnově 19. 5. 2025</w:t>
      </w:r>
      <w:r w:rsidR="00EC7323">
        <w:rPr>
          <w:spacing w:val="-2"/>
        </w:rPr>
        <w:tab/>
      </w:r>
      <w:r w:rsidR="00EC7323">
        <w:rPr>
          <w:spacing w:val="-2"/>
        </w:rPr>
        <w:tab/>
      </w:r>
      <w:r w:rsidR="00EC7323">
        <w:rPr>
          <w:spacing w:val="-2"/>
        </w:rPr>
        <w:tab/>
      </w:r>
      <w:r w:rsidR="00EC7323">
        <w:rPr>
          <w:spacing w:val="-2"/>
        </w:rPr>
        <w:tab/>
      </w:r>
      <w:r w:rsidR="00EC7323">
        <w:rPr>
          <w:spacing w:val="-2"/>
        </w:rPr>
        <w:tab/>
        <w:t>V Praze 2. 4. 2025</w:t>
      </w:r>
    </w:p>
    <w:p w14:paraId="24C87924" w14:textId="77777777" w:rsidR="002F3B76" w:rsidRDefault="002F3B76">
      <w:pPr>
        <w:pStyle w:val="Zkladntext"/>
        <w:spacing w:before="2"/>
        <w:ind w:left="0"/>
        <w:rPr>
          <w:sz w:val="6"/>
        </w:rPr>
      </w:pPr>
    </w:p>
    <w:p w14:paraId="39DC12CD" w14:textId="77777777" w:rsidR="002F3B76" w:rsidRDefault="00000000">
      <w:pPr>
        <w:pStyle w:val="Zkladntext"/>
        <w:tabs>
          <w:tab w:val="left" w:pos="5160"/>
        </w:tabs>
        <w:spacing w:before="206"/>
        <w:ind w:left="23"/>
      </w:pPr>
      <w:r>
        <w:rPr>
          <w:spacing w:val="-2"/>
        </w:rPr>
        <w:t>Objednavatel</w:t>
      </w:r>
      <w:r>
        <w:tab/>
      </w:r>
      <w:r>
        <w:rPr>
          <w:spacing w:val="-2"/>
        </w:rPr>
        <w:t>Dodavatel</w:t>
      </w:r>
    </w:p>
    <w:sectPr w:rsidR="002F3B76">
      <w:pgSz w:w="11910" w:h="16840"/>
      <w:pgMar w:top="2000" w:right="1417" w:bottom="1200" w:left="1417" w:header="807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3EAA" w14:textId="77777777" w:rsidR="00BD693C" w:rsidRDefault="00BD693C">
      <w:r>
        <w:separator/>
      </w:r>
    </w:p>
  </w:endnote>
  <w:endnote w:type="continuationSeparator" w:id="0">
    <w:p w14:paraId="5D378E1A" w14:textId="77777777" w:rsidR="00BD693C" w:rsidRDefault="00BD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9263" w14:textId="77777777" w:rsidR="002F3B76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3FF8215C" wp14:editId="2D249EB1">
              <wp:simplePos x="0" y="0"/>
              <wp:positionH relativeFrom="page">
                <wp:posOffset>6540118</wp:posOffset>
              </wp:positionH>
              <wp:positionV relativeFrom="page">
                <wp:posOffset>9914543</wp:posOffset>
              </wp:positionV>
              <wp:extent cx="15875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8B5BA" w14:textId="77777777" w:rsidR="002F3B76" w:rsidRDefault="00000000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821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4.95pt;margin-top:780.65pt;width:12.5pt;height:14.2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" filled="f" stroked="f">
              <v:textbox inset="0,0,0,0">
                <w:txbxContent>
                  <w:p w14:paraId="70E8B5BA" w14:textId="77777777" w:rsidR="002F3B76" w:rsidRDefault="00000000">
                    <w:pPr>
                      <w:pStyle w:val="Zkladn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4075" w14:textId="77777777" w:rsidR="00BD693C" w:rsidRDefault="00BD693C">
      <w:r>
        <w:separator/>
      </w:r>
    </w:p>
  </w:footnote>
  <w:footnote w:type="continuationSeparator" w:id="0">
    <w:p w14:paraId="756EEA4F" w14:textId="77777777" w:rsidR="00BD693C" w:rsidRDefault="00BD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68E9" w14:textId="77777777" w:rsidR="002F3B76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15648" behindDoc="1" locked="0" layoutInCell="1" allowOverlap="1" wp14:anchorId="6E13A8A1" wp14:editId="03391570">
          <wp:simplePos x="0" y="0"/>
          <wp:positionH relativeFrom="page">
            <wp:posOffset>1009943</wp:posOffset>
          </wp:positionH>
          <wp:positionV relativeFrom="page">
            <wp:posOffset>512625</wp:posOffset>
          </wp:positionV>
          <wp:extent cx="869446" cy="5939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446" cy="593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496"/>
    <w:multiLevelType w:val="hybridMultilevel"/>
    <w:tmpl w:val="4E3263F6"/>
    <w:lvl w:ilvl="0" w:tplc="54769C72">
      <w:start w:val="1"/>
      <w:numFmt w:val="upperRoman"/>
      <w:lvlText w:val="%1."/>
      <w:lvlJc w:val="left"/>
      <w:pPr>
        <w:ind w:left="3805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EAAF09A">
      <w:numFmt w:val="bullet"/>
      <w:lvlText w:val="•"/>
      <w:lvlJc w:val="left"/>
      <w:pPr>
        <w:ind w:left="4327" w:hanging="320"/>
      </w:pPr>
      <w:rPr>
        <w:rFonts w:hint="default"/>
        <w:lang w:val="cs-CZ" w:eastAsia="en-US" w:bidi="ar-SA"/>
      </w:rPr>
    </w:lvl>
    <w:lvl w:ilvl="2" w:tplc="EF2C27C8">
      <w:numFmt w:val="bullet"/>
      <w:lvlText w:val="•"/>
      <w:lvlJc w:val="left"/>
      <w:pPr>
        <w:ind w:left="4854" w:hanging="320"/>
      </w:pPr>
      <w:rPr>
        <w:rFonts w:hint="default"/>
        <w:lang w:val="cs-CZ" w:eastAsia="en-US" w:bidi="ar-SA"/>
      </w:rPr>
    </w:lvl>
    <w:lvl w:ilvl="3" w:tplc="A380ED9A">
      <w:numFmt w:val="bullet"/>
      <w:lvlText w:val="•"/>
      <w:lvlJc w:val="left"/>
      <w:pPr>
        <w:ind w:left="5381" w:hanging="320"/>
      </w:pPr>
      <w:rPr>
        <w:rFonts w:hint="default"/>
        <w:lang w:val="cs-CZ" w:eastAsia="en-US" w:bidi="ar-SA"/>
      </w:rPr>
    </w:lvl>
    <w:lvl w:ilvl="4" w:tplc="DDAA4068">
      <w:numFmt w:val="bullet"/>
      <w:lvlText w:val="•"/>
      <w:lvlJc w:val="left"/>
      <w:pPr>
        <w:ind w:left="5908" w:hanging="320"/>
      </w:pPr>
      <w:rPr>
        <w:rFonts w:hint="default"/>
        <w:lang w:val="cs-CZ" w:eastAsia="en-US" w:bidi="ar-SA"/>
      </w:rPr>
    </w:lvl>
    <w:lvl w:ilvl="5" w:tplc="45F88F36">
      <w:numFmt w:val="bullet"/>
      <w:lvlText w:val="•"/>
      <w:lvlJc w:val="left"/>
      <w:pPr>
        <w:ind w:left="6435" w:hanging="320"/>
      </w:pPr>
      <w:rPr>
        <w:rFonts w:hint="default"/>
        <w:lang w:val="cs-CZ" w:eastAsia="en-US" w:bidi="ar-SA"/>
      </w:rPr>
    </w:lvl>
    <w:lvl w:ilvl="6" w:tplc="AD12FD32">
      <w:numFmt w:val="bullet"/>
      <w:lvlText w:val="•"/>
      <w:lvlJc w:val="left"/>
      <w:pPr>
        <w:ind w:left="6962" w:hanging="320"/>
      </w:pPr>
      <w:rPr>
        <w:rFonts w:hint="default"/>
        <w:lang w:val="cs-CZ" w:eastAsia="en-US" w:bidi="ar-SA"/>
      </w:rPr>
    </w:lvl>
    <w:lvl w:ilvl="7" w:tplc="0C0C838C">
      <w:numFmt w:val="bullet"/>
      <w:lvlText w:val="•"/>
      <w:lvlJc w:val="left"/>
      <w:pPr>
        <w:ind w:left="7489" w:hanging="320"/>
      </w:pPr>
      <w:rPr>
        <w:rFonts w:hint="default"/>
        <w:lang w:val="cs-CZ" w:eastAsia="en-US" w:bidi="ar-SA"/>
      </w:rPr>
    </w:lvl>
    <w:lvl w:ilvl="8" w:tplc="0E2C2F8C">
      <w:numFmt w:val="bullet"/>
      <w:lvlText w:val="•"/>
      <w:lvlJc w:val="left"/>
      <w:pPr>
        <w:ind w:left="8016" w:hanging="320"/>
      </w:pPr>
      <w:rPr>
        <w:rFonts w:hint="default"/>
        <w:lang w:val="cs-CZ" w:eastAsia="en-US" w:bidi="ar-SA"/>
      </w:rPr>
    </w:lvl>
  </w:abstractNum>
  <w:abstractNum w:abstractNumId="1" w15:restartNumberingAfterBreak="0">
    <w:nsid w:val="0A1460E4"/>
    <w:multiLevelType w:val="hybridMultilevel"/>
    <w:tmpl w:val="C7A81448"/>
    <w:lvl w:ilvl="0" w:tplc="616C0772">
      <w:start w:val="1"/>
      <w:numFmt w:val="decimal"/>
      <w:lvlText w:val="%1."/>
      <w:lvlJc w:val="left"/>
      <w:pPr>
        <w:ind w:left="52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76B56E">
      <w:numFmt w:val="bullet"/>
      <w:lvlText w:val="•"/>
      <w:lvlJc w:val="left"/>
      <w:pPr>
        <w:ind w:left="1375" w:hanging="366"/>
      </w:pPr>
      <w:rPr>
        <w:rFonts w:hint="default"/>
        <w:lang w:val="cs-CZ" w:eastAsia="en-US" w:bidi="ar-SA"/>
      </w:rPr>
    </w:lvl>
    <w:lvl w:ilvl="2" w:tplc="E6D03E1A">
      <w:numFmt w:val="bullet"/>
      <w:lvlText w:val="•"/>
      <w:lvlJc w:val="left"/>
      <w:pPr>
        <w:ind w:left="2230" w:hanging="366"/>
      </w:pPr>
      <w:rPr>
        <w:rFonts w:hint="default"/>
        <w:lang w:val="cs-CZ" w:eastAsia="en-US" w:bidi="ar-SA"/>
      </w:rPr>
    </w:lvl>
    <w:lvl w:ilvl="3" w:tplc="C1E26C12">
      <w:numFmt w:val="bullet"/>
      <w:lvlText w:val="•"/>
      <w:lvlJc w:val="left"/>
      <w:pPr>
        <w:ind w:left="3085" w:hanging="366"/>
      </w:pPr>
      <w:rPr>
        <w:rFonts w:hint="default"/>
        <w:lang w:val="cs-CZ" w:eastAsia="en-US" w:bidi="ar-SA"/>
      </w:rPr>
    </w:lvl>
    <w:lvl w:ilvl="4" w:tplc="8F9279F6">
      <w:numFmt w:val="bullet"/>
      <w:lvlText w:val="•"/>
      <w:lvlJc w:val="left"/>
      <w:pPr>
        <w:ind w:left="3940" w:hanging="366"/>
      </w:pPr>
      <w:rPr>
        <w:rFonts w:hint="default"/>
        <w:lang w:val="cs-CZ" w:eastAsia="en-US" w:bidi="ar-SA"/>
      </w:rPr>
    </w:lvl>
    <w:lvl w:ilvl="5" w:tplc="60A63654">
      <w:numFmt w:val="bullet"/>
      <w:lvlText w:val="•"/>
      <w:lvlJc w:val="left"/>
      <w:pPr>
        <w:ind w:left="4795" w:hanging="366"/>
      </w:pPr>
      <w:rPr>
        <w:rFonts w:hint="default"/>
        <w:lang w:val="cs-CZ" w:eastAsia="en-US" w:bidi="ar-SA"/>
      </w:rPr>
    </w:lvl>
    <w:lvl w:ilvl="6" w:tplc="86ACF84C">
      <w:numFmt w:val="bullet"/>
      <w:lvlText w:val="•"/>
      <w:lvlJc w:val="left"/>
      <w:pPr>
        <w:ind w:left="5650" w:hanging="366"/>
      </w:pPr>
      <w:rPr>
        <w:rFonts w:hint="default"/>
        <w:lang w:val="cs-CZ" w:eastAsia="en-US" w:bidi="ar-SA"/>
      </w:rPr>
    </w:lvl>
    <w:lvl w:ilvl="7" w:tplc="0374BC8E">
      <w:numFmt w:val="bullet"/>
      <w:lvlText w:val="•"/>
      <w:lvlJc w:val="left"/>
      <w:pPr>
        <w:ind w:left="6505" w:hanging="366"/>
      </w:pPr>
      <w:rPr>
        <w:rFonts w:hint="default"/>
        <w:lang w:val="cs-CZ" w:eastAsia="en-US" w:bidi="ar-SA"/>
      </w:rPr>
    </w:lvl>
    <w:lvl w:ilvl="8" w:tplc="27A2ED42">
      <w:numFmt w:val="bullet"/>
      <w:lvlText w:val="•"/>
      <w:lvlJc w:val="left"/>
      <w:pPr>
        <w:ind w:left="7360" w:hanging="366"/>
      </w:pPr>
      <w:rPr>
        <w:rFonts w:hint="default"/>
        <w:lang w:val="cs-CZ" w:eastAsia="en-US" w:bidi="ar-SA"/>
      </w:rPr>
    </w:lvl>
  </w:abstractNum>
  <w:abstractNum w:abstractNumId="2" w15:restartNumberingAfterBreak="0">
    <w:nsid w:val="1372268A"/>
    <w:multiLevelType w:val="hybridMultilevel"/>
    <w:tmpl w:val="85A0D08A"/>
    <w:lvl w:ilvl="0" w:tplc="FF3A1E5C">
      <w:start w:val="1"/>
      <w:numFmt w:val="decimal"/>
      <w:lvlText w:val="%1."/>
      <w:lvlJc w:val="left"/>
      <w:pPr>
        <w:ind w:left="52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9B4A40E">
      <w:numFmt w:val="bullet"/>
      <w:lvlText w:val="•"/>
      <w:lvlJc w:val="left"/>
      <w:pPr>
        <w:ind w:left="1375" w:hanging="366"/>
      </w:pPr>
      <w:rPr>
        <w:rFonts w:hint="default"/>
        <w:lang w:val="cs-CZ" w:eastAsia="en-US" w:bidi="ar-SA"/>
      </w:rPr>
    </w:lvl>
    <w:lvl w:ilvl="2" w:tplc="53149E70">
      <w:numFmt w:val="bullet"/>
      <w:lvlText w:val="•"/>
      <w:lvlJc w:val="left"/>
      <w:pPr>
        <w:ind w:left="2230" w:hanging="366"/>
      </w:pPr>
      <w:rPr>
        <w:rFonts w:hint="default"/>
        <w:lang w:val="cs-CZ" w:eastAsia="en-US" w:bidi="ar-SA"/>
      </w:rPr>
    </w:lvl>
    <w:lvl w:ilvl="3" w:tplc="BEAA13BC">
      <w:numFmt w:val="bullet"/>
      <w:lvlText w:val="•"/>
      <w:lvlJc w:val="left"/>
      <w:pPr>
        <w:ind w:left="3085" w:hanging="366"/>
      </w:pPr>
      <w:rPr>
        <w:rFonts w:hint="default"/>
        <w:lang w:val="cs-CZ" w:eastAsia="en-US" w:bidi="ar-SA"/>
      </w:rPr>
    </w:lvl>
    <w:lvl w:ilvl="4" w:tplc="54FA7750">
      <w:numFmt w:val="bullet"/>
      <w:lvlText w:val="•"/>
      <w:lvlJc w:val="left"/>
      <w:pPr>
        <w:ind w:left="3940" w:hanging="366"/>
      </w:pPr>
      <w:rPr>
        <w:rFonts w:hint="default"/>
        <w:lang w:val="cs-CZ" w:eastAsia="en-US" w:bidi="ar-SA"/>
      </w:rPr>
    </w:lvl>
    <w:lvl w:ilvl="5" w:tplc="D60E54C2">
      <w:numFmt w:val="bullet"/>
      <w:lvlText w:val="•"/>
      <w:lvlJc w:val="left"/>
      <w:pPr>
        <w:ind w:left="4795" w:hanging="366"/>
      </w:pPr>
      <w:rPr>
        <w:rFonts w:hint="default"/>
        <w:lang w:val="cs-CZ" w:eastAsia="en-US" w:bidi="ar-SA"/>
      </w:rPr>
    </w:lvl>
    <w:lvl w:ilvl="6" w:tplc="0398206C">
      <w:numFmt w:val="bullet"/>
      <w:lvlText w:val="•"/>
      <w:lvlJc w:val="left"/>
      <w:pPr>
        <w:ind w:left="5650" w:hanging="366"/>
      </w:pPr>
      <w:rPr>
        <w:rFonts w:hint="default"/>
        <w:lang w:val="cs-CZ" w:eastAsia="en-US" w:bidi="ar-SA"/>
      </w:rPr>
    </w:lvl>
    <w:lvl w:ilvl="7" w:tplc="229C1818">
      <w:numFmt w:val="bullet"/>
      <w:lvlText w:val="•"/>
      <w:lvlJc w:val="left"/>
      <w:pPr>
        <w:ind w:left="6505" w:hanging="366"/>
      </w:pPr>
      <w:rPr>
        <w:rFonts w:hint="default"/>
        <w:lang w:val="cs-CZ" w:eastAsia="en-US" w:bidi="ar-SA"/>
      </w:rPr>
    </w:lvl>
    <w:lvl w:ilvl="8" w:tplc="C1682AE4">
      <w:numFmt w:val="bullet"/>
      <w:lvlText w:val="•"/>
      <w:lvlJc w:val="left"/>
      <w:pPr>
        <w:ind w:left="7360" w:hanging="366"/>
      </w:pPr>
      <w:rPr>
        <w:rFonts w:hint="default"/>
        <w:lang w:val="cs-CZ" w:eastAsia="en-US" w:bidi="ar-SA"/>
      </w:rPr>
    </w:lvl>
  </w:abstractNum>
  <w:abstractNum w:abstractNumId="3" w15:restartNumberingAfterBreak="0">
    <w:nsid w:val="21F6113B"/>
    <w:multiLevelType w:val="hybridMultilevel"/>
    <w:tmpl w:val="49D608D0"/>
    <w:lvl w:ilvl="0" w:tplc="72442D96">
      <w:start w:val="1"/>
      <w:numFmt w:val="decimal"/>
      <w:lvlText w:val="%1."/>
      <w:lvlJc w:val="left"/>
      <w:pPr>
        <w:ind w:left="5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88285D0">
      <w:numFmt w:val="bullet"/>
      <w:lvlText w:val="•"/>
      <w:lvlJc w:val="left"/>
      <w:pPr>
        <w:ind w:left="1375" w:hanging="361"/>
      </w:pPr>
      <w:rPr>
        <w:rFonts w:hint="default"/>
        <w:lang w:val="cs-CZ" w:eastAsia="en-US" w:bidi="ar-SA"/>
      </w:rPr>
    </w:lvl>
    <w:lvl w:ilvl="2" w:tplc="EC7CFF6E">
      <w:numFmt w:val="bullet"/>
      <w:lvlText w:val="•"/>
      <w:lvlJc w:val="left"/>
      <w:pPr>
        <w:ind w:left="2230" w:hanging="361"/>
      </w:pPr>
      <w:rPr>
        <w:rFonts w:hint="default"/>
        <w:lang w:val="cs-CZ" w:eastAsia="en-US" w:bidi="ar-SA"/>
      </w:rPr>
    </w:lvl>
    <w:lvl w:ilvl="3" w:tplc="B066EC8C">
      <w:numFmt w:val="bullet"/>
      <w:lvlText w:val="•"/>
      <w:lvlJc w:val="left"/>
      <w:pPr>
        <w:ind w:left="3085" w:hanging="361"/>
      </w:pPr>
      <w:rPr>
        <w:rFonts w:hint="default"/>
        <w:lang w:val="cs-CZ" w:eastAsia="en-US" w:bidi="ar-SA"/>
      </w:rPr>
    </w:lvl>
    <w:lvl w:ilvl="4" w:tplc="47922354">
      <w:numFmt w:val="bullet"/>
      <w:lvlText w:val="•"/>
      <w:lvlJc w:val="left"/>
      <w:pPr>
        <w:ind w:left="3940" w:hanging="361"/>
      </w:pPr>
      <w:rPr>
        <w:rFonts w:hint="default"/>
        <w:lang w:val="cs-CZ" w:eastAsia="en-US" w:bidi="ar-SA"/>
      </w:rPr>
    </w:lvl>
    <w:lvl w:ilvl="5" w:tplc="914C74C0">
      <w:numFmt w:val="bullet"/>
      <w:lvlText w:val="•"/>
      <w:lvlJc w:val="left"/>
      <w:pPr>
        <w:ind w:left="4795" w:hanging="361"/>
      </w:pPr>
      <w:rPr>
        <w:rFonts w:hint="default"/>
        <w:lang w:val="cs-CZ" w:eastAsia="en-US" w:bidi="ar-SA"/>
      </w:rPr>
    </w:lvl>
    <w:lvl w:ilvl="6" w:tplc="6B5C47EA">
      <w:numFmt w:val="bullet"/>
      <w:lvlText w:val="•"/>
      <w:lvlJc w:val="left"/>
      <w:pPr>
        <w:ind w:left="5650" w:hanging="361"/>
      </w:pPr>
      <w:rPr>
        <w:rFonts w:hint="default"/>
        <w:lang w:val="cs-CZ" w:eastAsia="en-US" w:bidi="ar-SA"/>
      </w:rPr>
    </w:lvl>
    <w:lvl w:ilvl="7" w:tplc="550644AE">
      <w:numFmt w:val="bullet"/>
      <w:lvlText w:val="•"/>
      <w:lvlJc w:val="left"/>
      <w:pPr>
        <w:ind w:left="6505" w:hanging="361"/>
      </w:pPr>
      <w:rPr>
        <w:rFonts w:hint="default"/>
        <w:lang w:val="cs-CZ" w:eastAsia="en-US" w:bidi="ar-SA"/>
      </w:rPr>
    </w:lvl>
    <w:lvl w:ilvl="8" w:tplc="48A2BBC0">
      <w:numFmt w:val="bullet"/>
      <w:lvlText w:val="•"/>
      <w:lvlJc w:val="left"/>
      <w:pPr>
        <w:ind w:left="7360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7424510E"/>
    <w:multiLevelType w:val="hybridMultilevel"/>
    <w:tmpl w:val="77AC7056"/>
    <w:lvl w:ilvl="0" w:tplc="FBD4C168">
      <w:start w:val="1"/>
      <w:numFmt w:val="decimal"/>
      <w:lvlText w:val="%1."/>
      <w:lvlJc w:val="left"/>
      <w:pPr>
        <w:ind w:left="5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B90714E">
      <w:numFmt w:val="bullet"/>
      <w:lvlText w:val="•"/>
      <w:lvlJc w:val="left"/>
      <w:pPr>
        <w:ind w:left="1375" w:hanging="361"/>
      </w:pPr>
      <w:rPr>
        <w:rFonts w:hint="default"/>
        <w:lang w:val="cs-CZ" w:eastAsia="en-US" w:bidi="ar-SA"/>
      </w:rPr>
    </w:lvl>
    <w:lvl w:ilvl="2" w:tplc="4B706334">
      <w:numFmt w:val="bullet"/>
      <w:lvlText w:val="•"/>
      <w:lvlJc w:val="left"/>
      <w:pPr>
        <w:ind w:left="2230" w:hanging="361"/>
      </w:pPr>
      <w:rPr>
        <w:rFonts w:hint="default"/>
        <w:lang w:val="cs-CZ" w:eastAsia="en-US" w:bidi="ar-SA"/>
      </w:rPr>
    </w:lvl>
    <w:lvl w:ilvl="3" w:tplc="3DCC213C">
      <w:numFmt w:val="bullet"/>
      <w:lvlText w:val="•"/>
      <w:lvlJc w:val="left"/>
      <w:pPr>
        <w:ind w:left="3085" w:hanging="361"/>
      </w:pPr>
      <w:rPr>
        <w:rFonts w:hint="default"/>
        <w:lang w:val="cs-CZ" w:eastAsia="en-US" w:bidi="ar-SA"/>
      </w:rPr>
    </w:lvl>
    <w:lvl w:ilvl="4" w:tplc="452E58F2">
      <w:numFmt w:val="bullet"/>
      <w:lvlText w:val="•"/>
      <w:lvlJc w:val="left"/>
      <w:pPr>
        <w:ind w:left="3940" w:hanging="361"/>
      </w:pPr>
      <w:rPr>
        <w:rFonts w:hint="default"/>
        <w:lang w:val="cs-CZ" w:eastAsia="en-US" w:bidi="ar-SA"/>
      </w:rPr>
    </w:lvl>
    <w:lvl w:ilvl="5" w:tplc="CB482B06">
      <w:numFmt w:val="bullet"/>
      <w:lvlText w:val="•"/>
      <w:lvlJc w:val="left"/>
      <w:pPr>
        <w:ind w:left="4795" w:hanging="361"/>
      </w:pPr>
      <w:rPr>
        <w:rFonts w:hint="default"/>
        <w:lang w:val="cs-CZ" w:eastAsia="en-US" w:bidi="ar-SA"/>
      </w:rPr>
    </w:lvl>
    <w:lvl w:ilvl="6" w:tplc="05665ED2">
      <w:numFmt w:val="bullet"/>
      <w:lvlText w:val="•"/>
      <w:lvlJc w:val="left"/>
      <w:pPr>
        <w:ind w:left="5650" w:hanging="361"/>
      </w:pPr>
      <w:rPr>
        <w:rFonts w:hint="default"/>
        <w:lang w:val="cs-CZ" w:eastAsia="en-US" w:bidi="ar-SA"/>
      </w:rPr>
    </w:lvl>
    <w:lvl w:ilvl="7" w:tplc="FBEC2EA6">
      <w:numFmt w:val="bullet"/>
      <w:lvlText w:val="•"/>
      <w:lvlJc w:val="left"/>
      <w:pPr>
        <w:ind w:left="6505" w:hanging="361"/>
      </w:pPr>
      <w:rPr>
        <w:rFonts w:hint="default"/>
        <w:lang w:val="cs-CZ" w:eastAsia="en-US" w:bidi="ar-SA"/>
      </w:rPr>
    </w:lvl>
    <w:lvl w:ilvl="8" w:tplc="DEE6B09C">
      <w:numFmt w:val="bullet"/>
      <w:lvlText w:val="•"/>
      <w:lvlJc w:val="left"/>
      <w:pPr>
        <w:ind w:left="7360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790A54A3"/>
    <w:multiLevelType w:val="hybridMultilevel"/>
    <w:tmpl w:val="6214176E"/>
    <w:lvl w:ilvl="0" w:tplc="1E1469F0">
      <w:start w:val="1"/>
      <w:numFmt w:val="decimal"/>
      <w:lvlText w:val="%1."/>
      <w:lvlJc w:val="left"/>
      <w:pPr>
        <w:ind w:left="52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8C8A68C">
      <w:numFmt w:val="bullet"/>
      <w:lvlText w:val="•"/>
      <w:lvlJc w:val="left"/>
      <w:pPr>
        <w:ind w:left="1375" w:hanging="366"/>
      </w:pPr>
      <w:rPr>
        <w:rFonts w:hint="default"/>
        <w:lang w:val="cs-CZ" w:eastAsia="en-US" w:bidi="ar-SA"/>
      </w:rPr>
    </w:lvl>
    <w:lvl w:ilvl="2" w:tplc="C0762B04">
      <w:numFmt w:val="bullet"/>
      <w:lvlText w:val="•"/>
      <w:lvlJc w:val="left"/>
      <w:pPr>
        <w:ind w:left="2230" w:hanging="366"/>
      </w:pPr>
      <w:rPr>
        <w:rFonts w:hint="default"/>
        <w:lang w:val="cs-CZ" w:eastAsia="en-US" w:bidi="ar-SA"/>
      </w:rPr>
    </w:lvl>
    <w:lvl w:ilvl="3" w:tplc="AFF6FDD4">
      <w:numFmt w:val="bullet"/>
      <w:lvlText w:val="•"/>
      <w:lvlJc w:val="left"/>
      <w:pPr>
        <w:ind w:left="3085" w:hanging="366"/>
      </w:pPr>
      <w:rPr>
        <w:rFonts w:hint="default"/>
        <w:lang w:val="cs-CZ" w:eastAsia="en-US" w:bidi="ar-SA"/>
      </w:rPr>
    </w:lvl>
    <w:lvl w:ilvl="4" w:tplc="4CD274CC">
      <w:numFmt w:val="bullet"/>
      <w:lvlText w:val="•"/>
      <w:lvlJc w:val="left"/>
      <w:pPr>
        <w:ind w:left="3940" w:hanging="366"/>
      </w:pPr>
      <w:rPr>
        <w:rFonts w:hint="default"/>
        <w:lang w:val="cs-CZ" w:eastAsia="en-US" w:bidi="ar-SA"/>
      </w:rPr>
    </w:lvl>
    <w:lvl w:ilvl="5" w:tplc="554EF154">
      <w:numFmt w:val="bullet"/>
      <w:lvlText w:val="•"/>
      <w:lvlJc w:val="left"/>
      <w:pPr>
        <w:ind w:left="4795" w:hanging="366"/>
      </w:pPr>
      <w:rPr>
        <w:rFonts w:hint="default"/>
        <w:lang w:val="cs-CZ" w:eastAsia="en-US" w:bidi="ar-SA"/>
      </w:rPr>
    </w:lvl>
    <w:lvl w:ilvl="6" w:tplc="B62A11FA">
      <w:numFmt w:val="bullet"/>
      <w:lvlText w:val="•"/>
      <w:lvlJc w:val="left"/>
      <w:pPr>
        <w:ind w:left="5650" w:hanging="366"/>
      </w:pPr>
      <w:rPr>
        <w:rFonts w:hint="default"/>
        <w:lang w:val="cs-CZ" w:eastAsia="en-US" w:bidi="ar-SA"/>
      </w:rPr>
    </w:lvl>
    <w:lvl w:ilvl="7" w:tplc="EE8C1F86">
      <w:numFmt w:val="bullet"/>
      <w:lvlText w:val="•"/>
      <w:lvlJc w:val="left"/>
      <w:pPr>
        <w:ind w:left="6505" w:hanging="366"/>
      </w:pPr>
      <w:rPr>
        <w:rFonts w:hint="default"/>
        <w:lang w:val="cs-CZ" w:eastAsia="en-US" w:bidi="ar-SA"/>
      </w:rPr>
    </w:lvl>
    <w:lvl w:ilvl="8" w:tplc="AC502B2E">
      <w:numFmt w:val="bullet"/>
      <w:lvlText w:val="•"/>
      <w:lvlJc w:val="left"/>
      <w:pPr>
        <w:ind w:left="7360" w:hanging="366"/>
      </w:pPr>
      <w:rPr>
        <w:rFonts w:hint="default"/>
        <w:lang w:val="cs-CZ" w:eastAsia="en-US" w:bidi="ar-SA"/>
      </w:rPr>
    </w:lvl>
  </w:abstractNum>
  <w:abstractNum w:abstractNumId="6" w15:restartNumberingAfterBreak="0">
    <w:nsid w:val="7AED2500"/>
    <w:multiLevelType w:val="hybridMultilevel"/>
    <w:tmpl w:val="60FC0894"/>
    <w:lvl w:ilvl="0" w:tplc="8528CA4E">
      <w:start w:val="1"/>
      <w:numFmt w:val="decimal"/>
      <w:lvlText w:val="%1."/>
      <w:lvlJc w:val="left"/>
      <w:pPr>
        <w:ind w:left="52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C620C7E">
      <w:numFmt w:val="bullet"/>
      <w:lvlText w:val="•"/>
      <w:lvlJc w:val="left"/>
      <w:pPr>
        <w:ind w:left="1375" w:hanging="366"/>
      </w:pPr>
      <w:rPr>
        <w:rFonts w:hint="default"/>
        <w:lang w:val="cs-CZ" w:eastAsia="en-US" w:bidi="ar-SA"/>
      </w:rPr>
    </w:lvl>
    <w:lvl w:ilvl="2" w:tplc="9C9A5DDC">
      <w:numFmt w:val="bullet"/>
      <w:lvlText w:val="•"/>
      <w:lvlJc w:val="left"/>
      <w:pPr>
        <w:ind w:left="2230" w:hanging="366"/>
      </w:pPr>
      <w:rPr>
        <w:rFonts w:hint="default"/>
        <w:lang w:val="cs-CZ" w:eastAsia="en-US" w:bidi="ar-SA"/>
      </w:rPr>
    </w:lvl>
    <w:lvl w:ilvl="3" w:tplc="3D22BB56">
      <w:numFmt w:val="bullet"/>
      <w:lvlText w:val="•"/>
      <w:lvlJc w:val="left"/>
      <w:pPr>
        <w:ind w:left="3085" w:hanging="366"/>
      </w:pPr>
      <w:rPr>
        <w:rFonts w:hint="default"/>
        <w:lang w:val="cs-CZ" w:eastAsia="en-US" w:bidi="ar-SA"/>
      </w:rPr>
    </w:lvl>
    <w:lvl w:ilvl="4" w:tplc="5558AD46">
      <w:numFmt w:val="bullet"/>
      <w:lvlText w:val="•"/>
      <w:lvlJc w:val="left"/>
      <w:pPr>
        <w:ind w:left="3940" w:hanging="366"/>
      </w:pPr>
      <w:rPr>
        <w:rFonts w:hint="default"/>
        <w:lang w:val="cs-CZ" w:eastAsia="en-US" w:bidi="ar-SA"/>
      </w:rPr>
    </w:lvl>
    <w:lvl w:ilvl="5" w:tplc="0B68FDBC">
      <w:numFmt w:val="bullet"/>
      <w:lvlText w:val="•"/>
      <w:lvlJc w:val="left"/>
      <w:pPr>
        <w:ind w:left="4795" w:hanging="366"/>
      </w:pPr>
      <w:rPr>
        <w:rFonts w:hint="default"/>
        <w:lang w:val="cs-CZ" w:eastAsia="en-US" w:bidi="ar-SA"/>
      </w:rPr>
    </w:lvl>
    <w:lvl w:ilvl="6" w:tplc="D5DCE4E8">
      <w:numFmt w:val="bullet"/>
      <w:lvlText w:val="•"/>
      <w:lvlJc w:val="left"/>
      <w:pPr>
        <w:ind w:left="5650" w:hanging="366"/>
      </w:pPr>
      <w:rPr>
        <w:rFonts w:hint="default"/>
        <w:lang w:val="cs-CZ" w:eastAsia="en-US" w:bidi="ar-SA"/>
      </w:rPr>
    </w:lvl>
    <w:lvl w:ilvl="7" w:tplc="2402C296">
      <w:numFmt w:val="bullet"/>
      <w:lvlText w:val="•"/>
      <w:lvlJc w:val="left"/>
      <w:pPr>
        <w:ind w:left="6505" w:hanging="366"/>
      </w:pPr>
      <w:rPr>
        <w:rFonts w:hint="default"/>
        <w:lang w:val="cs-CZ" w:eastAsia="en-US" w:bidi="ar-SA"/>
      </w:rPr>
    </w:lvl>
    <w:lvl w:ilvl="8" w:tplc="75026E64">
      <w:numFmt w:val="bullet"/>
      <w:lvlText w:val="•"/>
      <w:lvlJc w:val="left"/>
      <w:pPr>
        <w:ind w:left="7360" w:hanging="366"/>
      </w:pPr>
      <w:rPr>
        <w:rFonts w:hint="default"/>
        <w:lang w:val="cs-CZ" w:eastAsia="en-US" w:bidi="ar-SA"/>
      </w:rPr>
    </w:lvl>
  </w:abstractNum>
  <w:num w:numId="1" w16cid:durableId="1398698733">
    <w:abstractNumId w:val="5"/>
  </w:num>
  <w:num w:numId="2" w16cid:durableId="226770323">
    <w:abstractNumId w:val="3"/>
  </w:num>
  <w:num w:numId="3" w16cid:durableId="1798841509">
    <w:abstractNumId w:val="6"/>
  </w:num>
  <w:num w:numId="4" w16cid:durableId="1237400096">
    <w:abstractNumId w:val="4"/>
  </w:num>
  <w:num w:numId="5" w16cid:durableId="1856722405">
    <w:abstractNumId w:val="1"/>
  </w:num>
  <w:num w:numId="6" w16cid:durableId="210923131">
    <w:abstractNumId w:val="2"/>
  </w:num>
  <w:num w:numId="7" w16cid:durableId="186378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76"/>
    <w:rsid w:val="00103D7D"/>
    <w:rsid w:val="002F3B76"/>
    <w:rsid w:val="007366AC"/>
    <w:rsid w:val="00BD693C"/>
    <w:rsid w:val="00DF0D6B"/>
    <w:rsid w:val="00EC7323"/>
    <w:rsid w:val="00E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44BA2B"/>
  <w15:docId w15:val="{FE406038-57B7-2F43-AC08-0E702519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9"/>
    </w:pPr>
  </w:style>
  <w:style w:type="paragraph" w:styleId="Odstavecseseznamem">
    <w:name w:val="List Paragraph"/>
    <w:basedOn w:val="Normln"/>
    <w:uiPriority w:val="1"/>
    <w:qFormat/>
    <w:pPr>
      <w:spacing w:before="114"/>
      <w:ind w:left="529" w:hanging="3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stkopoupen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vrova@uff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901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Zuzana Jindrová</cp:lastModifiedBy>
  <cp:revision>3</cp:revision>
  <dcterms:created xsi:type="dcterms:W3CDTF">2025-06-03T08:51:00Z</dcterms:created>
  <dcterms:modified xsi:type="dcterms:W3CDTF">2025-06-03T08:54:00Z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2025-06-02T00:00:00Z</vt:filetime>
  </property>
</Properties>
</file>