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8A1D5" w14:textId="77777777" w:rsidR="001535CA" w:rsidRDefault="00C47134">
      <w:pPr>
        <w:pStyle w:val="Nadpis10"/>
        <w:keepNext/>
        <w:keepLines/>
        <w:shd w:val="clear" w:color="auto" w:fill="auto"/>
      </w:pPr>
      <w:bookmarkStart w:id="0" w:name="bookmark0"/>
      <w:bookmarkStart w:id="1" w:name="bookmark1"/>
      <w:r>
        <w:t>Smlouva o dílo</w:t>
      </w:r>
      <w:bookmarkEnd w:id="0"/>
      <w:bookmarkEnd w:id="1"/>
    </w:p>
    <w:p w14:paraId="15855600" w14:textId="77777777" w:rsidR="001535CA" w:rsidRDefault="00C47134">
      <w:pPr>
        <w:pStyle w:val="Zkladntext1"/>
        <w:shd w:val="clear" w:color="auto" w:fill="auto"/>
        <w:spacing w:after="380"/>
        <w:jc w:val="center"/>
      </w:pPr>
      <w:r>
        <w:t>uzavřená podle § 2586 Občanského zákoníku a jeho následných ustanovení. Smluvní povinnost</w:t>
      </w:r>
      <w:r>
        <w:br/>
        <w:t>vyplývá ze zákona č. 20/1987 Sb. o státní památkové péči ve znění pozdějších předpisů.</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68"/>
        <w:gridCol w:w="7118"/>
      </w:tblGrid>
      <w:tr w:rsidR="001535CA" w14:paraId="785DFC39" w14:textId="77777777">
        <w:tblPrEx>
          <w:tblCellMar>
            <w:top w:w="0" w:type="dxa"/>
            <w:bottom w:w="0" w:type="dxa"/>
          </w:tblCellMar>
        </w:tblPrEx>
        <w:trPr>
          <w:trHeight w:hRule="exact" w:val="379"/>
          <w:jc w:val="center"/>
        </w:trPr>
        <w:tc>
          <w:tcPr>
            <w:tcW w:w="2568" w:type="dxa"/>
            <w:shd w:val="clear" w:color="auto" w:fill="FFFFFF"/>
          </w:tcPr>
          <w:p w14:paraId="37410DE0" w14:textId="77777777" w:rsidR="001535CA" w:rsidRDefault="001535CA">
            <w:pPr>
              <w:rPr>
                <w:sz w:val="10"/>
                <w:szCs w:val="10"/>
              </w:rPr>
            </w:pPr>
          </w:p>
        </w:tc>
        <w:tc>
          <w:tcPr>
            <w:tcW w:w="7118" w:type="dxa"/>
            <w:shd w:val="clear" w:color="auto" w:fill="FFFFFF"/>
          </w:tcPr>
          <w:p w14:paraId="55BE15FA" w14:textId="77777777" w:rsidR="001535CA" w:rsidRDefault="00C47134">
            <w:pPr>
              <w:pStyle w:val="Jin0"/>
              <w:shd w:val="clear" w:color="auto" w:fill="auto"/>
              <w:spacing w:after="0"/>
              <w:ind w:left="1580"/>
            </w:pPr>
            <w:r>
              <w:rPr>
                <w:b/>
                <w:bCs/>
              </w:rPr>
              <w:t>1. Smluvní strany</w:t>
            </w:r>
          </w:p>
        </w:tc>
      </w:tr>
      <w:tr w:rsidR="001535CA" w14:paraId="0025085E" w14:textId="77777777">
        <w:tblPrEx>
          <w:tblCellMar>
            <w:top w:w="0" w:type="dxa"/>
            <w:bottom w:w="0" w:type="dxa"/>
          </w:tblCellMar>
        </w:tblPrEx>
        <w:trPr>
          <w:trHeight w:hRule="exact" w:val="389"/>
          <w:jc w:val="center"/>
        </w:trPr>
        <w:tc>
          <w:tcPr>
            <w:tcW w:w="2568" w:type="dxa"/>
            <w:shd w:val="clear" w:color="auto" w:fill="FFFFFF"/>
            <w:vAlign w:val="bottom"/>
          </w:tcPr>
          <w:p w14:paraId="48A1FFD5" w14:textId="77777777" w:rsidR="001535CA" w:rsidRDefault="00C47134">
            <w:pPr>
              <w:pStyle w:val="Jin0"/>
              <w:shd w:val="clear" w:color="auto" w:fill="auto"/>
              <w:spacing w:after="0"/>
            </w:pPr>
            <w:r>
              <w:rPr>
                <w:b/>
                <w:bCs/>
              </w:rPr>
              <w:t>Objednatel:</w:t>
            </w:r>
          </w:p>
        </w:tc>
        <w:tc>
          <w:tcPr>
            <w:tcW w:w="7118" w:type="dxa"/>
            <w:shd w:val="clear" w:color="auto" w:fill="FFFFFF"/>
            <w:vAlign w:val="bottom"/>
          </w:tcPr>
          <w:p w14:paraId="09E0623A" w14:textId="77777777" w:rsidR="001535CA" w:rsidRDefault="00C47134">
            <w:pPr>
              <w:pStyle w:val="Jin0"/>
              <w:shd w:val="clear" w:color="auto" w:fill="auto"/>
              <w:spacing w:after="0"/>
              <w:ind w:firstLine="240"/>
            </w:pPr>
            <w:r>
              <w:rPr>
                <w:b/>
                <w:bCs/>
              </w:rPr>
              <w:t xml:space="preserve">Krajská správa a údržba </w:t>
            </w:r>
            <w:r>
              <w:rPr>
                <w:b/>
                <w:bCs/>
              </w:rPr>
              <w:t>silnic Vysočiny, příspěvková organizace</w:t>
            </w:r>
          </w:p>
        </w:tc>
      </w:tr>
      <w:tr w:rsidR="001535CA" w14:paraId="4B34AD48" w14:textId="77777777">
        <w:tblPrEx>
          <w:tblCellMar>
            <w:top w:w="0" w:type="dxa"/>
            <w:bottom w:w="0" w:type="dxa"/>
          </w:tblCellMar>
        </w:tblPrEx>
        <w:trPr>
          <w:trHeight w:hRule="exact" w:val="235"/>
          <w:jc w:val="center"/>
        </w:trPr>
        <w:tc>
          <w:tcPr>
            <w:tcW w:w="2568" w:type="dxa"/>
            <w:shd w:val="clear" w:color="auto" w:fill="FFFFFF"/>
            <w:vAlign w:val="bottom"/>
          </w:tcPr>
          <w:p w14:paraId="27BEA197" w14:textId="77777777" w:rsidR="001535CA" w:rsidRDefault="00C47134">
            <w:pPr>
              <w:pStyle w:val="Jin0"/>
              <w:shd w:val="clear" w:color="auto" w:fill="auto"/>
              <w:spacing w:after="0"/>
            </w:pPr>
            <w:r>
              <w:t>se sídlem:</w:t>
            </w:r>
          </w:p>
        </w:tc>
        <w:tc>
          <w:tcPr>
            <w:tcW w:w="7118" w:type="dxa"/>
            <w:shd w:val="clear" w:color="auto" w:fill="FFFFFF"/>
            <w:vAlign w:val="bottom"/>
          </w:tcPr>
          <w:p w14:paraId="5749F479" w14:textId="77777777" w:rsidR="001535CA" w:rsidRDefault="00C47134">
            <w:pPr>
              <w:pStyle w:val="Jin0"/>
              <w:shd w:val="clear" w:color="auto" w:fill="auto"/>
              <w:spacing w:after="0"/>
              <w:ind w:firstLine="240"/>
            </w:pPr>
            <w:r>
              <w:t>Kosovská 1122/16, 586 01 Jihlava</w:t>
            </w:r>
          </w:p>
        </w:tc>
      </w:tr>
      <w:tr w:rsidR="001535CA" w14:paraId="01D81F16" w14:textId="77777777">
        <w:tblPrEx>
          <w:tblCellMar>
            <w:top w:w="0" w:type="dxa"/>
            <w:bottom w:w="0" w:type="dxa"/>
          </w:tblCellMar>
        </w:tblPrEx>
        <w:trPr>
          <w:trHeight w:hRule="exact" w:val="264"/>
          <w:jc w:val="center"/>
        </w:trPr>
        <w:tc>
          <w:tcPr>
            <w:tcW w:w="2568" w:type="dxa"/>
            <w:shd w:val="clear" w:color="auto" w:fill="FFFFFF"/>
            <w:vAlign w:val="bottom"/>
          </w:tcPr>
          <w:p w14:paraId="3EE88F81" w14:textId="77777777" w:rsidR="001535CA" w:rsidRDefault="00C47134">
            <w:pPr>
              <w:pStyle w:val="Jin0"/>
              <w:shd w:val="clear" w:color="auto" w:fill="auto"/>
              <w:spacing w:after="0"/>
            </w:pPr>
            <w:r>
              <w:t>zastoupený:</w:t>
            </w:r>
          </w:p>
        </w:tc>
        <w:tc>
          <w:tcPr>
            <w:tcW w:w="7118" w:type="dxa"/>
            <w:shd w:val="clear" w:color="auto" w:fill="FFFFFF"/>
            <w:vAlign w:val="bottom"/>
          </w:tcPr>
          <w:p w14:paraId="7AD6145D" w14:textId="77777777" w:rsidR="001535CA" w:rsidRDefault="00C47134">
            <w:pPr>
              <w:pStyle w:val="Jin0"/>
              <w:shd w:val="clear" w:color="auto" w:fill="auto"/>
              <w:spacing w:after="0"/>
              <w:ind w:firstLine="240"/>
            </w:pPr>
            <w:r>
              <w:t xml:space="preserve">Ing. Radovanem </w:t>
            </w:r>
            <w:proofErr w:type="spellStart"/>
            <w:r>
              <w:t>Necidem</w:t>
            </w:r>
            <w:proofErr w:type="spellEnd"/>
            <w:r>
              <w:t>, ředitelem organizace</w:t>
            </w:r>
          </w:p>
        </w:tc>
      </w:tr>
      <w:tr w:rsidR="001535CA" w14:paraId="1F094B99" w14:textId="77777777">
        <w:tblPrEx>
          <w:tblCellMar>
            <w:top w:w="0" w:type="dxa"/>
            <w:bottom w:w="0" w:type="dxa"/>
          </w:tblCellMar>
        </w:tblPrEx>
        <w:trPr>
          <w:trHeight w:hRule="exact" w:val="1046"/>
          <w:jc w:val="center"/>
        </w:trPr>
        <w:tc>
          <w:tcPr>
            <w:tcW w:w="2568" w:type="dxa"/>
            <w:shd w:val="clear" w:color="auto" w:fill="FFFFFF"/>
          </w:tcPr>
          <w:p w14:paraId="5B2D46AA" w14:textId="77777777" w:rsidR="001535CA" w:rsidRDefault="00C47134">
            <w:pPr>
              <w:pStyle w:val="Jin0"/>
              <w:shd w:val="clear" w:color="auto" w:fill="auto"/>
              <w:spacing w:after="0"/>
            </w:pPr>
            <w:r>
              <w:t>Osoby pověřené jednat ve věcech technických:</w:t>
            </w:r>
          </w:p>
        </w:tc>
        <w:tc>
          <w:tcPr>
            <w:tcW w:w="7118" w:type="dxa"/>
            <w:tcBorders>
              <w:bottom w:val="single" w:sz="4" w:space="0" w:color="auto"/>
            </w:tcBorders>
            <w:shd w:val="clear" w:color="auto" w:fill="FFFFFF"/>
            <w:vAlign w:val="bottom"/>
          </w:tcPr>
          <w:p w14:paraId="72FCC006" w14:textId="77777777" w:rsidR="001535CA" w:rsidRDefault="00C47134">
            <w:pPr>
              <w:pStyle w:val="Jin0"/>
              <w:shd w:val="clear" w:color="auto" w:fill="auto"/>
              <w:spacing w:after="0"/>
              <w:ind w:left="240" w:firstLine="1740"/>
            </w:pPr>
            <w:r>
              <w:t xml:space="preserve">, referent přípravy a realizace staveb, pracoviště </w:t>
            </w:r>
            <w:r>
              <w:t>Havlíčkův Brod, tel. , mob:</w:t>
            </w:r>
          </w:p>
          <w:p w14:paraId="655F95F9" w14:textId="77777777" w:rsidR="001535CA" w:rsidRDefault="00C47134">
            <w:pPr>
              <w:pStyle w:val="Jin0"/>
              <w:shd w:val="clear" w:color="auto" w:fill="auto"/>
              <w:tabs>
                <w:tab w:val="left" w:pos="1675"/>
              </w:tabs>
              <w:spacing w:after="0"/>
              <w:ind w:firstLine="240"/>
            </w:pPr>
            <w:r>
              <w:t>email:</w:t>
            </w:r>
            <w:r>
              <w:tab/>
            </w:r>
            <w:r>
              <w:rPr>
                <w:color w:val="0000FF"/>
              </w:rPr>
              <w:t>@ksusv.cz</w:t>
            </w:r>
          </w:p>
        </w:tc>
      </w:tr>
    </w:tbl>
    <w:p w14:paraId="42A5F3C4" w14:textId="77777777" w:rsidR="001535CA" w:rsidRDefault="00C47134">
      <w:pPr>
        <w:pStyle w:val="Titulektabulky0"/>
        <w:shd w:val="clear" w:color="auto" w:fill="auto"/>
      </w:pPr>
      <w:r>
        <w:t>Bank. spojení:</w:t>
      </w:r>
    </w:p>
    <w:p w14:paraId="73856F1B" w14:textId="77777777" w:rsidR="001535CA" w:rsidRDefault="00C47134">
      <w:pPr>
        <w:pStyle w:val="Titulektabulky0"/>
        <w:shd w:val="clear" w:color="auto" w:fill="auto"/>
      </w:pPr>
      <w:r>
        <w:t>Číslo účtu:</w:t>
      </w:r>
    </w:p>
    <w:p w14:paraId="610454E5" w14:textId="77777777" w:rsidR="001535CA" w:rsidRDefault="001535C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68"/>
        <w:gridCol w:w="7114"/>
      </w:tblGrid>
      <w:tr w:rsidR="001535CA" w14:paraId="5BB8236F" w14:textId="77777777">
        <w:tblPrEx>
          <w:tblCellMar>
            <w:top w:w="0" w:type="dxa"/>
            <w:bottom w:w="0" w:type="dxa"/>
          </w:tblCellMar>
        </w:tblPrEx>
        <w:trPr>
          <w:trHeight w:hRule="exact" w:val="283"/>
          <w:jc w:val="center"/>
        </w:trPr>
        <w:tc>
          <w:tcPr>
            <w:tcW w:w="2568" w:type="dxa"/>
            <w:shd w:val="clear" w:color="auto" w:fill="FFFFFF"/>
            <w:vAlign w:val="bottom"/>
          </w:tcPr>
          <w:p w14:paraId="7E39B938" w14:textId="77777777" w:rsidR="001535CA" w:rsidRDefault="00C47134">
            <w:pPr>
              <w:pStyle w:val="Jin0"/>
              <w:shd w:val="clear" w:color="auto" w:fill="auto"/>
              <w:spacing w:after="0"/>
            </w:pPr>
            <w:r>
              <w:t>IČO:</w:t>
            </w:r>
          </w:p>
        </w:tc>
        <w:tc>
          <w:tcPr>
            <w:tcW w:w="7114" w:type="dxa"/>
            <w:shd w:val="clear" w:color="auto" w:fill="FFFFFF"/>
            <w:vAlign w:val="bottom"/>
          </w:tcPr>
          <w:p w14:paraId="078385FE" w14:textId="77777777" w:rsidR="001535CA" w:rsidRDefault="00C47134">
            <w:pPr>
              <w:pStyle w:val="Jin0"/>
              <w:shd w:val="clear" w:color="auto" w:fill="auto"/>
              <w:spacing w:after="0"/>
              <w:ind w:firstLine="260"/>
            </w:pPr>
            <w:r>
              <w:t>000 90 450</w:t>
            </w:r>
          </w:p>
        </w:tc>
      </w:tr>
      <w:tr w:rsidR="001535CA" w14:paraId="11A90B18" w14:textId="77777777">
        <w:tblPrEx>
          <w:tblCellMar>
            <w:top w:w="0" w:type="dxa"/>
            <w:bottom w:w="0" w:type="dxa"/>
          </w:tblCellMar>
        </w:tblPrEx>
        <w:trPr>
          <w:trHeight w:hRule="exact" w:val="283"/>
          <w:jc w:val="center"/>
        </w:trPr>
        <w:tc>
          <w:tcPr>
            <w:tcW w:w="2568" w:type="dxa"/>
            <w:shd w:val="clear" w:color="auto" w:fill="FFFFFF"/>
            <w:vAlign w:val="bottom"/>
          </w:tcPr>
          <w:p w14:paraId="42344213" w14:textId="77777777" w:rsidR="001535CA" w:rsidRDefault="00C47134">
            <w:pPr>
              <w:pStyle w:val="Jin0"/>
              <w:shd w:val="clear" w:color="auto" w:fill="auto"/>
              <w:spacing w:after="0"/>
            </w:pPr>
            <w:r>
              <w:t>DIČ:</w:t>
            </w:r>
          </w:p>
        </w:tc>
        <w:tc>
          <w:tcPr>
            <w:tcW w:w="7114" w:type="dxa"/>
            <w:shd w:val="clear" w:color="auto" w:fill="FFFFFF"/>
            <w:vAlign w:val="bottom"/>
          </w:tcPr>
          <w:p w14:paraId="69D7AA31" w14:textId="77777777" w:rsidR="001535CA" w:rsidRDefault="00C47134">
            <w:pPr>
              <w:pStyle w:val="Jin0"/>
              <w:shd w:val="clear" w:color="auto" w:fill="auto"/>
              <w:spacing w:after="0"/>
              <w:ind w:firstLine="260"/>
            </w:pPr>
            <w:r>
              <w:t>CZ00090450</w:t>
            </w:r>
          </w:p>
        </w:tc>
      </w:tr>
    </w:tbl>
    <w:p w14:paraId="1D1B63C6" w14:textId="77777777" w:rsidR="001535CA" w:rsidRDefault="00C47134">
      <w:pPr>
        <w:pStyle w:val="Titulektabulky0"/>
        <w:shd w:val="clear" w:color="auto" w:fill="auto"/>
      </w:pPr>
      <w:r>
        <w:t>Telefon:</w:t>
      </w:r>
    </w:p>
    <w:p w14:paraId="3ECF646B" w14:textId="77777777" w:rsidR="001535CA" w:rsidRDefault="001535C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68"/>
        <w:gridCol w:w="7114"/>
      </w:tblGrid>
      <w:tr w:rsidR="001535CA" w14:paraId="0C31C18D" w14:textId="77777777">
        <w:tblPrEx>
          <w:tblCellMar>
            <w:top w:w="0" w:type="dxa"/>
            <w:bottom w:w="0" w:type="dxa"/>
          </w:tblCellMar>
        </w:tblPrEx>
        <w:trPr>
          <w:trHeight w:hRule="exact" w:val="298"/>
          <w:jc w:val="center"/>
        </w:trPr>
        <w:tc>
          <w:tcPr>
            <w:tcW w:w="2568" w:type="dxa"/>
            <w:shd w:val="clear" w:color="auto" w:fill="FFFFFF"/>
            <w:vAlign w:val="bottom"/>
          </w:tcPr>
          <w:p w14:paraId="354C2D45" w14:textId="77777777" w:rsidR="001535CA" w:rsidRDefault="00C47134">
            <w:pPr>
              <w:pStyle w:val="Jin0"/>
              <w:shd w:val="clear" w:color="auto" w:fill="auto"/>
              <w:spacing w:after="0"/>
            </w:pPr>
            <w:r>
              <w:t>E-mail:</w:t>
            </w:r>
          </w:p>
        </w:tc>
        <w:tc>
          <w:tcPr>
            <w:tcW w:w="7114" w:type="dxa"/>
            <w:shd w:val="clear" w:color="auto" w:fill="FFFFFF"/>
            <w:vAlign w:val="bottom"/>
          </w:tcPr>
          <w:p w14:paraId="46718616" w14:textId="77777777" w:rsidR="001535CA" w:rsidRDefault="00C47134">
            <w:pPr>
              <w:pStyle w:val="Jin0"/>
              <w:shd w:val="clear" w:color="auto" w:fill="auto"/>
              <w:spacing w:after="0"/>
              <w:ind w:firstLine="820"/>
            </w:pPr>
            <w:r>
              <w:rPr>
                <w:color w:val="0000FF"/>
              </w:rPr>
              <w:t>@ksusv.cz</w:t>
            </w:r>
          </w:p>
        </w:tc>
      </w:tr>
      <w:tr w:rsidR="001535CA" w14:paraId="7077555C" w14:textId="77777777">
        <w:tblPrEx>
          <w:tblCellMar>
            <w:top w:w="0" w:type="dxa"/>
            <w:bottom w:w="0" w:type="dxa"/>
          </w:tblCellMar>
        </w:tblPrEx>
        <w:trPr>
          <w:trHeight w:hRule="exact" w:val="288"/>
          <w:jc w:val="center"/>
        </w:trPr>
        <w:tc>
          <w:tcPr>
            <w:tcW w:w="2568" w:type="dxa"/>
            <w:shd w:val="clear" w:color="auto" w:fill="FFFFFF"/>
            <w:vAlign w:val="bottom"/>
          </w:tcPr>
          <w:p w14:paraId="6BDB039B" w14:textId="77777777" w:rsidR="001535CA" w:rsidRDefault="00C47134">
            <w:pPr>
              <w:pStyle w:val="Jin0"/>
              <w:shd w:val="clear" w:color="auto" w:fill="auto"/>
              <w:spacing w:after="0"/>
            </w:pPr>
            <w:r>
              <w:t>Zřizovatel:</w:t>
            </w:r>
          </w:p>
        </w:tc>
        <w:tc>
          <w:tcPr>
            <w:tcW w:w="7114" w:type="dxa"/>
            <w:tcBorders>
              <w:top w:val="single" w:sz="4" w:space="0" w:color="auto"/>
            </w:tcBorders>
            <w:shd w:val="clear" w:color="auto" w:fill="FFFFFF"/>
            <w:vAlign w:val="bottom"/>
          </w:tcPr>
          <w:p w14:paraId="4C2632CA" w14:textId="77777777" w:rsidR="001535CA" w:rsidRDefault="00C47134">
            <w:pPr>
              <w:pStyle w:val="Jin0"/>
              <w:shd w:val="clear" w:color="auto" w:fill="auto"/>
              <w:spacing w:after="0"/>
              <w:ind w:firstLine="260"/>
            </w:pPr>
            <w:r>
              <w:t>Kraj Vysočina</w:t>
            </w:r>
          </w:p>
        </w:tc>
      </w:tr>
    </w:tbl>
    <w:p w14:paraId="2D128C6E" w14:textId="77777777" w:rsidR="001535CA" w:rsidRDefault="00C47134">
      <w:pPr>
        <w:pStyle w:val="Titulektabulky0"/>
        <w:shd w:val="clear" w:color="auto" w:fill="auto"/>
      </w:pPr>
      <w:r>
        <w:t>(dále jen „objednatel“)</w:t>
      </w:r>
    </w:p>
    <w:p w14:paraId="3BA221EA" w14:textId="77777777" w:rsidR="001535CA" w:rsidRDefault="001535CA" w:rsidP="00C47134">
      <w:pPr>
        <w:spacing w:after="720" w:line="120" w:lineRule="exact"/>
      </w:pPr>
    </w:p>
    <w:p w14:paraId="55FBF290" w14:textId="77777777" w:rsidR="001535CA" w:rsidRDefault="001535C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06"/>
        <w:gridCol w:w="7426"/>
      </w:tblGrid>
      <w:tr w:rsidR="001535CA" w14:paraId="6CB617D5" w14:textId="77777777">
        <w:tblPrEx>
          <w:tblCellMar>
            <w:top w:w="0" w:type="dxa"/>
            <w:bottom w:w="0" w:type="dxa"/>
          </w:tblCellMar>
        </w:tblPrEx>
        <w:trPr>
          <w:trHeight w:hRule="exact" w:val="499"/>
          <w:jc w:val="center"/>
        </w:trPr>
        <w:tc>
          <w:tcPr>
            <w:tcW w:w="2506" w:type="dxa"/>
            <w:shd w:val="clear" w:color="auto" w:fill="FFFFFF"/>
          </w:tcPr>
          <w:p w14:paraId="3D954F03" w14:textId="77777777" w:rsidR="001535CA" w:rsidRDefault="00C47134">
            <w:pPr>
              <w:pStyle w:val="Jin0"/>
              <w:shd w:val="clear" w:color="auto" w:fill="auto"/>
              <w:spacing w:after="0"/>
            </w:pPr>
            <w:r>
              <w:rPr>
                <w:b/>
                <w:bCs/>
              </w:rPr>
              <w:t>Zhotovitel:</w:t>
            </w:r>
          </w:p>
        </w:tc>
        <w:tc>
          <w:tcPr>
            <w:tcW w:w="7426" w:type="dxa"/>
            <w:shd w:val="clear" w:color="auto" w:fill="FFFFFF"/>
            <w:vAlign w:val="bottom"/>
          </w:tcPr>
          <w:p w14:paraId="2404F19F" w14:textId="77777777" w:rsidR="001535CA" w:rsidRDefault="00C47134">
            <w:pPr>
              <w:pStyle w:val="Jin0"/>
              <w:shd w:val="clear" w:color="auto" w:fill="auto"/>
              <w:spacing w:after="0"/>
              <w:ind w:left="340"/>
            </w:pPr>
            <w:r>
              <w:rPr>
                <w:b/>
                <w:bCs/>
              </w:rPr>
              <w:t xml:space="preserve">Galerie a muzeum Vysočiny Havlíčkův Brod, </w:t>
            </w:r>
            <w:r>
              <w:rPr>
                <w:b/>
                <w:bCs/>
              </w:rPr>
              <w:t>příspěvková organizace, Havlíčkovo nám. 19, 580 01 Havlíčkův Brod</w:t>
            </w:r>
          </w:p>
        </w:tc>
      </w:tr>
      <w:tr w:rsidR="001535CA" w14:paraId="1BF494FF" w14:textId="77777777">
        <w:tblPrEx>
          <w:tblCellMar>
            <w:top w:w="0" w:type="dxa"/>
            <w:bottom w:w="0" w:type="dxa"/>
          </w:tblCellMar>
        </w:tblPrEx>
        <w:trPr>
          <w:trHeight w:hRule="exact" w:val="509"/>
          <w:jc w:val="center"/>
        </w:trPr>
        <w:tc>
          <w:tcPr>
            <w:tcW w:w="2506" w:type="dxa"/>
            <w:shd w:val="clear" w:color="auto" w:fill="FFFFFF"/>
          </w:tcPr>
          <w:p w14:paraId="20BD33A0" w14:textId="77777777" w:rsidR="001535CA" w:rsidRDefault="00C47134">
            <w:pPr>
              <w:pStyle w:val="Jin0"/>
              <w:shd w:val="clear" w:color="auto" w:fill="auto"/>
              <w:spacing w:after="0"/>
            </w:pPr>
            <w:r>
              <w:t>Zastoupený:</w:t>
            </w:r>
          </w:p>
        </w:tc>
        <w:tc>
          <w:tcPr>
            <w:tcW w:w="7426" w:type="dxa"/>
            <w:shd w:val="clear" w:color="auto" w:fill="FFFFFF"/>
            <w:vAlign w:val="bottom"/>
          </w:tcPr>
          <w:p w14:paraId="157254AC" w14:textId="77777777" w:rsidR="001535CA" w:rsidRDefault="00C47134">
            <w:pPr>
              <w:pStyle w:val="Jin0"/>
              <w:shd w:val="clear" w:color="auto" w:fill="auto"/>
              <w:spacing w:after="0"/>
              <w:ind w:firstLine="340"/>
            </w:pPr>
            <w:r>
              <w:t>Mgr. Alenou Jindrovou,</w:t>
            </w:r>
          </w:p>
          <w:p w14:paraId="5E271244" w14:textId="77777777" w:rsidR="001535CA" w:rsidRDefault="00C47134">
            <w:pPr>
              <w:pStyle w:val="Jin0"/>
              <w:shd w:val="clear" w:color="auto" w:fill="auto"/>
              <w:spacing w:after="0"/>
              <w:ind w:firstLine="340"/>
            </w:pPr>
            <w:r>
              <w:t>ředitelkou Galerie a muzea Vysočiny Havlíčkův Brod, p. o.</w:t>
            </w:r>
          </w:p>
        </w:tc>
      </w:tr>
      <w:tr w:rsidR="001535CA" w14:paraId="7C5B9B87" w14:textId="77777777">
        <w:tblPrEx>
          <w:tblCellMar>
            <w:top w:w="0" w:type="dxa"/>
            <w:bottom w:w="0" w:type="dxa"/>
          </w:tblCellMar>
        </w:tblPrEx>
        <w:trPr>
          <w:trHeight w:hRule="exact" w:val="264"/>
          <w:jc w:val="center"/>
        </w:trPr>
        <w:tc>
          <w:tcPr>
            <w:tcW w:w="2506" w:type="dxa"/>
            <w:shd w:val="clear" w:color="auto" w:fill="FFFFFF"/>
          </w:tcPr>
          <w:p w14:paraId="1104A965" w14:textId="77777777" w:rsidR="001535CA" w:rsidRDefault="00C47134">
            <w:pPr>
              <w:pStyle w:val="Jin0"/>
              <w:shd w:val="clear" w:color="auto" w:fill="auto"/>
              <w:spacing w:after="0"/>
            </w:pPr>
            <w:r>
              <w:rPr>
                <w:b/>
                <w:bCs/>
              </w:rPr>
              <w:t>Nadřízený orgán:</w:t>
            </w:r>
          </w:p>
        </w:tc>
        <w:tc>
          <w:tcPr>
            <w:tcW w:w="7426" w:type="dxa"/>
            <w:shd w:val="clear" w:color="auto" w:fill="FFFFFF"/>
          </w:tcPr>
          <w:p w14:paraId="7AE3485A" w14:textId="77777777" w:rsidR="001535CA" w:rsidRDefault="00C47134">
            <w:pPr>
              <w:pStyle w:val="Jin0"/>
              <w:shd w:val="clear" w:color="auto" w:fill="auto"/>
              <w:spacing w:after="0"/>
              <w:ind w:firstLine="340"/>
            </w:pPr>
            <w:r>
              <w:rPr>
                <w:b/>
                <w:bCs/>
              </w:rPr>
              <w:t>Kraj Vysočina, Žižkova 57, 586 01 Jihlava</w:t>
            </w:r>
          </w:p>
        </w:tc>
      </w:tr>
      <w:tr w:rsidR="001535CA" w14:paraId="4EA9AE66" w14:textId="77777777">
        <w:tblPrEx>
          <w:tblCellMar>
            <w:top w:w="0" w:type="dxa"/>
            <w:bottom w:w="0" w:type="dxa"/>
          </w:tblCellMar>
        </w:tblPrEx>
        <w:trPr>
          <w:trHeight w:hRule="exact" w:val="269"/>
          <w:jc w:val="center"/>
        </w:trPr>
        <w:tc>
          <w:tcPr>
            <w:tcW w:w="2506" w:type="dxa"/>
            <w:shd w:val="clear" w:color="auto" w:fill="FFFFFF"/>
            <w:vAlign w:val="bottom"/>
          </w:tcPr>
          <w:p w14:paraId="616A8D8A" w14:textId="77777777" w:rsidR="001535CA" w:rsidRDefault="00C47134">
            <w:pPr>
              <w:pStyle w:val="Jin0"/>
              <w:shd w:val="clear" w:color="auto" w:fill="auto"/>
              <w:spacing w:after="0"/>
            </w:pPr>
            <w:r>
              <w:t>IČO:</w:t>
            </w:r>
          </w:p>
        </w:tc>
        <w:tc>
          <w:tcPr>
            <w:tcW w:w="7426" w:type="dxa"/>
            <w:shd w:val="clear" w:color="auto" w:fill="FFFFFF"/>
            <w:vAlign w:val="bottom"/>
          </w:tcPr>
          <w:p w14:paraId="4FC4DEF1" w14:textId="77777777" w:rsidR="001535CA" w:rsidRDefault="00C47134">
            <w:pPr>
              <w:pStyle w:val="Jin0"/>
              <w:shd w:val="clear" w:color="auto" w:fill="auto"/>
              <w:spacing w:after="0"/>
              <w:ind w:firstLine="340"/>
            </w:pPr>
            <w:r>
              <w:t>00083607</w:t>
            </w:r>
          </w:p>
        </w:tc>
      </w:tr>
    </w:tbl>
    <w:p w14:paraId="5E9459A4" w14:textId="77777777" w:rsidR="001535CA" w:rsidRDefault="00C47134">
      <w:pPr>
        <w:pStyle w:val="Titulektabulky0"/>
        <w:shd w:val="clear" w:color="auto" w:fill="auto"/>
        <w:jc w:val="both"/>
      </w:pPr>
      <w:r>
        <w:t>Peněžní ústav:</w:t>
      </w:r>
    </w:p>
    <w:p w14:paraId="7C3FD991" w14:textId="77777777" w:rsidR="001535CA" w:rsidRDefault="00C47134">
      <w:pPr>
        <w:pStyle w:val="Titulektabulky0"/>
        <w:shd w:val="clear" w:color="auto" w:fill="auto"/>
        <w:jc w:val="both"/>
      </w:pPr>
      <w:r>
        <w:t>Číslo účtu:</w:t>
      </w:r>
    </w:p>
    <w:p w14:paraId="388A8C95" w14:textId="77777777" w:rsidR="001535CA" w:rsidRDefault="00C47134">
      <w:pPr>
        <w:pStyle w:val="Titulektabulky0"/>
        <w:shd w:val="clear" w:color="auto" w:fill="auto"/>
        <w:jc w:val="both"/>
      </w:pPr>
      <w:r>
        <w:t>telefon:</w:t>
      </w:r>
    </w:p>
    <w:p w14:paraId="3640022D" w14:textId="77777777" w:rsidR="001535CA" w:rsidRDefault="00C47134">
      <w:pPr>
        <w:pStyle w:val="Titulektabulky0"/>
        <w:shd w:val="clear" w:color="auto" w:fill="auto"/>
        <w:jc w:val="both"/>
      </w:pPr>
      <w:r>
        <w:t xml:space="preserve">Organizace je zapsána v OR vedeného Krajským soudem v Hradci Králové, oddíl </w:t>
      </w:r>
      <w:proofErr w:type="spellStart"/>
      <w:r>
        <w:t>Pr</w:t>
      </w:r>
      <w:proofErr w:type="spellEnd"/>
      <w:r>
        <w:t>., vložka č.732</w:t>
      </w:r>
    </w:p>
    <w:p w14:paraId="50A04E37" w14:textId="77777777" w:rsidR="001535CA" w:rsidRDefault="001535C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06"/>
        <w:gridCol w:w="7421"/>
      </w:tblGrid>
      <w:tr w:rsidR="001535CA" w14:paraId="7847BBCA" w14:textId="77777777">
        <w:tblPrEx>
          <w:tblCellMar>
            <w:top w:w="0" w:type="dxa"/>
            <w:bottom w:w="0" w:type="dxa"/>
          </w:tblCellMar>
        </w:tblPrEx>
        <w:trPr>
          <w:trHeight w:hRule="exact" w:val="542"/>
          <w:jc w:val="center"/>
        </w:trPr>
        <w:tc>
          <w:tcPr>
            <w:tcW w:w="2506" w:type="dxa"/>
            <w:shd w:val="clear" w:color="auto" w:fill="FFFFFF"/>
          </w:tcPr>
          <w:p w14:paraId="30E573F7" w14:textId="77777777" w:rsidR="001535CA" w:rsidRDefault="00C47134">
            <w:pPr>
              <w:pStyle w:val="Jin0"/>
              <w:shd w:val="clear" w:color="auto" w:fill="auto"/>
              <w:spacing w:after="0"/>
            </w:pPr>
            <w:r>
              <w:t>V technických věcech je oprávněn jednat:</w:t>
            </w:r>
          </w:p>
        </w:tc>
        <w:tc>
          <w:tcPr>
            <w:tcW w:w="7421" w:type="dxa"/>
            <w:tcBorders>
              <w:bottom w:val="single" w:sz="4" w:space="0" w:color="auto"/>
            </w:tcBorders>
            <w:shd w:val="clear" w:color="auto" w:fill="FFFFFF"/>
            <w:vAlign w:val="bottom"/>
          </w:tcPr>
          <w:p w14:paraId="6D9E985B" w14:textId="77777777" w:rsidR="001535CA" w:rsidRDefault="00C47134">
            <w:pPr>
              <w:pStyle w:val="Jin0"/>
              <w:shd w:val="clear" w:color="auto" w:fill="auto"/>
              <w:tabs>
                <w:tab w:val="left" w:pos="3893"/>
                <w:tab w:val="left" w:pos="4973"/>
              </w:tabs>
              <w:spacing w:after="0"/>
              <w:ind w:firstLine="360"/>
            </w:pPr>
            <w:r>
              <w:t>Mgr. Josef Krpálek tel.</w:t>
            </w:r>
            <w:r>
              <w:tab/>
              <w:t>;</w:t>
            </w:r>
            <w:r>
              <w:tab/>
            </w:r>
            <w:r>
              <w:rPr>
                <w:color w:val="0000FF"/>
              </w:rPr>
              <w:t>@muzeumhb.cz</w:t>
            </w:r>
          </w:p>
        </w:tc>
      </w:tr>
    </w:tbl>
    <w:p w14:paraId="72FC2167" w14:textId="77777777" w:rsidR="001535CA" w:rsidRDefault="00C47134">
      <w:pPr>
        <w:pStyle w:val="Titulektabulky0"/>
        <w:shd w:val="clear" w:color="auto" w:fill="auto"/>
      </w:pPr>
      <w:r>
        <w:t>(dále jen „zhotovitel“)</w:t>
      </w:r>
    </w:p>
    <w:p w14:paraId="4D9A5159" w14:textId="77777777" w:rsidR="001535CA" w:rsidRDefault="001535CA">
      <w:pPr>
        <w:spacing w:after="539" w:line="1" w:lineRule="exact"/>
      </w:pPr>
    </w:p>
    <w:p w14:paraId="342F9096" w14:textId="77777777" w:rsidR="001535CA" w:rsidRDefault="00C47134">
      <w:pPr>
        <w:pStyle w:val="Nadpis20"/>
        <w:keepNext/>
        <w:keepLines/>
        <w:numPr>
          <w:ilvl w:val="0"/>
          <w:numId w:val="1"/>
        </w:numPr>
        <w:shd w:val="clear" w:color="auto" w:fill="auto"/>
        <w:tabs>
          <w:tab w:val="left" w:pos="382"/>
        </w:tabs>
        <w:spacing w:after="0"/>
      </w:pPr>
      <w:r>
        <w:rPr>
          <w:noProof/>
        </w:rPr>
        <mc:AlternateContent>
          <mc:Choice Requires="wps">
            <w:drawing>
              <wp:anchor distT="0" distB="0" distL="114300" distR="114300" simplePos="0" relativeHeight="125829378" behindDoc="0" locked="0" layoutInCell="1" allowOverlap="1" wp14:anchorId="2E450E8C" wp14:editId="2A4BDA71">
                <wp:simplePos x="0" y="0"/>
                <wp:positionH relativeFrom="page">
                  <wp:posOffset>622935</wp:posOffset>
                </wp:positionH>
                <wp:positionV relativeFrom="paragraph">
                  <wp:posOffset>152400</wp:posOffset>
                </wp:positionV>
                <wp:extent cx="1505585" cy="18923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505585" cy="189230"/>
                        </a:xfrm>
                        <a:prstGeom prst="rect">
                          <a:avLst/>
                        </a:prstGeom>
                        <a:noFill/>
                      </wps:spPr>
                      <wps:txbx>
                        <w:txbxContent>
                          <w:p w14:paraId="2EA9E3FB" w14:textId="77777777" w:rsidR="001535CA" w:rsidRDefault="00C47134">
                            <w:pPr>
                              <w:pStyle w:val="Zkladntext1"/>
                              <w:shd w:val="clear" w:color="auto" w:fill="auto"/>
                              <w:spacing w:after="0"/>
                            </w:pPr>
                            <w:r>
                              <w:t>Předmětem díla je</w:t>
                            </w:r>
                          </w:p>
                        </w:txbxContent>
                      </wps:txbx>
                      <wps:bodyPr wrap="none" lIns="0" tIns="0" rIns="0" bIns="0"/>
                    </wps:wsp>
                  </a:graphicData>
                </a:graphic>
              </wp:anchor>
            </w:drawing>
          </mc:Choice>
          <mc:Fallback>
            <w:pict>
              <v:shapetype w14:anchorId="2E450E8C" id="_x0000_t202" coordsize="21600,21600" o:spt="202" path="m,l,21600r21600,l21600,xe">
                <v:stroke joinstyle="miter"/>
                <v:path gradientshapeok="t" o:connecttype="rect"/>
              </v:shapetype>
              <v:shape id="Shape 1" o:spid="_x0000_s1026" type="#_x0000_t202" style="position:absolute;left:0;text-align:left;margin-left:49.05pt;margin-top:12pt;width:118.55pt;height:14.9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" filled="f" stroked="f">
                <v:textbox inset="0,0,0,0">
                  <w:txbxContent>
                    <w:p w14:paraId="2EA9E3FB" w14:textId="77777777" w:rsidR="001535CA" w:rsidRDefault="00C47134">
                      <w:pPr>
                        <w:pStyle w:val="Zkladntext1"/>
                        <w:shd w:val="clear" w:color="auto" w:fill="auto"/>
                        <w:spacing w:after="0"/>
                      </w:pPr>
                      <w:r>
                        <w:t>Předmětem díla je</w:t>
                      </w:r>
                    </w:p>
                  </w:txbxContent>
                </v:textbox>
                <w10:wrap type="square" anchorx="page"/>
              </v:shape>
            </w:pict>
          </mc:Fallback>
        </mc:AlternateContent>
      </w:r>
      <w:bookmarkStart w:id="2" w:name="bookmark2"/>
      <w:bookmarkStart w:id="3" w:name="bookmark3"/>
      <w:r>
        <w:t>Předmět díla</w:t>
      </w:r>
      <w:bookmarkEnd w:id="2"/>
      <w:bookmarkEnd w:id="3"/>
    </w:p>
    <w:p w14:paraId="1FCA8863" w14:textId="77777777" w:rsidR="001535CA" w:rsidRDefault="00C47134">
      <w:pPr>
        <w:pStyle w:val="Zkladntext1"/>
        <w:shd w:val="clear" w:color="auto" w:fill="auto"/>
        <w:spacing w:after="240"/>
        <w:jc w:val="right"/>
      </w:pPr>
      <w:r>
        <w:t>provedení záchranného archeologického výzkumu na stavbě:</w:t>
      </w:r>
    </w:p>
    <w:p w14:paraId="37DEF2CA" w14:textId="77777777" w:rsidR="001535CA" w:rsidRDefault="00C47134">
      <w:pPr>
        <w:pStyle w:val="Nadpis20"/>
        <w:keepNext/>
        <w:keepLines/>
        <w:shd w:val="clear" w:color="auto" w:fill="auto"/>
        <w:spacing w:after="480"/>
      </w:pPr>
      <w:bookmarkStart w:id="4" w:name="bookmark4"/>
      <w:bookmarkStart w:id="5" w:name="bookmark5"/>
      <w:r>
        <w:t>II/345 Chotěboř - Ždírec nad Doubravou</w:t>
      </w:r>
      <w:bookmarkEnd w:id="4"/>
      <w:bookmarkEnd w:id="5"/>
    </w:p>
    <w:p w14:paraId="7E7FD0DD" w14:textId="77777777" w:rsidR="00C47134" w:rsidRDefault="00C47134">
      <w:pPr>
        <w:pStyle w:val="Zkladntext1"/>
        <w:shd w:val="clear" w:color="auto" w:fill="auto"/>
        <w:spacing w:after="320"/>
      </w:pPr>
      <w:r>
        <w:t xml:space="preserve">Záchranný archeologický výzkum (dále jen „ZAV“) bude realizován formou dohledu, exkavace a dokumentace všech archeologických objektů, situací a movitých nálezů a to v místech stavby, kde </w:t>
      </w:r>
    </w:p>
    <w:p w14:paraId="7F150B64" w14:textId="03AC27CF" w:rsidR="001535CA" w:rsidRDefault="00C47134">
      <w:pPr>
        <w:pStyle w:val="Zkladntext1"/>
        <w:shd w:val="clear" w:color="auto" w:fill="auto"/>
        <w:spacing w:after="320"/>
      </w:pPr>
      <w:r>
        <w:lastRenderedPageBreak/>
        <w:t>dojde ke stavebním zásahům, kterými budou výše uvedené archeologické objekty, situace a movité nálezy ohroženy. Účelem výzkumu je identifikace a záchrana ohrožených archeologických památek. Smluvní povinnost vyplývá ze zákona č. 20/1987 Sb.</w:t>
      </w:r>
    </w:p>
    <w:p w14:paraId="6562FDA0" w14:textId="77777777" w:rsidR="001535CA" w:rsidRDefault="00C47134">
      <w:pPr>
        <w:pStyle w:val="Zkladntext1"/>
        <w:numPr>
          <w:ilvl w:val="1"/>
          <w:numId w:val="1"/>
        </w:numPr>
        <w:shd w:val="clear" w:color="auto" w:fill="auto"/>
        <w:tabs>
          <w:tab w:val="left" w:pos="710"/>
        </w:tabs>
        <w:spacing w:after="60"/>
        <w:jc w:val="both"/>
      </w:pPr>
      <w:r>
        <w:t>Archeologický výzkum (dále též dílo) je tvořen:</w:t>
      </w:r>
    </w:p>
    <w:p w14:paraId="21A8DE89" w14:textId="77777777" w:rsidR="001535CA" w:rsidRDefault="00C47134">
      <w:pPr>
        <w:pStyle w:val="Zkladntext1"/>
        <w:numPr>
          <w:ilvl w:val="2"/>
          <w:numId w:val="1"/>
        </w:numPr>
        <w:shd w:val="clear" w:color="auto" w:fill="auto"/>
        <w:tabs>
          <w:tab w:val="left" w:pos="1426"/>
        </w:tabs>
        <w:spacing w:after="120"/>
        <w:ind w:firstLine="720"/>
      </w:pPr>
      <w:r>
        <w:rPr>
          <w:b/>
          <w:bCs/>
        </w:rPr>
        <w:t>terénní částí záchranného archeologického výzkumu</w:t>
      </w:r>
    </w:p>
    <w:p w14:paraId="666DE776" w14:textId="77777777" w:rsidR="001535CA" w:rsidRDefault="00C47134">
      <w:pPr>
        <w:pStyle w:val="Nadpis20"/>
        <w:keepNext/>
        <w:keepLines/>
        <w:shd w:val="clear" w:color="auto" w:fill="auto"/>
        <w:spacing w:after="120" w:line="276" w:lineRule="auto"/>
        <w:ind w:left="720" w:firstLine="20"/>
        <w:jc w:val="left"/>
      </w:pPr>
      <w:bookmarkStart w:id="6" w:name="bookmark6"/>
      <w:bookmarkStart w:id="7" w:name="bookmark7"/>
      <w:r>
        <w:t>2.1.II vyhodnocením terénní části a zpracováním expertního listu a případně nálezové zprávy (pozitivní zjištění).</w:t>
      </w:r>
      <w:bookmarkEnd w:id="6"/>
      <w:bookmarkEnd w:id="7"/>
    </w:p>
    <w:p w14:paraId="215594D4" w14:textId="77777777" w:rsidR="001535CA" w:rsidRDefault="00C47134">
      <w:pPr>
        <w:pStyle w:val="Zkladntext1"/>
        <w:numPr>
          <w:ilvl w:val="1"/>
          <w:numId w:val="1"/>
        </w:numPr>
        <w:shd w:val="clear" w:color="auto" w:fill="auto"/>
        <w:tabs>
          <w:tab w:val="left" w:pos="710"/>
        </w:tabs>
        <w:spacing w:after="60"/>
        <w:ind w:left="720" w:hanging="720"/>
        <w:jc w:val="both"/>
      </w:pPr>
      <w:r>
        <w:t xml:space="preserve">Prvním výsledkem díla bude </w:t>
      </w:r>
      <w:r>
        <w:rPr>
          <w:b/>
          <w:bCs/>
        </w:rPr>
        <w:t>expertní list</w:t>
      </w:r>
      <w:r>
        <w:t>, ve kterém budou sumarizovány výsledky terénní části ZAV (bod 2.1.I. této smlouvy). Expertní list slouží jako potvrzení o provedeném archeologickém výzkumu pro orgány činné ve stavebním řízení a pro potřeby objednatelovy další dokumentace.</w:t>
      </w:r>
    </w:p>
    <w:p w14:paraId="6B3B3F43" w14:textId="77777777" w:rsidR="001535CA" w:rsidRDefault="00C47134">
      <w:pPr>
        <w:pStyle w:val="Zkladntext1"/>
        <w:numPr>
          <w:ilvl w:val="1"/>
          <w:numId w:val="1"/>
        </w:numPr>
        <w:shd w:val="clear" w:color="auto" w:fill="auto"/>
        <w:tabs>
          <w:tab w:val="left" w:pos="710"/>
        </w:tabs>
        <w:spacing w:after="60"/>
        <w:ind w:left="720" w:hanging="720"/>
        <w:jc w:val="both"/>
      </w:pPr>
      <w:r>
        <w:t xml:space="preserve">Druhým výsledkem díla v případě, že bude nálezová situace pozitivní, bude závěrečná </w:t>
      </w:r>
      <w:r>
        <w:rPr>
          <w:b/>
          <w:bCs/>
        </w:rPr>
        <w:t xml:space="preserve">nálezová zpráva </w:t>
      </w:r>
      <w:r>
        <w:t>o výsledcích ZAV na stavbě s vyhodnocením a zpracováním pořízené dokumentace a nalezených památek (bod 2.1.II. této smlouvy). Nálezová zpráva zpracovaná na podkladě výše uvedených činností bude obsahovat popis, dokumentaci a odborné vyhodnocení výzkumem zachycené situace.</w:t>
      </w:r>
    </w:p>
    <w:p w14:paraId="5AF6DAA9" w14:textId="77777777" w:rsidR="001535CA" w:rsidRDefault="00C47134">
      <w:pPr>
        <w:pStyle w:val="Zkladntext1"/>
        <w:numPr>
          <w:ilvl w:val="1"/>
          <w:numId w:val="1"/>
        </w:numPr>
        <w:shd w:val="clear" w:color="auto" w:fill="auto"/>
        <w:tabs>
          <w:tab w:val="left" w:pos="710"/>
        </w:tabs>
        <w:spacing w:after="0"/>
        <w:jc w:val="both"/>
      </w:pPr>
      <w:r>
        <w:t>Expertní listy nebo v případě realizace plošného ZAV nálezové zprávy budou vyhotoveny zvlášť</w:t>
      </w:r>
    </w:p>
    <w:p w14:paraId="4B2F5FD5" w14:textId="77777777" w:rsidR="001535CA" w:rsidRDefault="00C47134">
      <w:pPr>
        <w:pStyle w:val="Zkladntext1"/>
        <w:shd w:val="clear" w:color="auto" w:fill="auto"/>
        <w:spacing w:after="700"/>
        <w:ind w:firstLine="720"/>
      </w:pPr>
      <w:r>
        <w:t>k jednotlivým částem této stavby. Stavba bude dělena na části s názvy dle bodu 4.4.</w:t>
      </w:r>
    </w:p>
    <w:p w14:paraId="737C516E" w14:textId="77777777" w:rsidR="001535CA" w:rsidRDefault="00C47134">
      <w:pPr>
        <w:pStyle w:val="Nadpis20"/>
        <w:keepNext/>
        <w:keepLines/>
        <w:numPr>
          <w:ilvl w:val="0"/>
          <w:numId w:val="1"/>
        </w:numPr>
        <w:shd w:val="clear" w:color="auto" w:fill="auto"/>
        <w:tabs>
          <w:tab w:val="left" w:pos="327"/>
        </w:tabs>
        <w:spacing w:after="0"/>
      </w:pPr>
      <w:bookmarkStart w:id="8" w:name="bookmark8"/>
      <w:bookmarkStart w:id="9" w:name="bookmark9"/>
      <w:r>
        <w:t>Termín plnění</w:t>
      </w:r>
      <w:bookmarkEnd w:id="8"/>
      <w:bookmarkEnd w:id="9"/>
    </w:p>
    <w:p w14:paraId="034CEE1D" w14:textId="77777777" w:rsidR="001535CA" w:rsidRDefault="00C47134">
      <w:pPr>
        <w:pStyle w:val="Zkladntext1"/>
        <w:numPr>
          <w:ilvl w:val="0"/>
          <w:numId w:val="2"/>
        </w:numPr>
        <w:shd w:val="clear" w:color="auto" w:fill="auto"/>
        <w:tabs>
          <w:tab w:val="left" w:pos="710"/>
          <w:tab w:val="left" w:pos="8539"/>
        </w:tabs>
        <w:spacing w:after="0"/>
        <w:ind w:left="720" w:hanging="720"/>
        <w:jc w:val="both"/>
      </w:pPr>
      <w:r>
        <w:t xml:space="preserve">Záchranný archeologický výzkum na stavbě uvedené v bodě 2.1. této smlouvy bude zahájen v návaznosti na výkopové práce, jejichž zahájení se objednatel zavazuje zhotoviteli oznámit písemně nejméně </w:t>
      </w:r>
      <w:r>
        <w:rPr>
          <w:b/>
          <w:bCs/>
        </w:rPr>
        <w:t xml:space="preserve">5 dnů </w:t>
      </w:r>
      <w:r>
        <w:t>před akcí nebo ohlásit osobně na tel. číslo</w:t>
      </w:r>
      <w:r>
        <w:tab/>
        <w:t>příp.</w:t>
      </w:r>
    </w:p>
    <w:p w14:paraId="39577978" w14:textId="77777777" w:rsidR="001535CA" w:rsidRDefault="00C47134">
      <w:pPr>
        <w:pStyle w:val="Zkladntext1"/>
        <w:shd w:val="clear" w:color="auto" w:fill="auto"/>
        <w:spacing w:after="0"/>
        <w:ind w:left="720" w:firstLine="380"/>
        <w:jc w:val="both"/>
      </w:pPr>
      <w:r>
        <w:t>. Terénní část výzkumu (dle odstavce 2.1.I.) bude probíhat po celou dobu trvání stavebních prací, které mohou archeologické památky ohrozit.</w:t>
      </w:r>
    </w:p>
    <w:p w14:paraId="6BDBCD81" w14:textId="77777777" w:rsidR="001535CA" w:rsidRDefault="00C47134">
      <w:pPr>
        <w:pStyle w:val="Zkladntext1"/>
        <w:numPr>
          <w:ilvl w:val="0"/>
          <w:numId w:val="2"/>
        </w:numPr>
        <w:shd w:val="clear" w:color="auto" w:fill="auto"/>
        <w:tabs>
          <w:tab w:val="left" w:pos="710"/>
        </w:tabs>
        <w:spacing w:after="60"/>
        <w:ind w:left="720" w:hanging="720"/>
        <w:jc w:val="both"/>
      </w:pPr>
      <w:r>
        <w:t>Termín ukončení bude stanoven v dohodě zhotovitele s objednatelem, případně s odpovědným zástupcem (technickým dozorem stavby).</w:t>
      </w:r>
    </w:p>
    <w:p w14:paraId="6A67C7B2" w14:textId="77777777" w:rsidR="001535CA" w:rsidRDefault="00C47134">
      <w:pPr>
        <w:pStyle w:val="Zkladntext1"/>
        <w:numPr>
          <w:ilvl w:val="0"/>
          <w:numId w:val="2"/>
        </w:numPr>
        <w:shd w:val="clear" w:color="auto" w:fill="auto"/>
        <w:tabs>
          <w:tab w:val="left" w:pos="710"/>
        </w:tabs>
        <w:spacing w:after="60"/>
        <w:ind w:left="720" w:hanging="720"/>
        <w:jc w:val="both"/>
      </w:pPr>
      <w:r>
        <w:t xml:space="preserve">Již během trvání terénní části výzkumu dle odst. 2.1.I. této smlouvy zahájí zhotovitel zpracovávání výzkumu do podoby </w:t>
      </w:r>
      <w:r>
        <w:rPr>
          <w:b/>
          <w:bCs/>
        </w:rPr>
        <w:t xml:space="preserve">expertního listu </w:t>
      </w:r>
      <w:r>
        <w:t xml:space="preserve">dle odst. 2.1.II. této smlouvy, které zhotovitel ukončí </w:t>
      </w:r>
      <w:r>
        <w:rPr>
          <w:b/>
          <w:bCs/>
        </w:rPr>
        <w:t xml:space="preserve">do 1 měsíce </w:t>
      </w:r>
      <w:r>
        <w:t>od ukončení terénní části výzkumu. Ve stejném termínu bude vyhotoven expertní list.</w:t>
      </w:r>
    </w:p>
    <w:p w14:paraId="2A64DEFE" w14:textId="77777777" w:rsidR="001535CA" w:rsidRDefault="00C47134">
      <w:pPr>
        <w:pStyle w:val="Zkladntext1"/>
        <w:numPr>
          <w:ilvl w:val="0"/>
          <w:numId w:val="2"/>
        </w:numPr>
        <w:shd w:val="clear" w:color="auto" w:fill="auto"/>
        <w:tabs>
          <w:tab w:val="left" w:pos="710"/>
        </w:tabs>
        <w:spacing w:after="320"/>
        <w:ind w:left="720" w:hanging="720"/>
        <w:jc w:val="both"/>
      </w:pPr>
      <w:r>
        <w:t>Bude-li objednatel v prodlení s úhradou faktur zhotovitele vystavených dle této smlouvy, prodlužují se termíny provádění a zhotovení díla sjednané v této smlouvě o počet dnů prodlení objednatele s úhradou kterékoli části sjednané ceny díla. Zhotovitel je navíc oprávněn po dobu prodlení objednatele s úhradou kterékoli části sjednané ceny díla zcela zastavit práce na provádění díla.</w:t>
      </w:r>
    </w:p>
    <w:p w14:paraId="7ACB7C41" w14:textId="77777777" w:rsidR="001535CA" w:rsidRDefault="00C47134">
      <w:pPr>
        <w:pStyle w:val="Nadpis20"/>
        <w:keepNext/>
        <w:keepLines/>
        <w:numPr>
          <w:ilvl w:val="0"/>
          <w:numId w:val="1"/>
        </w:numPr>
        <w:shd w:val="clear" w:color="auto" w:fill="auto"/>
        <w:tabs>
          <w:tab w:val="left" w:pos="327"/>
        </w:tabs>
        <w:spacing w:after="0"/>
      </w:pPr>
      <w:bookmarkStart w:id="10" w:name="bookmark10"/>
      <w:bookmarkStart w:id="11" w:name="bookmark11"/>
      <w:r>
        <w:t>Cena</w:t>
      </w:r>
      <w:bookmarkEnd w:id="10"/>
      <w:bookmarkEnd w:id="11"/>
    </w:p>
    <w:p w14:paraId="6B6ABC7A" w14:textId="77777777" w:rsidR="001535CA" w:rsidRDefault="00C47134">
      <w:pPr>
        <w:pStyle w:val="Zkladntext1"/>
        <w:numPr>
          <w:ilvl w:val="1"/>
          <w:numId w:val="1"/>
        </w:numPr>
        <w:shd w:val="clear" w:color="auto" w:fill="auto"/>
        <w:tabs>
          <w:tab w:val="left" w:pos="710"/>
        </w:tabs>
        <w:spacing w:after="240" w:line="223" w:lineRule="auto"/>
        <w:ind w:left="720" w:hanging="720"/>
      </w:pPr>
      <w:r>
        <w:t xml:space="preserve">Objednatel se zavazuje zaplatit zhotoviteli cenu za dílo na podkladě faktur, ve </w:t>
      </w:r>
      <w:r>
        <w:t>kterých budou uvedeny druh a množství skutečně provedených prací.</w:t>
      </w:r>
    </w:p>
    <w:p w14:paraId="78CD7FB0" w14:textId="77777777" w:rsidR="001535CA" w:rsidRDefault="00C47134">
      <w:pPr>
        <w:pStyle w:val="Zkladntext1"/>
        <w:shd w:val="clear" w:color="auto" w:fill="auto"/>
        <w:spacing w:after="60"/>
        <w:ind w:left="720" w:firstLine="20"/>
        <w:sectPr w:rsidR="001535CA">
          <w:headerReference w:type="default" r:id="rId7"/>
          <w:footerReference w:type="default" r:id="rId8"/>
          <w:pgSz w:w="11900" w:h="16840"/>
          <w:pgMar w:top="2276" w:right="969" w:bottom="1642" w:left="976" w:header="0" w:footer="3" w:gutter="0"/>
          <w:pgNumType w:start="1"/>
          <w:cols w:space="720"/>
          <w:noEndnote/>
          <w:docGrid w:linePitch="360"/>
        </w:sectPr>
      </w:pPr>
      <w:r>
        <w:t xml:space="preserve">Cena za dílo nepřesáhne </w:t>
      </w:r>
      <w:r>
        <w:rPr>
          <w:b/>
          <w:bCs/>
        </w:rPr>
        <w:t xml:space="preserve">17 600 Kč </w:t>
      </w:r>
      <w:r>
        <w:t>(slovy: sedmnáct tisíc šest set korun českých). Zhotovitel není plátcem DPH. Tato cena je maximální a nepřekročitelná.</w:t>
      </w:r>
    </w:p>
    <w:p w14:paraId="7EA88E60" w14:textId="77777777" w:rsidR="001535CA" w:rsidRDefault="00C47134">
      <w:pPr>
        <w:pStyle w:val="Zkladntext1"/>
        <w:numPr>
          <w:ilvl w:val="1"/>
          <w:numId w:val="1"/>
        </w:numPr>
        <w:shd w:val="clear" w:color="auto" w:fill="auto"/>
        <w:tabs>
          <w:tab w:val="left" w:pos="716"/>
        </w:tabs>
        <w:spacing w:line="233" w:lineRule="auto"/>
        <w:ind w:left="720" w:hanging="720"/>
        <w:jc w:val="both"/>
      </w:pPr>
      <w:r>
        <w:lastRenderedPageBreak/>
        <w:t xml:space="preserve">Během provádění celého díla dle </w:t>
      </w:r>
      <w:r>
        <w:t>článku 2 této smlouvy bude zhotovitel evidovat počet a funkční zařazení svých pracovníků ve výzkumném deníku zhotovitele. Účast pracovníků na staveništi podílejících se na ZAV bude v průběhu provádění terénní části odsouhlasována stavbyvedoucím příp. zástupcem objednatele podpisem ve výzkumném deníku. Takto vedené záznamy budou podkladem pro fakturaci zhotovitele při následujících sazbách: archeolog 550 Kč/hod. Odhad nákladů je vyčíslen v příloze, která je nedílnou součástí této smlouvy.</w:t>
      </w:r>
    </w:p>
    <w:p w14:paraId="236AFA6E" w14:textId="77777777" w:rsidR="001535CA" w:rsidRDefault="00C47134">
      <w:pPr>
        <w:pStyle w:val="Zkladntext1"/>
        <w:numPr>
          <w:ilvl w:val="1"/>
          <w:numId w:val="1"/>
        </w:numPr>
        <w:shd w:val="clear" w:color="auto" w:fill="auto"/>
        <w:tabs>
          <w:tab w:val="left" w:pos="716"/>
        </w:tabs>
        <w:ind w:left="720" w:hanging="720"/>
        <w:jc w:val="both"/>
      </w:pPr>
      <w:r>
        <w:t>Během trvání terénní části výzkumu dle odstavce 2.1.I. je zástupce objednatele nebo technický dozor oprávněn výše uvedené záznamy (bod 4.2. této smlouvy) denně stvrzovat svým podpisem přímo v místě výzkumu. Jestliže objednatel k záznamu dle první věty tohoto odstavce nepřipojí své vyjádření do druhého pracovního dne ode dne, který má být odsouhlasen, považuje se záznam uvedený ve výzkumném deníku zhotovitele za odsouhlasený. Totéž platí, pokud objednatel k záznamu o provedených pracích připojí vyjádření, kt</w:t>
      </w:r>
      <w:r>
        <w:t>erým zcela nebo zčásti nepotvrzuje provedení prací, aniž zároveň uvede prokazatelný vážný důvod, proč vykázané práce nepotvrzuje. Takto vedené záznamy zhotovitele budou podkladem pro fakturaci zhotovitele.</w:t>
      </w:r>
    </w:p>
    <w:p w14:paraId="5A1603AF" w14:textId="77777777" w:rsidR="001535CA" w:rsidRDefault="00C47134">
      <w:pPr>
        <w:pStyle w:val="Zkladntext1"/>
        <w:numPr>
          <w:ilvl w:val="1"/>
          <w:numId w:val="1"/>
        </w:numPr>
        <w:shd w:val="clear" w:color="auto" w:fill="auto"/>
        <w:tabs>
          <w:tab w:val="left" w:pos="716"/>
        </w:tabs>
        <w:ind w:left="720" w:hanging="720"/>
        <w:jc w:val="both"/>
      </w:pPr>
      <w:r>
        <w:t>Fakturu k uhrazení terénní části archeologického výzkumu předloží zhotovitel po ukončení terénní části archeologického výzkumu spolu s expertním listem (dle odst. 2.1.I). V této faktuře zhotovitel vyúčtuje všechny práce provedené na díle v průběhu terénní části výzkumu. Druhou fakturu předloží zhotovitel objednateli po ukončení zpracování výzkumu dle odst. 2.1.II. této smlouvy. V této faktuře zhotovitel vyúčtuje všechny práce provedené na díle v průběhu zpracování výzkumu. Faktury jsou splatné do 60 dnů ode</w:t>
      </w:r>
      <w:r>
        <w:t xml:space="preserve"> dne doručení na adresu objednatele. Kromě povinných náležitostí je zhotovitel povinen uvádět v jednotlivých fakturách přesný název akce: </w:t>
      </w:r>
      <w:r>
        <w:rPr>
          <w:b/>
          <w:bCs/>
        </w:rPr>
        <w:t xml:space="preserve">II/345 Chotěboř - Ždírec nad Doubravou. </w:t>
      </w:r>
      <w:r>
        <w:t>V případě prodlení s úhradou faktury zaplatí objednatel zhotoviteli úrok z prodlení ve výši 0,01% z fakturované částky za každý den prodlení. V případě prodlení s úhradou faktury nezaviněném objednatelem nebude zhotovitel uplatňovat nárok na úrok z prodlení.</w:t>
      </w:r>
    </w:p>
    <w:p w14:paraId="1998337B" w14:textId="77777777" w:rsidR="001535CA" w:rsidRDefault="00C47134">
      <w:pPr>
        <w:pStyle w:val="Zkladntext1"/>
        <w:numPr>
          <w:ilvl w:val="1"/>
          <w:numId w:val="1"/>
        </w:numPr>
        <w:shd w:val="clear" w:color="auto" w:fill="auto"/>
        <w:tabs>
          <w:tab w:val="left" w:pos="716"/>
        </w:tabs>
        <w:spacing w:after="120" w:line="218" w:lineRule="auto"/>
        <w:ind w:left="720" w:hanging="720"/>
        <w:jc w:val="both"/>
      </w:pPr>
      <w:r>
        <w:t>V případě prodlení s předložením závěrečné zprávy zaplatí zhotovitel objednateli smluvní pokutu ve výši 0,05 % z ceny díla za každý den prodlení.</w:t>
      </w:r>
    </w:p>
    <w:p w14:paraId="7EFBC687" w14:textId="77777777" w:rsidR="001535CA" w:rsidRDefault="00C47134">
      <w:pPr>
        <w:pStyle w:val="Zkladntext1"/>
        <w:numPr>
          <w:ilvl w:val="1"/>
          <w:numId w:val="1"/>
        </w:numPr>
        <w:shd w:val="clear" w:color="auto" w:fill="auto"/>
        <w:tabs>
          <w:tab w:val="left" w:pos="716"/>
        </w:tabs>
        <w:spacing w:after="440" w:line="218" w:lineRule="auto"/>
        <w:ind w:left="720" w:hanging="720"/>
        <w:jc w:val="both"/>
      </w:pPr>
      <w:r>
        <w:t>K převzetí prací, k podpisu předávacích protokolů a k převzetí nálezové zprávy dle odstavce 2.1.II. této smlouvy je za objednatele oprávněn Ing. Josef Bernad.</w:t>
      </w:r>
    </w:p>
    <w:p w14:paraId="1BFC28E0" w14:textId="77777777" w:rsidR="001535CA" w:rsidRDefault="00C47134">
      <w:pPr>
        <w:pStyle w:val="Nadpis20"/>
        <w:keepNext/>
        <w:keepLines/>
        <w:numPr>
          <w:ilvl w:val="0"/>
          <w:numId w:val="1"/>
        </w:numPr>
        <w:shd w:val="clear" w:color="auto" w:fill="auto"/>
        <w:tabs>
          <w:tab w:val="left" w:pos="294"/>
        </w:tabs>
        <w:spacing w:after="80"/>
      </w:pPr>
      <w:bookmarkStart w:id="12" w:name="bookmark12"/>
      <w:bookmarkStart w:id="13" w:name="bookmark13"/>
      <w:r>
        <w:t>Součinnost</w:t>
      </w:r>
      <w:bookmarkEnd w:id="12"/>
      <w:bookmarkEnd w:id="13"/>
    </w:p>
    <w:p w14:paraId="33B8C85B" w14:textId="77777777" w:rsidR="001535CA" w:rsidRDefault="00C47134">
      <w:pPr>
        <w:pStyle w:val="Zkladntext1"/>
        <w:numPr>
          <w:ilvl w:val="1"/>
          <w:numId w:val="1"/>
        </w:numPr>
        <w:shd w:val="clear" w:color="auto" w:fill="auto"/>
        <w:tabs>
          <w:tab w:val="left" w:pos="716"/>
        </w:tabs>
        <w:ind w:left="720" w:hanging="720"/>
        <w:jc w:val="both"/>
      </w:pPr>
      <w:r>
        <w:t xml:space="preserve">Objednatel je povinen poskytnout zhotoviteli veškerou součinnost nutnou k </w:t>
      </w:r>
      <w:r>
        <w:t>provádění díla, jakož i potřebné informace o objektech a inženýrských sítích.</w:t>
      </w:r>
    </w:p>
    <w:p w14:paraId="52EB20A0" w14:textId="77777777" w:rsidR="001535CA" w:rsidRDefault="00C47134">
      <w:pPr>
        <w:pStyle w:val="Zkladntext1"/>
        <w:numPr>
          <w:ilvl w:val="1"/>
          <w:numId w:val="1"/>
        </w:numPr>
        <w:shd w:val="clear" w:color="auto" w:fill="auto"/>
        <w:tabs>
          <w:tab w:val="left" w:pos="716"/>
        </w:tabs>
        <w:ind w:left="720" w:hanging="720"/>
        <w:jc w:val="both"/>
      </w:pPr>
      <w:r>
        <w:t>Zhotovitel neodpovídá za škody na inženýrských sítích, které způsobí jeho pracovníci anebo osoby jím k provedení díla pověřené, jestliže v důsledku nesprávných či neúplných informací objednatele postupovali v dobré víře, že škodu svou činností nezpůsobí.</w:t>
      </w:r>
    </w:p>
    <w:p w14:paraId="214F849A" w14:textId="77777777" w:rsidR="001535CA" w:rsidRDefault="00C47134">
      <w:pPr>
        <w:pStyle w:val="Zkladntext1"/>
        <w:numPr>
          <w:ilvl w:val="1"/>
          <w:numId w:val="1"/>
        </w:numPr>
        <w:shd w:val="clear" w:color="auto" w:fill="auto"/>
        <w:tabs>
          <w:tab w:val="left" w:pos="716"/>
        </w:tabs>
        <w:ind w:left="720" w:hanging="720"/>
        <w:jc w:val="both"/>
      </w:pPr>
      <w:r>
        <w:t>Při provádění terénní části výzkumu dle odst. 2.1.I.této smlouvy objednatel zajistí pracovníkům zhotovitele vstup na staveniště s možností provádět práce dle jeho výzkumných potřeb v rámci této smlouvy.</w:t>
      </w:r>
    </w:p>
    <w:p w14:paraId="029EBFB2" w14:textId="77777777" w:rsidR="001535CA" w:rsidRDefault="00C47134">
      <w:pPr>
        <w:pStyle w:val="Zkladntext1"/>
        <w:numPr>
          <w:ilvl w:val="1"/>
          <w:numId w:val="1"/>
        </w:numPr>
        <w:shd w:val="clear" w:color="auto" w:fill="auto"/>
        <w:tabs>
          <w:tab w:val="left" w:pos="716"/>
        </w:tabs>
        <w:ind w:left="720" w:hanging="720"/>
        <w:jc w:val="both"/>
      </w:pPr>
      <w:r>
        <w:t>Pracovníci zhotovitele jsou povinni dodržovat na staveništi předpisy BOZP, dodržovat pokyny koordinátora BOZP na staveništi.</w:t>
      </w:r>
    </w:p>
    <w:p w14:paraId="1F2CC889" w14:textId="77777777" w:rsidR="001535CA" w:rsidRDefault="00C47134">
      <w:pPr>
        <w:pStyle w:val="Zkladntext1"/>
        <w:numPr>
          <w:ilvl w:val="1"/>
          <w:numId w:val="1"/>
        </w:numPr>
        <w:shd w:val="clear" w:color="auto" w:fill="auto"/>
        <w:tabs>
          <w:tab w:val="left" w:pos="716"/>
        </w:tabs>
        <w:spacing w:after="120"/>
        <w:ind w:left="720" w:hanging="720"/>
        <w:jc w:val="both"/>
      </w:pPr>
      <w:r>
        <w:t>Zhotovitel se zavazuje provádět dílo tak, aby nedošlo k podstatnému časovému zdržení objednatele.</w:t>
      </w:r>
    </w:p>
    <w:p w14:paraId="14160472" w14:textId="77777777" w:rsidR="001535CA" w:rsidRDefault="00C47134">
      <w:pPr>
        <w:pStyle w:val="Zkladntext1"/>
        <w:numPr>
          <w:ilvl w:val="1"/>
          <w:numId w:val="1"/>
        </w:numPr>
        <w:shd w:val="clear" w:color="auto" w:fill="auto"/>
        <w:tabs>
          <w:tab w:val="left" w:pos="716"/>
        </w:tabs>
        <w:ind w:left="720" w:hanging="720"/>
        <w:jc w:val="both"/>
      </w:pPr>
      <w:r>
        <w:t xml:space="preserve">V případě, že během díla budou odhaleny skutečnosti, které by měnily rozsah díla touto smlouvou sjednaného, zavazuje se objednatel uzavřít se zhotovitelem </w:t>
      </w:r>
      <w:r>
        <w:rPr>
          <w:b/>
          <w:bCs/>
        </w:rPr>
        <w:t>dodatek k této</w:t>
      </w:r>
      <w:r>
        <w:rPr>
          <w:b/>
          <w:bCs/>
        </w:rPr>
        <w:br w:type="page"/>
      </w:r>
      <w:r>
        <w:rPr>
          <w:b/>
          <w:bCs/>
        </w:rPr>
        <w:lastRenderedPageBreak/>
        <w:t>smlouvě</w:t>
      </w:r>
      <w:r>
        <w:t>, ve kterém bude nastalá situace řešena. Jedná se především o odkrytí složitějších archeologických situací, jejichž záchrana a dokumentace by vyžadovala více času a prostředků. Odhad nákladů bude vyčíslen v dodatku k této smlouvě na základě aktuálního ceníku archeologických prací Galerie a muzea Vysočiny Havlíčkův Brod, příspěvkové organizace.</w:t>
      </w:r>
    </w:p>
    <w:p w14:paraId="2BB53746" w14:textId="77777777" w:rsidR="001535CA" w:rsidRDefault="00C47134">
      <w:pPr>
        <w:pStyle w:val="Zkladntext1"/>
        <w:numPr>
          <w:ilvl w:val="1"/>
          <w:numId w:val="1"/>
        </w:numPr>
        <w:shd w:val="clear" w:color="auto" w:fill="auto"/>
        <w:tabs>
          <w:tab w:val="left" w:pos="710"/>
        </w:tabs>
        <w:spacing w:after="320"/>
        <w:ind w:left="720" w:hanging="720"/>
        <w:jc w:val="both"/>
      </w:pPr>
      <w:r>
        <w:t>Dle § 2 písm. e) zákona č. 320/2001 Sb., o finanční kontrole, je zhotovitel osobou povinnou spolupůsobit při výkonu finanční kontroly.</w:t>
      </w:r>
    </w:p>
    <w:p w14:paraId="62163233" w14:textId="77777777" w:rsidR="001535CA" w:rsidRDefault="00C47134">
      <w:pPr>
        <w:pStyle w:val="Nadpis20"/>
        <w:keepNext/>
        <w:keepLines/>
        <w:numPr>
          <w:ilvl w:val="0"/>
          <w:numId w:val="1"/>
        </w:numPr>
        <w:shd w:val="clear" w:color="auto" w:fill="auto"/>
        <w:tabs>
          <w:tab w:val="left" w:pos="322"/>
        </w:tabs>
        <w:spacing w:after="80"/>
      </w:pPr>
      <w:bookmarkStart w:id="14" w:name="bookmark14"/>
      <w:bookmarkStart w:id="15" w:name="bookmark15"/>
      <w:r>
        <w:t>Jiná ujednání</w:t>
      </w:r>
      <w:bookmarkEnd w:id="14"/>
      <w:bookmarkEnd w:id="15"/>
    </w:p>
    <w:p w14:paraId="0890AA18" w14:textId="77777777" w:rsidR="001535CA" w:rsidRDefault="00C47134">
      <w:pPr>
        <w:pStyle w:val="Zkladntext1"/>
        <w:shd w:val="clear" w:color="auto" w:fill="auto"/>
        <w:ind w:left="720" w:hanging="720"/>
        <w:jc w:val="both"/>
      </w:pPr>
      <w:r>
        <w:rPr>
          <w:b/>
          <w:bCs/>
        </w:rPr>
        <w:t xml:space="preserve">6.1. </w:t>
      </w:r>
      <w:r>
        <w:t>Změny a doplňky této smlouvy mohou být provedeny jen písemně po dohodě smluvních stran, pokud ze smlouvy nevyplývá něco jiného.</w:t>
      </w:r>
    </w:p>
    <w:p w14:paraId="30DA0CD9" w14:textId="77777777" w:rsidR="001535CA" w:rsidRDefault="00C47134">
      <w:pPr>
        <w:pStyle w:val="Zkladntext1"/>
        <w:numPr>
          <w:ilvl w:val="0"/>
          <w:numId w:val="3"/>
        </w:numPr>
        <w:shd w:val="clear" w:color="auto" w:fill="auto"/>
        <w:tabs>
          <w:tab w:val="left" w:pos="710"/>
        </w:tabs>
        <w:ind w:left="720" w:hanging="720"/>
        <w:jc w:val="both"/>
      </w:pPr>
      <w:r>
        <w:t xml:space="preserve">Zhotovitel prohlašuje, že se před uzavřením smlouvy nedopustil v souvislosti se zadávacím řízením sám nebo prostřednictvím jiné osoby žádného jednání, jež by odporovalo zákonu nebo dobrým mravům nebo by zákon </w:t>
      </w:r>
      <w:r>
        <w:t>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14:paraId="382BA82A" w14:textId="77777777" w:rsidR="001535CA" w:rsidRDefault="00C47134">
      <w:pPr>
        <w:pStyle w:val="Zkladntext1"/>
        <w:numPr>
          <w:ilvl w:val="0"/>
          <w:numId w:val="3"/>
        </w:numPr>
        <w:shd w:val="clear" w:color="auto" w:fill="auto"/>
        <w:tabs>
          <w:tab w:val="left" w:pos="710"/>
        </w:tabs>
        <w:ind w:left="720" w:hanging="7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7DDF2A19" w14:textId="77777777" w:rsidR="001535CA" w:rsidRDefault="00C47134">
      <w:pPr>
        <w:pStyle w:val="Zkladntext1"/>
        <w:numPr>
          <w:ilvl w:val="0"/>
          <w:numId w:val="3"/>
        </w:numPr>
        <w:shd w:val="clear" w:color="auto" w:fill="auto"/>
        <w:tabs>
          <w:tab w:val="left" w:pos="710"/>
        </w:tabs>
        <w:ind w:left="720" w:hanging="720"/>
        <w:jc w:val="both"/>
      </w:pPr>
      <w:r>
        <w:t>Smlouva nabývá platnosti dnem podpisu smluvních stran a účinnosti dnem uveřejnění v informačním systému veřejné správy - Registru smluv.</w:t>
      </w:r>
    </w:p>
    <w:p w14:paraId="755EEEED" w14:textId="77777777" w:rsidR="001535CA" w:rsidRDefault="00C47134">
      <w:pPr>
        <w:pStyle w:val="Zkladntext1"/>
        <w:numPr>
          <w:ilvl w:val="0"/>
          <w:numId w:val="3"/>
        </w:numPr>
        <w:shd w:val="clear" w:color="auto" w:fill="auto"/>
        <w:tabs>
          <w:tab w:val="left" w:pos="710"/>
        </w:tabs>
        <w:spacing w:line="259" w:lineRule="auto"/>
        <w:ind w:left="720" w:hanging="720"/>
        <w:jc w:val="both"/>
      </w:pPr>
      <w:r>
        <w:t>Zhotovitel výslovně souhlasí se zveřejněním celého textu této smlouvy včetně podpisů v informačním systému veřejné správy - Registru smluv.</w:t>
      </w:r>
    </w:p>
    <w:p w14:paraId="5600DF06" w14:textId="77777777" w:rsidR="001535CA" w:rsidRDefault="00C47134">
      <w:pPr>
        <w:pStyle w:val="Zkladntext1"/>
        <w:numPr>
          <w:ilvl w:val="0"/>
          <w:numId w:val="3"/>
        </w:numPr>
        <w:shd w:val="clear" w:color="auto" w:fill="auto"/>
        <w:tabs>
          <w:tab w:val="left" w:pos="710"/>
        </w:tabs>
        <w:spacing w:line="262" w:lineRule="auto"/>
        <w:ind w:left="720" w:hanging="720"/>
        <w:jc w:val="both"/>
      </w:pPr>
      <w:r>
        <w:t>Smluvní strany se dohodly, že zákonnou povinnost dle § 5 odst. 2 zákona č. 340/2015 Sb., o zvláštních podmínkách účinnosti některých smluv, uveřejňování těchto smluv a o registru smluv (zákon o registru smluv) zajistí objednatel.</w:t>
      </w:r>
    </w:p>
    <w:p w14:paraId="7A78DCCA" w14:textId="77777777" w:rsidR="001535CA" w:rsidRDefault="00C47134">
      <w:pPr>
        <w:pStyle w:val="Zkladntext1"/>
        <w:numPr>
          <w:ilvl w:val="0"/>
          <w:numId w:val="3"/>
        </w:numPr>
        <w:shd w:val="clear" w:color="auto" w:fill="auto"/>
        <w:tabs>
          <w:tab w:val="left" w:pos="710"/>
        </w:tabs>
        <w:ind w:left="720" w:hanging="720"/>
        <w:jc w:val="both"/>
      </w:pPr>
      <w:r>
        <w:t>Smlouva obsahuje čtyři stránky textu a její nedílnou součástí je tabulka s předpokládaným rozpočtem díla (viz. Příloha). Smlouva je vyhotovena v 1 výtisku v elektronické formě ve formátu .</w:t>
      </w:r>
      <w:proofErr w:type="spellStart"/>
      <w:r>
        <w:t>pdf</w:t>
      </w:r>
      <w:proofErr w:type="spellEnd"/>
      <w:r>
        <w:t xml:space="preserve"> s Kvalifikovaným elektronickým podpisem obou smluvních stran.</w:t>
      </w:r>
    </w:p>
    <w:p w14:paraId="09BB3C01" w14:textId="77777777" w:rsidR="001535CA" w:rsidRDefault="00C47134">
      <w:pPr>
        <w:pStyle w:val="Zkladntext1"/>
        <w:numPr>
          <w:ilvl w:val="0"/>
          <w:numId w:val="3"/>
        </w:numPr>
        <w:shd w:val="clear" w:color="auto" w:fill="auto"/>
        <w:tabs>
          <w:tab w:val="left" w:pos="710"/>
        </w:tabs>
        <w:ind w:left="720" w:hanging="720"/>
        <w:jc w:val="both"/>
      </w:pPr>
      <w:r>
        <w:t>Smluvní strany prohlašují, že tato smlouva neobsahuje žádné údaje, které by byly smluvními stranami považovány za obchodní tajemství, stejně tak jako údaje, jejichž zveřejnění by bránily jiné právní předpisy.</w:t>
      </w:r>
    </w:p>
    <w:p w14:paraId="6EF9A756" w14:textId="77777777" w:rsidR="001535CA" w:rsidRDefault="00C47134">
      <w:pPr>
        <w:pStyle w:val="Zkladntext1"/>
        <w:shd w:val="clear" w:color="auto" w:fill="auto"/>
        <w:tabs>
          <w:tab w:val="left" w:pos="1109"/>
        </w:tabs>
        <w:spacing w:after="400"/>
        <w:jc w:val="both"/>
      </w:pPr>
      <w:r>
        <w:t>Přílohy:</w:t>
      </w:r>
      <w:r>
        <w:tab/>
        <w:t>Cenová nabídka na provedení záchranného archeologického výzkumu na stavbě</w:t>
      </w:r>
    </w:p>
    <w:p w14:paraId="7A957830" w14:textId="77777777" w:rsidR="001535CA" w:rsidRDefault="00C47134">
      <w:pPr>
        <w:pStyle w:val="Zkladntext1"/>
        <w:shd w:val="clear" w:color="auto" w:fill="auto"/>
        <w:ind w:left="2180"/>
        <w:jc w:val="both"/>
      </w:pPr>
      <w:r>
        <w:rPr>
          <w:noProof/>
        </w:rPr>
        <mc:AlternateContent>
          <mc:Choice Requires="wps">
            <w:drawing>
              <wp:anchor distT="0" distB="0" distL="114300" distR="114300" simplePos="0" relativeHeight="125829380" behindDoc="0" locked="0" layoutInCell="1" allowOverlap="1" wp14:anchorId="3B07E2C3" wp14:editId="38933825">
                <wp:simplePos x="0" y="0"/>
                <wp:positionH relativeFrom="page">
                  <wp:posOffset>622935</wp:posOffset>
                </wp:positionH>
                <wp:positionV relativeFrom="paragraph">
                  <wp:posOffset>12700</wp:posOffset>
                </wp:positionV>
                <wp:extent cx="1657985" cy="399415"/>
                <wp:effectExtent l="0" t="0" r="0" b="0"/>
                <wp:wrapSquare wrapText="bothSides"/>
                <wp:docPr id="14" name="Shape 14"/>
                <wp:cNvGraphicFramePr/>
                <a:graphic xmlns:a="http://schemas.openxmlformats.org/drawingml/2006/main">
                  <a:graphicData uri="http://schemas.microsoft.com/office/word/2010/wordprocessingShape">
                    <wps:wsp>
                      <wps:cNvSpPr txBox="1"/>
                      <wps:spPr>
                        <a:xfrm>
                          <a:off x="0" y="0"/>
                          <a:ext cx="1657985" cy="399415"/>
                        </a:xfrm>
                        <a:prstGeom prst="rect">
                          <a:avLst/>
                        </a:prstGeom>
                        <a:noFill/>
                      </wps:spPr>
                      <wps:txbx>
                        <w:txbxContent>
                          <w:p w14:paraId="64834AD2" w14:textId="77777777" w:rsidR="001535CA" w:rsidRDefault="00C47134">
                            <w:pPr>
                              <w:pStyle w:val="Zkladntext1"/>
                              <w:shd w:val="clear" w:color="auto" w:fill="auto"/>
                              <w:spacing w:after="60"/>
                            </w:pPr>
                            <w:r>
                              <w:t>V Jihlavě dne: viz podpis</w:t>
                            </w:r>
                          </w:p>
                          <w:p w14:paraId="1BDA3614" w14:textId="77777777" w:rsidR="001535CA" w:rsidRDefault="00C47134">
                            <w:pPr>
                              <w:pStyle w:val="Zkladntext1"/>
                              <w:shd w:val="clear" w:color="auto" w:fill="auto"/>
                              <w:spacing w:after="0"/>
                            </w:pPr>
                            <w:r>
                              <w:t>Za objednatele:</w:t>
                            </w:r>
                          </w:p>
                        </w:txbxContent>
                      </wps:txbx>
                      <wps:bodyPr lIns="0" tIns="0" rIns="0" bIns="0"/>
                    </wps:wsp>
                  </a:graphicData>
                </a:graphic>
              </wp:anchor>
            </w:drawing>
          </mc:Choice>
          <mc:Fallback>
            <w:pict>
              <v:shape w14:anchorId="3B07E2C3" id="Shape 14" o:spid="_x0000_s1027" type="#_x0000_t202" style="position:absolute;left:0;text-align:left;margin-left:49.05pt;margin-top:1pt;width:130.55pt;height:31.4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" filled="f" stroked="f">
                <v:textbox inset="0,0,0,0">
                  <w:txbxContent>
                    <w:p w14:paraId="64834AD2" w14:textId="77777777" w:rsidR="001535CA" w:rsidRDefault="00C47134">
                      <w:pPr>
                        <w:pStyle w:val="Zkladntext1"/>
                        <w:shd w:val="clear" w:color="auto" w:fill="auto"/>
                        <w:spacing w:after="60"/>
                      </w:pPr>
                      <w:r>
                        <w:t>V Jihlavě dne: viz podpis</w:t>
                      </w:r>
                    </w:p>
                    <w:p w14:paraId="1BDA3614" w14:textId="77777777" w:rsidR="001535CA" w:rsidRDefault="00C47134">
                      <w:pPr>
                        <w:pStyle w:val="Zkladntext1"/>
                        <w:shd w:val="clear" w:color="auto" w:fill="auto"/>
                        <w:spacing w:after="0"/>
                      </w:pPr>
                      <w:r>
                        <w:t>Za objednatele:</w:t>
                      </w:r>
                    </w:p>
                  </w:txbxContent>
                </v:textbox>
                <w10:wrap type="square" anchorx="page"/>
              </v:shape>
            </w:pict>
          </mc:Fallback>
        </mc:AlternateContent>
      </w:r>
      <w:r>
        <w:t>V Havlíčkově Brodě dne: viz podpis</w:t>
      </w:r>
    </w:p>
    <w:p w14:paraId="5330C3A5" w14:textId="77777777" w:rsidR="001535CA" w:rsidRDefault="00C47134">
      <w:pPr>
        <w:pStyle w:val="Zkladntext1"/>
        <w:shd w:val="clear" w:color="auto" w:fill="auto"/>
        <w:spacing w:after="600"/>
        <w:ind w:left="2180"/>
        <w:jc w:val="both"/>
      </w:pPr>
      <w:r>
        <w:t>Za zhotovitele:</w:t>
      </w:r>
    </w:p>
    <w:tbl>
      <w:tblPr>
        <w:tblOverlap w:val="never"/>
        <w:tblW w:w="0" w:type="auto"/>
        <w:tblLayout w:type="fixed"/>
        <w:tblCellMar>
          <w:left w:w="10" w:type="dxa"/>
          <w:right w:w="10" w:type="dxa"/>
        </w:tblCellMar>
        <w:tblLook w:val="0000" w:firstRow="0" w:lastRow="0" w:firstColumn="0" w:lastColumn="0" w:noHBand="0" w:noVBand="0"/>
      </w:tblPr>
      <w:tblGrid>
        <w:gridCol w:w="3965"/>
        <w:gridCol w:w="3782"/>
      </w:tblGrid>
      <w:tr w:rsidR="001535CA" w14:paraId="11632986" w14:textId="77777777">
        <w:tblPrEx>
          <w:tblCellMar>
            <w:top w:w="0" w:type="dxa"/>
            <w:bottom w:w="0" w:type="dxa"/>
          </w:tblCellMar>
        </w:tblPrEx>
        <w:trPr>
          <w:trHeight w:hRule="exact" w:val="984"/>
        </w:trPr>
        <w:tc>
          <w:tcPr>
            <w:tcW w:w="3965" w:type="dxa"/>
            <w:shd w:val="clear" w:color="auto" w:fill="FFFFFF"/>
          </w:tcPr>
          <w:p w14:paraId="10CE74AD" w14:textId="335E363A" w:rsidR="001535CA" w:rsidRDefault="00C47134">
            <w:pPr>
              <w:pStyle w:val="Jin0"/>
              <w:shd w:val="clear" w:color="auto" w:fill="auto"/>
              <w:tabs>
                <w:tab w:val="left" w:pos="1442"/>
              </w:tabs>
              <w:spacing w:after="0"/>
              <w:ind w:firstLine="540"/>
              <w:rPr>
                <w:sz w:val="17"/>
                <w:szCs w:val="17"/>
              </w:rPr>
            </w:pPr>
            <w:r>
              <w:rPr>
                <w:rFonts w:ascii="Times New Roman" w:eastAsia="Times New Roman" w:hAnsi="Times New Roman" w:cs="Times New Roman"/>
                <w:color w:val="1261CF"/>
                <w:sz w:val="17"/>
                <w:szCs w:val="17"/>
              </w:rPr>
              <w:tab/>
              <w:t>Digitálně podepsal</w:t>
            </w:r>
          </w:p>
          <w:p w14:paraId="5B5EBB41" w14:textId="087CB5FC" w:rsidR="001535CA" w:rsidRDefault="00C47134">
            <w:pPr>
              <w:pStyle w:val="Jin0"/>
              <w:shd w:val="clear" w:color="auto" w:fill="auto"/>
              <w:tabs>
                <w:tab w:val="left" w:pos="1476"/>
              </w:tabs>
              <w:spacing w:after="0" w:line="187" w:lineRule="auto"/>
              <w:ind w:firstLine="540"/>
              <w:rPr>
                <w:sz w:val="17"/>
                <w:szCs w:val="17"/>
              </w:rPr>
            </w:pPr>
            <w:r>
              <w:rPr>
                <w:rFonts w:ascii="Times New Roman" w:eastAsia="Times New Roman" w:hAnsi="Times New Roman" w:cs="Times New Roman"/>
                <w:color w:val="1261CF"/>
                <w:sz w:val="17"/>
                <w:szCs w:val="17"/>
              </w:rPr>
              <w:tab/>
            </w:r>
            <w:r>
              <w:rPr>
                <w:rFonts w:ascii="Times New Roman" w:eastAsia="Times New Roman" w:hAnsi="Times New Roman" w:cs="Times New Roman"/>
                <w:sz w:val="17"/>
                <w:szCs w:val="17"/>
              </w:rPr>
              <w:t>Ing. Radovan Necid</w:t>
            </w:r>
          </w:p>
          <w:p w14:paraId="5C42A579" w14:textId="77777777" w:rsidR="001535CA" w:rsidRDefault="00C47134">
            <w:pPr>
              <w:pStyle w:val="Jin0"/>
              <w:shd w:val="clear" w:color="auto" w:fill="auto"/>
              <w:spacing w:after="0"/>
              <w:ind w:left="1520"/>
              <w:rPr>
                <w:sz w:val="17"/>
                <w:szCs w:val="17"/>
              </w:rPr>
            </w:pPr>
            <w:r>
              <w:rPr>
                <w:rFonts w:ascii="Times New Roman" w:eastAsia="Times New Roman" w:hAnsi="Times New Roman" w:cs="Times New Roman"/>
                <w:sz w:val="17"/>
                <w:szCs w:val="17"/>
              </w:rPr>
              <w:t>Datum: 2025.06.02</w:t>
            </w:r>
          </w:p>
          <w:p w14:paraId="4DBF00B0" w14:textId="405312F5" w:rsidR="001535CA" w:rsidRDefault="00C47134">
            <w:pPr>
              <w:pStyle w:val="Jin0"/>
              <w:shd w:val="clear" w:color="auto" w:fill="auto"/>
              <w:tabs>
                <w:tab w:val="left" w:pos="1499"/>
              </w:tabs>
              <w:spacing w:after="0" w:line="180" w:lineRule="auto"/>
              <w:ind w:firstLine="160"/>
              <w:rPr>
                <w:sz w:val="17"/>
                <w:szCs w:val="17"/>
              </w:rPr>
            </w:pPr>
            <w:r>
              <w:rPr>
                <w:rFonts w:ascii="Times New Roman" w:eastAsia="Times New Roman" w:hAnsi="Times New Roman" w:cs="Times New Roman"/>
                <w:color w:val="374170"/>
                <w:sz w:val="17"/>
                <w:szCs w:val="17"/>
              </w:rPr>
              <w:tab/>
            </w:r>
            <w:r>
              <w:rPr>
                <w:rFonts w:ascii="Times New Roman" w:eastAsia="Times New Roman" w:hAnsi="Times New Roman" w:cs="Times New Roman"/>
                <w:sz w:val="17"/>
                <w:szCs w:val="17"/>
              </w:rPr>
              <w:t>09:45/48 +02'00'</w:t>
            </w:r>
          </w:p>
        </w:tc>
        <w:tc>
          <w:tcPr>
            <w:tcW w:w="3782" w:type="dxa"/>
            <w:shd w:val="clear" w:color="auto" w:fill="FFFFFF"/>
            <w:vAlign w:val="center"/>
          </w:tcPr>
          <w:p w14:paraId="338A2FD0" w14:textId="77777777" w:rsidR="001535CA" w:rsidRDefault="00C47134">
            <w:pPr>
              <w:pStyle w:val="Jin0"/>
              <w:shd w:val="clear" w:color="auto" w:fill="auto"/>
              <w:spacing w:after="40" w:line="137" w:lineRule="auto"/>
              <w:ind w:left="1000" w:firstLine="20"/>
              <w:rPr>
                <w:sz w:val="14"/>
                <w:szCs w:val="14"/>
              </w:rPr>
            </w:pPr>
            <w:r>
              <w:rPr>
                <w:sz w:val="16"/>
                <w:szCs w:val="16"/>
              </w:rPr>
              <w:t xml:space="preserve">Mor </w:t>
            </w:r>
            <w:proofErr w:type="spellStart"/>
            <w:r>
              <w:rPr>
                <w:sz w:val="16"/>
                <w:szCs w:val="16"/>
              </w:rPr>
              <w:t>A|</w:t>
            </w:r>
            <w:r>
              <w:rPr>
                <w:sz w:val="16"/>
                <w:szCs w:val="16"/>
                <w:vertAlign w:val="subscript"/>
              </w:rPr>
              <w:t>pna</w:t>
            </w:r>
            <w:proofErr w:type="spellEnd"/>
            <w:r>
              <w:rPr>
                <w:sz w:val="16"/>
                <w:szCs w:val="16"/>
              </w:rPr>
              <w:t xml:space="preserve"> </w:t>
            </w:r>
            <w:r>
              <w:rPr>
                <w:sz w:val="14"/>
                <w:szCs w:val="14"/>
                <w:vertAlign w:val="superscript"/>
              </w:rPr>
              <w:t>Di</w:t>
            </w:r>
            <w:r>
              <w:rPr>
                <w:sz w:val="14"/>
                <w:szCs w:val="14"/>
              </w:rPr>
              <w:t>9</w:t>
            </w:r>
            <w:r>
              <w:rPr>
                <w:sz w:val="14"/>
                <w:szCs w:val="14"/>
                <w:vertAlign w:val="superscript"/>
              </w:rPr>
              <w:t>itálně</w:t>
            </w:r>
            <w:r>
              <w:rPr>
                <w:sz w:val="14"/>
                <w:szCs w:val="14"/>
              </w:rPr>
              <w:t>P°</w:t>
            </w:r>
            <w:r>
              <w:rPr>
                <w:sz w:val="14"/>
                <w:szCs w:val="14"/>
                <w:vertAlign w:val="superscript"/>
              </w:rPr>
              <w:t>de</w:t>
            </w:r>
            <w:r>
              <w:rPr>
                <w:sz w:val="14"/>
                <w:szCs w:val="14"/>
              </w:rPr>
              <w:t>P</w:t>
            </w:r>
            <w:r>
              <w:rPr>
                <w:sz w:val="14"/>
                <w:szCs w:val="14"/>
                <w:vertAlign w:val="superscript"/>
              </w:rPr>
              <w:t xml:space="preserve">sal </w:t>
            </w:r>
            <w:proofErr w:type="spellStart"/>
            <w:r>
              <w:rPr>
                <w:sz w:val="16"/>
                <w:szCs w:val="16"/>
              </w:rPr>
              <w:t>IVltJI</w:t>
            </w:r>
            <w:proofErr w:type="spellEnd"/>
            <w:r>
              <w:rPr>
                <w:sz w:val="16"/>
                <w:szCs w:val="16"/>
              </w:rPr>
              <w:t xml:space="preserve"> . MICI Id </w:t>
            </w:r>
            <w:r>
              <w:rPr>
                <w:sz w:val="14"/>
                <w:szCs w:val="14"/>
              </w:rPr>
              <w:t>Mgr. Alena Jindrová</w:t>
            </w:r>
          </w:p>
          <w:p w14:paraId="0DE7D1AA" w14:textId="18937EDB" w:rsidR="001535CA" w:rsidRDefault="00C47134" w:rsidP="00C47134">
            <w:pPr>
              <w:pStyle w:val="Jin0"/>
              <w:shd w:val="clear" w:color="auto" w:fill="auto"/>
              <w:tabs>
                <w:tab w:val="left" w:pos="1344"/>
              </w:tabs>
              <w:spacing w:after="0" w:line="137" w:lineRule="auto"/>
              <w:jc w:val="right"/>
              <w:rPr>
                <w:sz w:val="14"/>
                <w:szCs w:val="14"/>
              </w:rPr>
            </w:pPr>
            <w:r>
              <w:rPr>
                <w:sz w:val="16"/>
                <w:szCs w:val="16"/>
              </w:rPr>
              <w:t xml:space="preserve">1 </w:t>
            </w:r>
            <w:proofErr w:type="spellStart"/>
            <w:r>
              <w:rPr>
                <w:sz w:val="16"/>
                <w:szCs w:val="16"/>
              </w:rPr>
              <w:t>inzd</w:t>
            </w:r>
            <w:proofErr w:type="spellEnd"/>
            <w:r>
              <w:rPr>
                <w:sz w:val="16"/>
                <w:szCs w:val="16"/>
              </w:rPr>
              <w:t xml:space="preserve"> </w:t>
            </w:r>
            <w:proofErr w:type="spellStart"/>
            <w:r>
              <w:rPr>
                <w:sz w:val="16"/>
                <w:szCs w:val="16"/>
              </w:rPr>
              <w:t>rz-wzá</w:t>
            </w:r>
            <w:proofErr w:type="spellEnd"/>
            <w:r>
              <w:rPr>
                <w:sz w:val="16"/>
                <w:szCs w:val="16"/>
              </w:rPr>
              <w:tab/>
            </w:r>
            <w:r>
              <w:rPr>
                <w:sz w:val="14"/>
                <w:szCs w:val="14"/>
              </w:rPr>
              <w:t>14:05:09+02'00'</w:t>
            </w:r>
          </w:p>
        </w:tc>
      </w:tr>
      <w:tr w:rsidR="001535CA" w14:paraId="29DF8823" w14:textId="77777777">
        <w:tblPrEx>
          <w:tblCellMar>
            <w:top w:w="0" w:type="dxa"/>
            <w:bottom w:w="0" w:type="dxa"/>
          </w:tblCellMar>
        </w:tblPrEx>
        <w:trPr>
          <w:trHeight w:hRule="exact" w:val="600"/>
        </w:trPr>
        <w:tc>
          <w:tcPr>
            <w:tcW w:w="3965" w:type="dxa"/>
            <w:tcBorders>
              <w:top w:val="single" w:sz="4" w:space="0" w:color="auto"/>
            </w:tcBorders>
            <w:shd w:val="clear" w:color="auto" w:fill="FFFFFF"/>
            <w:vAlign w:val="bottom"/>
          </w:tcPr>
          <w:p w14:paraId="243CA717" w14:textId="77777777" w:rsidR="001535CA" w:rsidRDefault="00C47134">
            <w:pPr>
              <w:pStyle w:val="Jin0"/>
              <w:shd w:val="clear" w:color="auto" w:fill="auto"/>
              <w:spacing w:after="0"/>
            </w:pPr>
            <w:r>
              <w:t xml:space="preserve">Ing. Radovan Necid ředitel KSÚSV, </w:t>
            </w:r>
            <w:proofErr w:type="spellStart"/>
            <w:r>
              <w:t>p.o</w:t>
            </w:r>
            <w:proofErr w:type="spellEnd"/>
            <w:r>
              <w:t>.</w:t>
            </w:r>
          </w:p>
        </w:tc>
        <w:tc>
          <w:tcPr>
            <w:tcW w:w="3782" w:type="dxa"/>
            <w:tcBorders>
              <w:top w:val="single" w:sz="4" w:space="0" w:color="auto"/>
            </w:tcBorders>
            <w:shd w:val="clear" w:color="auto" w:fill="FFFFFF"/>
            <w:vAlign w:val="bottom"/>
          </w:tcPr>
          <w:p w14:paraId="45E2D3AE" w14:textId="77777777" w:rsidR="001535CA" w:rsidRDefault="00C47134">
            <w:pPr>
              <w:pStyle w:val="Jin0"/>
              <w:shd w:val="clear" w:color="auto" w:fill="auto"/>
              <w:spacing w:after="0"/>
              <w:ind w:left="1000" w:firstLine="20"/>
            </w:pPr>
            <w:r>
              <w:t xml:space="preserve">Mgr. Alena Jindrová ředitelka GMVHB, </w:t>
            </w:r>
            <w:proofErr w:type="spellStart"/>
            <w:r>
              <w:t>p.o</w:t>
            </w:r>
            <w:proofErr w:type="spellEnd"/>
            <w:r>
              <w:t>.</w:t>
            </w:r>
          </w:p>
        </w:tc>
      </w:tr>
    </w:tbl>
    <w:p w14:paraId="7F767CF4" w14:textId="77777777" w:rsidR="001535CA" w:rsidRDefault="001535CA">
      <w:pPr>
        <w:sectPr w:rsidR="001535CA">
          <w:headerReference w:type="default" r:id="rId9"/>
          <w:footerReference w:type="default" r:id="rId10"/>
          <w:headerReference w:type="first" r:id="rId11"/>
          <w:footerReference w:type="first" r:id="rId12"/>
          <w:pgSz w:w="11900" w:h="16840"/>
          <w:pgMar w:top="2276" w:right="969" w:bottom="1642" w:left="976" w:header="0" w:footer="3" w:gutter="0"/>
          <w:cols w:space="720"/>
          <w:noEndnote/>
          <w:titlePg/>
          <w:docGrid w:linePitch="360"/>
        </w:sectPr>
      </w:pPr>
    </w:p>
    <w:p w14:paraId="7FA49F76" w14:textId="77777777" w:rsidR="001535CA" w:rsidRDefault="00C47134">
      <w:pPr>
        <w:pStyle w:val="Zkladntext50"/>
        <w:shd w:val="clear" w:color="auto" w:fill="auto"/>
        <w:ind w:left="1620"/>
      </w:pPr>
      <w:r>
        <w:rPr>
          <w:noProof/>
        </w:rPr>
        <w:lastRenderedPageBreak/>
        <w:drawing>
          <wp:anchor distT="18415" distB="0" distL="114300" distR="1035050" simplePos="0" relativeHeight="125829382" behindDoc="0" locked="0" layoutInCell="1" allowOverlap="1" wp14:anchorId="02DDAD1A" wp14:editId="0D4660C4">
            <wp:simplePos x="0" y="0"/>
            <wp:positionH relativeFrom="page">
              <wp:posOffset>786130</wp:posOffset>
            </wp:positionH>
            <wp:positionV relativeFrom="paragraph">
              <wp:posOffset>31115</wp:posOffset>
            </wp:positionV>
            <wp:extent cx="987425" cy="926465"/>
            <wp:effectExtent l="0" t="0" r="0" b="0"/>
            <wp:wrapSquare wrapText="right"/>
            <wp:docPr id="38" name="Shape 38"/>
            <wp:cNvGraphicFramePr/>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13"/>
                    <a:stretch/>
                  </pic:blipFill>
                  <pic:spPr>
                    <a:xfrm>
                      <a:off x="0" y="0"/>
                      <a:ext cx="987425" cy="92646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5FFAFA06" wp14:editId="3A569934">
                <wp:simplePos x="0" y="0"/>
                <wp:positionH relativeFrom="page">
                  <wp:posOffset>1889760</wp:posOffset>
                </wp:positionH>
                <wp:positionV relativeFrom="paragraph">
                  <wp:posOffset>12700</wp:posOffset>
                </wp:positionV>
                <wp:extent cx="804545" cy="628015"/>
                <wp:effectExtent l="0" t="0" r="0" b="0"/>
                <wp:wrapNone/>
                <wp:docPr id="40" name="Shape 40"/>
                <wp:cNvGraphicFramePr/>
                <a:graphic xmlns:a="http://schemas.openxmlformats.org/drawingml/2006/main">
                  <a:graphicData uri="http://schemas.microsoft.com/office/word/2010/wordprocessingShape">
                    <wps:wsp>
                      <wps:cNvSpPr txBox="1"/>
                      <wps:spPr>
                        <a:xfrm>
                          <a:off x="0" y="0"/>
                          <a:ext cx="804545" cy="628015"/>
                        </a:xfrm>
                        <a:prstGeom prst="rect">
                          <a:avLst/>
                        </a:prstGeom>
                        <a:noFill/>
                      </wps:spPr>
                      <wps:txbx>
                        <w:txbxContent>
                          <w:p w14:paraId="096998F2" w14:textId="77777777" w:rsidR="001535CA" w:rsidRDefault="00C47134">
                            <w:pPr>
                              <w:pStyle w:val="Titulekobrzku0"/>
                              <w:shd w:val="clear" w:color="auto" w:fill="auto"/>
                              <w:rPr>
                                <w:sz w:val="14"/>
                                <w:szCs w:val="14"/>
                              </w:rPr>
                            </w:pPr>
                            <w:r>
                              <w:t xml:space="preserve">Galerie a muzeum Vysočiny </w:t>
                            </w:r>
                            <w:proofErr w:type="spellStart"/>
                            <w:r>
                              <w:rPr>
                                <w:b w:val="0"/>
                                <w:bCs w:val="0"/>
                                <w:color w:val="A2A2A2"/>
                                <w:sz w:val="14"/>
                                <w:szCs w:val="14"/>
                              </w:rPr>
                              <w:t>Havfcčfcúv</w:t>
                            </w:r>
                            <w:proofErr w:type="spellEnd"/>
                            <w:r>
                              <w:rPr>
                                <w:b w:val="0"/>
                                <w:bCs w:val="0"/>
                                <w:color w:val="A2A2A2"/>
                                <w:sz w:val="14"/>
                                <w:szCs w:val="14"/>
                              </w:rPr>
                              <w:t xml:space="preserve"> Brod</w:t>
                            </w:r>
                          </w:p>
                        </w:txbxContent>
                      </wps:txbx>
                      <wps:bodyPr lIns="0" tIns="0" rIns="0" bIns="0"/>
                    </wps:wsp>
                  </a:graphicData>
                </a:graphic>
              </wp:anchor>
            </w:drawing>
          </mc:Choice>
          <mc:Fallback>
            <w:pict>
              <v:shape w14:anchorId="5FFAFA06" id="Shape 40" o:spid="_x0000_s1028" type="#_x0000_t202" style="position:absolute;left:0;text-align:left;margin-left:148.8pt;margin-top:1pt;width:63.35pt;height:49.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" filled="f" stroked="f">
                <v:textbox inset="0,0,0,0">
                  <w:txbxContent>
                    <w:p w14:paraId="096998F2" w14:textId="77777777" w:rsidR="001535CA" w:rsidRDefault="00C47134">
                      <w:pPr>
                        <w:pStyle w:val="Titulekobrzku0"/>
                        <w:shd w:val="clear" w:color="auto" w:fill="auto"/>
                        <w:rPr>
                          <w:sz w:val="14"/>
                          <w:szCs w:val="14"/>
                        </w:rPr>
                      </w:pPr>
                      <w:r>
                        <w:t xml:space="preserve">Galerie a muzeum Vysočiny </w:t>
                      </w:r>
                      <w:proofErr w:type="spellStart"/>
                      <w:r>
                        <w:rPr>
                          <w:b w:val="0"/>
                          <w:bCs w:val="0"/>
                          <w:color w:val="A2A2A2"/>
                          <w:sz w:val="14"/>
                          <w:szCs w:val="14"/>
                        </w:rPr>
                        <w:t>Havfcčfcúv</w:t>
                      </w:r>
                      <w:proofErr w:type="spellEnd"/>
                      <w:r>
                        <w:rPr>
                          <w:b w:val="0"/>
                          <w:bCs w:val="0"/>
                          <w:color w:val="A2A2A2"/>
                          <w:sz w:val="14"/>
                          <w:szCs w:val="14"/>
                        </w:rPr>
                        <w:t xml:space="preserve"> Brod</w:t>
                      </w:r>
                    </w:p>
                  </w:txbxContent>
                </v:textbox>
                <w10:wrap anchorx="page"/>
              </v:shape>
            </w:pict>
          </mc:Fallback>
        </mc:AlternateContent>
      </w:r>
      <w:r>
        <w:t>Galerie a muzeum Vysočiny Havlíčkův Brod</w:t>
      </w:r>
    </w:p>
    <w:p w14:paraId="698677C3" w14:textId="77777777" w:rsidR="001535CA" w:rsidRDefault="00C47134">
      <w:pPr>
        <w:pStyle w:val="Zkladntext1"/>
        <w:shd w:val="clear" w:color="auto" w:fill="auto"/>
        <w:tabs>
          <w:tab w:val="left" w:pos="4169"/>
          <w:tab w:val="left" w:pos="5282"/>
        </w:tabs>
        <w:spacing w:after="1180"/>
        <w:ind w:left="1620" w:firstLine="20"/>
        <w:rPr>
          <w:sz w:val="20"/>
          <w:szCs w:val="20"/>
        </w:rPr>
      </w:pPr>
      <w:r>
        <w:rPr>
          <w:color w:val="87B3BC"/>
          <w:sz w:val="20"/>
          <w:szCs w:val="20"/>
        </w:rPr>
        <w:t>Havlíčkovo náměstí 19,580 01 Havlíčkův Brod telefon:-</w:t>
      </w:r>
      <w:r>
        <w:rPr>
          <w:color w:val="87B3BC"/>
          <w:sz w:val="20"/>
          <w:szCs w:val="20"/>
        </w:rPr>
        <w:tab/>
        <w:t>e-mail:</w:t>
      </w:r>
      <w:r>
        <w:rPr>
          <w:color w:val="87B3BC"/>
          <w:sz w:val="20"/>
          <w:szCs w:val="20"/>
        </w:rPr>
        <w:tab/>
        <w:t>@gmvhb.cz</w:t>
      </w:r>
    </w:p>
    <w:p w14:paraId="66AD6474" w14:textId="77777777" w:rsidR="001535CA" w:rsidRDefault="00C47134">
      <w:pPr>
        <w:pStyle w:val="Zkladntext20"/>
        <w:shd w:val="clear" w:color="auto" w:fill="auto"/>
        <w:spacing w:after="40"/>
        <w:ind w:firstLine="0"/>
        <w:jc w:val="right"/>
        <w:rPr>
          <w:sz w:val="20"/>
          <w:szCs w:val="20"/>
        </w:rPr>
      </w:pPr>
      <w:r>
        <w:rPr>
          <w:sz w:val="20"/>
          <w:szCs w:val="20"/>
        </w:rPr>
        <w:t>V Havlíčkově Brodě dne 12. 2. 2025</w:t>
      </w:r>
    </w:p>
    <w:p w14:paraId="24F3B692" w14:textId="77777777" w:rsidR="001535CA" w:rsidRDefault="00C47134">
      <w:pPr>
        <w:pStyle w:val="Zkladntext20"/>
        <w:shd w:val="clear" w:color="auto" w:fill="auto"/>
        <w:spacing w:after="0" w:line="276" w:lineRule="auto"/>
        <w:ind w:firstLine="0"/>
        <w:jc w:val="both"/>
        <w:rPr>
          <w:sz w:val="20"/>
          <w:szCs w:val="20"/>
        </w:rPr>
      </w:pPr>
      <w:r>
        <w:rPr>
          <w:sz w:val="20"/>
          <w:szCs w:val="20"/>
        </w:rPr>
        <w:t>Krajská správa a údržba silnic Vysočiny Kosovská 1122/16</w:t>
      </w:r>
    </w:p>
    <w:p w14:paraId="34AFBF41" w14:textId="77777777" w:rsidR="001535CA" w:rsidRDefault="00C47134">
      <w:pPr>
        <w:pStyle w:val="Zkladntext20"/>
        <w:shd w:val="clear" w:color="auto" w:fill="auto"/>
        <w:spacing w:line="276" w:lineRule="auto"/>
        <w:ind w:firstLine="0"/>
        <w:jc w:val="both"/>
        <w:rPr>
          <w:sz w:val="20"/>
          <w:szCs w:val="20"/>
        </w:rPr>
      </w:pPr>
      <w:r>
        <w:rPr>
          <w:noProof/>
        </w:rPr>
        <mc:AlternateContent>
          <mc:Choice Requires="wps">
            <w:drawing>
              <wp:anchor distT="0" distB="0" distL="101600" distR="101600" simplePos="0" relativeHeight="125829383" behindDoc="0" locked="0" layoutInCell="1" allowOverlap="1" wp14:anchorId="27403310" wp14:editId="64F3B81D">
                <wp:simplePos x="0" y="0"/>
                <wp:positionH relativeFrom="page">
                  <wp:posOffset>5672455</wp:posOffset>
                </wp:positionH>
                <wp:positionV relativeFrom="paragraph">
                  <wp:posOffset>342900</wp:posOffset>
                </wp:positionV>
                <wp:extent cx="688975" cy="176530"/>
                <wp:effectExtent l="0" t="0" r="0" b="0"/>
                <wp:wrapSquare wrapText="left"/>
                <wp:docPr id="42" name="Shape 42"/>
                <wp:cNvGraphicFramePr/>
                <a:graphic xmlns:a="http://schemas.openxmlformats.org/drawingml/2006/main">
                  <a:graphicData uri="http://schemas.microsoft.com/office/word/2010/wordprocessingShape">
                    <wps:wsp>
                      <wps:cNvSpPr txBox="1"/>
                      <wps:spPr>
                        <a:xfrm>
                          <a:off x="0" y="0"/>
                          <a:ext cx="688975" cy="176530"/>
                        </a:xfrm>
                        <a:prstGeom prst="rect">
                          <a:avLst/>
                        </a:prstGeom>
                        <a:noFill/>
                      </wps:spPr>
                      <wps:txbx>
                        <w:txbxContent>
                          <w:p w14:paraId="0168043D" w14:textId="77777777" w:rsidR="001535CA" w:rsidRDefault="00C47134">
                            <w:pPr>
                              <w:pStyle w:val="Zkladntext60"/>
                              <w:shd w:val="clear" w:color="auto" w:fill="auto"/>
                            </w:pPr>
                            <w:r>
                              <w:t>@gmvhb.cz</w:t>
                            </w:r>
                          </w:p>
                        </w:txbxContent>
                      </wps:txbx>
                      <wps:bodyPr wrap="none" lIns="0" tIns="0" rIns="0" bIns="0"/>
                    </wps:wsp>
                  </a:graphicData>
                </a:graphic>
              </wp:anchor>
            </w:drawing>
          </mc:Choice>
          <mc:Fallback>
            <w:pict>
              <v:shape w14:anchorId="27403310" id="Shape 42" o:spid="_x0000_s1029" type="#_x0000_t202" style="position:absolute;left:0;text-align:left;margin-left:446.65pt;margin-top:27pt;width:54.25pt;height:13.9pt;z-index:125829383;visibility:visible;mso-wrap-style:non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" filled="f" stroked="f">
                <v:textbox inset="0,0,0,0">
                  <w:txbxContent>
                    <w:p w14:paraId="0168043D" w14:textId="77777777" w:rsidR="001535CA" w:rsidRDefault="00C47134">
                      <w:pPr>
                        <w:pStyle w:val="Zkladntext60"/>
                        <w:shd w:val="clear" w:color="auto" w:fill="auto"/>
                      </w:pPr>
                      <w:r>
                        <w:t>@gmvhb.cz</w:t>
                      </w:r>
                    </w:p>
                  </w:txbxContent>
                </v:textbox>
                <w10:wrap type="square" side="left" anchorx="page"/>
              </v:shape>
            </w:pict>
          </mc:Fallback>
        </mc:AlternateContent>
      </w:r>
      <w:r>
        <w:rPr>
          <w:sz w:val="20"/>
          <w:szCs w:val="20"/>
        </w:rPr>
        <w:t>586 01 Jihlava</w:t>
      </w:r>
    </w:p>
    <w:tbl>
      <w:tblPr>
        <w:tblOverlap w:val="never"/>
        <w:tblW w:w="0" w:type="auto"/>
        <w:tblLayout w:type="fixed"/>
        <w:tblCellMar>
          <w:left w:w="10" w:type="dxa"/>
          <w:right w:w="10" w:type="dxa"/>
        </w:tblCellMar>
        <w:tblLook w:val="0000" w:firstRow="0" w:lastRow="0" w:firstColumn="0" w:lastColumn="0" w:noHBand="0" w:noVBand="0"/>
      </w:tblPr>
      <w:tblGrid>
        <w:gridCol w:w="557"/>
        <w:gridCol w:w="7099"/>
      </w:tblGrid>
      <w:tr w:rsidR="001535CA" w14:paraId="248C1AA7" w14:textId="77777777">
        <w:tblPrEx>
          <w:tblCellMar>
            <w:top w:w="0" w:type="dxa"/>
            <w:bottom w:w="0" w:type="dxa"/>
          </w:tblCellMar>
        </w:tblPrEx>
        <w:trPr>
          <w:trHeight w:hRule="exact" w:val="456"/>
        </w:trPr>
        <w:tc>
          <w:tcPr>
            <w:tcW w:w="557" w:type="dxa"/>
            <w:shd w:val="clear" w:color="auto" w:fill="FFFFFF"/>
          </w:tcPr>
          <w:p w14:paraId="5548EDA3" w14:textId="77777777" w:rsidR="001535CA" w:rsidRDefault="00C47134">
            <w:pPr>
              <w:pStyle w:val="Jin0"/>
              <w:framePr w:w="7656" w:h="950" w:vSpace="610" w:wrap="notBeside" w:vAnchor="text" w:hAnchor="text" w:y="611"/>
              <w:shd w:val="clear" w:color="auto" w:fill="auto"/>
              <w:spacing w:after="0"/>
              <w:rPr>
                <w:sz w:val="20"/>
                <w:szCs w:val="20"/>
              </w:rPr>
            </w:pPr>
            <w:r>
              <w:rPr>
                <w:rFonts w:ascii="Times New Roman" w:eastAsia="Times New Roman" w:hAnsi="Times New Roman" w:cs="Times New Roman"/>
                <w:sz w:val="20"/>
                <w:szCs w:val="20"/>
              </w:rPr>
              <w:t>Věc:</w:t>
            </w:r>
          </w:p>
        </w:tc>
        <w:tc>
          <w:tcPr>
            <w:tcW w:w="7099" w:type="dxa"/>
            <w:shd w:val="clear" w:color="auto" w:fill="FFFFFF"/>
          </w:tcPr>
          <w:p w14:paraId="69D17BED" w14:textId="77777777" w:rsidR="001535CA" w:rsidRDefault="00C47134">
            <w:pPr>
              <w:pStyle w:val="Jin0"/>
              <w:framePr w:w="7656" w:h="950" w:vSpace="610" w:wrap="notBeside" w:vAnchor="text" w:hAnchor="text" w:y="611"/>
              <w:shd w:val="clear" w:color="auto" w:fill="auto"/>
              <w:spacing w:after="0"/>
              <w:jc w:val="right"/>
            </w:pPr>
            <w:r>
              <w:rPr>
                <w:rFonts w:ascii="Times New Roman" w:eastAsia="Times New Roman" w:hAnsi="Times New Roman" w:cs="Times New Roman"/>
              </w:rPr>
              <w:t xml:space="preserve">Cenová nabídka na provedení záchranného </w:t>
            </w:r>
            <w:r>
              <w:rPr>
                <w:rFonts w:ascii="Times New Roman" w:eastAsia="Times New Roman" w:hAnsi="Times New Roman" w:cs="Times New Roman"/>
              </w:rPr>
              <w:t>archeologického výzkumu na akci:</w:t>
            </w:r>
          </w:p>
        </w:tc>
      </w:tr>
      <w:tr w:rsidR="001535CA" w14:paraId="3C625165" w14:textId="77777777">
        <w:tblPrEx>
          <w:tblCellMar>
            <w:top w:w="0" w:type="dxa"/>
            <w:bottom w:w="0" w:type="dxa"/>
          </w:tblCellMar>
        </w:tblPrEx>
        <w:trPr>
          <w:trHeight w:hRule="exact" w:val="494"/>
        </w:trPr>
        <w:tc>
          <w:tcPr>
            <w:tcW w:w="557" w:type="dxa"/>
            <w:shd w:val="clear" w:color="auto" w:fill="FFFFFF"/>
          </w:tcPr>
          <w:p w14:paraId="2DE72D32" w14:textId="77777777" w:rsidR="001535CA" w:rsidRDefault="001535CA">
            <w:pPr>
              <w:framePr w:w="7656" w:h="950" w:vSpace="610" w:wrap="notBeside" w:vAnchor="text" w:hAnchor="text" w:y="611"/>
              <w:rPr>
                <w:sz w:val="10"/>
                <w:szCs w:val="10"/>
              </w:rPr>
            </w:pPr>
          </w:p>
        </w:tc>
        <w:tc>
          <w:tcPr>
            <w:tcW w:w="7099" w:type="dxa"/>
            <w:shd w:val="clear" w:color="auto" w:fill="FFFFFF"/>
            <w:vAlign w:val="bottom"/>
          </w:tcPr>
          <w:p w14:paraId="18BD974E" w14:textId="77777777" w:rsidR="001535CA" w:rsidRDefault="00C47134">
            <w:pPr>
              <w:pStyle w:val="Jin0"/>
              <w:framePr w:w="7656" w:h="950" w:vSpace="610" w:wrap="notBeside" w:vAnchor="text" w:hAnchor="text" w:y="611"/>
              <w:shd w:val="clear" w:color="auto" w:fill="auto"/>
              <w:spacing w:after="0"/>
              <w:jc w:val="center"/>
              <w:rPr>
                <w:sz w:val="36"/>
                <w:szCs w:val="36"/>
              </w:rPr>
            </w:pPr>
            <w:r>
              <w:rPr>
                <w:rFonts w:ascii="Times New Roman" w:eastAsia="Times New Roman" w:hAnsi="Times New Roman" w:cs="Times New Roman"/>
                <w:sz w:val="36"/>
                <w:szCs w:val="36"/>
              </w:rPr>
              <w:t>„</w:t>
            </w:r>
            <w:r>
              <w:rPr>
                <w:b/>
                <w:bCs/>
                <w:sz w:val="24"/>
                <w:szCs w:val="24"/>
              </w:rPr>
              <w:t>II/345 Chotěboř - Ždírec nad Doubravou</w:t>
            </w:r>
            <w:r>
              <w:rPr>
                <w:rFonts w:ascii="Times New Roman" w:eastAsia="Times New Roman" w:hAnsi="Times New Roman" w:cs="Times New Roman"/>
                <w:sz w:val="36"/>
                <w:szCs w:val="36"/>
              </w:rPr>
              <w:t>“</w:t>
            </w:r>
          </w:p>
        </w:tc>
      </w:tr>
    </w:tbl>
    <w:p w14:paraId="22D9632A" w14:textId="77777777" w:rsidR="001535CA" w:rsidRDefault="00C47134">
      <w:pPr>
        <w:pStyle w:val="Titulektabulky0"/>
        <w:framePr w:w="2544" w:h="278" w:hSpace="7325" w:wrap="notBeside" w:vAnchor="text" w:hAnchor="text" w:x="97" w:y="1"/>
        <w:shd w:val="clear" w:color="auto" w:fill="auto"/>
        <w:rPr>
          <w:sz w:val="20"/>
          <w:szCs w:val="20"/>
        </w:rPr>
      </w:pPr>
      <w:r>
        <w:rPr>
          <w:rFonts w:ascii="Cambria" w:eastAsia="Cambria" w:hAnsi="Cambria" w:cs="Cambria"/>
          <w:sz w:val="20"/>
          <w:szCs w:val="20"/>
        </w:rPr>
        <w:t xml:space="preserve">Za </w:t>
      </w:r>
      <w:r>
        <w:rPr>
          <w:rFonts w:ascii="Cambria" w:eastAsia="Cambria" w:hAnsi="Cambria" w:cs="Cambria"/>
          <w:i/>
          <w:iCs/>
          <w:sz w:val="20"/>
          <w:szCs w:val="20"/>
        </w:rPr>
        <w:t xml:space="preserve">GMV </w:t>
      </w:r>
      <w:proofErr w:type="spellStart"/>
      <w:r>
        <w:rPr>
          <w:rFonts w:ascii="Cambria" w:eastAsia="Cambria" w:hAnsi="Cambria" w:cs="Cambria"/>
          <w:i/>
          <w:iCs/>
          <w:sz w:val="20"/>
          <w:szCs w:val="20"/>
        </w:rPr>
        <w:t>Havl</w:t>
      </w:r>
      <w:proofErr w:type="spellEnd"/>
      <w:r>
        <w:rPr>
          <w:rFonts w:ascii="Cambria" w:eastAsia="Cambria" w:hAnsi="Cambria" w:cs="Cambria"/>
          <w:i/>
          <w:iCs/>
          <w:sz w:val="20"/>
          <w:szCs w:val="20"/>
        </w:rPr>
        <w:t>. Brod vyřizuje:</w:t>
      </w:r>
    </w:p>
    <w:p w14:paraId="08BE0313" w14:textId="77777777" w:rsidR="001535CA" w:rsidRDefault="00C47134">
      <w:pPr>
        <w:pStyle w:val="Titulektabulky0"/>
        <w:framePr w:w="398" w:h="278" w:hSpace="9471" w:wrap="notBeside" w:vAnchor="text" w:hAnchor="text" w:x="4638" w:y="1"/>
        <w:shd w:val="clear" w:color="auto" w:fill="auto"/>
        <w:rPr>
          <w:sz w:val="20"/>
          <w:szCs w:val="20"/>
        </w:rPr>
      </w:pPr>
      <w:r>
        <w:rPr>
          <w:rFonts w:ascii="Cambria" w:eastAsia="Cambria" w:hAnsi="Cambria" w:cs="Cambria"/>
          <w:i/>
          <w:iCs/>
          <w:sz w:val="20"/>
          <w:szCs w:val="20"/>
        </w:rPr>
        <w:t>(tel.</w:t>
      </w:r>
    </w:p>
    <w:p w14:paraId="7C88A7F2" w14:textId="77777777" w:rsidR="001535CA" w:rsidRDefault="00C47134">
      <w:pPr>
        <w:pStyle w:val="Titulektabulky0"/>
        <w:framePr w:w="1133" w:h="278" w:hSpace="8736" w:wrap="notBeside" w:vAnchor="text" w:hAnchor="text" w:x="6035" w:y="1"/>
        <w:shd w:val="clear" w:color="auto" w:fill="auto"/>
        <w:rPr>
          <w:sz w:val="20"/>
          <w:szCs w:val="20"/>
        </w:rPr>
      </w:pPr>
      <w:r>
        <w:rPr>
          <w:rFonts w:ascii="Cambria" w:eastAsia="Cambria" w:hAnsi="Cambria" w:cs="Cambria"/>
          <w:i/>
          <w:iCs/>
          <w:sz w:val="20"/>
          <w:szCs w:val="20"/>
        </w:rPr>
        <w:t>) e-mail:</w:t>
      </w:r>
    </w:p>
    <w:p w14:paraId="219FEA06" w14:textId="77777777" w:rsidR="001535CA" w:rsidRDefault="001535CA">
      <w:pPr>
        <w:spacing w:line="1" w:lineRule="exact"/>
      </w:pPr>
    </w:p>
    <w:p w14:paraId="0EE1AC71" w14:textId="77777777" w:rsidR="001535CA" w:rsidRDefault="00C47134">
      <w:pPr>
        <w:pStyle w:val="Zkladntext20"/>
        <w:shd w:val="clear" w:color="auto" w:fill="auto"/>
        <w:jc w:val="both"/>
      </w:pPr>
      <w:r>
        <w:t xml:space="preserve">GMV Havlíčkův Brod, p. o., nabízí zajištění archeologického výzkumu při výše uvedené stavební akci (podle § 21 - 24 zákona č. </w:t>
      </w:r>
      <w:r>
        <w:t xml:space="preserve">20/1987 </w:t>
      </w:r>
      <w:proofErr w:type="spellStart"/>
      <w:r>
        <w:t>Sb</w:t>
      </w:r>
      <w:proofErr w:type="spellEnd"/>
      <w:r>
        <w:t xml:space="preserve">). Naše organizace zřizovaná Krajem Vysočina je oprávněna k provádění archeologických výzkumů na základě licence MK ČR, potažmo dohody s </w:t>
      </w:r>
      <w:proofErr w:type="spellStart"/>
      <w:r>
        <w:t>ArÚ</w:t>
      </w:r>
      <w:proofErr w:type="spellEnd"/>
      <w:r>
        <w:t xml:space="preserve"> Praha, který je pověřeným garantem archeologické památkové péče pro ČR.</w:t>
      </w:r>
    </w:p>
    <w:p w14:paraId="02A130BD" w14:textId="77777777" w:rsidR="001535CA" w:rsidRDefault="00C47134">
      <w:pPr>
        <w:pStyle w:val="Zkladntext20"/>
        <w:shd w:val="clear" w:color="auto" w:fill="auto"/>
        <w:spacing w:after="0"/>
        <w:jc w:val="both"/>
      </w:pPr>
      <w:r>
        <w:t>Na základě výše uvedeného, navrhujeme provedení archeologického dohledu při stavebních pracích. Přikládáme rozpočet akce, který je stanovený jako maximální cena za archeologický dohled, včetně dokumentace menších archeologických situací. Přičemž fakturovány budou pouze skutečně odpracované hodiny. Maximální cena za provedení archeologického dohledu a dokumentace menších nálezových celků byla vypočtena na 17 600 Kč (viz příloha na s. 2).</w:t>
      </w:r>
    </w:p>
    <w:p w14:paraId="7CD77349" w14:textId="77777777" w:rsidR="001535CA" w:rsidRDefault="00C47134">
      <w:pPr>
        <w:pStyle w:val="Zkladntext20"/>
        <w:shd w:val="clear" w:color="auto" w:fill="auto"/>
        <w:spacing w:after="540"/>
        <w:jc w:val="both"/>
      </w:pPr>
      <w:r>
        <w:t>V případě, že dojde k odkrytí složitějších archeologických situací, jejichž záchrana a dokumentace by vyžadovala více času a prostředků, musí být uzavřena dodatečná smlouva na ZAV s organizací oprávněnou k provádění archeologických výzkumů.</w:t>
      </w:r>
    </w:p>
    <w:p w14:paraId="706EB34D" w14:textId="77777777" w:rsidR="001535CA" w:rsidRDefault="00C47134">
      <w:pPr>
        <w:pStyle w:val="Zkladntext20"/>
        <w:shd w:val="clear" w:color="auto" w:fill="auto"/>
        <w:spacing w:after="280"/>
        <w:ind w:firstLine="0"/>
        <w:jc w:val="right"/>
        <w:rPr>
          <w:sz w:val="20"/>
          <w:szCs w:val="20"/>
        </w:rPr>
        <w:sectPr w:rsidR="001535CA">
          <w:headerReference w:type="default" r:id="rId14"/>
          <w:footerReference w:type="default" r:id="rId15"/>
          <w:pgSz w:w="11900" w:h="16840"/>
          <w:pgMar w:top="332" w:right="947" w:bottom="452" w:left="1085" w:header="0" w:footer="3" w:gutter="0"/>
          <w:pgNumType w:start="1"/>
          <w:cols w:space="720"/>
          <w:noEndnote/>
          <w:docGrid w:linePitch="360"/>
        </w:sectPr>
      </w:pPr>
      <w:r>
        <w:rPr>
          <w:sz w:val="20"/>
          <w:szCs w:val="20"/>
        </w:rPr>
        <w:t>Za Muzeum Vysočiny Havlíčkův Brod, p. o.:</w:t>
      </w:r>
    </w:p>
    <w:p w14:paraId="61E18496" w14:textId="77777777" w:rsidR="001535CA" w:rsidRDefault="00C47134">
      <w:pPr>
        <w:pStyle w:val="Zkladntext50"/>
        <w:shd w:val="clear" w:color="auto" w:fill="auto"/>
        <w:ind w:left="1560"/>
      </w:pPr>
      <w:r>
        <w:rPr>
          <w:noProof/>
        </w:rPr>
        <w:lastRenderedPageBreak/>
        <w:drawing>
          <wp:anchor distT="18415" distB="0" distL="114300" distR="1035050" simplePos="0" relativeHeight="125829385" behindDoc="0" locked="0" layoutInCell="1" allowOverlap="1" wp14:anchorId="74EB1F6D" wp14:editId="7B219234">
            <wp:simplePos x="0" y="0"/>
            <wp:positionH relativeFrom="page">
              <wp:posOffset>786765</wp:posOffset>
            </wp:positionH>
            <wp:positionV relativeFrom="paragraph">
              <wp:posOffset>31115</wp:posOffset>
            </wp:positionV>
            <wp:extent cx="987425" cy="926465"/>
            <wp:effectExtent l="0" t="0" r="0" b="0"/>
            <wp:wrapSquare wrapText="right"/>
            <wp:docPr id="46" name="Shape 46"/>
            <wp:cNvGraphicFramePr/>
            <a:graphic xmlns:a="http://schemas.openxmlformats.org/drawingml/2006/main">
              <a:graphicData uri="http://schemas.openxmlformats.org/drawingml/2006/picture">
                <pic:pic xmlns:pic="http://schemas.openxmlformats.org/drawingml/2006/picture">
                  <pic:nvPicPr>
                    <pic:cNvPr id="47" name="Picture box 47"/>
                    <pic:cNvPicPr/>
                  </pic:nvPicPr>
                  <pic:blipFill>
                    <a:blip r:embed="rId13"/>
                    <a:stretch/>
                  </pic:blipFill>
                  <pic:spPr>
                    <a:xfrm>
                      <a:off x="0" y="0"/>
                      <a:ext cx="987425" cy="926465"/>
                    </a:xfrm>
                    <a:prstGeom prst="rect">
                      <a:avLst/>
                    </a:prstGeom>
                  </pic:spPr>
                </pic:pic>
              </a:graphicData>
            </a:graphic>
          </wp:anchor>
        </w:drawing>
      </w:r>
      <w:r>
        <w:rPr>
          <w:noProof/>
        </w:rPr>
        <mc:AlternateContent>
          <mc:Choice Requires="wps">
            <w:drawing>
              <wp:anchor distT="0" distB="313690" distL="1217930" distR="114300" simplePos="0" relativeHeight="125829386" behindDoc="0" locked="0" layoutInCell="1" allowOverlap="1" wp14:anchorId="51F2CD99" wp14:editId="6AC65865">
                <wp:simplePos x="0" y="0"/>
                <wp:positionH relativeFrom="page">
                  <wp:posOffset>1890395</wp:posOffset>
                </wp:positionH>
                <wp:positionV relativeFrom="paragraph">
                  <wp:posOffset>12700</wp:posOffset>
                </wp:positionV>
                <wp:extent cx="804545" cy="628015"/>
                <wp:effectExtent l="0" t="0" r="0" b="0"/>
                <wp:wrapSquare wrapText="right"/>
                <wp:docPr id="48" name="Shape 48"/>
                <wp:cNvGraphicFramePr/>
                <a:graphic xmlns:a="http://schemas.openxmlformats.org/drawingml/2006/main">
                  <a:graphicData uri="http://schemas.microsoft.com/office/word/2010/wordprocessingShape">
                    <wps:wsp>
                      <wps:cNvSpPr txBox="1"/>
                      <wps:spPr>
                        <a:xfrm>
                          <a:off x="0" y="0"/>
                          <a:ext cx="804545" cy="628015"/>
                        </a:xfrm>
                        <a:prstGeom prst="rect">
                          <a:avLst/>
                        </a:prstGeom>
                        <a:noFill/>
                      </wps:spPr>
                      <wps:txbx>
                        <w:txbxContent>
                          <w:p w14:paraId="0FBD737D" w14:textId="77777777" w:rsidR="001535CA" w:rsidRDefault="00C47134">
                            <w:pPr>
                              <w:pStyle w:val="Zkladntext1"/>
                              <w:shd w:val="clear" w:color="auto" w:fill="auto"/>
                              <w:spacing w:after="0" w:line="228" w:lineRule="auto"/>
                              <w:rPr>
                                <w:sz w:val="14"/>
                                <w:szCs w:val="14"/>
                              </w:rPr>
                            </w:pPr>
                            <w:r>
                              <w:rPr>
                                <w:b/>
                                <w:bCs/>
                                <w:color w:val="272727"/>
                                <w:sz w:val="24"/>
                                <w:szCs w:val="24"/>
                              </w:rPr>
                              <w:t xml:space="preserve">Galerie a muzeum Vysočiny </w:t>
                            </w:r>
                            <w:proofErr w:type="spellStart"/>
                            <w:r>
                              <w:rPr>
                                <w:color w:val="A2A2A2"/>
                                <w:sz w:val="14"/>
                                <w:szCs w:val="14"/>
                              </w:rPr>
                              <w:t>Havfcčfcúv</w:t>
                            </w:r>
                            <w:proofErr w:type="spellEnd"/>
                            <w:r>
                              <w:rPr>
                                <w:color w:val="A2A2A2"/>
                                <w:sz w:val="14"/>
                                <w:szCs w:val="14"/>
                              </w:rPr>
                              <w:t xml:space="preserve"> Brod</w:t>
                            </w:r>
                          </w:p>
                        </w:txbxContent>
                      </wps:txbx>
                      <wps:bodyPr lIns="0" tIns="0" rIns="0" bIns="0"/>
                    </wps:wsp>
                  </a:graphicData>
                </a:graphic>
              </wp:anchor>
            </w:drawing>
          </mc:Choice>
          <mc:Fallback>
            <w:pict>
              <v:shape w14:anchorId="51F2CD99" id="Shape 48" o:spid="_x0000_s1030" type="#_x0000_t202" style="position:absolute;left:0;text-align:left;margin-left:148.85pt;margin-top:1pt;width:63.35pt;height:49.45pt;z-index:125829386;visibility:visible;mso-wrap-style:square;mso-wrap-distance-left:95.9pt;mso-wrap-distance-top:0;mso-wrap-distance-right:9pt;mso-wrap-distance-bottom:24.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" filled="f" stroked="f">
                <v:textbox inset="0,0,0,0">
                  <w:txbxContent>
                    <w:p w14:paraId="0FBD737D" w14:textId="77777777" w:rsidR="001535CA" w:rsidRDefault="00C47134">
                      <w:pPr>
                        <w:pStyle w:val="Zkladntext1"/>
                        <w:shd w:val="clear" w:color="auto" w:fill="auto"/>
                        <w:spacing w:after="0" w:line="228" w:lineRule="auto"/>
                        <w:rPr>
                          <w:sz w:val="14"/>
                          <w:szCs w:val="14"/>
                        </w:rPr>
                      </w:pPr>
                      <w:r>
                        <w:rPr>
                          <w:b/>
                          <w:bCs/>
                          <w:color w:val="272727"/>
                          <w:sz w:val="24"/>
                          <w:szCs w:val="24"/>
                        </w:rPr>
                        <w:t xml:space="preserve">Galerie a muzeum Vysočiny </w:t>
                      </w:r>
                      <w:proofErr w:type="spellStart"/>
                      <w:r>
                        <w:rPr>
                          <w:color w:val="A2A2A2"/>
                          <w:sz w:val="14"/>
                          <w:szCs w:val="14"/>
                        </w:rPr>
                        <w:t>Havfcčfcúv</w:t>
                      </w:r>
                      <w:proofErr w:type="spellEnd"/>
                      <w:r>
                        <w:rPr>
                          <w:color w:val="A2A2A2"/>
                          <w:sz w:val="14"/>
                          <w:szCs w:val="14"/>
                        </w:rPr>
                        <w:t xml:space="preserve"> Brod</w:t>
                      </w:r>
                    </w:p>
                  </w:txbxContent>
                </v:textbox>
                <w10:wrap type="square" side="right" anchorx="page"/>
              </v:shape>
            </w:pict>
          </mc:Fallback>
        </mc:AlternateContent>
      </w:r>
      <w:r>
        <w:t>Galerie a muzeum Vysočiny Havlíčkův Brod</w:t>
      </w:r>
    </w:p>
    <w:p w14:paraId="23A852D3" w14:textId="77777777" w:rsidR="001535CA" w:rsidRDefault="00C47134">
      <w:pPr>
        <w:pStyle w:val="Zkladntext1"/>
        <w:shd w:val="clear" w:color="auto" w:fill="auto"/>
        <w:tabs>
          <w:tab w:val="left" w:pos="4109"/>
          <w:tab w:val="left" w:pos="5222"/>
        </w:tabs>
        <w:spacing w:after="1180"/>
        <w:ind w:left="1560" w:firstLine="20"/>
        <w:rPr>
          <w:sz w:val="20"/>
          <w:szCs w:val="20"/>
        </w:rPr>
      </w:pPr>
      <w:r>
        <w:rPr>
          <w:color w:val="87B3BC"/>
          <w:sz w:val="20"/>
          <w:szCs w:val="20"/>
        </w:rPr>
        <w:t>Havlíčkovo náměstí 19,580 01 Havlíčkův Brod telefon:-</w:t>
      </w:r>
      <w:r>
        <w:rPr>
          <w:color w:val="87B3BC"/>
          <w:sz w:val="20"/>
          <w:szCs w:val="20"/>
        </w:rPr>
        <w:tab/>
        <w:t>e-mail:</w:t>
      </w:r>
      <w:r>
        <w:rPr>
          <w:color w:val="87B3BC"/>
          <w:sz w:val="20"/>
          <w:szCs w:val="20"/>
        </w:rPr>
        <w:tab/>
        <w:t>@gmvhb.cz</w:t>
      </w:r>
    </w:p>
    <w:p w14:paraId="0B7E2473" w14:textId="77777777" w:rsidR="001535CA" w:rsidRDefault="00C47134">
      <w:pPr>
        <w:pStyle w:val="Zkladntext40"/>
        <w:shd w:val="clear" w:color="auto" w:fill="auto"/>
      </w:pPr>
      <w:r>
        <w:t>Příloha: Rámcová kalkulace nákladů záchranného archeologického výzkumu (maximální cena).</w:t>
      </w:r>
    </w:p>
    <w:p w14:paraId="0149014F" w14:textId="77777777" w:rsidR="001535CA" w:rsidRDefault="00C47134">
      <w:pPr>
        <w:pStyle w:val="Nadpis20"/>
        <w:keepNext/>
        <w:keepLines/>
        <w:shd w:val="clear" w:color="auto" w:fill="auto"/>
        <w:spacing w:after="500"/>
        <w:ind w:left="1560"/>
        <w:jc w:val="left"/>
        <w:rPr>
          <w:sz w:val="36"/>
          <w:szCs w:val="36"/>
        </w:rPr>
      </w:pPr>
      <w:bookmarkStart w:id="16" w:name="bookmark16"/>
      <w:bookmarkStart w:id="17" w:name="bookmark17"/>
      <w:r>
        <w:rPr>
          <w:rFonts w:ascii="Times New Roman" w:eastAsia="Times New Roman" w:hAnsi="Times New Roman" w:cs="Times New Roman"/>
          <w:b w:val="0"/>
          <w:bCs w:val="0"/>
          <w:sz w:val="36"/>
          <w:szCs w:val="36"/>
        </w:rPr>
        <w:t>„</w:t>
      </w:r>
      <w:r>
        <w:rPr>
          <w:sz w:val="24"/>
          <w:szCs w:val="24"/>
        </w:rPr>
        <w:t xml:space="preserve">II/345 </w:t>
      </w:r>
      <w:r>
        <w:rPr>
          <w:sz w:val="24"/>
          <w:szCs w:val="24"/>
        </w:rPr>
        <w:t>Chotěboř - Ždírec nad Doubravou</w:t>
      </w:r>
      <w:r>
        <w:rPr>
          <w:rFonts w:ascii="Times New Roman" w:eastAsia="Times New Roman" w:hAnsi="Times New Roman" w:cs="Times New Roman"/>
          <w:b w:val="0"/>
          <w:bCs w:val="0"/>
          <w:sz w:val="36"/>
          <w:szCs w:val="36"/>
        </w:rPr>
        <w:t>“</w:t>
      </w:r>
      <w:bookmarkEnd w:id="16"/>
      <w:bookmarkEnd w:id="17"/>
    </w:p>
    <w:p w14:paraId="68C3E9A5" w14:textId="77777777" w:rsidR="001535CA" w:rsidRDefault="00C47134">
      <w:pPr>
        <w:pStyle w:val="Zkladntext30"/>
        <w:shd w:val="clear" w:color="auto" w:fill="auto"/>
        <w:spacing w:after="600"/>
      </w:pPr>
      <w:r>
        <w:t>charakteristika zemních zásahů: skrývka, sondy.</w:t>
      </w:r>
    </w:p>
    <w:p w14:paraId="3EE756C1" w14:textId="77777777" w:rsidR="001535CA" w:rsidRDefault="00C47134">
      <w:pPr>
        <w:pStyle w:val="Titulektabulky0"/>
        <w:shd w:val="clear" w:color="auto" w:fill="auto"/>
        <w:ind w:left="53"/>
        <w:rPr>
          <w:sz w:val="17"/>
          <w:szCs w:val="17"/>
        </w:rPr>
      </w:pPr>
      <w:r>
        <w:rPr>
          <w:rFonts w:ascii="Times New Roman" w:eastAsia="Times New Roman" w:hAnsi="Times New Roman" w:cs="Times New Roman"/>
          <w:b/>
          <w:bCs/>
          <w:sz w:val="17"/>
          <w:szCs w:val="17"/>
        </w:rPr>
        <w:t>Terénní část výzkumu (bod 2.2.I. smlouvy)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34"/>
        <w:gridCol w:w="2472"/>
        <w:gridCol w:w="1925"/>
        <w:gridCol w:w="1613"/>
        <w:gridCol w:w="1810"/>
      </w:tblGrid>
      <w:tr w:rsidR="001535CA" w14:paraId="2771A66A" w14:textId="77777777">
        <w:tblPrEx>
          <w:tblCellMar>
            <w:top w:w="0" w:type="dxa"/>
            <w:bottom w:w="0" w:type="dxa"/>
          </w:tblCellMar>
        </w:tblPrEx>
        <w:trPr>
          <w:trHeight w:hRule="exact" w:val="485"/>
          <w:jc w:val="center"/>
        </w:trPr>
        <w:tc>
          <w:tcPr>
            <w:tcW w:w="1934" w:type="dxa"/>
            <w:tcBorders>
              <w:top w:val="single" w:sz="4" w:space="0" w:color="auto"/>
              <w:left w:val="single" w:sz="4" w:space="0" w:color="auto"/>
            </w:tcBorders>
            <w:shd w:val="clear" w:color="auto" w:fill="FFFFFF"/>
            <w:vAlign w:val="bottom"/>
          </w:tcPr>
          <w:p w14:paraId="4BF7FA10" w14:textId="77777777" w:rsidR="001535CA" w:rsidRDefault="00C47134">
            <w:pPr>
              <w:pStyle w:val="Jin0"/>
              <w:shd w:val="clear" w:color="auto" w:fill="auto"/>
              <w:spacing w:after="0"/>
              <w:rPr>
                <w:sz w:val="17"/>
                <w:szCs w:val="17"/>
              </w:rPr>
            </w:pPr>
            <w:r>
              <w:rPr>
                <w:rFonts w:ascii="Times New Roman" w:eastAsia="Times New Roman" w:hAnsi="Times New Roman" w:cs="Times New Roman"/>
                <w:b/>
                <w:bCs/>
                <w:sz w:val="17"/>
                <w:szCs w:val="17"/>
              </w:rPr>
              <w:t>Počet pracovníků</w:t>
            </w:r>
          </w:p>
        </w:tc>
        <w:tc>
          <w:tcPr>
            <w:tcW w:w="2472" w:type="dxa"/>
            <w:tcBorders>
              <w:top w:val="single" w:sz="4" w:space="0" w:color="auto"/>
              <w:left w:val="single" w:sz="4" w:space="0" w:color="auto"/>
            </w:tcBorders>
            <w:shd w:val="clear" w:color="auto" w:fill="FFFFFF"/>
            <w:vAlign w:val="bottom"/>
          </w:tcPr>
          <w:p w14:paraId="03410A63" w14:textId="77777777" w:rsidR="001535CA" w:rsidRDefault="00C47134">
            <w:pPr>
              <w:pStyle w:val="Jin0"/>
              <w:shd w:val="clear" w:color="auto" w:fill="auto"/>
              <w:spacing w:after="0"/>
              <w:rPr>
                <w:sz w:val="17"/>
                <w:szCs w:val="17"/>
              </w:rPr>
            </w:pPr>
            <w:r>
              <w:rPr>
                <w:rFonts w:ascii="Times New Roman" w:eastAsia="Times New Roman" w:hAnsi="Times New Roman" w:cs="Times New Roman"/>
                <w:b/>
                <w:bCs/>
                <w:sz w:val="17"/>
                <w:szCs w:val="17"/>
              </w:rPr>
              <w:t>Zařazení</w:t>
            </w:r>
          </w:p>
        </w:tc>
        <w:tc>
          <w:tcPr>
            <w:tcW w:w="1925" w:type="dxa"/>
            <w:tcBorders>
              <w:top w:val="single" w:sz="4" w:space="0" w:color="auto"/>
              <w:left w:val="single" w:sz="4" w:space="0" w:color="auto"/>
            </w:tcBorders>
            <w:shd w:val="clear" w:color="auto" w:fill="FFFFFF"/>
            <w:vAlign w:val="bottom"/>
          </w:tcPr>
          <w:p w14:paraId="713831E2" w14:textId="77777777" w:rsidR="001535CA" w:rsidRDefault="00C47134">
            <w:pPr>
              <w:pStyle w:val="Jin0"/>
              <w:shd w:val="clear" w:color="auto" w:fill="auto"/>
              <w:spacing w:after="0"/>
              <w:jc w:val="center"/>
              <w:rPr>
                <w:sz w:val="17"/>
                <w:szCs w:val="17"/>
              </w:rPr>
            </w:pPr>
            <w:r>
              <w:rPr>
                <w:rFonts w:ascii="Times New Roman" w:eastAsia="Times New Roman" w:hAnsi="Times New Roman" w:cs="Times New Roman"/>
                <w:b/>
                <w:bCs/>
                <w:sz w:val="17"/>
                <w:szCs w:val="17"/>
              </w:rPr>
              <w:t>Hodinová sazba</w:t>
            </w:r>
          </w:p>
        </w:tc>
        <w:tc>
          <w:tcPr>
            <w:tcW w:w="1613" w:type="dxa"/>
            <w:tcBorders>
              <w:top w:val="single" w:sz="4" w:space="0" w:color="auto"/>
              <w:left w:val="single" w:sz="4" w:space="0" w:color="auto"/>
            </w:tcBorders>
            <w:shd w:val="clear" w:color="auto" w:fill="FFFFFF"/>
            <w:vAlign w:val="bottom"/>
          </w:tcPr>
          <w:p w14:paraId="13DE949B" w14:textId="77777777" w:rsidR="001535CA" w:rsidRDefault="00C47134">
            <w:pPr>
              <w:pStyle w:val="Jin0"/>
              <w:shd w:val="clear" w:color="auto" w:fill="auto"/>
              <w:spacing w:after="0"/>
              <w:jc w:val="center"/>
              <w:rPr>
                <w:sz w:val="17"/>
                <w:szCs w:val="17"/>
              </w:rPr>
            </w:pPr>
            <w:r>
              <w:rPr>
                <w:rFonts w:ascii="Times New Roman" w:eastAsia="Times New Roman" w:hAnsi="Times New Roman" w:cs="Times New Roman"/>
                <w:b/>
                <w:bCs/>
                <w:sz w:val="17"/>
                <w:szCs w:val="17"/>
              </w:rPr>
              <w:t>Počet hodin</w:t>
            </w:r>
          </w:p>
        </w:tc>
        <w:tc>
          <w:tcPr>
            <w:tcW w:w="1810" w:type="dxa"/>
            <w:tcBorders>
              <w:top w:val="single" w:sz="4" w:space="0" w:color="auto"/>
              <w:left w:val="single" w:sz="4" w:space="0" w:color="auto"/>
              <w:right w:val="single" w:sz="4" w:space="0" w:color="auto"/>
            </w:tcBorders>
            <w:shd w:val="clear" w:color="auto" w:fill="FFFFFF"/>
            <w:vAlign w:val="bottom"/>
          </w:tcPr>
          <w:p w14:paraId="5CF7BF45" w14:textId="77777777" w:rsidR="001535CA" w:rsidRDefault="00C47134">
            <w:pPr>
              <w:pStyle w:val="Jin0"/>
              <w:shd w:val="clear" w:color="auto" w:fill="auto"/>
              <w:spacing w:after="0"/>
              <w:jc w:val="right"/>
              <w:rPr>
                <w:sz w:val="17"/>
                <w:szCs w:val="17"/>
              </w:rPr>
            </w:pPr>
            <w:r>
              <w:rPr>
                <w:rFonts w:ascii="Times New Roman" w:eastAsia="Times New Roman" w:hAnsi="Times New Roman" w:cs="Times New Roman"/>
                <w:b/>
                <w:bCs/>
                <w:sz w:val="17"/>
                <w:szCs w:val="17"/>
              </w:rPr>
              <w:t>Celkem</w:t>
            </w:r>
          </w:p>
        </w:tc>
      </w:tr>
      <w:tr w:rsidR="001535CA" w14:paraId="34EAC9F2" w14:textId="77777777">
        <w:tblPrEx>
          <w:tblCellMar>
            <w:top w:w="0" w:type="dxa"/>
            <w:bottom w:w="0" w:type="dxa"/>
          </w:tblCellMar>
        </w:tblPrEx>
        <w:trPr>
          <w:trHeight w:hRule="exact" w:val="336"/>
          <w:jc w:val="center"/>
        </w:trPr>
        <w:tc>
          <w:tcPr>
            <w:tcW w:w="1934" w:type="dxa"/>
            <w:tcBorders>
              <w:top w:val="single" w:sz="4" w:space="0" w:color="auto"/>
              <w:left w:val="single" w:sz="4" w:space="0" w:color="auto"/>
            </w:tcBorders>
            <w:shd w:val="clear" w:color="auto" w:fill="FFFFFF"/>
            <w:vAlign w:val="bottom"/>
          </w:tcPr>
          <w:p w14:paraId="4E09FD02" w14:textId="77777777" w:rsidR="001535CA" w:rsidRDefault="00C47134">
            <w:pPr>
              <w:pStyle w:val="Jin0"/>
              <w:shd w:val="clear" w:color="auto" w:fill="auto"/>
              <w:spacing w:after="0"/>
              <w:ind w:firstLine="900"/>
              <w:rPr>
                <w:sz w:val="17"/>
                <w:szCs w:val="17"/>
              </w:rPr>
            </w:pPr>
            <w:r>
              <w:rPr>
                <w:rFonts w:ascii="Times New Roman" w:eastAsia="Times New Roman" w:hAnsi="Times New Roman" w:cs="Times New Roman"/>
                <w:sz w:val="17"/>
                <w:szCs w:val="17"/>
              </w:rPr>
              <w:t>1</w:t>
            </w:r>
          </w:p>
        </w:tc>
        <w:tc>
          <w:tcPr>
            <w:tcW w:w="2472" w:type="dxa"/>
            <w:tcBorders>
              <w:top w:val="single" w:sz="4" w:space="0" w:color="auto"/>
              <w:left w:val="single" w:sz="4" w:space="0" w:color="auto"/>
            </w:tcBorders>
            <w:shd w:val="clear" w:color="auto" w:fill="FFFFFF"/>
            <w:vAlign w:val="bottom"/>
          </w:tcPr>
          <w:p w14:paraId="703C2105" w14:textId="77777777" w:rsidR="001535CA" w:rsidRDefault="00C47134">
            <w:pPr>
              <w:pStyle w:val="Jin0"/>
              <w:shd w:val="clear" w:color="auto" w:fill="auto"/>
              <w:spacing w:after="0"/>
              <w:rPr>
                <w:sz w:val="17"/>
                <w:szCs w:val="17"/>
              </w:rPr>
            </w:pPr>
            <w:r>
              <w:rPr>
                <w:rFonts w:ascii="Times New Roman" w:eastAsia="Times New Roman" w:hAnsi="Times New Roman" w:cs="Times New Roman"/>
                <w:sz w:val="17"/>
                <w:szCs w:val="17"/>
              </w:rPr>
              <w:t>archeolog</w:t>
            </w:r>
          </w:p>
        </w:tc>
        <w:tc>
          <w:tcPr>
            <w:tcW w:w="1925" w:type="dxa"/>
            <w:tcBorders>
              <w:top w:val="single" w:sz="4" w:space="0" w:color="auto"/>
              <w:left w:val="single" w:sz="4" w:space="0" w:color="auto"/>
            </w:tcBorders>
            <w:shd w:val="clear" w:color="auto" w:fill="FFFFFF"/>
            <w:vAlign w:val="bottom"/>
          </w:tcPr>
          <w:p w14:paraId="4DCBC137" w14:textId="77777777" w:rsidR="001535CA" w:rsidRDefault="00C47134">
            <w:pPr>
              <w:pStyle w:val="Jin0"/>
              <w:shd w:val="clear" w:color="auto" w:fill="auto"/>
              <w:spacing w:after="0"/>
              <w:ind w:left="1140"/>
              <w:rPr>
                <w:sz w:val="17"/>
                <w:szCs w:val="17"/>
              </w:rPr>
            </w:pPr>
            <w:r>
              <w:rPr>
                <w:rFonts w:ascii="Times New Roman" w:eastAsia="Times New Roman" w:hAnsi="Times New Roman" w:cs="Times New Roman"/>
                <w:sz w:val="17"/>
                <w:szCs w:val="17"/>
              </w:rPr>
              <w:t>Kč</w:t>
            </w:r>
          </w:p>
        </w:tc>
        <w:tc>
          <w:tcPr>
            <w:tcW w:w="1613" w:type="dxa"/>
            <w:tcBorders>
              <w:top w:val="single" w:sz="4" w:space="0" w:color="auto"/>
              <w:left w:val="single" w:sz="4" w:space="0" w:color="auto"/>
            </w:tcBorders>
            <w:shd w:val="clear" w:color="auto" w:fill="FFFFFF"/>
          </w:tcPr>
          <w:p w14:paraId="1CC03353" w14:textId="77777777" w:rsidR="001535CA" w:rsidRDefault="001535CA">
            <w:pPr>
              <w:rPr>
                <w:sz w:val="10"/>
                <w:szCs w:val="10"/>
              </w:rPr>
            </w:pPr>
          </w:p>
        </w:tc>
        <w:tc>
          <w:tcPr>
            <w:tcW w:w="1810" w:type="dxa"/>
            <w:tcBorders>
              <w:top w:val="single" w:sz="4" w:space="0" w:color="auto"/>
              <w:left w:val="single" w:sz="4" w:space="0" w:color="auto"/>
              <w:right w:val="single" w:sz="4" w:space="0" w:color="auto"/>
            </w:tcBorders>
            <w:shd w:val="clear" w:color="auto" w:fill="FFFFFF"/>
            <w:vAlign w:val="bottom"/>
          </w:tcPr>
          <w:p w14:paraId="147DB08D" w14:textId="77777777" w:rsidR="001535CA" w:rsidRDefault="00C47134">
            <w:pPr>
              <w:pStyle w:val="Jin0"/>
              <w:shd w:val="clear" w:color="auto" w:fill="auto"/>
              <w:spacing w:after="0"/>
              <w:jc w:val="right"/>
              <w:rPr>
                <w:sz w:val="17"/>
                <w:szCs w:val="17"/>
              </w:rPr>
            </w:pPr>
            <w:r>
              <w:rPr>
                <w:rFonts w:ascii="Times New Roman" w:eastAsia="Times New Roman" w:hAnsi="Times New Roman" w:cs="Times New Roman"/>
                <w:sz w:val="17"/>
                <w:szCs w:val="17"/>
              </w:rPr>
              <w:t>Kč</w:t>
            </w:r>
          </w:p>
        </w:tc>
      </w:tr>
      <w:tr w:rsidR="001535CA" w14:paraId="133D388B" w14:textId="77777777">
        <w:tblPrEx>
          <w:tblCellMar>
            <w:top w:w="0" w:type="dxa"/>
            <w:bottom w:w="0" w:type="dxa"/>
          </w:tblCellMar>
        </w:tblPrEx>
        <w:trPr>
          <w:trHeight w:hRule="exact" w:val="336"/>
          <w:jc w:val="center"/>
        </w:trPr>
        <w:tc>
          <w:tcPr>
            <w:tcW w:w="1934" w:type="dxa"/>
            <w:tcBorders>
              <w:top w:val="single" w:sz="4" w:space="0" w:color="auto"/>
              <w:left w:val="single" w:sz="4" w:space="0" w:color="auto"/>
            </w:tcBorders>
            <w:shd w:val="clear" w:color="auto" w:fill="FFFFFF"/>
            <w:vAlign w:val="bottom"/>
          </w:tcPr>
          <w:p w14:paraId="2E520FA6" w14:textId="77777777" w:rsidR="001535CA" w:rsidRDefault="00C47134">
            <w:pPr>
              <w:pStyle w:val="Jin0"/>
              <w:shd w:val="clear" w:color="auto" w:fill="auto"/>
              <w:spacing w:after="0"/>
              <w:ind w:firstLine="900"/>
              <w:rPr>
                <w:sz w:val="17"/>
                <w:szCs w:val="17"/>
              </w:rPr>
            </w:pPr>
            <w:r>
              <w:rPr>
                <w:rFonts w:ascii="Times New Roman" w:eastAsia="Times New Roman" w:hAnsi="Times New Roman" w:cs="Times New Roman"/>
                <w:sz w:val="17"/>
                <w:szCs w:val="17"/>
              </w:rPr>
              <w:t>1</w:t>
            </w:r>
          </w:p>
        </w:tc>
        <w:tc>
          <w:tcPr>
            <w:tcW w:w="2472" w:type="dxa"/>
            <w:tcBorders>
              <w:top w:val="single" w:sz="4" w:space="0" w:color="auto"/>
              <w:left w:val="single" w:sz="4" w:space="0" w:color="auto"/>
            </w:tcBorders>
            <w:shd w:val="clear" w:color="auto" w:fill="FFFFFF"/>
            <w:vAlign w:val="bottom"/>
          </w:tcPr>
          <w:p w14:paraId="1D2F18C4" w14:textId="77777777" w:rsidR="001535CA" w:rsidRDefault="00C47134">
            <w:pPr>
              <w:pStyle w:val="Jin0"/>
              <w:shd w:val="clear" w:color="auto" w:fill="auto"/>
              <w:spacing w:after="0"/>
              <w:rPr>
                <w:sz w:val="17"/>
                <w:szCs w:val="17"/>
              </w:rPr>
            </w:pPr>
            <w:r>
              <w:rPr>
                <w:rFonts w:ascii="Times New Roman" w:eastAsia="Times New Roman" w:hAnsi="Times New Roman" w:cs="Times New Roman"/>
                <w:sz w:val="17"/>
                <w:szCs w:val="17"/>
              </w:rPr>
              <w:t>asistent arch. výzkumu</w:t>
            </w:r>
          </w:p>
        </w:tc>
        <w:tc>
          <w:tcPr>
            <w:tcW w:w="1925" w:type="dxa"/>
            <w:tcBorders>
              <w:top w:val="single" w:sz="4" w:space="0" w:color="auto"/>
              <w:left w:val="single" w:sz="4" w:space="0" w:color="auto"/>
            </w:tcBorders>
            <w:shd w:val="clear" w:color="auto" w:fill="FFFFFF"/>
            <w:vAlign w:val="bottom"/>
          </w:tcPr>
          <w:p w14:paraId="32D5D94A" w14:textId="77777777" w:rsidR="001535CA" w:rsidRDefault="00C47134">
            <w:pPr>
              <w:pStyle w:val="Jin0"/>
              <w:shd w:val="clear" w:color="auto" w:fill="auto"/>
              <w:spacing w:after="0"/>
              <w:ind w:left="1140"/>
              <w:rPr>
                <w:sz w:val="17"/>
                <w:szCs w:val="17"/>
              </w:rPr>
            </w:pPr>
            <w:r>
              <w:rPr>
                <w:rFonts w:ascii="Times New Roman" w:eastAsia="Times New Roman" w:hAnsi="Times New Roman" w:cs="Times New Roman"/>
                <w:sz w:val="17"/>
                <w:szCs w:val="17"/>
              </w:rPr>
              <w:t>Kč</w:t>
            </w:r>
          </w:p>
        </w:tc>
        <w:tc>
          <w:tcPr>
            <w:tcW w:w="1613" w:type="dxa"/>
            <w:tcBorders>
              <w:top w:val="single" w:sz="4" w:space="0" w:color="auto"/>
              <w:left w:val="single" w:sz="4" w:space="0" w:color="auto"/>
            </w:tcBorders>
            <w:shd w:val="clear" w:color="auto" w:fill="FFFFFF"/>
            <w:vAlign w:val="bottom"/>
          </w:tcPr>
          <w:p w14:paraId="50FDCDAA" w14:textId="77777777" w:rsidR="001535CA" w:rsidRDefault="00C47134">
            <w:pPr>
              <w:pStyle w:val="Jin0"/>
              <w:shd w:val="clear" w:color="auto" w:fill="auto"/>
              <w:spacing w:after="0"/>
              <w:jc w:val="center"/>
              <w:rPr>
                <w:sz w:val="17"/>
                <w:szCs w:val="17"/>
              </w:rPr>
            </w:pPr>
            <w:r>
              <w:rPr>
                <w:rFonts w:ascii="Times New Roman" w:eastAsia="Times New Roman" w:hAnsi="Times New Roman" w:cs="Times New Roman"/>
                <w:sz w:val="17"/>
                <w:szCs w:val="17"/>
              </w:rPr>
              <w:t>0</w:t>
            </w:r>
          </w:p>
        </w:tc>
        <w:tc>
          <w:tcPr>
            <w:tcW w:w="1810" w:type="dxa"/>
            <w:tcBorders>
              <w:top w:val="single" w:sz="4" w:space="0" w:color="auto"/>
              <w:left w:val="single" w:sz="4" w:space="0" w:color="auto"/>
              <w:right w:val="single" w:sz="4" w:space="0" w:color="auto"/>
            </w:tcBorders>
            <w:shd w:val="clear" w:color="auto" w:fill="FFFFFF"/>
            <w:vAlign w:val="bottom"/>
          </w:tcPr>
          <w:p w14:paraId="33C7CE2C" w14:textId="77777777" w:rsidR="001535CA" w:rsidRDefault="00C47134">
            <w:pPr>
              <w:pStyle w:val="Jin0"/>
              <w:shd w:val="clear" w:color="auto" w:fill="auto"/>
              <w:spacing w:after="0"/>
              <w:jc w:val="right"/>
              <w:rPr>
                <w:sz w:val="17"/>
                <w:szCs w:val="17"/>
              </w:rPr>
            </w:pPr>
            <w:r>
              <w:rPr>
                <w:rFonts w:ascii="Times New Roman" w:eastAsia="Times New Roman" w:hAnsi="Times New Roman" w:cs="Times New Roman"/>
                <w:sz w:val="17"/>
                <w:szCs w:val="17"/>
              </w:rPr>
              <w:t>0,00 Kč</w:t>
            </w:r>
          </w:p>
        </w:tc>
      </w:tr>
      <w:tr w:rsidR="001535CA" w14:paraId="0C95915C" w14:textId="77777777">
        <w:tblPrEx>
          <w:tblCellMar>
            <w:top w:w="0" w:type="dxa"/>
            <w:bottom w:w="0" w:type="dxa"/>
          </w:tblCellMar>
        </w:tblPrEx>
        <w:trPr>
          <w:trHeight w:hRule="exact" w:val="374"/>
          <w:jc w:val="center"/>
        </w:trPr>
        <w:tc>
          <w:tcPr>
            <w:tcW w:w="7944" w:type="dxa"/>
            <w:gridSpan w:val="4"/>
            <w:tcBorders>
              <w:top w:val="single" w:sz="4" w:space="0" w:color="auto"/>
              <w:left w:val="single" w:sz="4" w:space="0" w:color="auto"/>
              <w:bottom w:val="single" w:sz="4" w:space="0" w:color="auto"/>
            </w:tcBorders>
            <w:shd w:val="clear" w:color="auto" w:fill="FFFFFF"/>
            <w:vAlign w:val="bottom"/>
          </w:tcPr>
          <w:p w14:paraId="2EAED5B5" w14:textId="77777777" w:rsidR="001535CA" w:rsidRDefault="00C47134">
            <w:pPr>
              <w:pStyle w:val="Jin0"/>
              <w:shd w:val="clear" w:color="auto" w:fill="auto"/>
              <w:spacing w:after="0"/>
              <w:rPr>
                <w:sz w:val="17"/>
                <w:szCs w:val="17"/>
              </w:rPr>
            </w:pPr>
            <w:r>
              <w:rPr>
                <w:rFonts w:ascii="Times New Roman" w:eastAsia="Times New Roman" w:hAnsi="Times New Roman" w:cs="Times New Roman"/>
                <w:b/>
                <w:bCs/>
                <w:sz w:val="17"/>
                <w:szCs w:val="17"/>
              </w:rPr>
              <w:t>celkem</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bottom"/>
          </w:tcPr>
          <w:p w14:paraId="044956DA" w14:textId="77777777" w:rsidR="001535CA" w:rsidRDefault="00C47134">
            <w:pPr>
              <w:pStyle w:val="Jin0"/>
              <w:shd w:val="clear" w:color="auto" w:fill="auto"/>
              <w:spacing w:after="0"/>
              <w:jc w:val="right"/>
              <w:rPr>
                <w:sz w:val="17"/>
                <w:szCs w:val="17"/>
              </w:rPr>
            </w:pPr>
            <w:r>
              <w:rPr>
                <w:rFonts w:ascii="Times New Roman" w:eastAsia="Times New Roman" w:hAnsi="Times New Roman" w:cs="Times New Roman"/>
                <w:b/>
                <w:bCs/>
                <w:sz w:val="17"/>
                <w:szCs w:val="17"/>
              </w:rPr>
              <w:t xml:space="preserve">8 </w:t>
            </w:r>
            <w:r>
              <w:rPr>
                <w:rFonts w:ascii="Times New Roman" w:eastAsia="Times New Roman" w:hAnsi="Times New Roman" w:cs="Times New Roman"/>
                <w:b/>
                <w:bCs/>
                <w:sz w:val="17"/>
                <w:szCs w:val="17"/>
              </w:rPr>
              <w:t>800,00 Kč</w:t>
            </w:r>
          </w:p>
        </w:tc>
      </w:tr>
    </w:tbl>
    <w:p w14:paraId="60F637AF" w14:textId="77777777" w:rsidR="001535CA" w:rsidRDefault="001535CA">
      <w:pPr>
        <w:spacing w:after="439" w:line="1" w:lineRule="exact"/>
      </w:pPr>
    </w:p>
    <w:p w14:paraId="60C3166E" w14:textId="77777777" w:rsidR="001535CA" w:rsidRDefault="001535CA">
      <w:pPr>
        <w:spacing w:line="1" w:lineRule="exact"/>
      </w:pPr>
    </w:p>
    <w:p w14:paraId="37405C58" w14:textId="77777777" w:rsidR="001535CA" w:rsidRDefault="00C47134">
      <w:pPr>
        <w:pStyle w:val="Titulektabulky0"/>
        <w:shd w:val="clear" w:color="auto" w:fill="auto"/>
        <w:ind w:left="53"/>
        <w:rPr>
          <w:sz w:val="17"/>
          <w:szCs w:val="17"/>
        </w:rPr>
      </w:pPr>
      <w:r>
        <w:rPr>
          <w:rFonts w:ascii="Times New Roman" w:eastAsia="Times New Roman" w:hAnsi="Times New Roman" w:cs="Times New Roman"/>
          <w:b/>
          <w:bCs/>
          <w:sz w:val="17"/>
          <w:szCs w:val="17"/>
        </w:rPr>
        <w:t>Zpracování nálezů a dokumentace, vyhotovení nálezové zprávy (bod 2.2.II. smlouvy)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34"/>
        <w:gridCol w:w="2472"/>
        <w:gridCol w:w="1925"/>
        <w:gridCol w:w="1613"/>
        <w:gridCol w:w="1810"/>
      </w:tblGrid>
      <w:tr w:rsidR="001535CA" w14:paraId="09F058E0" w14:textId="77777777">
        <w:tblPrEx>
          <w:tblCellMar>
            <w:top w:w="0" w:type="dxa"/>
            <w:bottom w:w="0" w:type="dxa"/>
          </w:tblCellMar>
        </w:tblPrEx>
        <w:trPr>
          <w:trHeight w:hRule="exact" w:val="350"/>
          <w:jc w:val="center"/>
        </w:trPr>
        <w:tc>
          <w:tcPr>
            <w:tcW w:w="1934" w:type="dxa"/>
            <w:tcBorders>
              <w:top w:val="single" w:sz="4" w:space="0" w:color="auto"/>
              <w:left w:val="single" w:sz="4" w:space="0" w:color="auto"/>
            </w:tcBorders>
            <w:shd w:val="clear" w:color="auto" w:fill="FFFFFF"/>
            <w:vAlign w:val="bottom"/>
          </w:tcPr>
          <w:p w14:paraId="3B236267" w14:textId="77777777" w:rsidR="001535CA" w:rsidRDefault="00C47134">
            <w:pPr>
              <w:pStyle w:val="Jin0"/>
              <w:shd w:val="clear" w:color="auto" w:fill="auto"/>
              <w:spacing w:after="0"/>
              <w:rPr>
                <w:sz w:val="17"/>
                <w:szCs w:val="17"/>
              </w:rPr>
            </w:pPr>
            <w:r>
              <w:rPr>
                <w:rFonts w:ascii="Times New Roman" w:eastAsia="Times New Roman" w:hAnsi="Times New Roman" w:cs="Times New Roman"/>
                <w:b/>
                <w:bCs/>
                <w:sz w:val="17"/>
                <w:szCs w:val="17"/>
              </w:rPr>
              <w:t>Počet pracovníků</w:t>
            </w:r>
          </w:p>
        </w:tc>
        <w:tc>
          <w:tcPr>
            <w:tcW w:w="2472" w:type="dxa"/>
            <w:tcBorders>
              <w:top w:val="single" w:sz="4" w:space="0" w:color="auto"/>
              <w:left w:val="single" w:sz="4" w:space="0" w:color="auto"/>
            </w:tcBorders>
            <w:shd w:val="clear" w:color="auto" w:fill="FFFFFF"/>
            <w:vAlign w:val="bottom"/>
          </w:tcPr>
          <w:p w14:paraId="5782D95E" w14:textId="77777777" w:rsidR="001535CA" w:rsidRDefault="00C47134">
            <w:pPr>
              <w:pStyle w:val="Jin0"/>
              <w:shd w:val="clear" w:color="auto" w:fill="auto"/>
              <w:spacing w:after="0"/>
              <w:rPr>
                <w:sz w:val="17"/>
                <w:szCs w:val="17"/>
              </w:rPr>
            </w:pPr>
            <w:r>
              <w:rPr>
                <w:rFonts w:ascii="Times New Roman" w:eastAsia="Times New Roman" w:hAnsi="Times New Roman" w:cs="Times New Roman"/>
                <w:b/>
                <w:bCs/>
                <w:sz w:val="17"/>
                <w:szCs w:val="17"/>
              </w:rPr>
              <w:t>Zařazení</w:t>
            </w:r>
          </w:p>
        </w:tc>
        <w:tc>
          <w:tcPr>
            <w:tcW w:w="1925" w:type="dxa"/>
            <w:tcBorders>
              <w:top w:val="single" w:sz="4" w:space="0" w:color="auto"/>
              <w:left w:val="single" w:sz="4" w:space="0" w:color="auto"/>
            </w:tcBorders>
            <w:shd w:val="clear" w:color="auto" w:fill="FFFFFF"/>
            <w:vAlign w:val="bottom"/>
          </w:tcPr>
          <w:p w14:paraId="51D9BDB8" w14:textId="77777777" w:rsidR="001535CA" w:rsidRDefault="00C47134">
            <w:pPr>
              <w:pStyle w:val="Jin0"/>
              <w:shd w:val="clear" w:color="auto" w:fill="auto"/>
              <w:spacing w:after="0"/>
              <w:jc w:val="center"/>
              <w:rPr>
                <w:sz w:val="17"/>
                <w:szCs w:val="17"/>
              </w:rPr>
            </w:pPr>
            <w:r>
              <w:rPr>
                <w:rFonts w:ascii="Times New Roman" w:eastAsia="Times New Roman" w:hAnsi="Times New Roman" w:cs="Times New Roman"/>
                <w:b/>
                <w:bCs/>
                <w:sz w:val="17"/>
                <w:szCs w:val="17"/>
              </w:rPr>
              <w:t>Hodinová sazba</w:t>
            </w:r>
          </w:p>
        </w:tc>
        <w:tc>
          <w:tcPr>
            <w:tcW w:w="1613" w:type="dxa"/>
            <w:tcBorders>
              <w:top w:val="single" w:sz="4" w:space="0" w:color="auto"/>
              <w:left w:val="single" w:sz="4" w:space="0" w:color="auto"/>
            </w:tcBorders>
            <w:shd w:val="clear" w:color="auto" w:fill="FFFFFF"/>
            <w:vAlign w:val="bottom"/>
          </w:tcPr>
          <w:p w14:paraId="29501C21" w14:textId="77777777" w:rsidR="001535CA" w:rsidRDefault="00C47134">
            <w:pPr>
              <w:pStyle w:val="Jin0"/>
              <w:shd w:val="clear" w:color="auto" w:fill="auto"/>
              <w:spacing w:after="0"/>
              <w:jc w:val="center"/>
              <w:rPr>
                <w:sz w:val="17"/>
                <w:szCs w:val="17"/>
              </w:rPr>
            </w:pPr>
            <w:r>
              <w:rPr>
                <w:rFonts w:ascii="Times New Roman" w:eastAsia="Times New Roman" w:hAnsi="Times New Roman" w:cs="Times New Roman"/>
                <w:b/>
                <w:bCs/>
                <w:sz w:val="17"/>
                <w:szCs w:val="17"/>
              </w:rPr>
              <w:t>Počet hodin</w:t>
            </w:r>
          </w:p>
        </w:tc>
        <w:tc>
          <w:tcPr>
            <w:tcW w:w="1810" w:type="dxa"/>
            <w:tcBorders>
              <w:top w:val="single" w:sz="4" w:space="0" w:color="auto"/>
              <w:left w:val="single" w:sz="4" w:space="0" w:color="auto"/>
              <w:right w:val="single" w:sz="4" w:space="0" w:color="auto"/>
            </w:tcBorders>
            <w:shd w:val="clear" w:color="auto" w:fill="FFFFFF"/>
            <w:vAlign w:val="bottom"/>
          </w:tcPr>
          <w:p w14:paraId="0153E121" w14:textId="77777777" w:rsidR="001535CA" w:rsidRDefault="00C47134">
            <w:pPr>
              <w:pStyle w:val="Jin0"/>
              <w:shd w:val="clear" w:color="auto" w:fill="auto"/>
              <w:spacing w:after="0"/>
              <w:jc w:val="right"/>
              <w:rPr>
                <w:sz w:val="17"/>
                <w:szCs w:val="17"/>
              </w:rPr>
            </w:pPr>
            <w:r>
              <w:rPr>
                <w:rFonts w:ascii="Times New Roman" w:eastAsia="Times New Roman" w:hAnsi="Times New Roman" w:cs="Times New Roman"/>
                <w:b/>
                <w:bCs/>
                <w:sz w:val="17"/>
                <w:szCs w:val="17"/>
              </w:rPr>
              <w:t>Celkem</w:t>
            </w:r>
          </w:p>
        </w:tc>
      </w:tr>
      <w:tr w:rsidR="001535CA" w14:paraId="20DA6D49" w14:textId="77777777">
        <w:tblPrEx>
          <w:tblCellMar>
            <w:top w:w="0" w:type="dxa"/>
            <w:bottom w:w="0" w:type="dxa"/>
          </w:tblCellMar>
        </w:tblPrEx>
        <w:trPr>
          <w:trHeight w:hRule="exact" w:val="336"/>
          <w:jc w:val="center"/>
        </w:trPr>
        <w:tc>
          <w:tcPr>
            <w:tcW w:w="1934" w:type="dxa"/>
            <w:tcBorders>
              <w:top w:val="single" w:sz="4" w:space="0" w:color="auto"/>
              <w:left w:val="single" w:sz="4" w:space="0" w:color="auto"/>
            </w:tcBorders>
            <w:shd w:val="clear" w:color="auto" w:fill="FFFFFF"/>
            <w:vAlign w:val="bottom"/>
          </w:tcPr>
          <w:p w14:paraId="648E5175" w14:textId="77777777" w:rsidR="001535CA" w:rsidRDefault="00C47134">
            <w:pPr>
              <w:pStyle w:val="Jin0"/>
              <w:shd w:val="clear" w:color="auto" w:fill="auto"/>
              <w:spacing w:after="0"/>
              <w:ind w:firstLine="900"/>
              <w:rPr>
                <w:sz w:val="17"/>
                <w:szCs w:val="17"/>
              </w:rPr>
            </w:pPr>
            <w:r>
              <w:rPr>
                <w:rFonts w:ascii="Times New Roman" w:eastAsia="Times New Roman" w:hAnsi="Times New Roman" w:cs="Times New Roman"/>
                <w:sz w:val="17"/>
                <w:szCs w:val="17"/>
              </w:rPr>
              <w:t>1</w:t>
            </w:r>
          </w:p>
        </w:tc>
        <w:tc>
          <w:tcPr>
            <w:tcW w:w="2472" w:type="dxa"/>
            <w:tcBorders>
              <w:top w:val="single" w:sz="4" w:space="0" w:color="auto"/>
              <w:left w:val="single" w:sz="4" w:space="0" w:color="auto"/>
            </w:tcBorders>
            <w:shd w:val="clear" w:color="auto" w:fill="FFFFFF"/>
            <w:vAlign w:val="bottom"/>
          </w:tcPr>
          <w:p w14:paraId="42D7D0CE" w14:textId="77777777" w:rsidR="001535CA" w:rsidRDefault="00C47134">
            <w:pPr>
              <w:pStyle w:val="Jin0"/>
              <w:shd w:val="clear" w:color="auto" w:fill="auto"/>
              <w:spacing w:after="0"/>
              <w:rPr>
                <w:sz w:val="17"/>
                <w:szCs w:val="17"/>
              </w:rPr>
            </w:pPr>
            <w:r>
              <w:rPr>
                <w:rFonts w:ascii="Times New Roman" w:eastAsia="Times New Roman" w:hAnsi="Times New Roman" w:cs="Times New Roman"/>
                <w:sz w:val="17"/>
                <w:szCs w:val="17"/>
              </w:rPr>
              <w:t>archeolog</w:t>
            </w:r>
          </w:p>
        </w:tc>
        <w:tc>
          <w:tcPr>
            <w:tcW w:w="1925" w:type="dxa"/>
            <w:tcBorders>
              <w:top w:val="single" w:sz="4" w:space="0" w:color="auto"/>
              <w:left w:val="single" w:sz="4" w:space="0" w:color="auto"/>
            </w:tcBorders>
            <w:shd w:val="clear" w:color="auto" w:fill="FFFFFF"/>
            <w:vAlign w:val="bottom"/>
          </w:tcPr>
          <w:p w14:paraId="6C724227" w14:textId="77777777" w:rsidR="001535CA" w:rsidRDefault="00C47134">
            <w:pPr>
              <w:pStyle w:val="Jin0"/>
              <w:shd w:val="clear" w:color="auto" w:fill="auto"/>
              <w:spacing w:after="0"/>
              <w:ind w:left="1140"/>
              <w:rPr>
                <w:sz w:val="17"/>
                <w:szCs w:val="17"/>
              </w:rPr>
            </w:pPr>
            <w:r>
              <w:rPr>
                <w:rFonts w:ascii="Times New Roman" w:eastAsia="Times New Roman" w:hAnsi="Times New Roman" w:cs="Times New Roman"/>
                <w:sz w:val="17"/>
                <w:szCs w:val="17"/>
              </w:rPr>
              <w:t>Kč</w:t>
            </w:r>
          </w:p>
        </w:tc>
        <w:tc>
          <w:tcPr>
            <w:tcW w:w="1613" w:type="dxa"/>
            <w:tcBorders>
              <w:top w:val="single" w:sz="4" w:space="0" w:color="auto"/>
              <w:left w:val="single" w:sz="4" w:space="0" w:color="auto"/>
            </w:tcBorders>
            <w:shd w:val="clear" w:color="auto" w:fill="FFFFFF"/>
            <w:vAlign w:val="bottom"/>
          </w:tcPr>
          <w:p w14:paraId="7660D1C5" w14:textId="77777777" w:rsidR="001535CA" w:rsidRDefault="00C47134">
            <w:pPr>
              <w:pStyle w:val="Jin0"/>
              <w:shd w:val="clear" w:color="auto" w:fill="auto"/>
              <w:spacing w:after="0"/>
              <w:jc w:val="center"/>
              <w:rPr>
                <w:sz w:val="17"/>
                <w:szCs w:val="17"/>
              </w:rPr>
            </w:pPr>
            <w:r>
              <w:rPr>
                <w:rFonts w:ascii="Times New Roman" w:eastAsia="Times New Roman" w:hAnsi="Times New Roman" w:cs="Times New Roman"/>
                <w:sz w:val="17"/>
                <w:szCs w:val="17"/>
              </w:rPr>
              <w:t>16</w:t>
            </w:r>
          </w:p>
        </w:tc>
        <w:tc>
          <w:tcPr>
            <w:tcW w:w="1810" w:type="dxa"/>
            <w:tcBorders>
              <w:top w:val="single" w:sz="4" w:space="0" w:color="auto"/>
              <w:left w:val="single" w:sz="4" w:space="0" w:color="auto"/>
              <w:right w:val="single" w:sz="4" w:space="0" w:color="auto"/>
            </w:tcBorders>
            <w:shd w:val="clear" w:color="auto" w:fill="FFFFFF"/>
            <w:vAlign w:val="bottom"/>
          </w:tcPr>
          <w:p w14:paraId="7B5C594A" w14:textId="77777777" w:rsidR="001535CA" w:rsidRDefault="00C47134">
            <w:pPr>
              <w:pStyle w:val="Jin0"/>
              <w:shd w:val="clear" w:color="auto" w:fill="auto"/>
              <w:spacing w:after="0"/>
              <w:jc w:val="right"/>
              <w:rPr>
                <w:sz w:val="17"/>
                <w:szCs w:val="17"/>
              </w:rPr>
            </w:pPr>
            <w:r>
              <w:rPr>
                <w:rFonts w:ascii="Times New Roman" w:eastAsia="Times New Roman" w:hAnsi="Times New Roman" w:cs="Times New Roman"/>
                <w:sz w:val="17"/>
                <w:szCs w:val="17"/>
              </w:rPr>
              <w:t>00 Kč</w:t>
            </w:r>
          </w:p>
        </w:tc>
      </w:tr>
      <w:tr w:rsidR="001535CA" w14:paraId="08B25C2E" w14:textId="77777777">
        <w:tblPrEx>
          <w:tblCellMar>
            <w:top w:w="0" w:type="dxa"/>
            <w:bottom w:w="0" w:type="dxa"/>
          </w:tblCellMar>
        </w:tblPrEx>
        <w:trPr>
          <w:trHeight w:hRule="exact" w:val="341"/>
          <w:jc w:val="center"/>
        </w:trPr>
        <w:tc>
          <w:tcPr>
            <w:tcW w:w="1934" w:type="dxa"/>
            <w:tcBorders>
              <w:top w:val="single" w:sz="4" w:space="0" w:color="auto"/>
              <w:left w:val="single" w:sz="4" w:space="0" w:color="auto"/>
            </w:tcBorders>
            <w:shd w:val="clear" w:color="auto" w:fill="FFFFFF"/>
            <w:vAlign w:val="bottom"/>
          </w:tcPr>
          <w:p w14:paraId="769F57AB" w14:textId="77777777" w:rsidR="001535CA" w:rsidRDefault="00C47134">
            <w:pPr>
              <w:pStyle w:val="Jin0"/>
              <w:shd w:val="clear" w:color="auto" w:fill="auto"/>
              <w:spacing w:after="0"/>
              <w:ind w:firstLine="900"/>
              <w:rPr>
                <w:sz w:val="17"/>
                <w:szCs w:val="17"/>
              </w:rPr>
            </w:pPr>
            <w:r>
              <w:rPr>
                <w:rFonts w:ascii="Times New Roman" w:eastAsia="Times New Roman" w:hAnsi="Times New Roman" w:cs="Times New Roman"/>
                <w:sz w:val="17"/>
                <w:szCs w:val="17"/>
              </w:rPr>
              <w:t>1</w:t>
            </w:r>
          </w:p>
        </w:tc>
        <w:tc>
          <w:tcPr>
            <w:tcW w:w="2472" w:type="dxa"/>
            <w:tcBorders>
              <w:top w:val="single" w:sz="4" w:space="0" w:color="auto"/>
              <w:left w:val="single" w:sz="4" w:space="0" w:color="auto"/>
            </w:tcBorders>
            <w:shd w:val="clear" w:color="auto" w:fill="FFFFFF"/>
            <w:vAlign w:val="bottom"/>
          </w:tcPr>
          <w:p w14:paraId="59F32644" w14:textId="77777777" w:rsidR="001535CA" w:rsidRDefault="00C47134">
            <w:pPr>
              <w:pStyle w:val="Jin0"/>
              <w:shd w:val="clear" w:color="auto" w:fill="auto"/>
              <w:spacing w:after="0"/>
              <w:rPr>
                <w:sz w:val="17"/>
                <w:szCs w:val="17"/>
              </w:rPr>
            </w:pPr>
            <w:r>
              <w:rPr>
                <w:rFonts w:ascii="Times New Roman" w:eastAsia="Times New Roman" w:hAnsi="Times New Roman" w:cs="Times New Roman"/>
                <w:sz w:val="17"/>
                <w:szCs w:val="17"/>
              </w:rPr>
              <w:t>asistent arch. výzkumu</w:t>
            </w:r>
          </w:p>
        </w:tc>
        <w:tc>
          <w:tcPr>
            <w:tcW w:w="1925" w:type="dxa"/>
            <w:tcBorders>
              <w:top w:val="single" w:sz="4" w:space="0" w:color="auto"/>
              <w:left w:val="single" w:sz="4" w:space="0" w:color="auto"/>
            </w:tcBorders>
            <w:shd w:val="clear" w:color="auto" w:fill="FFFFFF"/>
            <w:vAlign w:val="bottom"/>
          </w:tcPr>
          <w:p w14:paraId="600FF550" w14:textId="77777777" w:rsidR="001535CA" w:rsidRDefault="00C47134">
            <w:pPr>
              <w:pStyle w:val="Jin0"/>
              <w:shd w:val="clear" w:color="auto" w:fill="auto"/>
              <w:spacing w:after="0"/>
              <w:ind w:left="1140"/>
              <w:rPr>
                <w:sz w:val="17"/>
                <w:szCs w:val="17"/>
              </w:rPr>
            </w:pPr>
            <w:r>
              <w:rPr>
                <w:rFonts w:ascii="Times New Roman" w:eastAsia="Times New Roman" w:hAnsi="Times New Roman" w:cs="Times New Roman"/>
                <w:sz w:val="17"/>
                <w:szCs w:val="17"/>
              </w:rPr>
              <w:t>Kč</w:t>
            </w:r>
          </w:p>
        </w:tc>
        <w:tc>
          <w:tcPr>
            <w:tcW w:w="1613" w:type="dxa"/>
            <w:tcBorders>
              <w:top w:val="single" w:sz="4" w:space="0" w:color="auto"/>
              <w:left w:val="single" w:sz="4" w:space="0" w:color="auto"/>
            </w:tcBorders>
            <w:shd w:val="clear" w:color="auto" w:fill="FFFFFF"/>
            <w:vAlign w:val="bottom"/>
          </w:tcPr>
          <w:p w14:paraId="5F42EC81" w14:textId="77777777" w:rsidR="001535CA" w:rsidRDefault="00C47134">
            <w:pPr>
              <w:pStyle w:val="Jin0"/>
              <w:shd w:val="clear" w:color="auto" w:fill="auto"/>
              <w:spacing w:after="0"/>
              <w:jc w:val="center"/>
              <w:rPr>
                <w:sz w:val="17"/>
                <w:szCs w:val="17"/>
              </w:rPr>
            </w:pPr>
            <w:r>
              <w:rPr>
                <w:rFonts w:ascii="Times New Roman" w:eastAsia="Times New Roman" w:hAnsi="Times New Roman" w:cs="Times New Roman"/>
                <w:sz w:val="17"/>
                <w:szCs w:val="17"/>
              </w:rPr>
              <w:t>0</w:t>
            </w:r>
          </w:p>
        </w:tc>
        <w:tc>
          <w:tcPr>
            <w:tcW w:w="1810" w:type="dxa"/>
            <w:tcBorders>
              <w:top w:val="single" w:sz="4" w:space="0" w:color="auto"/>
              <w:left w:val="single" w:sz="4" w:space="0" w:color="auto"/>
              <w:right w:val="single" w:sz="4" w:space="0" w:color="auto"/>
            </w:tcBorders>
            <w:shd w:val="clear" w:color="auto" w:fill="FFFFFF"/>
            <w:vAlign w:val="bottom"/>
          </w:tcPr>
          <w:p w14:paraId="25780707" w14:textId="77777777" w:rsidR="001535CA" w:rsidRDefault="00C47134">
            <w:pPr>
              <w:pStyle w:val="Jin0"/>
              <w:shd w:val="clear" w:color="auto" w:fill="auto"/>
              <w:spacing w:after="0"/>
              <w:jc w:val="right"/>
              <w:rPr>
                <w:sz w:val="17"/>
                <w:szCs w:val="17"/>
              </w:rPr>
            </w:pPr>
            <w:r>
              <w:rPr>
                <w:rFonts w:ascii="Times New Roman" w:eastAsia="Times New Roman" w:hAnsi="Times New Roman" w:cs="Times New Roman"/>
                <w:sz w:val="17"/>
                <w:szCs w:val="17"/>
              </w:rPr>
              <w:t>0 Kč</w:t>
            </w:r>
          </w:p>
        </w:tc>
      </w:tr>
      <w:tr w:rsidR="001535CA" w14:paraId="74CBC766" w14:textId="77777777">
        <w:tblPrEx>
          <w:tblCellMar>
            <w:top w:w="0" w:type="dxa"/>
            <w:bottom w:w="0" w:type="dxa"/>
          </w:tblCellMar>
        </w:tblPrEx>
        <w:trPr>
          <w:trHeight w:hRule="exact" w:val="336"/>
          <w:jc w:val="center"/>
        </w:trPr>
        <w:tc>
          <w:tcPr>
            <w:tcW w:w="1934" w:type="dxa"/>
            <w:tcBorders>
              <w:top w:val="single" w:sz="4" w:space="0" w:color="auto"/>
              <w:left w:val="single" w:sz="4" w:space="0" w:color="auto"/>
            </w:tcBorders>
            <w:shd w:val="clear" w:color="auto" w:fill="FFFFFF"/>
            <w:vAlign w:val="bottom"/>
          </w:tcPr>
          <w:p w14:paraId="3D8712E0" w14:textId="77777777" w:rsidR="001535CA" w:rsidRDefault="00C47134">
            <w:pPr>
              <w:pStyle w:val="Jin0"/>
              <w:shd w:val="clear" w:color="auto" w:fill="auto"/>
              <w:spacing w:after="0"/>
              <w:ind w:firstLine="900"/>
              <w:rPr>
                <w:sz w:val="17"/>
                <w:szCs w:val="17"/>
              </w:rPr>
            </w:pPr>
            <w:r>
              <w:rPr>
                <w:rFonts w:ascii="Times New Roman" w:eastAsia="Times New Roman" w:hAnsi="Times New Roman" w:cs="Times New Roman"/>
                <w:sz w:val="17"/>
                <w:szCs w:val="17"/>
              </w:rPr>
              <w:t>1</w:t>
            </w:r>
          </w:p>
        </w:tc>
        <w:tc>
          <w:tcPr>
            <w:tcW w:w="2472" w:type="dxa"/>
            <w:tcBorders>
              <w:top w:val="single" w:sz="4" w:space="0" w:color="auto"/>
              <w:left w:val="single" w:sz="4" w:space="0" w:color="auto"/>
            </w:tcBorders>
            <w:shd w:val="clear" w:color="auto" w:fill="FFFFFF"/>
            <w:vAlign w:val="bottom"/>
          </w:tcPr>
          <w:p w14:paraId="01EBDDC4" w14:textId="77777777" w:rsidR="001535CA" w:rsidRDefault="00C47134">
            <w:pPr>
              <w:pStyle w:val="Jin0"/>
              <w:shd w:val="clear" w:color="auto" w:fill="auto"/>
              <w:spacing w:after="0"/>
              <w:rPr>
                <w:sz w:val="17"/>
                <w:szCs w:val="17"/>
              </w:rPr>
            </w:pPr>
            <w:r>
              <w:rPr>
                <w:rFonts w:ascii="Times New Roman" w:eastAsia="Times New Roman" w:hAnsi="Times New Roman" w:cs="Times New Roman"/>
                <w:sz w:val="17"/>
                <w:szCs w:val="17"/>
              </w:rPr>
              <w:t>konzervátor</w:t>
            </w:r>
          </w:p>
        </w:tc>
        <w:tc>
          <w:tcPr>
            <w:tcW w:w="1925" w:type="dxa"/>
            <w:tcBorders>
              <w:top w:val="single" w:sz="4" w:space="0" w:color="auto"/>
              <w:left w:val="single" w:sz="4" w:space="0" w:color="auto"/>
            </w:tcBorders>
            <w:shd w:val="clear" w:color="auto" w:fill="FFFFFF"/>
            <w:vAlign w:val="bottom"/>
          </w:tcPr>
          <w:p w14:paraId="50A75921" w14:textId="77777777" w:rsidR="001535CA" w:rsidRDefault="00C47134">
            <w:pPr>
              <w:pStyle w:val="Jin0"/>
              <w:shd w:val="clear" w:color="auto" w:fill="auto"/>
              <w:spacing w:after="0"/>
              <w:ind w:left="1140"/>
              <w:rPr>
                <w:sz w:val="17"/>
                <w:szCs w:val="17"/>
              </w:rPr>
            </w:pPr>
            <w:r>
              <w:rPr>
                <w:rFonts w:ascii="Times New Roman" w:eastAsia="Times New Roman" w:hAnsi="Times New Roman" w:cs="Times New Roman"/>
                <w:sz w:val="17"/>
                <w:szCs w:val="17"/>
              </w:rPr>
              <w:t>Kč</w:t>
            </w:r>
          </w:p>
        </w:tc>
        <w:tc>
          <w:tcPr>
            <w:tcW w:w="1613" w:type="dxa"/>
            <w:tcBorders>
              <w:top w:val="single" w:sz="4" w:space="0" w:color="auto"/>
              <w:left w:val="single" w:sz="4" w:space="0" w:color="auto"/>
            </w:tcBorders>
            <w:shd w:val="clear" w:color="auto" w:fill="FFFFFF"/>
            <w:vAlign w:val="bottom"/>
          </w:tcPr>
          <w:p w14:paraId="3F133848" w14:textId="77777777" w:rsidR="001535CA" w:rsidRDefault="00C47134">
            <w:pPr>
              <w:pStyle w:val="Jin0"/>
              <w:shd w:val="clear" w:color="auto" w:fill="auto"/>
              <w:spacing w:after="0"/>
              <w:jc w:val="center"/>
              <w:rPr>
                <w:sz w:val="17"/>
                <w:szCs w:val="17"/>
              </w:rPr>
            </w:pPr>
            <w:r>
              <w:rPr>
                <w:rFonts w:ascii="Times New Roman" w:eastAsia="Times New Roman" w:hAnsi="Times New Roman" w:cs="Times New Roman"/>
                <w:sz w:val="17"/>
                <w:szCs w:val="17"/>
              </w:rPr>
              <w:t>0</w:t>
            </w:r>
          </w:p>
        </w:tc>
        <w:tc>
          <w:tcPr>
            <w:tcW w:w="1810" w:type="dxa"/>
            <w:tcBorders>
              <w:top w:val="single" w:sz="4" w:space="0" w:color="auto"/>
              <w:left w:val="single" w:sz="4" w:space="0" w:color="auto"/>
              <w:right w:val="single" w:sz="4" w:space="0" w:color="auto"/>
            </w:tcBorders>
            <w:shd w:val="clear" w:color="auto" w:fill="FFFFFF"/>
            <w:vAlign w:val="bottom"/>
          </w:tcPr>
          <w:p w14:paraId="5F630536" w14:textId="77777777" w:rsidR="001535CA" w:rsidRDefault="00C47134">
            <w:pPr>
              <w:pStyle w:val="Jin0"/>
              <w:shd w:val="clear" w:color="auto" w:fill="auto"/>
              <w:spacing w:after="0"/>
              <w:jc w:val="right"/>
              <w:rPr>
                <w:sz w:val="17"/>
                <w:szCs w:val="17"/>
              </w:rPr>
            </w:pPr>
            <w:r>
              <w:rPr>
                <w:rFonts w:ascii="Times New Roman" w:eastAsia="Times New Roman" w:hAnsi="Times New Roman" w:cs="Times New Roman"/>
                <w:sz w:val="17"/>
                <w:szCs w:val="17"/>
              </w:rPr>
              <w:t>0,00 Kč</w:t>
            </w:r>
          </w:p>
        </w:tc>
      </w:tr>
      <w:tr w:rsidR="001535CA" w14:paraId="1FDA9FDE" w14:textId="77777777">
        <w:tblPrEx>
          <w:tblCellMar>
            <w:top w:w="0" w:type="dxa"/>
            <w:bottom w:w="0" w:type="dxa"/>
          </w:tblCellMar>
        </w:tblPrEx>
        <w:trPr>
          <w:trHeight w:hRule="exact" w:val="336"/>
          <w:jc w:val="center"/>
        </w:trPr>
        <w:tc>
          <w:tcPr>
            <w:tcW w:w="1934" w:type="dxa"/>
            <w:tcBorders>
              <w:top w:val="single" w:sz="4" w:space="0" w:color="auto"/>
              <w:left w:val="single" w:sz="4" w:space="0" w:color="auto"/>
            </w:tcBorders>
            <w:shd w:val="clear" w:color="auto" w:fill="FFFFFF"/>
          </w:tcPr>
          <w:p w14:paraId="48AD8BA4" w14:textId="77777777" w:rsidR="001535CA" w:rsidRDefault="001535CA">
            <w:pPr>
              <w:rPr>
                <w:sz w:val="10"/>
                <w:szCs w:val="10"/>
              </w:rPr>
            </w:pPr>
          </w:p>
        </w:tc>
        <w:tc>
          <w:tcPr>
            <w:tcW w:w="2472" w:type="dxa"/>
            <w:tcBorders>
              <w:top w:val="single" w:sz="4" w:space="0" w:color="auto"/>
              <w:left w:val="single" w:sz="4" w:space="0" w:color="auto"/>
            </w:tcBorders>
            <w:shd w:val="clear" w:color="auto" w:fill="FFFFFF"/>
            <w:vAlign w:val="bottom"/>
          </w:tcPr>
          <w:p w14:paraId="44D2E885" w14:textId="77777777" w:rsidR="001535CA" w:rsidRDefault="00C47134">
            <w:pPr>
              <w:pStyle w:val="Jin0"/>
              <w:shd w:val="clear" w:color="auto" w:fill="auto"/>
              <w:spacing w:after="0"/>
              <w:rPr>
                <w:sz w:val="17"/>
                <w:szCs w:val="17"/>
              </w:rPr>
            </w:pPr>
            <w:proofErr w:type="spellStart"/>
            <w:r>
              <w:rPr>
                <w:rFonts w:ascii="Times New Roman" w:eastAsia="Times New Roman" w:hAnsi="Times New Roman" w:cs="Times New Roman"/>
                <w:sz w:val="17"/>
                <w:szCs w:val="17"/>
              </w:rPr>
              <w:t>expertýzy</w:t>
            </w:r>
            <w:proofErr w:type="spellEnd"/>
            <w:r>
              <w:rPr>
                <w:rFonts w:ascii="Times New Roman" w:eastAsia="Times New Roman" w:hAnsi="Times New Roman" w:cs="Times New Roman"/>
                <w:sz w:val="17"/>
                <w:szCs w:val="17"/>
              </w:rPr>
              <w:t>, konzultace</w:t>
            </w:r>
          </w:p>
        </w:tc>
        <w:tc>
          <w:tcPr>
            <w:tcW w:w="1925" w:type="dxa"/>
            <w:tcBorders>
              <w:top w:val="single" w:sz="4" w:space="0" w:color="auto"/>
              <w:left w:val="single" w:sz="4" w:space="0" w:color="auto"/>
            </w:tcBorders>
            <w:shd w:val="clear" w:color="auto" w:fill="FFFFFF"/>
          </w:tcPr>
          <w:p w14:paraId="6A2F1D44" w14:textId="77777777" w:rsidR="001535CA" w:rsidRDefault="001535CA">
            <w:pPr>
              <w:rPr>
                <w:sz w:val="10"/>
                <w:szCs w:val="10"/>
              </w:rPr>
            </w:pPr>
          </w:p>
        </w:tc>
        <w:tc>
          <w:tcPr>
            <w:tcW w:w="1613" w:type="dxa"/>
            <w:tcBorders>
              <w:top w:val="single" w:sz="4" w:space="0" w:color="auto"/>
              <w:left w:val="single" w:sz="4" w:space="0" w:color="auto"/>
            </w:tcBorders>
            <w:shd w:val="clear" w:color="auto" w:fill="FFFFFF"/>
          </w:tcPr>
          <w:p w14:paraId="2C82A993" w14:textId="77777777" w:rsidR="001535CA" w:rsidRDefault="001535CA">
            <w:pPr>
              <w:rPr>
                <w:sz w:val="10"/>
                <w:szCs w:val="10"/>
              </w:rPr>
            </w:pPr>
          </w:p>
        </w:tc>
        <w:tc>
          <w:tcPr>
            <w:tcW w:w="1810" w:type="dxa"/>
            <w:tcBorders>
              <w:top w:val="single" w:sz="4" w:space="0" w:color="auto"/>
              <w:left w:val="single" w:sz="4" w:space="0" w:color="auto"/>
              <w:right w:val="single" w:sz="4" w:space="0" w:color="auto"/>
            </w:tcBorders>
            <w:shd w:val="clear" w:color="auto" w:fill="FFFFFF"/>
            <w:vAlign w:val="bottom"/>
          </w:tcPr>
          <w:p w14:paraId="2BB02726" w14:textId="77777777" w:rsidR="001535CA" w:rsidRDefault="00C47134">
            <w:pPr>
              <w:pStyle w:val="Jin0"/>
              <w:shd w:val="clear" w:color="auto" w:fill="auto"/>
              <w:spacing w:after="0"/>
              <w:jc w:val="right"/>
              <w:rPr>
                <w:sz w:val="17"/>
                <w:szCs w:val="17"/>
              </w:rPr>
            </w:pPr>
            <w:r>
              <w:rPr>
                <w:rFonts w:ascii="Times New Roman" w:eastAsia="Times New Roman" w:hAnsi="Times New Roman" w:cs="Times New Roman"/>
                <w:sz w:val="17"/>
                <w:szCs w:val="17"/>
              </w:rPr>
              <w:t>0,00 Kč</w:t>
            </w:r>
          </w:p>
        </w:tc>
      </w:tr>
      <w:tr w:rsidR="001535CA" w14:paraId="61800E3A" w14:textId="77777777">
        <w:tblPrEx>
          <w:tblCellMar>
            <w:top w:w="0" w:type="dxa"/>
            <w:bottom w:w="0" w:type="dxa"/>
          </w:tblCellMar>
        </w:tblPrEx>
        <w:trPr>
          <w:trHeight w:hRule="exact" w:val="379"/>
          <w:jc w:val="center"/>
        </w:trPr>
        <w:tc>
          <w:tcPr>
            <w:tcW w:w="1934" w:type="dxa"/>
            <w:tcBorders>
              <w:left w:val="single" w:sz="4" w:space="0" w:color="auto"/>
              <w:bottom w:val="single" w:sz="4" w:space="0" w:color="auto"/>
            </w:tcBorders>
            <w:shd w:val="clear" w:color="auto" w:fill="FFFFFF"/>
            <w:vAlign w:val="bottom"/>
          </w:tcPr>
          <w:p w14:paraId="2133D0EE" w14:textId="77777777" w:rsidR="001535CA" w:rsidRDefault="00C47134">
            <w:pPr>
              <w:pStyle w:val="Jin0"/>
              <w:shd w:val="clear" w:color="auto" w:fill="auto"/>
              <w:spacing w:after="0"/>
              <w:rPr>
                <w:sz w:val="17"/>
                <w:szCs w:val="17"/>
              </w:rPr>
            </w:pPr>
            <w:r>
              <w:rPr>
                <w:rFonts w:ascii="Times New Roman" w:eastAsia="Times New Roman" w:hAnsi="Times New Roman" w:cs="Times New Roman"/>
                <w:b/>
                <w:bCs/>
                <w:sz w:val="17"/>
                <w:szCs w:val="17"/>
              </w:rPr>
              <w:t>celkem</w:t>
            </w:r>
          </w:p>
        </w:tc>
        <w:tc>
          <w:tcPr>
            <w:tcW w:w="6010" w:type="dxa"/>
            <w:gridSpan w:val="3"/>
            <w:tcBorders>
              <w:top w:val="single" w:sz="4" w:space="0" w:color="auto"/>
              <w:bottom w:val="single" w:sz="4" w:space="0" w:color="auto"/>
            </w:tcBorders>
            <w:shd w:val="clear" w:color="auto" w:fill="FFFFFF"/>
          </w:tcPr>
          <w:p w14:paraId="5BE306A9" w14:textId="77777777" w:rsidR="001535CA" w:rsidRDefault="001535CA">
            <w:pPr>
              <w:rPr>
                <w:sz w:val="10"/>
                <w:szCs w:val="10"/>
              </w:rPr>
            </w:pPr>
          </w:p>
        </w:tc>
        <w:tc>
          <w:tcPr>
            <w:tcW w:w="1810" w:type="dxa"/>
            <w:tcBorders>
              <w:top w:val="single" w:sz="4" w:space="0" w:color="auto"/>
              <w:left w:val="single" w:sz="4" w:space="0" w:color="auto"/>
              <w:bottom w:val="single" w:sz="4" w:space="0" w:color="auto"/>
              <w:right w:val="single" w:sz="4" w:space="0" w:color="auto"/>
            </w:tcBorders>
            <w:shd w:val="clear" w:color="auto" w:fill="FFFFFF"/>
            <w:vAlign w:val="bottom"/>
          </w:tcPr>
          <w:p w14:paraId="2F83772F" w14:textId="77777777" w:rsidR="001535CA" w:rsidRDefault="00C47134">
            <w:pPr>
              <w:pStyle w:val="Jin0"/>
              <w:shd w:val="clear" w:color="auto" w:fill="auto"/>
              <w:spacing w:after="0"/>
              <w:jc w:val="right"/>
              <w:rPr>
                <w:sz w:val="17"/>
                <w:szCs w:val="17"/>
              </w:rPr>
            </w:pPr>
            <w:r>
              <w:rPr>
                <w:rFonts w:ascii="Times New Roman" w:eastAsia="Times New Roman" w:hAnsi="Times New Roman" w:cs="Times New Roman"/>
                <w:b/>
                <w:bCs/>
                <w:sz w:val="17"/>
                <w:szCs w:val="17"/>
              </w:rPr>
              <w:t>8 800,00 Kč</w:t>
            </w:r>
          </w:p>
        </w:tc>
      </w:tr>
    </w:tbl>
    <w:p w14:paraId="08AEC434" w14:textId="77777777" w:rsidR="001535CA" w:rsidRDefault="001535CA">
      <w:pPr>
        <w:spacing w:after="439" w:line="1" w:lineRule="exact"/>
      </w:pPr>
    </w:p>
    <w:p w14:paraId="33A9BF68" w14:textId="77777777" w:rsidR="001535CA" w:rsidRDefault="00C47134">
      <w:pPr>
        <w:pStyle w:val="Zkladntext30"/>
        <w:pBdr>
          <w:top w:val="single" w:sz="0" w:space="8" w:color="D8D8D8"/>
          <w:left w:val="single" w:sz="0" w:space="0" w:color="D8D8D8"/>
          <w:bottom w:val="single" w:sz="0" w:space="1" w:color="D8D8D8"/>
          <w:right w:val="single" w:sz="0" w:space="0" w:color="D8D8D8"/>
        </w:pBdr>
        <w:shd w:val="clear" w:color="auto" w:fill="D8D8D8"/>
        <w:tabs>
          <w:tab w:val="left" w:pos="8630"/>
        </w:tabs>
        <w:spacing w:after="416"/>
      </w:pPr>
      <w:r>
        <w:rPr>
          <w:b/>
          <w:bCs/>
        </w:rPr>
        <w:t>celková cena</w:t>
      </w:r>
      <w:r>
        <w:rPr>
          <w:b/>
          <w:bCs/>
        </w:rPr>
        <w:tab/>
        <w:t>17 600,00 Kč</w:t>
      </w:r>
    </w:p>
    <w:p w14:paraId="1220BB52" w14:textId="77777777" w:rsidR="001535CA" w:rsidRDefault="00C47134">
      <w:pPr>
        <w:pStyle w:val="Zkladntext30"/>
        <w:shd w:val="clear" w:color="auto" w:fill="auto"/>
        <w:spacing w:after="200" w:line="401" w:lineRule="auto"/>
      </w:pPr>
      <w:r>
        <w:t>Zhotovitel si vyhrazuje právo přesunu jednotlivých položek mezi sebou v průběhu prací při respektování maximální nepřekročitelné ceny.</w:t>
      </w:r>
    </w:p>
    <w:p w14:paraId="0CBEF7A8" w14:textId="77777777" w:rsidR="001535CA" w:rsidRDefault="00C47134">
      <w:pPr>
        <w:pStyle w:val="Zkladntext30"/>
        <w:shd w:val="clear" w:color="auto" w:fill="auto"/>
        <w:jc w:val="both"/>
      </w:pPr>
      <w:r>
        <w:t>Terénní část ZAV</w:t>
      </w:r>
    </w:p>
    <w:p w14:paraId="152FAAB8" w14:textId="77777777" w:rsidR="001535CA" w:rsidRDefault="00C47134">
      <w:pPr>
        <w:pStyle w:val="Zkladntext30"/>
        <w:numPr>
          <w:ilvl w:val="0"/>
          <w:numId w:val="4"/>
        </w:numPr>
        <w:shd w:val="clear" w:color="auto" w:fill="auto"/>
        <w:tabs>
          <w:tab w:val="left" w:pos="334"/>
        </w:tabs>
        <w:jc w:val="both"/>
      </w:pPr>
      <w:r>
        <w:t xml:space="preserve">Preparace a </w:t>
      </w:r>
      <w:r>
        <w:t>terénní dokumentace archeologických objektů</w:t>
      </w:r>
    </w:p>
    <w:p w14:paraId="60B521A5" w14:textId="77777777" w:rsidR="001535CA" w:rsidRDefault="00C47134">
      <w:pPr>
        <w:pStyle w:val="Zkladntext30"/>
        <w:numPr>
          <w:ilvl w:val="0"/>
          <w:numId w:val="4"/>
        </w:numPr>
        <w:shd w:val="clear" w:color="auto" w:fill="auto"/>
        <w:tabs>
          <w:tab w:val="left" w:pos="334"/>
        </w:tabs>
        <w:jc w:val="both"/>
      </w:pPr>
      <w:r>
        <w:t>Dokumentace archeologických objektů v terénu</w:t>
      </w:r>
    </w:p>
    <w:p w14:paraId="1FD897C0" w14:textId="77777777" w:rsidR="001535CA" w:rsidRDefault="00C47134">
      <w:pPr>
        <w:pStyle w:val="Zkladntext30"/>
        <w:numPr>
          <w:ilvl w:val="0"/>
          <w:numId w:val="4"/>
        </w:numPr>
        <w:shd w:val="clear" w:color="auto" w:fill="auto"/>
        <w:tabs>
          <w:tab w:val="left" w:pos="334"/>
        </w:tabs>
        <w:jc w:val="both"/>
      </w:pPr>
      <w:r>
        <w:t>Zaměření a exkavace archeologických objektů</w:t>
      </w:r>
    </w:p>
    <w:p w14:paraId="53426E4D" w14:textId="77777777" w:rsidR="001535CA" w:rsidRDefault="00C47134">
      <w:pPr>
        <w:pStyle w:val="Zkladntext30"/>
        <w:numPr>
          <w:ilvl w:val="0"/>
          <w:numId w:val="4"/>
        </w:numPr>
        <w:shd w:val="clear" w:color="auto" w:fill="auto"/>
        <w:tabs>
          <w:tab w:val="left" w:pos="334"/>
        </w:tabs>
        <w:spacing w:after="380"/>
        <w:jc w:val="both"/>
      </w:pPr>
      <w:r>
        <w:t>Agenda AMČR</w:t>
      </w:r>
    </w:p>
    <w:p w14:paraId="368E59BD" w14:textId="77777777" w:rsidR="001535CA" w:rsidRDefault="00C47134">
      <w:pPr>
        <w:pStyle w:val="Zkladntext30"/>
        <w:shd w:val="clear" w:color="auto" w:fill="auto"/>
        <w:jc w:val="both"/>
      </w:pPr>
      <w:r>
        <w:t>Zpracování ZAV</w:t>
      </w:r>
    </w:p>
    <w:p w14:paraId="0E15725E" w14:textId="77777777" w:rsidR="001535CA" w:rsidRDefault="00C47134">
      <w:pPr>
        <w:pStyle w:val="Zkladntext30"/>
        <w:numPr>
          <w:ilvl w:val="0"/>
          <w:numId w:val="5"/>
        </w:numPr>
        <w:shd w:val="clear" w:color="auto" w:fill="auto"/>
        <w:tabs>
          <w:tab w:val="left" w:pos="334"/>
        </w:tabs>
        <w:jc w:val="both"/>
      </w:pPr>
      <w:r>
        <w:t>Konzervace archeologických nálezů</w:t>
      </w:r>
    </w:p>
    <w:p w14:paraId="67D1374B" w14:textId="77777777" w:rsidR="001535CA" w:rsidRDefault="00C47134">
      <w:pPr>
        <w:pStyle w:val="Zkladntext30"/>
        <w:numPr>
          <w:ilvl w:val="0"/>
          <w:numId w:val="5"/>
        </w:numPr>
        <w:shd w:val="clear" w:color="auto" w:fill="auto"/>
        <w:tabs>
          <w:tab w:val="left" w:pos="334"/>
        </w:tabs>
        <w:jc w:val="both"/>
      </w:pPr>
      <w:r>
        <w:t>Dokumentace archeologických nálezů (laboratorní)</w:t>
      </w:r>
    </w:p>
    <w:p w14:paraId="60432C75" w14:textId="77777777" w:rsidR="001535CA" w:rsidRDefault="00C47134">
      <w:pPr>
        <w:pStyle w:val="Zkladntext30"/>
        <w:numPr>
          <w:ilvl w:val="0"/>
          <w:numId w:val="5"/>
        </w:numPr>
        <w:shd w:val="clear" w:color="auto" w:fill="auto"/>
        <w:tabs>
          <w:tab w:val="left" w:pos="334"/>
        </w:tabs>
        <w:jc w:val="both"/>
      </w:pPr>
      <w:r>
        <w:t>Inventarizace, katalogizace a uložení archeologických nálezů</w:t>
      </w:r>
    </w:p>
    <w:p w14:paraId="0C0D7A25" w14:textId="77777777" w:rsidR="001535CA" w:rsidRDefault="00C47134">
      <w:pPr>
        <w:pStyle w:val="Zkladntext30"/>
        <w:numPr>
          <w:ilvl w:val="0"/>
          <w:numId w:val="5"/>
        </w:numPr>
        <w:shd w:val="clear" w:color="auto" w:fill="auto"/>
        <w:tabs>
          <w:tab w:val="left" w:pos="334"/>
        </w:tabs>
        <w:jc w:val="both"/>
      </w:pPr>
      <w:r>
        <w:t>Zpracování a digitalizace terénní dokumentace</w:t>
      </w:r>
    </w:p>
    <w:p w14:paraId="7C1397A8" w14:textId="77777777" w:rsidR="001535CA" w:rsidRDefault="00C47134">
      <w:pPr>
        <w:pStyle w:val="Zkladntext30"/>
        <w:numPr>
          <w:ilvl w:val="0"/>
          <w:numId w:val="5"/>
        </w:numPr>
        <w:shd w:val="clear" w:color="auto" w:fill="auto"/>
        <w:tabs>
          <w:tab w:val="left" w:pos="334"/>
        </w:tabs>
        <w:jc w:val="both"/>
      </w:pPr>
      <w:r>
        <w:t>Vyhodnocení archeologických kontextů</w:t>
      </w:r>
    </w:p>
    <w:p w14:paraId="16AE0D68" w14:textId="77777777" w:rsidR="001535CA" w:rsidRDefault="00C47134">
      <w:pPr>
        <w:pStyle w:val="Zkladntext30"/>
        <w:numPr>
          <w:ilvl w:val="0"/>
          <w:numId w:val="5"/>
        </w:numPr>
        <w:shd w:val="clear" w:color="auto" w:fill="auto"/>
        <w:tabs>
          <w:tab w:val="left" w:pos="334"/>
        </w:tabs>
        <w:spacing w:after="140"/>
        <w:jc w:val="both"/>
      </w:pPr>
      <w:r>
        <w:t>Vyhotovení zprávy o archeologické akci</w:t>
      </w:r>
    </w:p>
    <w:sectPr w:rsidR="001535CA">
      <w:pgSz w:w="11900" w:h="16840"/>
      <w:pgMar w:top="332" w:right="1047" w:bottom="452" w:left="109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F2F6" w14:textId="77777777" w:rsidR="00C47134" w:rsidRDefault="00C47134">
      <w:r>
        <w:separator/>
      </w:r>
    </w:p>
  </w:endnote>
  <w:endnote w:type="continuationSeparator" w:id="0">
    <w:p w14:paraId="3EE927F6" w14:textId="77777777" w:rsidR="00C47134" w:rsidRDefault="00C4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8C56" w14:textId="77777777" w:rsidR="001535CA" w:rsidRDefault="00C47134">
    <w:pPr>
      <w:spacing w:line="1" w:lineRule="exact"/>
    </w:pPr>
    <w:r>
      <w:rPr>
        <w:noProof/>
      </w:rPr>
      <mc:AlternateContent>
        <mc:Choice Requires="wps">
          <w:drawing>
            <wp:anchor distT="0" distB="0" distL="0" distR="0" simplePos="0" relativeHeight="251654656" behindDoc="1" locked="0" layoutInCell="1" allowOverlap="1" wp14:anchorId="37A1FF2E" wp14:editId="5CC74753">
              <wp:simplePos x="0" y="0"/>
              <wp:positionH relativeFrom="page">
                <wp:posOffset>647065</wp:posOffset>
              </wp:positionH>
              <wp:positionV relativeFrom="page">
                <wp:posOffset>9869805</wp:posOffset>
              </wp:positionV>
              <wp:extent cx="1974850" cy="210185"/>
              <wp:effectExtent l="0" t="0" r="0" b="0"/>
              <wp:wrapNone/>
              <wp:docPr id="9" name="Shape 9"/>
              <wp:cNvGraphicFramePr/>
              <a:graphic xmlns:a="http://schemas.openxmlformats.org/drawingml/2006/main">
                <a:graphicData uri="http://schemas.microsoft.com/office/word/2010/wordprocessingShape">
                  <wps:wsp>
                    <wps:cNvSpPr txBox="1"/>
                    <wps:spPr>
                      <a:xfrm>
                        <a:off x="0" y="0"/>
                        <a:ext cx="1974850" cy="210185"/>
                      </a:xfrm>
                      <a:prstGeom prst="rect">
                        <a:avLst/>
                      </a:prstGeom>
                      <a:noFill/>
                    </wps:spPr>
                    <wps:txbx>
                      <w:txbxContent>
                        <w:p w14:paraId="6201880E" w14:textId="77777777" w:rsidR="001535CA" w:rsidRDefault="00C47134">
                          <w:pPr>
                            <w:pStyle w:val="Zhlavnebozpat20"/>
                            <w:shd w:val="clear" w:color="auto" w:fill="auto"/>
                            <w:rPr>
                              <w:sz w:val="16"/>
                              <w:szCs w:val="16"/>
                            </w:rPr>
                          </w:pPr>
                          <w:r>
                            <w:rPr>
                              <w:rFonts w:ascii="Arial" w:eastAsia="Arial" w:hAnsi="Arial" w:cs="Arial"/>
                              <w:sz w:val="16"/>
                              <w:szCs w:val="16"/>
                            </w:rPr>
                            <w:t>Smlouva na zajištění ZAV akce</w:t>
                          </w:r>
                        </w:p>
                        <w:p w14:paraId="6FCD71B3" w14:textId="77777777" w:rsidR="001535CA" w:rsidRDefault="00C47134">
                          <w:pPr>
                            <w:pStyle w:val="Zhlavnebozpat20"/>
                            <w:shd w:val="clear" w:color="auto" w:fill="auto"/>
                            <w:rPr>
                              <w:sz w:val="16"/>
                              <w:szCs w:val="16"/>
                            </w:rPr>
                          </w:pPr>
                          <w:r>
                            <w:rPr>
                              <w:rFonts w:ascii="Arial" w:eastAsia="Arial" w:hAnsi="Arial" w:cs="Arial"/>
                              <w:b/>
                              <w:bCs/>
                              <w:sz w:val="16"/>
                              <w:szCs w:val="16"/>
                            </w:rPr>
                            <w:t>"II/345 Chotěboř - Ždírec nad Doubravou</w:t>
                          </w:r>
                        </w:p>
                      </w:txbxContent>
                    </wps:txbx>
                    <wps:bodyPr wrap="none" lIns="0" tIns="0" rIns="0" bIns="0">
                      <a:spAutoFit/>
                    </wps:bodyPr>
                  </wps:wsp>
                </a:graphicData>
              </a:graphic>
            </wp:anchor>
          </w:drawing>
        </mc:Choice>
        <mc:Fallback>
          <w:pict>
            <v:shapetype w14:anchorId="37A1FF2E" id="_x0000_t202" coordsize="21600,21600" o:spt="202" path="m,l,21600r21600,l21600,xe">
              <v:stroke joinstyle="miter"/>
              <v:path gradientshapeok="t" o:connecttype="rect"/>
            </v:shapetype>
            <v:shape id="Shape 9" o:spid="_x0000_s1034" type="#_x0000_t202" style="position:absolute;margin-left:50.95pt;margin-top:777.15pt;width:155.5pt;height:16.5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" filled="f" stroked="f">
              <v:textbox style="mso-fit-shape-to-text:t" inset="0,0,0,0">
                <w:txbxContent>
                  <w:p w14:paraId="6201880E" w14:textId="77777777" w:rsidR="001535CA" w:rsidRDefault="00C47134">
                    <w:pPr>
                      <w:pStyle w:val="Zhlavnebozpat20"/>
                      <w:shd w:val="clear" w:color="auto" w:fill="auto"/>
                      <w:rPr>
                        <w:sz w:val="16"/>
                        <w:szCs w:val="16"/>
                      </w:rPr>
                    </w:pPr>
                    <w:r>
                      <w:rPr>
                        <w:rFonts w:ascii="Arial" w:eastAsia="Arial" w:hAnsi="Arial" w:cs="Arial"/>
                        <w:sz w:val="16"/>
                        <w:szCs w:val="16"/>
                      </w:rPr>
                      <w:t>Smlouva na zajištění ZAV akce</w:t>
                    </w:r>
                  </w:p>
                  <w:p w14:paraId="6FCD71B3" w14:textId="77777777" w:rsidR="001535CA" w:rsidRDefault="00C47134">
                    <w:pPr>
                      <w:pStyle w:val="Zhlavnebozpat20"/>
                      <w:shd w:val="clear" w:color="auto" w:fill="auto"/>
                      <w:rPr>
                        <w:sz w:val="16"/>
                        <w:szCs w:val="16"/>
                      </w:rPr>
                    </w:pPr>
                    <w:r>
                      <w:rPr>
                        <w:rFonts w:ascii="Arial" w:eastAsia="Arial" w:hAnsi="Arial" w:cs="Arial"/>
                        <w:b/>
                        <w:bCs/>
                        <w:sz w:val="16"/>
                        <w:szCs w:val="16"/>
                      </w:rPr>
                      <w:t>"II/345 Chotěboř - Ždírec nad Doubravou</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64081D28" wp14:editId="265377DA">
              <wp:simplePos x="0" y="0"/>
              <wp:positionH relativeFrom="page">
                <wp:posOffset>5810250</wp:posOffset>
              </wp:positionH>
              <wp:positionV relativeFrom="page">
                <wp:posOffset>9869805</wp:posOffset>
              </wp:positionV>
              <wp:extent cx="600710"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25A2A8DF" w14:textId="77777777" w:rsidR="001535CA" w:rsidRDefault="00C47134">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4</w:t>
                          </w:r>
                        </w:p>
                      </w:txbxContent>
                    </wps:txbx>
                    <wps:bodyPr wrap="none" lIns="0" tIns="0" rIns="0" bIns="0">
                      <a:spAutoFit/>
                    </wps:bodyPr>
                  </wps:wsp>
                </a:graphicData>
              </a:graphic>
            </wp:anchor>
          </w:drawing>
        </mc:Choice>
        <mc:Fallback>
          <w:pict>
            <v:shape w14:anchorId="64081D28" id="Shape 11" o:spid="_x0000_s1035" type="#_x0000_t202" style="position:absolute;margin-left:457.5pt;margin-top:777.15pt;width:47.3pt;height:7.2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" filled="f" stroked="f">
              <v:textbox style="mso-fit-shape-to-text:t" inset="0,0,0,0">
                <w:txbxContent>
                  <w:p w14:paraId="25A2A8DF" w14:textId="77777777" w:rsidR="001535CA" w:rsidRDefault="00C47134">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4</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6B29A462" wp14:editId="37943AAA">
              <wp:simplePos x="0" y="0"/>
              <wp:positionH relativeFrom="page">
                <wp:posOffset>626110</wp:posOffset>
              </wp:positionH>
              <wp:positionV relativeFrom="page">
                <wp:posOffset>9834880</wp:posOffset>
              </wp:positionV>
              <wp:extent cx="6306185" cy="0"/>
              <wp:effectExtent l="0" t="0" r="0" b="0"/>
              <wp:wrapNone/>
              <wp:docPr id="13" name="Shape 13"/>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49.299999999999997pt;margin-top:774.39999999999998pt;width:496.55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5D82" w14:textId="77777777" w:rsidR="001535CA" w:rsidRDefault="00C47134">
    <w:pPr>
      <w:spacing w:line="1" w:lineRule="exact"/>
    </w:pPr>
    <w:r>
      <w:rPr>
        <w:noProof/>
      </w:rPr>
      <mc:AlternateContent>
        <mc:Choice Requires="wps">
          <w:drawing>
            <wp:anchor distT="0" distB="0" distL="0" distR="0" simplePos="0" relativeHeight="251659776" behindDoc="1" locked="0" layoutInCell="1" allowOverlap="1" wp14:anchorId="47EEF70B" wp14:editId="358839F0">
              <wp:simplePos x="0" y="0"/>
              <wp:positionH relativeFrom="page">
                <wp:posOffset>647065</wp:posOffset>
              </wp:positionH>
              <wp:positionV relativeFrom="page">
                <wp:posOffset>9869805</wp:posOffset>
              </wp:positionV>
              <wp:extent cx="1974850" cy="210185"/>
              <wp:effectExtent l="0" t="0" r="0" b="0"/>
              <wp:wrapNone/>
              <wp:docPr id="22" name="Shape 22"/>
              <wp:cNvGraphicFramePr/>
              <a:graphic xmlns:a="http://schemas.openxmlformats.org/drawingml/2006/main">
                <a:graphicData uri="http://schemas.microsoft.com/office/word/2010/wordprocessingShape">
                  <wps:wsp>
                    <wps:cNvSpPr txBox="1"/>
                    <wps:spPr>
                      <a:xfrm>
                        <a:off x="0" y="0"/>
                        <a:ext cx="1974850" cy="210185"/>
                      </a:xfrm>
                      <a:prstGeom prst="rect">
                        <a:avLst/>
                      </a:prstGeom>
                      <a:noFill/>
                    </wps:spPr>
                    <wps:txbx>
                      <w:txbxContent>
                        <w:p w14:paraId="5894A02B" w14:textId="77777777" w:rsidR="001535CA" w:rsidRDefault="00C47134">
                          <w:pPr>
                            <w:pStyle w:val="Zhlavnebozpat20"/>
                            <w:shd w:val="clear" w:color="auto" w:fill="auto"/>
                            <w:rPr>
                              <w:sz w:val="16"/>
                              <w:szCs w:val="16"/>
                            </w:rPr>
                          </w:pPr>
                          <w:r>
                            <w:rPr>
                              <w:rFonts w:ascii="Arial" w:eastAsia="Arial" w:hAnsi="Arial" w:cs="Arial"/>
                              <w:sz w:val="16"/>
                              <w:szCs w:val="16"/>
                            </w:rPr>
                            <w:t>Smlouva na zajištění ZAV akce</w:t>
                          </w:r>
                        </w:p>
                        <w:p w14:paraId="58D186BC" w14:textId="77777777" w:rsidR="001535CA" w:rsidRDefault="00C47134">
                          <w:pPr>
                            <w:pStyle w:val="Zhlavnebozpat20"/>
                            <w:shd w:val="clear" w:color="auto" w:fill="auto"/>
                            <w:rPr>
                              <w:sz w:val="16"/>
                              <w:szCs w:val="16"/>
                            </w:rPr>
                          </w:pPr>
                          <w:r>
                            <w:rPr>
                              <w:rFonts w:ascii="Arial" w:eastAsia="Arial" w:hAnsi="Arial" w:cs="Arial"/>
                              <w:b/>
                              <w:bCs/>
                              <w:sz w:val="16"/>
                              <w:szCs w:val="16"/>
                            </w:rPr>
                            <w:t>"II/345 Chotěboř - Ždírec nad Doubravou</w:t>
                          </w:r>
                        </w:p>
                      </w:txbxContent>
                    </wps:txbx>
                    <wps:bodyPr wrap="none" lIns="0" tIns="0" rIns="0" bIns="0">
                      <a:spAutoFit/>
                    </wps:bodyPr>
                  </wps:wsp>
                </a:graphicData>
              </a:graphic>
            </wp:anchor>
          </w:drawing>
        </mc:Choice>
        <mc:Fallback>
          <w:pict>
            <v:shapetype w14:anchorId="47EEF70B" id="_x0000_t202" coordsize="21600,21600" o:spt="202" path="m,l,21600r21600,l21600,xe">
              <v:stroke joinstyle="miter"/>
              <v:path gradientshapeok="t" o:connecttype="rect"/>
            </v:shapetype>
            <v:shape id="Shape 22" o:spid="_x0000_s1039" type="#_x0000_t202" style="position:absolute;margin-left:50.95pt;margin-top:777.15pt;width:155.5pt;height:16.5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" filled="f" stroked="f">
              <v:textbox style="mso-fit-shape-to-text:t" inset="0,0,0,0">
                <w:txbxContent>
                  <w:p w14:paraId="5894A02B" w14:textId="77777777" w:rsidR="001535CA" w:rsidRDefault="00C47134">
                    <w:pPr>
                      <w:pStyle w:val="Zhlavnebozpat20"/>
                      <w:shd w:val="clear" w:color="auto" w:fill="auto"/>
                      <w:rPr>
                        <w:sz w:val="16"/>
                        <w:szCs w:val="16"/>
                      </w:rPr>
                    </w:pPr>
                    <w:r>
                      <w:rPr>
                        <w:rFonts w:ascii="Arial" w:eastAsia="Arial" w:hAnsi="Arial" w:cs="Arial"/>
                        <w:sz w:val="16"/>
                        <w:szCs w:val="16"/>
                      </w:rPr>
                      <w:t>Smlouva na zajištění ZAV akce</w:t>
                    </w:r>
                  </w:p>
                  <w:p w14:paraId="58D186BC" w14:textId="77777777" w:rsidR="001535CA" w:rsidRDefault="00C47134">
                    <w:pPr>
                      <w:pStyle w:val="Zhlavnebozpat20"/>
                      <w:shd w:val="clear" w:color="auto" w:fill="auto"/>
                      <w:rPr>
                        <w:sz w:val="16"/>
                        <w:szCs w:val="16"/>
                      </w:rPr>
                    </w:pPr>
                    <w:r>
                      <w:rPr>
                        <w:rFonts w:ascii="Arial" w:eastAsia="Arial" w:hAnsi="Arial" w:cs="Arial"/>
                        <w:b/>
                        <w:bCs/>
                        <w:sz w:val="16"/>
                        <w:szCs w:val="16"/>
                      </w:rPr>
                      <w:t>"II/345 Chotěboř - Ždírec nad Doubravou</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4623826E" wp14:editId="5B4F926C">
              <wp:simplePos x="0" y="0"/>
              <wp:positionH relativeFrom="page">
                <wp:posOffset>5810250</wp:posOffset>
              </wp:positionH>
              <wp:positionV relativeFrom="page">
                <wp:posOffset>9869805</wp:posOffset>
              </wp:positionV>
              <wp:extent cx="600710" cy="91440"/>
              <wp:effectExtent l="0" t="0" r="0" b="0"/>
              <wp:wrapNone/>
              <wp:docPr id="24" name="Shape 24"/>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75C09AB8" w14:textId="77777777" w:rsidR="001535CA" w:rsidRDefault="00C47134">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4</w:t>
                          </w:r>
                        </w:p>
                      </w:txbxContent>
                    </wps:txbx>
                    <wps:bodyPr wrap="none" lIns="0" tIns="0" rIns="0" bIns="0">
                      <a:spAutoFit/>
                    </wps:bodyPr>
                  </wps:wsp>
                </a:graphicData>
              </a:graphic>
            </wp:anchor>
          </w:drawing>
        </mc:Choice>
        <mc:Fallback>
          <w:pict>
            <v:shape w14:anchorId="4623826E" id="Shape 24" o:spid="_x0000_s1040" type="#_x0000_t202" style="position:absolute;margin-left:457.5pt;margin-top:777.15pt;width:47.3pt;height:7.2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" filled="f" stroked="f">
              <v:textbox style="mso-fit-shape-to-text:t" inset="0,0,0,0">
                <w:txbxContent>
                  <w:p w14:paraId="75C09AB8" w14:textId="77777777" w:rsidR="001535CA" w:rsidRDefault="00C47134">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4</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16B1189F" wp14:editId="230A4802">
              <wp:simplePos x="0" y="0"/>
              <wp:positionH relativeFrom="page">
                <wp:posOffset>626110</wp:posOffset>
              </wp:positionH>
              <wp:positionV relativeFrom="page">
                <wp:posOffset>9834880</wp:posOffset>
              </wp:positionV>
              <wp:extent cx="6306185" cy="0"/>
              <wp:effectExtent l="0" t="0" r="0" b="0"/>
              <wp:wrapNone/>
              <wp:docPr id="26" name="Shape 26"/>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49.299999999999997pt;margin-top:774.39999999999998pt;width:496.55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61CA" w14:textId="77777777" w:rsidR="001535CA" w:rsidRDefault="00C47134">
    <w:pPr>
      <w:spacing w:line="1" w:lineRule="exact"/>
    </w:pPr>
    <w:r>
      <w:rPr>
        <w:noProof/>
      </w:rPr>
      <mc:AlternateContent>
        <mc:Choice Requires="wps">
          <w:drawing>
            <wp:anchor distT="0" distB="0" distL="0" distR="0" simplePos="0" relativeHeight="251664896" behindDoc="1" locked="0" layoutInCell="1" allowOverlap="1" wp14:anchorId="14F5386A" wp14:editId="1E820823">
              <wp:simplePos x="0" y="0"/>
              <wp:positionH relativeFrom="page">
                <wp:posOffset>647065</wp:posOffset>
              </wp:positionH>
              <wp:positionV relativeFrom="page">
                <wp:posOffset>9869805</wp:posOffset>
              </wp:positionV>
              <wp:extent cx="1974850" cy="210185"/>
              <wp:effectExtent l="0" t="0" r="0" b="0"/>
              <wp:wrapNone/>
              <wp:docPr id="33" name="Shape 33"/>
              <wp:cNvGraphicFramePr/>
              <a:graphic xmlns:a="http://schemas.openxmlformats.org/drawingml/2006/main">
                <a:graphicData uri="http://schemas.microsoft.com/office/word/2010/wordprocessingShape">
                  <wps:wsp>
                    <wps:cNvSpPr txBox="1"/>
                    <wps:spPr>
                      <a:xfrm>
                        <a:off x="0" y="0"/>
                        <a:ext cx="1974850" cy="210185"/>
                      </a:xfrm>
                      <a:prstGeom prst="rect">
                        <a:avLst/>
                      </a:prstGeom>
                      <a:noFill/>
                    </wps:spPr>
                    <wps:txbx>
                      <w:txbxContent>
                        <w:p w14:paraId="75F8D40E" w14:textId="77777777" w:rsidR="001535CA" w:rsidRDefault="00C47134">
                          <w:pPr>
                            <w:pStyle w:val="Zhlavnebozpat20"/>
                            <w:shd w:val="clear" w:color="auto" w:fill="auto"/>
                            <w:rPr>
                              <w:sz w:val="16"/>
                              <w:szCs w:val="16"/>
                            </w:rPr>
                          </w:pPr>
                          <w:r>
                            <w:rPr>
                              <w:rFonts w:ascii="Arial" w:eastAsia="Arial" w:hAnsi="Arial" w:cs="Arial"/>
                              <w:sz w:val="16"/>
                              <w:szCs w:val="16"/>
                            </w:rPr>
                            <w:t>Smlouva na zajištění ZAV akce</w:t>
                          </w:r>
                        </w:p>
                        <w:p w14:paraId="65EC25FA" w14:textId="77777777" w:rsidR="001535CA" w:rsidRDefault="00C47134">
                          <w:pPr>
                            <w:pStyle w:val="Zhlavnebozpat20"/>
                            <w:shd w:val="clear" w:color="auto" w:fill="auto"/>
                            <w:rPr>
                              <w:sz w:val="16"/>
                              <w:szCs w:val="16"/>
                            </w:rPr>
                          </w:pPr>
                          <w:r>
                            <w:rPr>
                              <w:rFonts w:ascii="Arial" w:eastAsia="Arial" w:hAnsi="Arial" w:cs="Arial"/>
                              <w:b/>
                              <w:bCs/>
                              <w:sz w:val="16"/>
                              <w:szCs w:val="16"/>
                            </w:rPr>
                            <w:t>"II/345 Chotěboř - Ždírec nad Doubravou</w:t>
                          </w:r>
                        </w:p>
                      </w:txbxContent>
                    </wps:txbx>
                    <wps:bodyPr wrap="none" lIns="0" tIns="0" rIns="0" bIns="0">
                      <a:spAutoFit/>
                    </wps:bodyPr>
                  </wps:wsp>
                </a:graphicData>
              </a:graphic>
            </wp:anchor>
          </w:drawing>
        </mc:Choice>
        <mc:Fallback>
          <w:pict>
            <v:shapetype w14:anchorId="14F5386A" id="_x0000_t202" coordsize="21600,21600" o:spt="202" path="m,l,21600r21600,l21600,xe">
              <v:stroke joinstyle="miter"/>
              <v:path gradientshapeok="t" o:connecttype="rect"/>
            </v:shapetype>
            <v:shape id="Shape 33" o:spid="_x0000_s1044" type="#_x0000_t202" style="position:absolute;margin-left:50.95pt;margin-top:777.15pt;width:155.5pt;height:16.5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" filled="f" stroked="f">
              <v:textbox style="mso-fit-shape-to-text:t" inset="0,0,0,0">
                <w:txbxContent>
                  <w:p w14:paraId="75F8D40E" w14:textId="77777777" w:rsidR="001535CA" w:rsidRDefault="00C47134">
                    <w:pPr>
                      <w:pStyle w:val="Zhlavnebozpat20"/>
                      <w:shd w:val="clear" w:color="auto" w:fill="auto"/>
                      <w:rPr>
                        <w:sz w:val="16"/>
                        <w:szCs w:val="16"/>
                      </w:rPr>
                    </w:pPr>
                    <w:r>
                      <w:rPr>
                        <w:rFonts w:ascii="Arial" w:eastAsia="Arial" w:hAnsi="Arial" w:cs="Arial"/>
                        <w:sz w:val="16"/>
                        <w:szCs w:val="16"/>
                      </w:rPr>
                      <w:t>Smlouva na zajištění ZAV akce</w:t>
                    </w:r>
                  </w:p>
                  <w:p w14:paraId="65EC25FA" w14:textId="77777777" w:rsidR="001535CA" w:rsidRDefault="00C47134">
                    <w:pPr>
                      <w:pStyle w:val="Zhlavnebozpat20"/>
                      <w:shd w:val="clear" w:color="auto" w:fill="auto"/>
                      <w:rPr>
                        <w:sz w:val="16"/>
                        <w:szCs w:val="16"/>
                      </w:rPr>
                    </w:pPr>
                    <w:r>
                      <w:rPr>
                        <w:rFonts w:ascii="Arial" w:eastAsia="Arial" w:hAnsi="Arial" w:cs="Arial"/>
                        <w:b/>
                        <w:bCs/>
                        <w:sz w:val="16"/>
                        <w:szCs w:val="16"/>
                      </w:rPr>
                      <w:t>"II/345 Chotěboř - Ždírec nad Doubravou</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7D7EE115" wp14:editId="078DCF94">
              <wp:simplePos x="0" y="0"/>
              <wp:positionH relativeFrom="page">
                <wp:posOffset>5810250</wp:posOffset>
              </wp:positionH>
              <wp:positionV relativeFrom="page">
                <wp:posOffset>9869805</wp:posOffset>
              </wp:positionV>
              <wp:extent cx="600710" cy="91440"/>
              <wp:effectExtent l="0" t="0" r="0" b="0"/>
              <wp:wrapNone/>
              <wp:docPr id="35" name="Shape 3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71F80929" w14:textId="77777777" w:rsidR="001535CA" w:rsidRDefault="00C47134">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4</w:t>
                          </w:r>
                        </w:p>
                      </w:txbxContent>
                    </wps:txbx>
                    <wps:bodyPr wrap="none" lIns="0" tIns="0" rIns="0" bIns="0">
                      <a:spAutoFit/>
                    </wps:bodyPr>
                  </wps:wsp>
                </a:graphicData>
              </a:graphic>
            </wp:anchor>
          </w:drawing>
        </mc:Choice>
        <mc:Fallback>
          <w:pict>
            <v:shape w14:anchorId="7D7EE115" id="Shape 35" o:spid="_x0000_s1045" type="#_x0000_t202" style="position:absolute;margin-left:457.5pt;margin-top:777.15pt;width:47.3pt;height:7.2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" filled="f" stroked="f">
              <v:textbox style="mso-fit-shape-to-text:t" inset="0,0,0,0">
                <w:txbxContent>
                  <w:p w14:paraId="71F80929" w14:textId="77777777" w:rsidR="001535CA" w:rsidRDefault="00C47134">
                    <w:pPr>
                      <w:pStyle w:val="Zhlavnebozpat20"/>
                      <w:shd w:val="clear" w:color="auto" w:fill="auto"/>
                      <w:rPr>
                        <w:sz w:val="16"/>
                        <w:szCs w:val="16"/>
                      </w:rPr>
                    </w:pPr>
                    <w:r>
                      <w:rPr>
                        <w:rFonts w:ascii="Arial" w:eastAsia="Arial" w:hAnsi="Arial" w:cs="Arial"/>
                        <w:b/>
                        <w:bCs/>
                        <w:sz w:val="16"/>
                        <w:szCs w:val="16"/>
                      </w:rPr>
                      <w:t>S</w:t>
                    </w:r>
                    <w:r>
                      <w:rPr>
                        <w:rFonts w:ascii="Arial" w:eastAsia="Arial" w:hAnsi="Arial" w:cs="Arial"/>
                        <w:sz w:val="16"/>
                        <w:szCs w:val="16"/>
                      </w:rPr>
                      <w:t xml:space="preserve">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4</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6661186F" wp14:editId="35F358F4">
              <wp:simplePos x="0" y="0"/>
              <wp:positionH relativeFrom="page">
                <wp:posOffset>626110</wp:posOffset>
              </wp:positionH>
              <wp:positionV relativeFrom="page">
                <wp:posOffset>9834880</wp:posOffset>
              </wp:positionV>
              <wp:extent cx="6306185" cy="0"/>
              <wp:effectExtent l="0" t="0" r="0" b="0"/>
              <wp:wrapNone/>
              <wp:docPr id="37" name="Shape 37"/>
              <wp:cNvGraphicFramePr/>
              <a:graphic xmlns:a="http://schemas.openxmlformats.org/drawingml/2006/main">
                <a:graphicData uri="http://schemas.microsoft.com/office/word/2010/wordprocessingShape">
                  <wps:wsp>
                    <wps:cNvCnPr/>
                    <wps:spPr>
                      <a:xfrm>
                        <a:off x="0" y="0"/>
                        <a:ext cx="6306185" cy="0"/>
                      </a:xfrm>
                      <a:prstGeom prst="straightConnector1">
                        <a:avLst/>
                      </a:prstGeom>
                      <a:ln w="12700">
                        <a:solidFill/>
                      </a:ln>
                    </wps:spPr>
                    <wps:bodyPr/>
                  </wps:wsp>
                </a:graphicData>
              </a:graphic>
            </wp:anchor>
          </w:drawing>
        </mc:Choice>
        <mc:Fallback>
          <w:pict>
            <v:shape o:spt="32" o:oned="true" path="m,l21600,21600e" style="position:absolute;margin-left:49.299999999999997pt;margin-top:774.39999999999998pt;width:496.55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CEC2" w14:textId="77777777" w:rsidR="001535CA" w:rsidRDefault="00C47134">
    <w:pPr>
      <w:spacing w:line="1" w:lineRule="exact"/>
    </w:pPr>
    <w:r>
      <w:rPr>
        <w:noProof/>
      </w:rPr>
      <mc:AlternateContent>
        <mc:Choice Requires="wps">
          <w:drawing>
            <wp:anchor distT="0" distB="0" distL="0" distR="0" simplePos="0" relativeHeight="251666944" behindDoc="1" locked="0" layoutInCell="1" allowOverlap="1" wp14:anchorId="53A8616E" wp14:editId="7DAE9C2A">
              <wp:simplePos x="0" y="0"/>
              <wp:positionH relativeFrom="page">
                <wp:posOffset>6763385</wp:posOffset>
              </wp:positionH>
              <wp:positionV relativeFrom="page">
                <wp:posOffset>10406380</wp:posOffset>
              </wp:positionV>
              <wp:extent cx="164465" cy="128270"/>
              <wp:effectExtent l="0" t="0" r="0" b="0"/>
              <wp:wrapNone/>
              <wp:docPr id="44" name="Shape 44"/>
              <wp:cNvGraphicFramePr/>
              <a:graphic xmlns:a="http://schemas.openxmlformats.org/drawingml/2006/main">
                <a:graphicData uri="http://schemas.microsoft.com/office/word/2010/wordprocessingShape">
                  <wps:wsp>
                    <wps:cNvSpPr txBox="1"/>
                    <wps:spPr>
                      <a:xfrm>
                        <a:off x="0" y="0"/>
                        <a:ext cx="164465" cy="128270"/>
                      </a:xfrm>
                      <a:prstGeom prst="rect">
                        <a:avLst/>
                      </a:prstGeom>
                      <a:noFill/>
                    </wps:spPr>
                    <wps:txbx>
                      <w:txbxContent>
                        <w:p w14:paraId="184EE532" w14:textId="77777777" w:rsidR="001535CA" w:rsidRDefault="00C47134">
                          <w:pPr>
                            <w:pStyle w:val="Zhlavnebozpat20"/>
                            <w:shd w:val="clear" w:color="auto" w:fill="auto"/>
                          </w:pPr>
                          <w:r>
                            <w:fldChar w:fldCharType="begin"/>
                          </w:r>
                          <w:r>
                            <w:instrText xml:space="preserve"> PAGE \* MERGEFORMAT </w:instrText>
                          </w:r>
                          <w:r>
                            <w:fldChar w:fldCharType="separate"/>
                          </w:r>
                          <w:r>
                            <w:t>#</w:t>
                          </w:r>
                          <w:r>
                            <w:fldChar w:fldCharType="end"/>
                          </w:r>
                          <w:r>
                            <w:t>/2</w:t>
                          </w:r>
                        </w:p>
                      </w:txbxContent>
                    </wps:txbx>
                    <wps:bodyPr wrap="none" lIns="0" tIns="0" rIns="0" bIns="0">
                      <a:spAutoFit/>
                    </wps:bodyPr>
                  </wps:wsp>
                </a:graphicData>
              </a:graphic>
            </wp:anchor>
          </w:drawing>
        </mc:Choice>
        <mc:Fallback>
          <w:pict>
            <v:shapetype w14:anchorId="53A8616E" id="_x0000_t202" coordsize="21600,21600" o:spt="202" path="m,l,21600r21600,l21600,xe">
              <v:stroke joinstyle="miter"/>
              <v:path gradientshapeok="t" o:connecttype="rect"/>
            </v:shapetype>
            <v:shape id="Shape 44" o:spid="_x0000_s1046" type="#_x0000_t202" style="position:absolute;margin-left:532.55pt;margin-top:819.4pt;width:12.95pt;height:10.1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" filled="f" stroked="f">
              <v:textbox style="mso-fit-shape-to-text:t" inset="0,0,0,0">
                <w:txbxContent>
                  <w:p w14:paraId="184EE532" w14:textId="77777777" w:rsidR="001535CA" w:rsidRDefault="00C47134">
                    <w:pPr>
                      <w:pStyle w:val="Zhlavnebozpat20"/>
                      <w:shd w:val="clear" w:color="auto" w:fill="auto"/>
                    </w:pPr>
                    <w:r>
                      <w:fldChar w:fldCharType="begin"/>
                    </w:r>
                    <w:r>
                      <w:instrText xml:space="preserve"> PAGE \* MERGEFORMAT </w:instrText>
                    </w:r>
                    <w:r>
                      <w:fldChar w:fldCharType="separate"/>
                    </w:r>
                    <w:r>
                      <w:t>#</w:t>
                    </w:r>
                    <w:r>
                      <w:fldChar w:fldCharType="end"/>
                    </w:r>
                    <w: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3AD6" w14:textId="77777777" w:rsidR="001535CA" w:rsidRDefault="001535CA"/>
  </w:footnote>
  <w:footnote w:type="continuationSeparator" w:id="0">
    <w:p w14:paraId="193464BB" w14:textId="77777777" w:rsidR="001535CA" w:rsidRDefault="00153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48B1" w14:textId="77777777" w:rsidR="001535CA" w:rsidRDefault="00C47134">
    <w:pPr>
      <w:spacing w:line="1" w:lineRule="exact"/>
    </w:pPr>
    <w:r>
      <w:rPr>
        <w:noProof/>
      </w:rPr>
      <mc:AlternateContent>
        <mc:Choice Requires="wps">
          <w:drawing>
            <wp:anchor distT="0" distB="0" distL="0" distR="0" simplePos="0" relativeHeight="251651584" behindDoc="1" locked="0" layoutInCell="1" allowOverlap="1" wp14:anchorId="2D50F5E7" wp14:editId="15F6637B">
              <wp:simplePos x="0" y="0"/>
              <wp:positionH relativeFrom="page">
                <wp:posOffset>4594225</wp:posOffset>
              </wp:positionH>
              <wp:positionV relativeFrom="page">
                <wp:posOffset>600710</wp:posOffset>
              </wp:positionV>
              <wp:extent cx="969010" cy="359410"/>
              <wp:effectExtent l="0" t="0" r="0" b="0"/>
              <wp:wrapNone/>
              <wp:docPr id="3" name="Shape 3"/>
              <wp:cNvGraphicFramePr/>
              <a:graphic xmlns:a="http://schemas.openxmlformats.org/drawingml/2006/main">
                <a:graphicData uri="http://schemas.microsoft.com/office/word/2010/wordprocessingShape">
                  <wps:wsp>
                    <wps:cNvSpPr txBox="1"/>
                    <wps:spPr>
                      <a:xfrm>
                        <a:off x="0" y="0"/>
                        <a:ext cx="969010" cy="359410"/>
                      </a:xfrm>
                      <a:prstGeom prst="rect">
                        <a:avLst/>
                      </a:prstGeom>
                      <a:noFill/>
                    </wps:spPr>
                    <wps:txbx>
                      <w:txbxContent>
                        <w:p w14:paraId="4953A37B" w14:textId="77777777" w:rsidR="001535CA" w:rsidRDefault="00C47134">
                          <w:pPr>
                            <w:pStyle w:val="Zhlavnebozpat20"/>
                            <w:shd w:val="clear" w:color="auto" w:fill="auto"/>
                            <w:rPr>
                              <w:sz w:val="62"/>
                              <w:szCs w:val="62"/>
                            </w:rPr>
                          </w:pPr>
                          <w:r>
                            <w:rPr>
                              <w:rFonts w:ascii="Arial" w:eastAsia="Arial" w:hAnsi="Arial" w:cs="Arial"/>
                              <w:color w:val="672459"/>
                              <w:sz w:val="62"/>
                              <w:szCs w:val="62"/>
                            </w:rPr>
                            <w:t xml:space="preserve">S </w:t>
                          </w:r>
                          <w:proofErr w:type="spellStart"/>
                          <w:r>
                            <w:rPr>
                              <w:rFonts w:ascii="Arial" w:eastAsia="Arial" w:hAnsi="Arial" w:cs="Arial"/>
                              <w:color w:val="054378"/>
                              <w:sz w:val="62"/>
                              <w:szCs w:val="62"/>
                            </w:rPr>
                            <w:t>sfdi</w:t>
                          </w:r>
                          <w:proofErr w:type="spellEnd"/>
                        </w:p>
                      </w:txbxContent>
                    </wps:txbx>
                    <wps:bodyPr wrap="none" lIns="0" tIns="0" rIns="0" bIns="0">
                      <a:spAutoFit/>
                    </wps:bodyPr>
                  </wps:wsp>
                </a:graphicData>
              </a:graphic>
            </wp:anchor>
          </w:drawing>
        </mc:Choice>
        <mc:Fallback>
          <w:pict>
            <v:shapetype w14:anchorId="2D50F5E7" id="_x0000_t202" coordsize="21600,21600" o:spt="202" path="m,l,21600r21600,l21600,xe">
              <v:stroke joinstyle="miter"/>
              <v:path gradientshapeok="t" o:connecttype="rect"/>
            </v:shapetype>
            <v:shape id="Shape 3" o:spid="_x0000_s1031" type="#_x0000_t202" style="position:absolute;margin-left:361.75pt;margin-top:47.3pt;width:76.3pt;height:28.3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" filled="f" stroked="f">
              <v:textbox style="mso-fit-shape-to-text:t" inset="0,0,0,0">
                <w:txbxContent>
                  <w:p w14:paraId="4953A37B" w14:textId="77777777" w:rsidR="001535CA" w:rsidRDefault="00C47134">
                    <w:pPr>
                      <w:pStyle w:val="Zhlavnebozpat20"/>
                      <w:shd w:val="clear" w:color="auto" w:fill="auto"/>
                      <w:rPr>
                        <w:sz w:val="62"/>
                        <w:szCs w:val="62"/>
                      </w:rPr>
                    </w:pPr>
                    <w:r>
                      <w:rPr>
                        <w:rFonts w:ascii="Arial" w:eastAsia="Arial" w:hAnsi="Arial" w:cs="Arial"/>
                        <w:color w:val="672459"/>
                        <w:sz w:val="62"/>
                        <w:szCs w:val="62"/>
                      </w:rPr>
                      <w:t xml:space="preserve">S </w:t>
                    </w:r>
                    <w:proofErr w:type="spellStart"/>
                    <w:r>
                      <w:rPr>
                        <w:rFonts w:ascii="Arial" w:eastAsia="Arial" w:hAnsi="Arial" w:cs="Arial"/>
                        <w:color w:val="054378"/>
                        <w:sz w:val="62"/>
                        <w:szCs w:val="62"/>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285320E1" wp14:editId="18211E40">
              <wp:simplePos x="0" y="0"/>
              <wp:positionH relativeFrom="page">
                <wp:posOffset>665480</wp:posOffset>
              </wp:positionH>
              <wp:positionV relativeFrom="page">
                <wp:posOffset>603885</wp:posOffset>
              </wp:positionV>
              <wp:extent cx="2179320" cy="466090"/>
              <wp:effectExtent l="0" t="0" r="0" b="0"/>
              <wp:wrapNone/>
              <wp:docPr id="5" name="Shape 5"/>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06EE435A" w14:textId="77777777" w:rsidR="001535CA" w:rsidRDefault="00C47134">
                          <w:pPr>
                            <w:pStyle w:val="Zhlavnebozpat20"/>
                            <w:shd w:val="clear" w:color="auto" w:fill="auto"/>
                            <w:rPr>
                              <w:sz w:val="32"/>
                              <w:szCs w:val="32"/>
                            </w:rPr>
                          </w:pPr>
                          <w:r>
                            <w:rPr>
                              <w:b/>
                              <w:bCs/>
                              <w:i/>
                              <w:iCs/>
                              <w:color w:val="3B3E5A"/>
                              <w:sz w:val="32"/>
                              <w:szCs w:val="32"/>
                            </w:rPr>
                            <w:t>Krajská správa</w:t>
                          </w:r>
                        </w:p>
                        <w:p w14:paraId="7D9A770F" w14:textId="4A593B71" w:rsidR="001535CA" w:rsidRDefault="00C47134">
                          <w:pPr>
                            <w:pStyle w:val="Zhlavnebozpat20"/>
                            <w:shd w:val="clear" w:color="auto" w:fill="auto"/>
                            <w:rPr>
                              <w:sz w:val="32"/>
                              <w:szCs w:val="32"/>
                            </w:rPr>
                          </w:pPr>
                          <w:r>
                            <w:rPr>
                              <w:b/>
                              <w:bCs/>
                              <w:color w:val="3B3E5A"/>
                              <w:sz w:val="32"/>
                              <w:szCs w:val="32"/>
                            </w:rPr>
                            <w:t>a údržba silnic</w:t>
                          </w:r>
                          <w:r>
                            <w:rPr>
                              <w:b/>
                              <w:bCs/>
                              <w:color w:val="3B3E5A"/>
                              <w:sz w:val="32"/>
                              <w:szCs w:val="32"/>
                            </w:rPr>
                            <w:t xml:space="preserve"> Vysoči</w:t>
                          </w:r>
                          <w:r>
                            <w:rPr>
                              <w:b/>
                              <w:bCs/>
                              <w:color w:val="3B3E5A"/>
                              <w:sz w:val="32"/>
                              <w:szCs w:val="32"/>
                            </w:rPr>
                            <w:t>ny</w:t>
                          </w:r>
                        </w:p>
                      </w:txbxContent>
                    </wps:txbx>
                    <wps:bodyPr wrap="none" lIns="0" tIns="0" rIns="0" bIns="0">
                      <a:spAutoFit/>
                    </wps:bodyPr>
                  </wps:wsp>
                </a:graphicData>
              </a:graphic>
            </wp:anchor>
          </w:drawing>
        </mc:Choice>
        <mc:Fallback>
          <w:pict>
            <v:shape w14:anchorId="285320E1" id="Shape 5" o:spid="_x0000_s1032" type="#_x0000_t202" style="position:absolute;margin-left:52.4pt;margin-top:47.55pt;width:171.6pt;height:36.7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lUhQEAAAcDAAAOAAAAZHJzL2Uyb0RvYy54bWysUttOwzAMfUfiH6K8s3YDDa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" filled="f" stroked="f">
              <v:textbox style="mso-fit-shape-to-text:t" inset="0,0,0,0">
                <w:txbxContent>
                  <w:p w14:paraId="06EE435A" w14:textId="77777777" w:rsidR="001535CA" w:rsidRDefault="00C47134">
                    <w:pPr>
                      <w:pStyle w:val="Zhlavnebozpat20"/>
                      <w:shd w:val="clear" w:color="auto" w:fill="auto"/>
                      <w:rPr>
                        <w:sz w:val="32"/>
                        <w:szCs w:val="32"/>
                      </w:rPr>
                    </w:pPr>
                    <w:r>
                      <w:rPr>
                        <w:b/>
                        <w:bCs/>
                        <w:i/>
                        <w:iCs/>
                        <w:color w:val="3B3E5A"/>
                        <w:sz w:val="32"/>
                        <w:szCs w:val="32"/>
                      </w:rPr>
                      <w:t>Krajská správa</w:t>
                    </w:r>
                  </w:p>
                  <w:p w14:paraId="7D9A770F" w14:textId="4A593B71" w:rsidR="001535CA" w:rsidRDefault="00C47134">
                    <w:pPr>
                      <w:pStyle w:val="Zhlavnebozpat20"/>
                      <w:shd w:val="clear" w:color="auto" w:fill="auto"/>
                      <w:rPr>
                        <w:sz w:val="32"/>
                        <w:szCs w:val="32"/>
                      </w:rPr>
                    </w:pPr>
                    <w:r>
                      <w:rPr>
                        <w:b/>
                        <w:bCs/>
                        <w:color w:val="3B3E5A"/>
                        <w:sz w:val="32"/>
                        <w:szCs w:val="32"/>
                      </w:rPr>
                      <w:t>a údržba silnic</w:t>
                    </w:r>
                    <w:r>
                      <w:rPr>
                        <w:b/>
                        <w:bCs/>
                        <w:color w:val="3B3E5A"/>
                        <w:sz w:val="32"/>
                        <w:szCs w:val="32"/>
                      </w:rPr>
                      <w:t xml:space="preserve"> Vysoči</w:t>
                    </w:r>
                    <w:r>
                      <w:rPr>
                        <w:b/>
                        <w:bCs/>
                        <w:color w:val="3B3E5A"/>
                        <w:sz w:val="32"/>
                        <w:szCs w:val="32"/>
                      </w:rPr>
                      <w:t>ny</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49922DCE" wp14:editId="07F4064A">
              <wp:simplePos x="0" y="0"/>
              <wp:positionH relativeFrom="page">
                <wp:posOffset>4600575</wp:posOffset>
              </wp:positionH>
              <wp:positionV relativeFrom="page">
                <wp:posOffset>984885</wp:posOffset>
              </wp:positionV>
              <wp:extent cx="969010" cy="164465"/>
              <wp:effectExtent l="0" t="0" r="0" b="0"/>
              <wp:wrapNone/>
              <wp:docPr id="7" name="Shape 7"/>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22A53C01" w14:textId="77777777" w:rsidR="001535CA" w:rsidRDefault="00C47134">
                          <w:pPr>
                            <w:pStyle w:val="Zhlavnebozpat20"/>
                            <w:shd w:val="clear" w:color="auto" w:fill="auto"/>
                            <w:rPr>
                              <w:sz w:val="12"/>
                              <w:szCs w:val="12"/>
                            </w:rPr>
                          </w:pPr>
                          <w:r>
                            <w:rPr>
                              <w:rFonts w:ascii="Arial" w:eastAsia="Arial" w:hAnsi="Arial" w:cs="Arial"/>
                              <w:color w:val="3C5D76"/>
                              <w:sz w:val="12"/>
                              <w:szCs w:val="12"/>
                            </w:rPr>
                            <w:t>STÁTNÍ FOND DOPRAVNÍ</w:t>
                          </w:r>
                        </w:p>
                        <w:p w14:paraId="37FBC3BC" w14:textId="77777777" w:rsidR="001535CA" w:rsidRDefault="00C47134">
                          <w:pPr>
                            <w:pStyle w:val="Zhlavnebozpat20"/>
                            <w:shd w:val="clear" w:color="auto" w:fill="auto"/>
                            <w:rPr>
                              <w:sz w:val="12"/>
                              <w:szCs w:val="12"/>
                            </w:rPr>
                          </w:pPr>
                          <w:r>
                            <w:rPr>
                              <w:rFonts w:ascii="Arial" w:eastAsia="Arial" w:hAnsi="Arial" w:cs="Arial"/>
                              <w:color w:val="3C5D76"/>
                              <w:sz w:val="12"/>
                              <w:szCs w:val="12"/>
                            </w:rPr>
                            <w:t>INFRASTRUKTURY</w:t>
                          </w:r>
                        </w:p>
                      </w:txbxContent>
                    </wps:txbx>
                    <wps:bodyPr wrap="none" lIns="0" tIns="0" rIns="0" bIns="0">
                      <a:spAutoFit/>
                    </wps:bodyPr>
                  </wps:wsp>
                </a:graphicData>
              </a:graphic>
            </wp:anchor>
          </w:drawing>
        </mc:Choice>
        <mc:Fallback>
          <w:pict>
            <v:shape w14:anchorId="49922DCE" id="Shape 7" o:spid="_x0000_s1033" type="#_x0000_t202" style="position:absolute;margin-left:362.25pt;margin-top:77.55pt;width:76.3pt;height:12.95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" filled="f" stroked="f">
              <v:textbox style="mso-fit-shape-to-text:t" inset="0,0,0,0">
                <w:txbxContent>
                  <w:p w14:paraId="22A53C01" w14:textId="77777777" w:rsidR="001535CA" w:rsidRDefault="00C47134">
                    <w:pPr>
                      <w:pStyle w:val="Zhlavnebozpat20"/>
                      <w:shd w:val="clear" w:color="auto" w:fill="auto"/>
                      <w:rPr>
                        <w:sz w:val="12"/>
                        <w:szCs w:val="12"/>
                      </w:rPr>
                    </w:pPr>
                    <w:r>
                      <w:rPr>
                        <w:rFonts w:ascii="Arial" w:eastAsia="Arial" w:hAnsi="Arial" w:cs="Arial"/>
                        <w:color w:val="3C5D76"/>
                        <w:sz w:val="12"/>
                        <w:szCs w:val="12"/>
                      </w:rPr>
                      <w:t>STÁTNÍ FOND DOPRAVNÍ</w:t>
                    </w:r>
                  </w:p>
                  <w:p w14:paraId="37FBC3BC" w14:textId="77777777" w:rsidR="001535CA" w:rsidRDefault="00C47134">
                    <w:pPr>
                      <w:pStyle w:val="Zhlavnebozpat20"/>
                      <w:shd w:val="clear" w:color="auto" w:fill="auto"/>
                      <w:rPr>
                        <w:sz w:val="12"/>
                        <w:szCs w:val="12"/>
                      </w:rPr>
                    </w:pPr>
                    <w:r>
                      <w:rPr>
                        <w:rFonts w:ascii="Arial" w:eastAsia="Arial" w:hAnsi="Arial" w:cs="Arial"/>
                        <w:color w:val="3C5D76"/>
                        <w:sz w:val="12"/>
                        <w:szCs w:val="12"/>
                      </w:rPr>
                      <w:t>INFRASTRUKTURY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373C" w14:textId="77777777" w:rsidR="001535CA" w:rsidRDefault="00C47134">
    <w:pPr>
      <w:spacing w:line="1" w:lineRule="exact"/>
    </w:pPr>
    <w:r>
      <w:rPr>
        <w:noProof/>
      </w:rPr>
      <mc:AlternateContent>
        <mc:Choice Requires="wps">
          <w:drawing>
            <wp:anchor distT="0" distB="0" distL="0" distR="0" simplePos="0" relativeHeight="251656704" behindDoc="1" locked="0" layoutInCell="1" allowOverlap="1" wp14:anchorId="4C9B575C" wp14:editId="7E7348D3">
              <wp:simplePos x="0" y="0"/>
              <wp:positionH relativeFrom="page">
                <wp:posOffset>4594225</wp:posOffset>
              </wp:positionH>
              <wp:positionV relativeFrom="page">
                <wp:posOffset>600710</wp:posOffset>
              </wp:positionV>
              <wp:extent cx="969010" cy="359410"/>
              <wp:effectExtent l="0" t="0" r="0" b="0"/>
              <wp:wrapNone/>
              <wp:docPr id="16" name="Shape 16"/>
              <wp:cNvGraphicFramePr/>
              <a:graphic xmlns:a="http://schemas.openxmlformats.org/drawingml/2006/main">
                <a:graphicData uri="http://schemas.microsoft.com/office/word/2010/wordprocessingShape">
                  <wps:wsp>
                    <wps:cNvSpPr txBox="1"/>
                    <wps:spPr>
                      <a:xfrm>
                        <a:off x="0" y="0"/>
                        <a:ext cx="969010" cy="359410"/>
                      </a:xfrm>
                      <a:prstGeom prst="rect">
                        <a:avLst/>
                      </a:prstGeom>
                      <a:noFill/>
                    </wps:spPr>
                    <wps:txbx>
                      <w:txbxContent>
                        <w:p w14:paraId="4E3D7924" w14:textId="77777777" w:rsidR="001535CA" w:rsidRDefault="00C47134">
                          <w:pPr>
                            <w:pStyle w:val="Zhlavnebozpat20"/>
                            <w:shd w:val="clear" w:color="auto" w:fill="auto"/>
                            <w:rPr>
                              <w:sz w:val="62"/>
                              <w:szCs w:val="62"/>
                            </w:rPr>
                          </w:pPr>
                          <w:r>
                            <w:rPr>
                              <w:rFonts w:ascii="Arial" w:eastAsia="Arial" w:hAnsi="Arial" w:cs="Arial"/>
                              <w:color w:val="672459"/>
                              <w:sz w:val="62"/>
                              <w:szCs w:val="62"/>
                            </w:rPr>
                            <w:t xml:space="preserve">S </w:t>
                          </w:r>
                          <w:proofErr w:type="spellStart"/>
                          <w:r>
                            <w:rPr>
                              <w:rFonts w:ascii="Arial" w:eastAsia="Arial" w:hAnsi="Arial" w:cs="Arial"/>
                              <w:color w:val="054378"/>
                              <w:sz w:val="62"/>
                              <w:szCs w:val="62"/>
                            </w:rPr>
                            <w:t>sfdi</w:t>
                          </w:r>
                          <w:proofErr w:type="spellEnd"/>
                        </w:p>
                      </w:txbxContent>
                    </wps:txbx>
                    <wps:bodyPr wrap="none" lIns="0" tIns="0" rIns="0" bIns="0">
                      <a:spAutoFit/>
                    </wps:bodyPr>
                  </wps:wsp>
                </a:graphicData>
              </a:graphic>
            </wp:anchor>
          </w:drawing>
        </mc:Choice>
        <mc:Fallback>
          <w:pict>
            <v:shapetype w14:anchorId="4C9B575C" id="_x0000_t202" coordsize="21600,21600" o:spt="202" path="m,l,21600r21600,l21600,xe">
              <v:stroke joinstyle="miter"/>
              <v:path gradientshapeok="t" o:connecttype="rect"/>
            </v:shapetype>
            <v:shape id="Shape 16" o:spid="_x0000_s1036" type="#_x0000_t202" style="position:absolute;margin-left:361.75pt;margin-top:47.3pt;width:76.3pt;height:28.3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" filled="f" stroked="f">
              <v:textbox style="mso-fit-shape-to-text:t" inset="0,0,0,0">
                <w:txbxContent>
                  <w:p w14:paraId="4E3D7924" w14:textId="77777777" w:rsidR="001535CA" w:rsidRDefault="00C47134">
                    <w:pPr>
                      <w:pStyle w:val="Zhlavnebozpat20"/>
                      <w:shd w:val="clear" w:color="auto" w:fill="auto"/>
                      <w:rPr>
                        <w:sz w:val="62"/>
                        <w:szCs w:val="62"/>
                      </w:rPr>
                    </w:pPr>
                    <w:r>
                      <w:rPr>
                        <w:rFonts w:ascii="Arial" w:eastAsia="Arial" w:hAnsi="Arial" w:cs="Arial"/>
                        <w:color w:val="672459"/>
                        <w:sz w:val="62"/>
                        <w:szCs w:val="62"/>
                      </w:rPr>
                      <w:t xml:space="preserve">S </w:t>
                    </w:r>
                    <w:proofErr w:type="spellStart"/>
                    <w:r>
                      <w:rPr>
                        <w:rFonts w:ascii="Arial" w:eastAsia="Arial" w:hAnsi="Arial" w:cs="Arial"/>
                        <w:color w:val="054378"/>
                        <w:sz w:val="62"/>
                        <w:szCs w:val="62"/>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27BDAFC7" wp14:editId="330D3924">
              <wp:simplePos x="0" y="0"/>
              <wp:positionH relativeFrom="page">
                <wp:posOffset>665480</wp:posOffset>
              </wp:positionH>
              <wp:positionV relativeFrom="page">
                <wp:posOffset>603885</wp:posOffset>
              </wp:positionV>
              <wp:extent cx="2179320" cy="466090"/>
              <wp:effectExtent l="0" t="0" r="0" b="0"/>
              <wp:wrapNone/>
              <wp:docPr id="18" name="Shape 18"/>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3FCB36F4" w14:textId="77777777" w:rsidR="001535CA" w:rsidRDefault="00C47134">
                          <w:pPr>
                            <w:pStyle w:val="Zhlavnebozpat20"/>
                            <w:shd w:val="clear" w:color="auto" w:fill="auto"/>
                            <w:rPr>
                              <w:sz w:val="32"/>
                              <w:szCs w:val="32"/>
                            </w:rPr>
                          </w:pPr>
                          <w:r>
                            <w:rPr>
                              <w:b/>
                              <w:bCs/>
                              <w:i/>
                              <w:iCs/>
                              <w:color w:val="3B3E5A"/>
                              <w:sz w:val="32"/>
                              <w:szCs w:val="32"/>
                            </w:rPr>
                            <w:t>Krajská správa</w:t>
                          </w:r>
                        </w:p>
                        <w:p w14:paraId="72080E2C" w14:textId="77777777" w:rsidR="001535CA" w:rsidRDefault="00C47134">
                          <w:pPr>
                            <w:pStyle w:val="Zhlavnebozpat20"/>
                            <w:shd w:val="clear" w:color="auto" w:fill="auto"/>
                            <w:rPr>
                              <w:sz w:val="32"/>
                              <w:szCs w:val="32"/>
                            </w:rPr>
                          </w:pPr>
                          <w:r>
                            <w:rPr>
                              <w:b/>
                              <w:bCs/>
                              <w:color w:val="3B3E5A"/>
                              <w:sz w:val="32"/>
                              <w:szCs w:val="32"/>
                            </w:rPr>
                            <w:t xml:space="preserve">a údržba </w:t>
                          </w:r>
                          <w:proofErr w:type="spellStart"/>
                          <w:r>
                            <w:rPr>
                              <w:b/>
                              <w:bCs/>
                              <w:color w:val="3B3E5A"/>
                              <w:sz w:val="32"/>
                              <w:szCs w:val="32"/>
                            </w:rPr>
                            <w:t>Sí</w:t>
                          </w:r>
                          <w:proofErr w:type="spellEnd"/>
                          <w:r>
                            <w:rPr>
                              <w:b/>
                              <w:bCs/>
                              <w:color w:val="3B3E5A"/>
                              <w:sz w:val="32"/>
                              <w:szCs w:val="32"/>
                            </w:rPr>
                            <w:t>/</w:t>
                          </w:r>
                          <w:proofErr w:type="spellStart"/>
                          <w:r>
                            <w:rPr>
                              <w:b/>
                              <w:bCs/>
                              <w:color w:val="3B3E5A"/>
                              <w:sz w:val="32"/>
                              <w:szCs w:val="32"/>
                            </w:rPr>
                            <w:t>mc</w:t>
                          </w:r>
                          <w:proofErr w:type="spellEnd"/>
                          <w:r>
                            <w:rPr>
                              <w:b/>
                              <w:bCs/>
                              <w:color w:val="3B3E5A"/>
                              <w:sz w:val="32"/>
                              <w:szCs w:val="32"/>
                            </w:rPr>
                            <w:t xml:space="preserve"> </w:t>
                          </w:r>
                          <w:proofErr w:type="spellStart"/>
                          <w:r>
                            <w:rPr>
                              <w:b/>
                              <w:bCs/>
                              <w:color w:val="3B3E5A"/>
                              <w:sz w:val="32"/>
                              <w:szCs w:val="32"/>
                            </w:rPr>
                            <w:t>Vysocny</w:t>
                          </w:r>
                          <w:proofErr w:type="spellEnd"/>
                        </w:p>
                      </w:txbxContent>
                    </wps:txbx>
                    <wps:bodyPr wrap="none" lIns="0" tIns="0" rIns="0" bIns="0">
                      <a:spAutoFit/>
                    </wps:bodyPr>
                  </wps:wsp>
                </a:graphicData>
              </a:graphic>
            </wp:anchor>
          </w:drawing>
        </mc:Choice>
        <mc:Fallback>
          <w:pict>
            <v:shape w14:anchorId="27BDAFC7" id="Shape 18" o:spid="_x0000_s1037" type="#_x0000_t202" style="position:absolute;margin-left:52.4pt;margin-top:47.55pt;width:171.6pt;height:36.7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ylhwEAAAcDAAAOAAAAZHJzL2Uyb0RvYy54bWysUttOwzAMfUfiH6K8s3YDDa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" filled="f" stroked="f">
              <v:textbox style="mso-fit-shape-to-text:t" inset="0,0,0,0">
                <w:txbxContent>
                  <w:p w14:paraId="3FCB36F4" w14:textId="77777777" w:rsidR="001535CA" w:rsidRDefault="00C47134">
                    <w:pPr>
                      <w:pStyle w:val="Zhlavnebozpat20"/>
                      <w:shd w:val="clear" w:color="auto" w:fill="auto"/>
                      <w:rPr>
                        <w:sz w:val="32"/>
                        <w:szCs w:val="32"/>
                      </w:rPr>
                    </w:pPr>
                    <w:r>
                      <w:rPr>
                        <w:b/>
                        <w:bCs/>
                        <w:i/>
                        <w:iCs/>
                        <w:color w:val="3B3E5A"/>
                        <w:sz w:val="32"/>
                        <w:szCs w:val="32"/>
                      </w:rPr>
                      <w:t>Krajská správa</w:t>
                    </w:r>
                  </w:p>
                  <w:p w14:paraId="72080E2C" w14:textId="77777777" w:rsidR="001535CA" w:rsidRDefault="00C47134">
                    <w:pPr>
                      <w:pStyle w:val="Zhlavnebozpat20"/>
                      <w:shd w:val="clear" w:color="auto" w:fill="auto"/>
                      <w:rPr>
                        <w:sz w:val="32"/>
                        <w:szCs w:val="32"/>
                      </w:rPr>
                    </w:pPr>
                    <w:r>
                      <w:rPr>
                        <w:b/>
                        <w:bCs/>
                        <w:color w:val="3B3E5A"/>
                        <w:sz w:val="32"/>
                        <w:szCs w:val="32"/>
                      </w:rPr>
                      <w:t xml:space="preserve">a údržba </w:t>
                    </w:r>
                    <w:proofErr w:type="spellStart"/>
                    <w:r>
                      <w:rPr>
                        <w:b/>
                        <w:bCs/>
                        <w:color w:val="3B3E5A"/>
                        <w:sz w:val="32"/>
                        <w:szCs w:val="32"/>
                      </w:rPr>
                      <w:t>Sí</w:t>
                    </w:r>
                    <w:proofErr w:type="spellEnd"/>
                    <w:r>
                      <w:rPr>
                        <w:b/>
                        <w:bCs/>
                        <w:color w:val="3B3E5A"/>
                        <w:sz w:val="32"/>
                        <w:szCs w:val="32"/>
                      </w:rPr>
                      <w:t>/</w:t>
                    </w:r>
                    <w:proofErr w:type="spellStart"/>
                    <w:r>
                      <w:rPr>
                        <w:b/>
                        <w:bCs/>
                        <w:color w:val="3B3E5A"/>
                        <w:sz w:val="32"/>
                        <w:szCs w:val="32"/>
                      </w:rPr>
                      <w:t>mc</w:t>
                    </w:r>
                    <w:proofErr w:type="spellEnd"/>
                    <w:r>
                      <w:rPr>
                        <w:b/>
                        <w:bCs/>
                        <w:color w:val="3B3E5A"/>
                        <w:sz w:val="32"/>
                        <w:szCs w:val="32"/>
                      </w:rPr>
                      <w:t xml:space="preserve"> </w:t>
                    </w:r>
                    <w:proofErr w:type="spellStart"/>
                    <w:r>
                      <w:rPr>
                        <w:b/>
                        <w:bCs/>
                        <w:color w:val="3B3E5A"/>
                        <w:sz w:val="32"/>
                        <w:szCs w:val="32"/>
                      </w:rPr>
                      <w:t>Vysocny</w:t>
                    </w:r>
                    <w:proofErr w:type="spellEnd"/>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1D55D75F" wp14:editId="01342152">
              <wp:simplePos x="0" y="0"/>
              <wp:positionH relativeFrom="page">
                <wp:posOffset>4600575</wp:posOffset>
              </wp:positionH>
              <wp:positionV relativeFrom="page">
                <wp:posOffset>984885</wp:posOffset>
              </wp:positionV>
              <wp:extent cx="969010" cy="164465"/>
              <wp:effectExtent l="0" t="0" r="0" b="0"/>
              <wp:wrapNone/>
              <wp:docPr id="20" name="Shape 20"/>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4412744A" w14:textId="77777777" w:rsidR="001535CA" w:rsidRDefault="00C47134">
                          <w:pPr>
                            <w:pStyle w:val="Zhlavnebozpat20"/>
                            <w:shd w:val="clear" w:color="auto" w:fill="auto"/>
                            <w:rPr>
                              <w:sz w:val="12"/>
                              <w:szCs w:val="12"/>
                            </w:rPr>
                          </w:pPr>
                          <w:r>
                            <w:rPr>
                              <w:rFonts w:ascii="Arial" w:eastAsia="Arial" w:hAnsi="Arial" w:cs="Arial"/>
                              <w:color w:val="3C5D76"/>
                              <w:sz w:val="12"/>
                              <w:szCs w:val="12"/>
                            </w:rPr>
                            <w:t>STÁTNÍ FOND DOPRAVNÍ</w:t>
                          </w:r>
                        </w:p>
                        <w:p w14:paraId="13040D28" w14:textId="77777777" w:rsidR="001535CA" w:rsidRDefault="00C47134">
                          <w:pPr>
                            <w:pStyle w:val="Zhlavnebozpat20"/>
                            <w:shd w:val="clear" w:color="auto" w:fill="auto"/>
                            <w:rPr>
                              <w:sz w:val="12"/>
                              <w:szCs w:val="12"/>
                            </w:rPr>
                          </w:pPr>
                          <w:r>
                            <w:rPr>
                              <w:rFonts w:ascii="Arial" w:eastAsia="Arial" w:hAnsi="Arial" w:cs="Arial"/>
                              <w:color w:val="3C5D76"/>
                              <w:sz w:val="12"/>
                              <w:szCs w:val="12"/>
                            </w:rPr>
                            <w:t>INFRASTRUKTURY</w:t>
                          </w:r>
                        </w:p>
                      </w:txbxContent>
                    </wps:txbx>
                    <wps:bodyPr wrap="none" lIns="0" tIns="0" rIns="0" bIns="0">
                      <a:spAutoFit/>
                    </wps:bodyPr>
                  </wps:wsp>
                </a:graphicData>
              </a:graphic>
            </wp:anchor>
          </w:drawing>
        </mc:Choice>
        <mc:Fallback>
          <w:pict>
            <v:shape w14:anchorId="1D55D75F" id="Shape 20" o:spid="_x0000_s1038" type="#_x0000_t202" style="position:absolute;margin-left:362.25pt;margin-top:77.55pt;width:76.3pt;height:12.9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" filled="f" stroked="f">
              <v:textbox style="mso-fit-shape-to-text:t" inset="0,0,0,0">
                <w:txbxContent>
                  <w:p w14:paraId="4412744A" w14:textId="77777777" w:rsidR="001535CA" w:rsidRDefault="00C47134">
                    <w:pPr>
                      <w:pStyle w:val="Zhlavnebozpat20"/>
                      <w:shd w:val="clear" w:color="auto" w:fill="auto"/>
                      <w:rPr>
                        <w:sz w:val="12"/>
                        <w:szCs w:val="12"/>
                      </w:rPr>
                    </w:pPr>
                    <w:r>
                      <w:rPr>
                        <w:rFonts w:ascii="Arial" w:eastAsia="Arial" w:hAnsi="Arial" w:cs="Arial"/>
                        <w:color w:val="3C5D76"/>
                        <w:sz w:val="12"/>
                        <w:szCs w:val="12"/>
                      </w:rPr>
                      <w:t>STÁTNÍ FOND DOPRAVNÍ</w:t>
                    </w:r>
                  </w:p>
                  <w:p w14:paraId="13040D28" w14:textId="77777777" w:rsidR="001535CA" w:rsidRDefault="00C47134">
                    <w:pPr>
                      <w:pStyle w:val="Zhlavnebozpat20"/>
                      <w:shd w:val="clear" w:color="auto" w:fill="auto"/>
                      <w:rPr>
                        <w:sz w:val="12"/>
                        <w:szCs w:val="12"/>
                      </w:rPr>
                    </w:pPr>
                    <w:r>
                      <w:rPr>
                        <w:rFonts w:ascii="Arial" w:eastAsia="Arial" w:hAnsi="Arial" w:cs="Arial"/>
                        <w:color w:val="3C5D76"/>
                        <w:sz w:val="12"/>
                        <w:szCs w:val="12"/>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3EAD" w14:textId="77777777" w:rsidR="001535CA" w:rsidRDefault="00C47134">
    <w:pPr>
      <w:spacing w:line="1" w:lineRule="exact"/>
    </w:pPr>
    <w:r>
      <w:rPr>
        <w:noProof/>
      </w:rPr>
      <mc:AlternateContent>
        <mc:Choice Requires="wps">
          <w:drawing>
            <wp:anchor distT="0" distB="0" distL="0" distR="0" simplePos="0" relativeHeight="251661824" behindDoc="1" locked="0" layoutInCell="1" allowOverlap="1" wp14:anchorId="5C7929B3" wp14:editId="2F41A1FA">
              <wp:simplePos x="0" y="0"/>
              <wp:positionH relativeFrom="page">
                <wp:posOffset>4600575</wp:posOffset>
              </wp:positionH>
              <wp:positionV relativeFrom="page">
                <wp:posOffset>600710</wp:posOffset>
              </wp:positionV>
              <wp:extent cx="963295" cy="359410"/>
              <wp:effectExtent l="0" t="0" r="0" b="0"/>
              <wp:wrapNone/>
              <wp:docPr id="27" name="Shape 27"/>
              <wp:cNvGraphicFramePr/>
              <a:graphic xmlns:a="http://schemas.openxmlformats.org/drawingml/2006/main">
                <a:graphicData uri="http://schemas.microsoft.com/office/word/2010/wordprocessingShape">
                  <wps:wsp>
                    <wps:cNvSpPr txBox="1"/>
                    <wps:spPr>
                      <a:xfrm>
                        <a:off x="0" y="0"/>
                        <a:ext cx="963295" cy="359410"/>
                      </a:xfrm>
                      <a:prstGeom prst="rect">
                        <a:avLst/>
                      </a:prstGeom>
                      <a:noFill/>
                    </wps:spPr>
                    <wps:txbx>
                      <w:txbxContent>
                        <w:p w14:paraId="0BFE9E4C" w14:textId="77777777" w:rsidR="001535CA" w:rsidRDefault="00C47134">
                          <w:pPr>
                            <w:pStyle w:val="Zhlavnebozpat20"/>
                            <w:shd w:val="clear" w:color="auto" w:fill="auto"/>
                            <w:rPr>
                              <w:sz w:val="62"/>
                              <w:szCs w:val="62"/>
                            </w:rPr>
                          </w:pPr>
                          <w:r>
                            <w:rPr>
                              <w:rFonts w:ascii="Arial" w:eastAsia="Arial" w:hAnsi="Arial" w:cs="Arial"/>
                              <w:color w:val="672459"/>
                              <w:sz w:val="62"/>
                              <w:szCs w:val="62"/>
                            </w:rPr>
                            <w:t xml:space="preserve">3 </w:t>
                          </w:r>
                          <w:proofErr w:type="spellStart"/>
                          <w:r>
                            <w:rPr>
                              <w:rFonts w:ascii="Arial" w:eastAsia="Arial" w:hAnsi="Arial" w:cs="Arial"/>
                              <w:color w:val="054378"/>
                              <w:sz w:val="62"/>
                              <w:szCs w:val="62"/>
                            </w:rPr>
                            <w:t>sfdi</w:t>
                          </w:r>
                          <w:proofErr w:type="spellEnd"/>
                        </w:p>
                      </w:txbxContent>
                    </wps:txbx>
                    <wps:bodyPr wrap="none" lIns="0" tIns="0" rIns="0" bIns="0">
                      <a:spAutoFit/>
                    </wps:bodyPr>
                  </wps:wsp>
                </a:graphicData>
              </a:graphic>
            </wp:anchor>
          </w:drawing>
        </mc:Choice>
        <mc:Fallback>
          <w:pict>
            <v:shapetype w14:anchorId="5C7929B3" id="_x0000_t202" coordsize="21600,21600" o:spt="202" path="m,l,21600r21600,l21600,xe">
              <v:stroke joinstyle="miter"/>
              <v:path gradientshapeok="t" o:connecttype="rect"/>
            </v:shapetype>
            <v:shape id="Shape 27" o:spid="_x0000_s1041" type="#_x0000_t202" style="position:absolute;margin-left:362.25pt;margin-top:47.3pt;width:75.85pt;height:28.3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" filled="f" stroked="f">
              <v:textbox style="mso-fit-shape-to-text:t" inset="0,0,0,0">
                <w:txbxContent>
                  <w:p w14:paraId="0BFE9E4C" w14:textId="77777777" w:rsidR="001535CA" w:rsidRDefault="00C47134">
                    <w:pPr>
                      <w:pStyle w:val="Zhlavnebozpat20"/>
                      <w:shd w:val="clear" w:color="auto" w:fill="auto"/>
                      <w:rPr>
                        <w:sz w:val="62"/>
                        <w:szCs w:val="62"/>
                      </w:rPr>
                    </w:pPr>
                    <w:r>
                      <w:rPr>
                        <w:rFonts w:ascii="Arial" w:eastAsia="Arial" w:hAnsi="Arial" w:cs="Arial"/>
                        <w:color w:val="672459"/>
                        <w:sz w:val="62"/>
                        <w:szCs w:val="62"/>
                      </w:rPr>
                      <w:t xml:space="preserve">3 </w:t>
                    </w:r>
                    <w:proofErr w:type="spellStart"/>
                    <w:r>
                      <w:rPr>
                        <w:rFonts w:ascii="Arial" w:eastAsia="Arial" w:hAnsi="Arial" w:cs="Arial"/>
                        <w:color w:val="054378"/>
                        <w:sz w:val="62"/>
                        <w:szCs w:val="62"/>
                      </w:rPr>
                      <w:t>sfdi</w:t>
                    </w:r>
                    <w:proofErr w:type="spellEnd"/>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03EFC785" wp14:editId="20C5E8AC">
              <wp:simplePos x="0" y="0"/>
              <wp:positionH relativeFrom="page">
                <wp:posOffset>665480</wp:posOffset>
              </wp:positionH>
              <wp:positionV relativeFrom="page">
                <wp:posOffset>603885</wp:posOffset>
              </wp:positionV>
              <wp:extent cx="2179320" cy="466090"/>
              <wp:effectExtent l="0" t="0" r="0" b="0"/>
              <wp:wrapNone/>
              <wp:docPr id="29" name="Shape 29"/>
              <wp:cNvGraphicFramePr/>
              <a:graphic xmlns:a="http://schemas.openxmlformats.org/drawingml/2006/main">
                <a:graphicData uri="http://schemas.microsoft.com/office/word/2010/wordprocessingShape">
                  <wps:wsp>
                    <wps:cNvSpPr txBox="1"/>
                    <wps:spPr>
                      <a:xfrm>
                        <a:off x="0" y="0"/>
                        <a:ext cx="2179320" cy="466090"/>
                      </a:xfrm>
                      <a:prstGeom prst="rect">
                        <a:avLst/>
                      </a:prstGeom>
                      <a:noFill/>
                    </wps:spPr>
                    <wps:txbx>
                      <w:txbxContent>
                        <w:p w14:paraId="4EFB38F4" w14:textId="77777777" w:rsidR="001535CA" w:rsidRDefault="00C47134">
                          <w:pPr>
                            <w:pStyle w:val="Zhlavnebozpat20"/>
                            <w:shd w:val="clear" w:color="auto" w:fill="auto"/>
                            <w:rPr>
                              <w:sz w:val="32"/>
                              <w:szCs w:val="32"/>
                            </w:rPr>
                          </w:pPr>
                          <w:r>
                            <w:rPr>
                              <w:b/>
                              <w:bCs/>
                              <w:i/>
                              <w:iCs/>
                              <w:color w:val="3B3E5A"/>
                              <w:sz w:val="32"/>
                              <w:szCs w:val="32"/>
                            </w:rPr>
                            <w:t>Krajská správa</w:t>
                          </w:r>
                          <w:r>
                            <w:rPr>
                              <w:b/>
                              <w:bCs/>
                              <w:i/>
                              <w:iCs/>
                              <w:sz w:val="32"/>
                              <w:szCs w:val="32"/>
                            </w:rPr>
                            <w:t xml:space="preserve"> </w:t>
                          </w:r>
                        </w:p>
                        <w:p w14:paraId="16C4D98F" w14:textId="77777777" w:rsidR="001535CA" w:rsidRDefault="00C47134">
                          <w:pPr>
                            <w:pStyle w:val="Zhlavnebozpat20"/>
                            <w:shd w:val="clear" w:color="auto" w:fill="auto"/>
                            <w:rPr>
                              <w:sz w:val="32"/>
                              <w:szCs w:val="32"/>
                            </w:rPr>
                          </w:pPr>
                          <w:r>
                            <w:rPr>
                              <w:b/>
                              <w:bCs/>
                              <w:color w:val="3B3E5A"/>
                              <w:sz w:val="32"/>
                              <w:szCs w:val="32"/>
                            </w:rPr>
                            <w:t xml:space="preserve">a údržba </w:t>
                          </w:r>
                          <w:proofErr w:type="spellStart"/>
                          <w:r>
                            <w:rPr>
                              <w:b/>
                              <w:bCs/>
                              <w:color w:val="3B3E5A"/>
                              <w:sz w:val="32"/>
                              <w:szCs w:val="32"/>
                            </w:rPr>
                            <w:t>Sí</w:t>
                          </w:r>
                          <w:proofErr w:type="spellEnd"/>
                          <w:r>
                            <w:rPr>
                              <w:b/>
                              <w:bCs/>
                              <w:color w:val="3B3E5A"/>
                              <w:sz w:val="32"/>
                              <w:szCs w:val="32"/>
                            </w:rPr>
                            <w:t>/</w:t>
                          </w:r>
                          <w:proofErr w:type="spellStart"/>
                          <w:r>
                            <w:rPr>
                              <w:b/>
                              <w:bCs/>
                              <w:color w:val="3B3E5A"/>
                              <w:sz w:val="32"/>
                              <w:szCs w:val="32"/>
                            </w:rPr>
                            <w:t>mc</w:t>
                          </w:r>
                          <w:proofErr w:type="spellEnd"/>
                          <w:r>
                            <w:rPr>
                              <w:b/>
                              <w:bCs/>
                              <w:color w:val="3B3E5A"/>
                              <w:sz w:val="32"/>
                              <w:szCs w:val="32"/>
                            </w:rPr>
                            <w:t xml:space="preserve"> Vysočiny</w:t>
                          </w:r>
                        </w:p>
                      </w:txbxContent>
                    </wps:txbx>
                    <wps:bodyPr wrap="none" lIns="0" tIns="0" rIns="0" bIns="0">
                      <a:spAutoFit/>
                    </wps:bodyPr>
                  </wps:wsp>
                </a:graphicData>
              </a:graphic>
            </wp:anchor>
          </w:drawing>
        </mc:Choice>
        <mc:Fallback>
          <w:pict>
            <v:shape w14:anchorId="03EFC785" id="Shape 29" o:spid="_x0000_s1042" type="#_x0000_t202" style="position:absolute;margin-left:52.4pt;margin-top:47.55pt;width:171.6pt;height:36.7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" filled="f" stroked="f">
              <v:textbox style="mso-fit-shape-to-text:t" inset="0,0,0,0">
                <w:txbxContent>
                  <w:p w14:paraId="4EFB38F4" w14:textId="77777777" w:rsidR="001535CA" w:rsidRDefault="00C47134">
                    <w:pPr>
                      <w:pStyle w:val="Zhlavnebozpat20"/>
                      <w:shd w:val="clear" w:color="auto" w:fill="auto"/>
                      <w:rPr>
                        <w:sz w:val="32"/>
                        <w:szCs w:val="32"/>
                      </w:rPr>
                    </w:pPr>
                    <w:r>
                      <w:rPr>
                        <w:b/>
                        <w:bCs/>
                        <w:i/>
                        <w:iCs/>
                        <w:color w:val="3B3E5A"/>
                        <w:sz w:val="32"/>
                        <w:szCs w:val="32"/>
                      </w:rPr>
                      <w:t>Krajská správa</w:t>
                    </w:r>
                    <w:r>
                      <w:rPr>
                        <w:b/>
                        <w:bCs/>
                        <w:i/>
                        <w:iCs/>
                        <w:sz w:val="32"/>
                        <w:szCs w:val="32"/>
                      </w:rPr>
                      <w:t xml:space="preserve"> </w:t>
                    </w:r>
                  </w:p>
                  <w:p w14:paraId="16C4D98F" w14:textId="77777777" w:rsidR="001535CA" w:rsidRDefault="00C47134">
                    <w:pPr>
                      <w:pStyle w:val="Zhlavnebozpat20"/>
                      <w:shd w:val="clear" w:color="auto" w:fill="auto"/>
                      <w:rPr>
                        <w:sz w:val="32"/>
                        <w:szCs w:val="32"/>
                      </w:rPr>
                    </w:pPr>
                    <w:r>
                      <w:rPr>
                        <w:b/>
                        <w:bCs/>
                        <w:color w:val="3B3E5A"/>
                        <w:sz w:val="32"/>
                        <w:szCs w:val="32"/>
                      </w:rPr>
                      <w:t xml:space="preserve">a údržba </w:t>
                    </w:r>
                    <w:proofErr w:type="spellStart"/>
                    <w:r>
                      <w:rPr>
                        <w:b/>
                        <w:bCs/>
                        <w:color w:val="3B3E5A"/>
                        <w:sz w:val="32"/>
                        <w:szCs w:val="32"/>
                      </w:rPr>
                      <w:t>Sí</w:t>
                    </w:r>
                    <w:proofErr w:type="spellEnd"/>
                    <w:r>
                      <w:rPr>
                        <w:b/>
                        <w:bCs/>
                        <w:color w:val="3B3E5A"/>
                        <w:sz w:val="32"/>
                        <w:szCs w:val="32"/>
                      </w:rPr>
                      <w:t>/</w:t>
                    </w:r>
                    <w:proofErr w:type="spellStart"/>
                    <w:r>
                      <w:rPr>
                        <w:b/>
                        <w:bCs/>
                        <w:color w:val="3B3E5A"/>
                        <w:sz w:val="32"/>
                        <w:szCs w:val="32"/>
                      </w:rPr>
                      <w:t>mc</w:t>
                    </w:r>
                    <w:proofErr w:type="spellEnd"/>
                    <w:r>
                      <w:rPr>
                        <w:b/>
                        <w:bCs/>
                        <w:color w:val="3B3E5A"/>
                        <w:sz w:val="32"/>
                        <w:szCs w:val="32"/>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637BE087" wp14:editId="22619747">
              <wp:simplePos x="0" y="0"/>
              <wp:positionH relativeFrom="page">
                <wp:posOffset>4600575</wp:posOffset>
              </wp:positionH>
              <wp:positionV relativeFrom="page">
                <wp:posOffset>984885</wp:posOffset>
              </wp:positionV>
              <wp:extent cx="969010" cy="164465"/>
              <wp:effectExtent l="0" t="0" r="0" b="0"/>
              <wp:wrapNone/>
              <wp:docPr id="31" name="Shape 31"/>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276274C6" w14:textId="77777777" w:rsidR="001535CA" w:rsidRDefault="00C47134">
                          <w:pPr>
                            <w:pStyle w:val="Zhlavnebozpat20"/>
                            <w:shd w:val="clear" w:color="auto" w:fill="auto"/>
                            <w:rPr>
                              <w:sz w:val="12"/>
                              <w:szCs w:val="12"/>
                            </w:rPr>
                          </w:pPr>
                          <w:r>
                            <w:rPr>
                              <w:rFonts w:ascii="Arial" w:eastAsia="Arial" w:hAnsi="Arial" w:cs="Arial"/>
                              <w:color w:val="3C5D76"/>
                              <w:sz w:val="12"/>
                              <w:szCs w:val="12"/>
                            </w:rPr>
                            <w:t>STÁTNÍ FOND DOPRAVNÍ</w:t>
                          </w:r>
                        </w:p>
                        <w:p w14:paraId="07269E75" w14:textId="77777777" w:rsidR="001535CA" w:rsidRDefault="00C47134">
                          <w:pPr>
                            <w:pStyle w:val="Zhlavnebozpat20"/>
                            <w:shd w:val="clear" w:color="auto" w:fill="auto"/>
                            <w:rPr>
                              <w:sz w:val="12"/>
                              <w:szCs w:val="12"/>
                            </w:rPr>
                          </w:pPr>
                          <w:r>
                            <w:rPr>
                              <w:rFonts w:ascii="Arial" w:eastAsia="Arial" w:hAnsi="Arial" w:cs="Arial"/>
                              <w:color w:val="3C5D76"/>
                              <w:sz w:val="12"/>
                              <w:szCs w:val="12"/>
                            </w:rPr>
                            <w:t>INFRASTRUKTURY</w:t>
                          </w:r>
                        </w:p>
                      </w:txbxContent>
                    </wps:txbx>
                    <wps:bodyPr wrap="none" lIns="0" tIns="0" rIns="0" bIns="0">
                      <a:spAutoFit/>
                    </wps:bodyPr>
                  </wps:wsp>
                </a:graphicData>
              </a:graphic>
            </wp:anchor>
          </w:drawing>
        </mc:Choice>
        <mc:Fallback>
          <w:pict>
            <v:shape w14:anchorId="637BE087" id="Shape 31" o:spid="_x0000_s1043" type="#_x0000_t202" style="position:absolute;margin-left:362.25pt;margin-top:77.55pt;width:76.3pt;height:12.9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" filled="f" stroked="f">
              <v:textbox style="mso-fit-shape-to-text:t" inset="0,0,0,0">
                <w:txbxContent>
                  <w:p w14:paraId="276274C6" w14:textId="77777777" w:rsidR="001535CA" w:rsidRDefault="00C47134">
                    <w:pPr>
                      <w:pStyle w:val="Zhlavnebozpat20"/>
                      <w:shd w:val="clear" w:color="auto" w:fill="auto"/>
                      <w:rPr>
                        <w:sz w:val="12"/>
                        <w:szCs w:val="12"/>
                      </w:rPr>
                    </w:pPr>
                    <w:r>
                      <w:rPr>
                        <w:rFonts w:ascii="Arial" w:eastAsia="Arial" w:hAnsi="Arial" w:cs="Arial"/>
                        <w:color w:val="3C5D76"/>
                        <w:sz w:val="12"/>
                        <w:szCs w:val="12"/>
                      </w:rPr>
                      <w:t>STÁTNÍ FOND DOPRAVNÍ</w:t>
                    </w:r>
                  </w:p>
                  <w:p w14:paraId="07269E75" w14:textId="77777777" w:rsidR="001535CA" w:rsidRDefault="00C47134">
                    <w:pPr>
                      <w:pStyle w:val="Zhlavnebozpat20"/>
                      <w:shd w:val="clear" w:color="auto" w:fill="auto"/>
                      <w:rPr>
                        <w:sz w:val="12"/>
                        <w:szCs w:val="12"/>
                      </w:rPr>
                    </w:pPr>
                    <w:r>
                      <w:rPr>
                        <w:rFonts w:ascii="Arial" w:eastAsia="Arial" w:hAnsi="Arial" w:cs="Arial"/>
                        <w:color w:val="3C5D76"/>
                        <w:sz w:val="12"/>
                        <w:szCs w:val="12"/>
                      </w:rPr>
                      <w:t>INFRASTRUKTURY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1B25" w14:textId="77777777" w:rsidR="001535CA" w:rsidRDefault="001535C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2C6A"/>
    <w:multiLevelType w:val="multilevel"/>
    <w:tmpl w:val="3800C542"/>
    <w:lvl w:ilvl="0">
      <w:start w:val="1"/>
      <w:numFmt w:val="decimal"/>
      <w:lvlText w:val="3.%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BD759C"/>
    <w:multiLevelType w:val="multilevel"/>
    <w:tmpl w:val="47DE833C"/>
    <w:lvl w:ilvl="0">
      <w:start w:val="2"/>
      <w:numFmt w:val="decimal"/>
      <w:lvlText w:val="6.%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DB5307"/>
    <w:multiLevelType w:val="multilevel"/>
    <w:tmpl w:val="F05A32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BC44BE"/>
    <w:multiLevelType w:val="multilevel"/>
    <w:tmpl w:val="04D0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D975A6"/>
    <w:multiLevelType w:val="multilevel"/>
    <w:tmpl w:val="70807A0C"/>
    <w:lvl w:ilvl="0">
      <w:start w:val="2"/>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2">
      <w:start w:val="1"/>
      <w:numFmt w:val="upperRoman"/>
      <w:lvlText w:val="%1.%2.%3"/>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9947428">
    <w:abstractNumId w:val="4"/>
  </w:num>
  <w:num w:numId="2" w16cid:durableId="1028218141">
    <w:abstractNumId w:val="0"/>
  </w:num>
  <w:num w:numId="3" w16cid:durableId="1562981219">
    <w:abstractNumId w:val="1"/>
  </w:num>
  <w:num w:numId="4" w16cid:durableId="1532037392">
    <w:abstractNumId w:val="2"/>
  </w:num>
  <w:num w:numId="5" w16cid:durableId="2122725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5CA"/>
    <w:rsid w:val="001535CA"/>
    <w:rsid w:val="00410863"/>
    <w:rsid w:val="00C471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244CE"/>
  <w15:docId w15:val="{3D617090-EFDE-49B6-B04D-9E57614E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272727"/>
      <w:sz w:val="24"/>
      <w:szCs w:val="24"/>
      <w:u w:val="none"/>
    </w:rPr>
  </w:style>
  <w:style w:type="character" w:customStyle="1" w:styleId="Zkladntext6">
    <w:name w:val="Základní text (6)_"/>
    <w:basedOn w:val="Standardnpsmoodstavce"/>
    <w:link w:val="Zkladntext60"/>
    <w:rPr>
      <w:rFonts w:ascii="Cambria" w:eastAsia="Cambria" w:hAnsi="Cambria" w:cs="Cambria"/>
      <w:b w:val="0"/>
      <w:bCs w:val="0"/>
      <w:i/>
      <w:iCs/>
      <w:smallCaps w:val="0"/>
      <w:strike w:val="0"/>
      <w:sz w:val="20"/>
      <w:szCs w:val="20"/>
      <w:u w:val="none"/>
    </w:rPr>
  </w:style>
  <w:style w:type="character" w:customStyle="1" w:styleId="Zkladntext5">
    <w:name w:val="Základní text (5)_"/>
    <w:basedOn w:val="Standardnpsmoodstavce"/>
    <w:link w:val="Zkladntext50"/>
    <w:rPr>
      <w:rFonts w:ascii="Candara" w:eastAsia="Candara" w:hAnsi="Candara" w:cs="Candara"/>
      <w:b/>
      <w:bCs/>
      <w:i w:val="0"/>
      <w:iCs w:val="0"/>
      <w:smallCaps w:val="0"/>
      <w:strike w:val="0"/>
      <w:color w:val="4E97A5"/>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7"/>
      <w:szCs w:val="17"/>
      <w:u w:val="none"/>
    </w:rPr>
  </w:style>
  <w:style w:type="paragraph" w:customStyle="1" w:styleId="Zkladntext1">
    <w:name w:val="Základní text1"/>
    <w:basedOn w:val="Normln"/>
    <w:link w:val="Zkladntext"/>
    <w:pPr>
      <w:shd w:val="clear" w:color="auto" w:fill="FFFFFF"/>
      <w:spacing w:after="80"/>
    </w:pPr>
    <w:rPr>
      <w:rFonts w:ascii="Arial" w:eastAsia="Arial" w:hAnsi="Arial" w:cs="Arial"/>
      <w:sz w:val="22"/>
      <w:szCs w:val="22"/>
    </w:rPr>
  </w:style>
  <w:style w:type="paragraph" w:customStyle="1" w:styleId="Nadpis10">
    <w:name w:val="Nadpis #1"/>
    <w:basedOn w:val="Normln"/>
    <w:link w:val="Nadpis1"/>
    <w:pPr>
      <w:shd w:val="clear" w:color="auto" w:fill="FFFFFF"/>
      <w:spacing w:after="240"/>
      <w:jc w:val="center"/>
      <w:outlineLvl w:val="0"/>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2"/>
      <w:szCs w:val="22"/>
    </w:rPr>
  </w:style>
  <w:style w:type="paragraph" w:customStyle="1" w:styleId="Jin0">
    <w:name w:val="Jiné"/>
    <w:basedOn w:val="Normln"/>
    <w:link w:val="Jin"/>
    <w:pPr>
      <w:shd w:val="clear" w:color="auto" w:fill="FFFFFF"/>
      <w:spacing w:after="80"/>
    </w:pPr>
    <w:rPr>
      <w:rFonts w:ascii="Arial" w:eastAsia="Arial" w:hAnsi="Arial" w:cs="Arial"/>
      <w:sz w:val="22"/>
      <w:szCs w:val="22"/>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22"/>
      <w:szCs w:val="22"/>
    </w:rPr>
  </w:style>
  <w:style w:type="paragraph" w:customStyle="1" w:styleId="Titulekobrzku0">
    <w:name w:val="Titulek obrázku"/>
    <w:basedOn w:val="Normln"/>
    <w:link w:val="Titulekobrzku"/>
    <w:pPr>
      <w:shd w:val="clear" w:color="auto" w:fill="FFFFFF"/>
      <w:spacing w:line="228" w:lineRule="auto"/>
    </w:pPr>
    <w:rPr>
      <w:rFonts w:ascii="Arial" w:eastAsia="Arial" w:hAnsi="Arial" w:cs="Arial"/>
      <w:b/>
      <w:bCs/>
      <w:color w:val="272727"/>
    </w:rPr>
  </w:style>
  <w:style w:type="paragraph" w:customStyle="1" w:styleId="Zkladntext60">
    <w:name w:val="Základní text (6)"/>
    <w:basedOn w:val="Normln"/>
    <w:link w:val="Zkladntext6"/>
    <w:pPr>
      <w:shd w:val="clear" w:color="auto" w:fill="FFFFFF"/>
    </w:pPr>
    <w:rPr>
      <w:rFonts w:ascii="Cambria" w:eastAsia="Cambria" w:hAnsi="Cambria" w:cs="Cambria"/>
      <w:i/>
      <w:iCs/>
      <w:sz w:val="20"/>
      <w:szCs w:val="20"/>
    </w:rPr>
  </w:style>
  <w:style w:type="paragraph" w:customStyle="1" w:styleId="Zkladntext50">
    <w:name w:val="Základní text (5)"/>
    <w:basedOn w:val="Normln"/>
    <w:link w:val="Zkladntext5"/>
    <w:pPr>
      <w:shd w:val="clear" w:color="auto" w:fill="FFFFFF"/>
      <w:spacing w:line="230" w:lineRule="auto"/>
      <w:ind w:left="1590"/>
    </w:pPr>
    <w:rPr>
      <w:rFonts w:ascii="Candara" w:eastAsia="Candara" w:hAnsi="Candara" w:cs="Candara"/>
      <w:b/>
      <w:bCs/>
      <w:color w:val="4E97A5"/>
      <w:sz w:val="20"/>
      <w:szCs w:val="20"/>
    </w:rPr>
  </w:style>
  <w:style w:type="paragraph" w:customStyle="1" w:styleId="Zkladntext20">
    <w:name w:val="Základní text (2)"/>
    <w:basedOn w:val="Normln"/>
    <w:link w:val="Zkladntext2"/>
    <w:pPr>
      <w:shd w:val="clear" w:color="auto" w:fill="FFFFFF"/>
      <w:spacing w:after="240"/>
      <w:ind w:firstLine="720"/>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spacing w:after="200"/>
    </w:pPr>
    <w:rPr>
      <w:rFonts w:ascii="Times New Roman" w:eastAsia="Times New Roman" w:hAnsi="Times New Roman" w:cs="Times New Roman"/>
      <w:sz w:val="19"/>
      <w:szCs w:val="19"/>
    </w:rPr>
  </w:style>
  <w:style w:type="paragraph" w:customStyle="1" w:styleId="Zkladntext30">
    <w:name w:val="Základní text (3)"/>
    <w:basedOn w:val="Normln"/>
    <w:link w:val="Zkladntext3"/>
    <w:pPr>
      <w:shd w:val="clear" w:color="auto" w:fill="FFFFFF"/>
      <w:spacing w:after="80"/>
    </w:pPr>
    <w:rPr>
      <w:rFonts w:ascii="Times New Roman" w:eastAsia="Times New Roman" w:hAnsi="Times New Roman" w:cs="Times New Roman"/>
      <w:sz w:val="17"/>
      <w:szCs w:val="17"/>
    </w:rPr>
  </w:style>
  <w:style w:type="paragraph" w:styleId="Zhlav">
    <w:name w:val="header"/>
    <w:basedOn w:val="Normln"/>
    <w:link w:val="ZhlavChar"/>
    <w:uiPriority w:val="99"/>
    <w:unhideWhenUsed/>
    <w:rsid w:val="00C47134"/>
    <w:pPr>
      <w:tabs>
        <w:tab w:val="center" w:pos="4536"/>
        <w:tab w:val="right" w:pos="9072"/>
      </w:tabs>
    </w:pPr>
  </w:style>
  <w:style w:type="character" w:customStyle="1" w:styleId="ZhlavChar">
    <w:name w:val="Záhlaví Char"/>
    <w:basedOn w:val="Standardnpsmoodstavce"/>
    <w:link w:val="Zhlav"/>
    <w:uiPriority w:val="99"/>
    <w:rsid w:val="00C47134"/>
    <w:rPr>
      <w:color w:val="000000"/>
    </w:rPr>
  </w:style>
  <w:style w:type="paragraph" w:styleId="Zpat">
    <w:name w:val="footer"/>
    <w:basedOn w:val="Normln"/>
    <w:link w:val="ZpatChar"/>
    <w:uiPriority w:val="99"/>
    <w:unhideWhenUsed/>
    <w:rsid w:val="00C47134"/>
    <w:pPr>
      <w:tabs>
        <w:tab w:val="center" w:pos="4536"/>
        <w:tab w:val="right" w:pos="9072"/>
      </w:tabs>
    </w:pPr>
  </w:style>
  <w:style w:type="character" w:customStyle="1" w:styleId="ZpatChar">
    <w:name w:val="Zápatí Char"/>
    <w:basedOn w:val="Standardnpsmoodstavce"/>
    <w:link w:val="Zpat"/>
    <w:uiPriority w:val="99"/>
    <w:rsid w:val="00C4713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1936</Words>
  <Characters>11423</Characters>
  <Application>Microsoft Office Word</Application>
  <DocSecurity>0</DocSecurity>
  <Lines>95</Lines>
  <Paragraphs>26</Paragraphs>
  <ScaleCrop>false</ScaleCrop>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2025-06-03T08:19:00Z</dcterms:created>
  <dcterms:modified xsi:type="dcterms:W3CDTF">2025-06-03T08:22:00Z</dcterms:modified>
</cp:coreProperties>
</file>