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094E8E0B" w:rsidR="00B07421" w:rsidRPr="00172650" w:rsidRDefault="006730D9" w:rsidP="00E962A1">
                            <w:r>
                              <w:t>č</w:t>
                            </w:r>
                            <w:r w:rsidR="00B07421">
                              <w:t>íslo sml</w:t>
                            </w:r>
                            <w:r w:rsidR="00205B32">
                              <w:t xml:space="preserve">ouvy </w:t>
                            </w:r>
                            <w:r w:rsidR="00DD0016">
                              <w:t>O</w:t>
                            </w:r>
                            <w:r w:rsidR="00205B32">
                              <w:t>bjednatele:</w:t>
                            </w:r>
                            <w:r w:rsidR="00C44D02">
                              <w:t xml:space="preserve"> 202</w:t>
                            </w:r>
                            <w:r w:rsidR="003C3C6F">
                              <w:t>5</w:t>
                            </w:r>
                            <w:r w:rsidR="00C44D02">
                              <w:t>/S</w:t>
                            </w:r>
                            <w:r w:rsidR="003D7F4A">
                              <w:t>/320/0099</w:t>
                            </w:r>
                          </w:p>
                          <w:p w14:paraId="44697879" w14:textId="6DA3ED5E" w:rsidR="00B07421" w:rsidRDefault="006730D9" w:rsidP="00E962A1">
                            <w:r>
                              <w:t>čí</w:t>
                            </w:r>
                            <w:r w:rsidR="00B07421">
                              <w:t xml:space="preserve">slo smlouvy </w:t>
                            </w:r>
                            <w:r w:rsidR="00DD0016">
                              <w:t>P</w:t>
                            </w:r>
                            <w:r w:rsidR="00B07421">
                              <w:t>oskytovatele:</w:t>
                            </w:r>
                            <w:r w:rsidR="00C44D02">
                              <w:t xml:space="preserve"> </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094E8E0B" w:rsidR="00B07421" w:rsidRPr="00172650" w:rsidRDefault="006730D9" w:rsidP="00E962A1">
                      <w:r>
                        <w:t>č</w:t>
                      </w:r>
                      <w:r w:rsidR="00B07421">
                        <w:t>íslo sml</w:t>
                      </w:r>
                      <w:r w:rsidR="00205B32">
                        <w:t xml:space="preserve">ouvy </w:t>
                      </w:r>
                      <w:r w:rsidR="00DD0016">
                        <w:t>O</w:t>
                      </w:r>
                      <w:r w:rsidR="00205B32">
                        <w:t>bjednatele:</w:t>
                      </w:r>
                      <w:r w:rsidR="00C44D02">
                        <w:t xml:space="preserve"> 202</w:t>
                      </w:r>
                      <w:r w:rsidR="003C3C6F">
                        <w:t>5</w:t>
                      </w:r>
                      <w:r w:rsidR="00C44D02">
                        <w:t>/S</w:t>
                      </w:r>
                      <w:r w:rsidR="003D7F4A">
                        <w:t>/320/0099</w:t>
                      </w:r>
                    </w:p>
                    <w:p w14:paraId="44697879" w14:textId="6DA3ED5E" w:rsidR="00B07421" w:rsidRDefault="006730D9" w:rsidP="00E962A1">
                      <w:r>
                        <w:t>čí</w:t>
                      </w:r>
                      <w:r w:rsidR="00B07421">
                        <w:t xml:space="preserve">slo smlouvy </w:t>
                      </w:r>
                      <w:r w:rsidR="00DD0016">
                        <w:t>P</w:t>
                      </w:r>
                      <w:r w:rsidR="00B07421">
                        <w:t>oskytovatele:</w:t>
                      </w:r>
                      <w:r w:rsidR="00C44D02">
                        <w:t xml:space="preserve"> </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50DF7D1F" w:rsidR="00520DFC" w:rsidRDefault="00AA15AF" w:rsidP="00520DFC">
                            <w:pPr>
                              <w:jc w:val="center"/>
                              <w:rPr>
                                <w:b/>
                                <w:bCs/>
                                <w:sz w:val="28"/>
                                <w:szCs w:val="28"/>
                                <w:lang w:eastAsia="cs-CZ"/>
                              </w:rPr>
                            </w:pPr>
                            <w:r w:rsidRPr="00AA15AF">
                              <w:rPr>
                                <w:b/>
                                <w:bCs/>
                                <w:sz w:val="28"/>
                                <w:szCs w:val="28"/>
                                <w:lang w:eastAsia="cs-CZ"/>
                              </w:rPr>
                              <w:t>STEM/MARK, a.s.</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50DF7D1F" w:rsidR="00520DFC" w:rsidRDefault="00AA15AF" w:rsidP="00520DFC">
                      <w:pPr>
                        <w:jc w:val="center"/>
                        <w:rPr>
                          <w:b/>
                          <w:bCs/>
                          <w:sz w:val="28"/>
                          <w:szCs w:val="28"/>
                          <w:lang w:eastAsia="cs-CZ"/>
                        </w:rPr>
                      </w:pPr>
                      <w:r w:rsidRPr="00AA15AF">
                        <w:rPr>
                          <w:b/>
                          <w:bCs/>
                          <w:sz w:val="28"/>
                          <w:szCs w:val="28"/>
                          <w:lang w:eastAsia="cs-CZ"/>
                        </w:rPr>
                        <w:t>STEM/MARK, a.s.</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471F83A9" w14:textId="054706EB" w:rsidR="00C44D02" w:rsidRPr="00DD01C0" w:rsidRDefault="00C44D02" w:rsidP="00C44D02">
                            <w:pPr>
                              <w:pStyle w:val="Nzev18centrbold"/>
                              <w:tabs>
                                <w:tab w:val="clear" w:pos="0"/>
                                <w:tab w:val="clear" w:pos="284"/>
                                <w:tab w:val="clear" w:pos="1701"/>
                              </w:tabs>
                              <w:rPr>
                                <w:rFonts w:ascii="Georgia" w:hAnsi="Georgia"/>
                                <w:sz w:val="32"/>
                                <w:szCs w:val="32"/>
                              </w:rPr>
                            </w:pPr>
                            <w:r w:rsidRPr="00DD01C0">
                              <w:rPr>
                                <w:rFonts w:ascii="Georgia" w:hAnsi="Georgia"/>
                                <w:sz w:val="32"/>
                                <w:szCs w:val="32"/>
                              </w:rPr>
                              <w:t>„</w:t>
                            </w:r>
                            <w:r w:rsidR="003C3C6F" w:rsidRPr="003C3C6F">
                              <w:rPr>
                                <w:rFonts w:ascii="Georgia" w:hAnsi="Georgia"/>
                                <w:sz w:val="32"/>
                                <w:szCs w:val="32"/>
                              </w:rPr>
                              <w:t>Vnímání Česka jako turistické destinace – ověření brandu a image</w:t>
                            </w:r>
                            <w:r w:rsidRPr="00DD01C0">
                              <w:rPr>
                                <w:rFonts w:ascii="Georgia" w:hAnsi="Georgia"/>
                                <w:sz w:val="32"/>
                                <w:szCs w:val="32"/>
                              </w:rPr>
                              <w:t>“</w:t>
                            </w:r>
                          </w:p>
                          <w:p w14:paraId="14091F7A" w14:textId="77777777" w:rsidR="00B563D2" w:rsidRPr="003C3C6F" w:rsidRDefault="00B563D2" w:rsidP="00B563D2">
                            <w:pPr>
                              <w:rPr>
                                <w:rFonts w:eastAsia="Times New Roman" w:cs="Times New Roman"/>
                                <w:b/>
                                <w:sz w:val="32"/>
                                <w:szCs w:val="32"/>
                                <w:lang w:eastAsia="cs-CZ"/>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471F83A9" w14:textId="054706EB" w:rsidR="00C44D02" w:rsidRPr="00DD01C0" w:rsidRDefault="00C44D02" w:rsidP="00C44D02">
                      <w:pPr>
                        <w:pStyle w:val="Nzev18centrbold"/>
                        <w:tabs>
                          <w:tab w:val="clear" w:pos="0"/>
                          <w:tab w:val="clear" w:pos="284"/>
                          <w:tab w:val="clear" w:pos="1701"/>
                        </w:tabs>
                        <w:rPr>
                          <w:rFonts w:ascii="Georgia" w:hAnsi="Georgia"/>
                          <w:sz w:val="32"/>
                          <w:szCs w:val="32"/>
                        </w:rPr>
                      </w:pPr>
                      <w:r w:rsidRPr="00DD01C0">
                        <w:rPr>
                          <w:rFonts w:ascii="Georgia" w:hAnsi="Georgia"/>
                          <w:sz w:val="32"/>
                          <w:szCs w:val="32"/>
                        </w:rPr>
                        <w:t>„</w:t>
                      </w:r>
                      <w:r w:rsidR="003C3C6F" w:rsidRPr="003C3C6F">
                        <w:rPr>
                          <w:rFonts w:ascii="Georgia" w:hAnsi="Georgia"/>
                          <w:sz w:val="32"/>
                          <w:szCs w:val="32"/>
                        </w:rPr>
                        <w:t>Vnímání Česka jako turistické destinace – ověření brandu a image</w:t>
                      </w:r>
                      <w:r w:rsidRPr="00DD01C0">
                        <w:rPr>
                          <w:rFonts w:ascii="Georgia" w:hAnsi="Georgia"/>
                          <w:sz w:val="32"/>
                          <w:szCs w:val="32"/>
                        </w:rPr>
                        <w:t>“</w:t>
                      </w:r>
                    </w:p>
                    <w:p w14:paraId="14091F7A" w14:textId="77777777" w:rsidR="00B563D2" w:rsidRPr="003C3C6F" w:rsidRDefault="00B563D2" w:rsidP="00B563D2">
                      <w:pPr>
                        <w:rPr>
                          <w:rFonts w:eastAsia="Times New Roman" w:cs="Times New Roman"/>
                          <w:b/>
                          <w:sz w:val="32"/>
                          <w:szCs w:val="32"/>
                          <w:lang w:eastAsia="cs-CZ"/>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01CA4">
      <w:pPr>
        <w:pStyle w:val="Heading1CzechTourism"/>
        <w:keepNext/>
        <w:numPr>
          <w:ilvl w:val="0"/>
          <w:numId w:val="15"/>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A01CA4">
      <w:pPr>
        <w:pStyle w:val="Heading1CzechTourism"/>
        <w:keepNext/>
        <w:numPr>
          <w:ilvl w:val="0"/>
          <w:numId w:val="15"/>
        </w:numPr>
      </w:pPr>
      <w:r>
        <w:t>Smluvní strany</w:t>
      </w:r>
    </w:p>
    <w:p w14:paraId="6999E873" w14:textId="77777777" w:rsidR="00B07421" w:rsidRDefault="00B07421" w:rsidP="00A01CA4">
      <w:pPr>
        <w:pStyle w:val="Heading2CzechTourism"/>
        <w:keepNext/>
        <w:numPr>
          <w:ilvl w:val="1"/>
          <w:numId w:val="15"/>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5CADD954"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 xml:space="preserve">Štěpánská 567/15 </w:t>
            </w:r>
            <w:r w:rsidR="00C44D02">
              <w:rPr>
                <w:rFonts w:ascii="Georgia" w:hAnsi="Georgia"/>
                <w:sz w:val="22"/>
                <w:szCs w:val="22"/>
              </w:rPr>
              <w:br/>
            </w:r>
            <w:r>
              <w:rPr>
                <w:rFonts w:ascii="Georgia" w:hAnsi="Georgia"/>
                <w:sz w:val="22"/>
                <w:szCs w:val="22"/>
              </w:rPr>
              <w:t>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09060B3C" w:rsidR="009D54CF" w:rsidRPr="00291855" w:rsidRDefault="00C44D02" w:rsidP="006E1BE5">
            <w:pPr>
              <w:pStyle w:val="TableTextCzechTourism"/>
              <w:keepNext/>
              <w:spacing w:line="260" w:lineRule="exact"/>
              <w:rPr>
                <w:rFonts w:ascii="Georgia" w:hAnsi="Georgia"/>
                <w:sz w:val="22"/>
                <w:szCs w:val="22"/>
              </w:rPr>
            </w:pPr>
            <w:r>
              <w:rPr>
                <w:rFonts w:ascii="Georgia" w:hAnsi="Georgia"/>
                <w:sz w:val="22"/>
                <w:szCs w:val="22"/>
              </w:rPr>
              <w:t xml:space="preserve">Mgr. Františkem Reismüllerem, Ph.D., ředitelem ČCCR-CzechTourism </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39C8912" w:rsidR="00B07421" w:rsidRDefault="00AD6574" w:rsidP="00736D01">
      <w:pPr>
        <w:keepNext/>
        <w:rPr>
          <w:szCs w:val="22"/>
        </w:rPr>
      </w:pPr>
      <w:r>
        <w:rPr>
          <w:szCs w:val="22"/>
        </w:rPr>
        <w:t>a</w:t>
      </w:r>
    </w:p>
    <w:p w14:paraId="584A13BC" w14:textId="77777777" w:rsidR="00AD6574" w:rsidRDefault="00AD6574"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AD6574" w:rsidRPr="006E4D4E" w14:paraId="76E06A61" w14:textId="77777777" w:rsidTr="00012CEC">
        <w:tc>
          <w:tcPr>
            <w:tcW w:w="2500" w:type="pct"/>
          </w:tcPr>
          <w:p w14:paraId="2875393A" w14:textId="77777777" w:rsidR="00AD6574" w:rsidRPr="006E4D4E" w:rsidRDefault="00AD6574" w:rsidP="00012CEC">
            <w:pPr>
              <w:pStyle w:val="TableTextCzechTourism"/>
              <w:keepNext/>
              <w:spacing w:line="260" w:lineRule="exact"/>
              <w:rPr>
                <w:rFonts w:ascii="Georgia" w:hAnsi="Georgia"/>
                <w:sz w:val="22"/>
                <w:szCs w:val="22"/>
              </w:rPr>
            </w:pPr>
            <w:r w:rsidRPr="006E4D4E">
              <w:rPr>
                <w:rFonts w:ascii="Georgia" w:hAnsi="Georgia"/>
                <w:sz w:val="22"/>
                <w:szCs w:val="22"/>
              </w:rPr>
              <w:t>Firma:</w:t>
            </w:r>
            <w:r>
              <w:rPr>
                <w:rFonts w:ascii="Georgia" w:hAnsi="Georgia"/>
                <w:sz w:val="22"/>
                <w:szCs w:val="22"/>
              </w:rPr>
              <w:t xml:space="preserve"> </w:t>
            </w:r>
          </w:p>
        </w:tc>
        <w:tc>
          <w:tcPr>
            <w:tcW w:w="2500" w:type="pct"/>
          </w:tcPr>
          <w:p w14:paraId="342126F6" w14:textId="48219B7C" w:rsidR="00AD6574" w:rsidRPr="00540D59" w:rsidRDefault="00540D59" w:rsidP="00540D59">
            <w:pPr>
              <w:pStyle w:val="Default"/>
              <w:rPr>
                <w:sz w:val="20"/>
              </w:rPr>
            </w:pPr>
            <w:r>
              <w:rPr>
                <w:sz w:val="20"/>
                <w:szCs w:val="20"/>
              </w:rPr>
              <w:t xml:space="preserve">STEM/MARK, a.s. </w:t>
            </w:r>
          </w:p>
        </w:tc>
      </w:tr>
      <w:tr w:rsidR="00AD6574" w:rsidRPr="006E4D4E" w14:paraId="3A98150C" w14:textId="77777777" w:rsidTr="00012CEC">
        <w:tc>
          <w:tcPr>
            <w:tcW w:w="2500" w:type="pct"/>
          </w:tcPr>
          <w:p w14:paraId="1A5E023A" w14:textId="6FEE95FC" w:rsidR="00AD6574" w:rsidRPr="006E4D4E" w:rsidRDefault="00AD6574" w:rsidP="00012CEC">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540D59">
              <w:rPr>
                <w:rFonts w:ascii="Georgia" w:hAnsi="Georgia"/>
                <w:sz w:val="22"/>
                <w:szCs w:val="22"/>
              </w:rPr>
              <w:t xml:space="preserve"> u Městského soudu </w:t>
            </w:r>
          </w:p>
        </w:tc>
        <w:tc>
          <w:tcPr>
            <w:tcW w:w="2500" w:type="pct"/>
          </w:tcPr>
          <w:p w14:paraId="23882FA2" w14:textId="6770D7BA" w:rsidR="00AD6574" w:rsidRPr="00540D59" w:rsidRDefault="00540D59" w:rsidP="00540D59">
            <w:pPr>
              <w:pStyle w:val="Default"/>
              <w:rPr>
                <w:sz w:val="20"/>
              </w:rPr>
            </w:pPr>
            <w:r>
              <w:rPr>
                <w:sz w:val="20"/>
                <w:szCs w:val="20"/>
              </w:rPr>
              <w:t xml:space="preserve">v Praze, oddíl B vložka 2841 </w:t>
            </w:r>
          </w:p>
        </w:tc>
      </w:tr>
      <w:tr w:rsidR="00AD6574" w:rsidRPr="006E4D4E" w14:paraId="057F6321" w14:textId="77777777" w:rsidTr="00012CEC">
        <w:tc>
          <w:tcPr>
            <w:tcW w:w="2500" w:type="pct"/>
          </w:tcPr>
          <w:p w14:paraId="776C33DD" w14:textId="77777777" w:rsidR="00AD6574" w:rsidRPr="006E4D4E" w:rsidRDefault="00AD6574" w:rsidP="00012CEC">
            <w:pPr>
              <w:pStyle w:val="TableTextCzechTourism"/>
              <w:keepNext/>
              <w:spacing w:line="260" w:lineRule="exact"/>
              <w:rPr>
                <w:rFonts w:ascii="Georgia" w:hAnsi="Georgia"/>
                <w:sz w:val="22"/>
                <w:szCs w:val="22"/>
              </w:rPr>
            </w:pPr>
            <w:r w:rsidRPr="006E4D4E">
              <w:rPr>
                <w:rFonts w:ascii="Georgia" w:hAnsi="Georgia"/>
                <w:sz w:val="22"/>
                <w:szCs w:val="22"/>
              </w:rPr>
              <w:t>Sídlo:</w:t>
            </w:r>
            <w:r w:rsidRPr="00A77593">
              <w:rPr>
                <w:rFonts w:ascii="Georgia" w:hAnsi="Georgia"/>
                <w:sz w:val="22"/>
                <w:szCs w:val="22"/>
                <w:highlight w:val="yellow"/>
              </w:rPr>
              <w:t xml:space="preserve"> </w:t>
            </w:r>
          </w:p>
        </w:tc>
        <w:tc>
          <w:tcPr>
            <w:tcW w:w="2500" w:type="pct"/>
          </w:tcPr>
          <w:p w14:paraId="0D0EA292" w14:textId="19C4E369" w:rsidR="00AD6574" w:rsidRPr="00540D59" w:rsidRDefault="00540D59" w:rsidP="00540D59">
            <w:pPr>
              <w:pStyle w:val="Default"/>
              <w:rPr>
                <w:sz w:val="20"/>
              </w:rPr>
            </w:pPr>
            <w:r>
              <w:rPr>
                <w:sz w:val="20"/>
                <w:szCs w:val="20"/>
              </w:rPr>
              <w:t xml:space="preserve">Smrčkova 2785/4, 180 00 Praha 8 </w:t>
            </w:r>
          </w:p>
        </w:tc>
      </w:tr>
      <w:tr w:rsidR="00AD6574" w:rsidRPr="006E4D4E" w14:paraId="517DE55C" w14:textId="77777777" w:rsidTr="00012CEC">
        <w:tc>
          <w:tcPr>
            <w:tcW w:w="2500" w:type="pct"/>
          </w:tcPr>
          <w:p w14:paraId="030AA349" w14:textId="77777777" w:rsidR="00AD6574" w:rsidRPr="006E4D4E" w:rsidRDefault="00AD6574" w:rsidP="00012CEC">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4A26E722" w14:textId="2017344E" w:rsidR="00AD6574" w:rsidRPr="00540D59" w:rsidRDefault="00540D59" w:rsidP="00540D59">
            <w:pPr>
              <w:pStyle w:val="Default"/>
              <w:rPr>
                <w:sz w:val="20"/>
              </w:rPr>
            </w:pPr>
            <w:r>
              <w:rPr>
                <w:sz w:val="20"/>
                <w:szCs w:val="20"/>
              </w:rPr>
              <w:t xml:space="preserve">Ing. Tomášem Rycheckým, ředitelem a prokuristou </w:t>
            </w:r>
          </w:p>
        </w:tc>
      </w:tr>
      <w:tr w:rsidR="00AD6574" w:rsidRPr="006E4D4E" w14:paraId="03C2F819" w14:textId="77777777" w:rsidTr="00012CEC">
        <w:tc>
          <w:tcPr>
            <w:tcW w:w="2500" w:type="pct"/>
          </w:tcPr>
          <w:p w14:paraId="65D4DB61" w14:textId="77777777" w:rsidR="00AD6574" w:rsidRPr="006E4D4E" w:rsidRDefault="00AD6574" w:rsidP="00012CEC">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31F0F3BA" w14:textId="451FD74E" w:rsidR="00AD6574" w:rsidRPr="00540D59" w:rsidRDefault="00540D59" w:rsidP="00540D59">
            <w:pPr>
              <w:pStyle w:val="Default"/>
              <w:rPr>
                <w:sz w:val="20"/>
              </w:rPr>
            </w:pPr>
            <w:r>
              <w:rPr>
                <w:sz w:val="20"/>
                <w:szCs w:val="20"/>
              </w:rPr>
              <w:t xml:space="preserve">61859591 </w:t>
            </w:r>
          </w:p>
        </w:tc>
      </w:tr>
      <w:tr w:rsidR="00AD6574" w:rsidRPr="006E4D4E" w14:paraId="15C27F26" w14:textId="77777777" w:rsidTr="00012CEC">
        <w:tc>
          <w:tcPr>
            <w:tcW w:w="2500" w:type="pct"/>
          </w:tcPr>
          <w:p w14:paraId="69B47C2B" w14:textId="77777777" w:rsidR="00AD6574" w:rsidRPr="006E4D4E" w:rsidRDefault="00AD6574" w:rsidP="00012CEC">
            <w:pPr>
              <w:pStyle w:val="TableTextCzechTourism"/>
              <w:keepNext/>
              <w:spacing w:line="260" w:lineRule="exact"/>
              <w:rPr>
                <w:rFonts w:ascii="Georgia" w:hAnsi="Georgia"/>
                <w:sz w:val="22"/>
                <w:szCs w:val="22"/>
              </w:rPr>
            </w:pPr>
            <w:r w:rsidRPr="006E4D4E">
              <w:rPr>
                <w:rFonts w:ascii="Georgia" w:hAnsi="Georgia"/>
                <w:sz w:val="22"/>
                <w:szCs w:val="22"/>
              </w:rPr>
              <w:t>DIČ:</w:t>
            </w:r>
            <w:r w:rsidRPr="00A77593">
              <w:rPr>
                <w:rFonts w:ascii="Georgia" w:hAnsi="Georgia"/>
                <w:sz w:val="22"/>
                <w:szCs w:val="22"/>
                <w:highlight w:val="yellow"/>
              </w:rPr>
              <w:t xml:space="preserve"> </w:t>
            </w:r>
          </w:p>
        </w:tc>
        <w:tc>
          <w:tcPr>
            <w:tcW w:w="2500" w:type="pct"/>
          </w:tcPr>
          <w:p w14:paraId="4C0C7A74" w14:textId="4C2FA7E8" w:rsidR="00AD6574" w:rsidRPr="00540D59" w:rsidRDefault="00540D59" w:rsidP="00540D59">
            <w:pPr>
              <w:pStyle w:val="Default"/>
              <w:rPr>
                <w:sz w:val="20"/>
              </w:rPr>
            </w:pPr>
            <w:r>
              <w:rPr>
                <w:sz w:val="20"/>
                <w:szCs w:val="20"/>
              </w:rPr>
              <w:t xml:space="preserve">CZ61859591 </w:t>
            </w:r>
          </w:p>
        </w:tc>
      </w:tr>
      <w:tr w:rsidR="00AD6574" w:rsidRPr="006E4D4E" w14:paraId="7EC1115A" w14:textId="77777777" w:rsidTr="00012CEC">
        <w:tc>
          <w:tcPr>
            <w:tcW w:w="2500" w:type="pct"/>
            <w:tcBorders>
              <w:bottom w:val="single" w:sz="2" w:space="0" w:color="auto"/>
            </w:tcBorders>
          </w:tcPr>
          <w:p w14:paraId="61948176" w14:textId="77777777" w:rsidR="00AD6574" w:rsidRPr="00540D59" w:rsidRDefault="00AD6574" w:rsidP="00012CEC">
            <w:pPr>
              <w:pStyle w:val="TableTextCzechTourism"/>
              <w:keepNext/>
              <w:spacing w:line="260" w:lineRule="exact"/>
              <w:rPr>
                <w:rFonts w:ascii="Georgia" w:hAnsi="Georgia"/>
                <w:sz w:val="22"/>
                <w:szCs w:val="22"/>
              </w:rPr>
            </w:pPr>
            <w:r w:rsidRPr="00540D59">
              <w:rPr>
                <w:rFonts w:ascii="Georgia" w:hAnsi="Georgia"/>
                <w:sz w:val="22"/>
                <w:szCs w:val="22"/>
              </w:rPr>
              <w:t xml:space="preserve">Poskytovatel je plátce DPH </w:t>
            </w:r>
          </w:p>
        </w:tc>
        <w:tc>
          <w:tcPr>
            <w:tcW w:w="2500" w:type="pct"/>
            <w:tcBorders>
              <w:bottom w:val="single" w:sz="2" w:space="0" w:color="auto"/>
            </w:tcBorders>
          </w:tcPr>
          <w:p w14:paraId="19376F99" w14:textId="71E7ED01" w:rsidR="00AD6574" w:rsidRPr="00540D59" w:rsidRDefault="00AD6574" w:rsidP="00012CEC">
            <w:pPr>
              <w:pStyle w:val="TableTextCzechTourism"/>
              <w:keepNext/>
              <w:spacing w:line="260" w:lineRule="exact"/>
              <w:rPr>
                <w:rFonts w:ascii="Georgia" w:hAnsi="Georgia"/>
                <w:sz w:val="22"/>
                <w:szCs w:val="22"/>
              </w:rPr>
            </w:pPr>
            <w:r w:rsidRPr="00540D59">
              <w:rPr>
                <w:rFonts w:ascii="Georgia" w:hAnsi="Georgia"/>
                <w:sz w:val="22"/>
                <w:szCs w:val="22"/>
              </w:rPr>
              <w:t>ANO</w:t>
            </w:r>
          </w:p>
        </w:tc>
      </w:tr>
      <w:tr w:rsidR="00AD6574" w:rsidRPr="006E4D4E" w14:paraId="748C170B" w14:textId="77777777" w:rsidTr="00012CEC">
        <w:tc>
          <w:tcPr>
            <w:tcW w:w="2500" w:type="pct"/>
            <w:tcBorders>
              <w:top w:val="single" w:sz="2" w:space="0" w:color="auto"/>
              <w:bottom w:val="single" w:sz="4" w:space="0" w:color="auto"/>
            </w:tcBorders>
          </w:tcPr>
          <w:p w14:paraId="4FC3A28E" w14:textId="77777777" w:rsidR="00AD6574" w:rsidRPr="006E4D4E" w:rsidRDefault="00AD6574" w:rsidP="00012CEC">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1F3FFAFA" w14:textId="5B7AE287" w:rsidR="00AD6574" w:rsidRPr="00540D59" w:rsidRDefault="00540D59" w:rsidP="00540D59">
            <w:pPr>
              <w:pStyle w:val="Default"/>
              <w:rPr>
                <w:sz w:val="20"/>
              </w:rPr>
            </w:pPr>
            <w:r>
              <w:rPr>
                <w:sz w:val="20"/>
                <w:szCs w:val="20"/>
              </w:rPr>
              <w:t xml:space="preserve">ČSOB, č.ú. 234 593 785/0300 </w:t>
            </w:r>
          </w:p>
        </w:tc>
      </w:tr>
    </w:tbl>
    <w:p w14:paraId="0273F4EF" w14:textId="77777777" w:rsidR="00B07421" w:rsidRPr="006E4D4E" w:rsidRDefault="00B07421" w:rsidP="00736D01">
      <w:pPr>
        <w:keepNext/>
        <w:rPr>
          <w:szCs w:val="22"/>
        </w:rPr>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8854665" w:rsidR="00475715" w:rsidRPr="00797BA6" w:rsidRDefault="00857A0A" w:rsidP="00E832E9">
      <w:pPr>
        <w:pStyle w:val="Nzev"/>
        <w:tabs>
          <w:tab w:val="clear" w:pos="680"/>
        </w:tabs>
        <w:spacing w:after="240" w:line="240" w:lineRule="auto"/>
        <w:jc w:val="both"/>
        <w:rPr>
          <w:sz w:val="22"/>
          <w:szCs w:val="22"/>
        </w:rPr>
      </w:pPr>
      <w:r>
        <w:rPr>
          <w:sz w:val="22"/>
          <w:szCs w:val="22"/>
        </w:rPr>
        <w:t xml:space="preserve">Objednatel </w:t>
      </w:r>
      <w:r w:rsidR="00475715" w:rsidRPr="00D700DE">
        <w:rPr>
          <w:sz w:val="22"/>
          <w:szCs w:val="22"/>
        </w:rPr>
        <w:t>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618643C5"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poskytnutí</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62CA1A9" w14:textId="7519CB11" w:rsidR="002A5529" w:rsidRDefault="002A5529" w:rsidP="002A5529">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szCs w:val="22"/>
        </w:rPr>
        <w:t>Tato Smlouva je uzavřena na základě výsledků zadávacího řízení veřejné zakázky s názvem</w:t>
      </w:r>
      <w:r w:rsidRPr="00DD3A8D">
        <w:rPr>
          <w:rFonts w:cstheme="minorHAnsi"/>
          <w:bCs/>
          <w:szCs w:val="22"/>
        </w:rPr>
        <w:t xml:space="preserve"> „</w:t>
      </w:r>
      <w:r w:rsidR="003C3C6F" w:rsidRPr="003D7F4A">
        <w:rPr>
          <w:rFonts w:eastAsia="Georgia" w:cs="Georgia"/>
          <w:b/>
          <w:bCs/>
          <w:color w:val="000000" w:themeColor="text1"/>
          <w:sz w:val="24"/>
          <w:szCs w:val="24"/>
        </w:rPr>
        <w:t>Vnímání Česka jako turistické destinace – ověření brandu a image</w:t>
      </w:r>
      <w:r w:rsidRPr="003D7F4A">
        <w:rPr>
          <w:rFonts w:cstheme="minorHAnsi"/>
          <w:bCs/>
          <w:szCs w:val="22"/>
        </w:rPr>
        <w:t xml:space="preserve">“, č. </w:t>
      </w:r>
      <w:r w:rsidRPr="003D7F4A">
        <w:rPr>
          <w:color w:val="000000"/>
        </w:rPr>
        <w:t>VZ/202</w:t>
      </w:r>
      <w:r w:rsidR="003C3C6F" w:rsidRPr="003D7F4A">
        <w:rPr>
          <w:color w:val="000000"/>
        </w:rPr>
        <w:t>5</w:t>
      </w:r>
      <w:r w:rsidRPr="003D7F4A">
        <w:rPr>
          <w:color w:val="000000"/>
        </w:rPr>
        <w:t>/</w:t>
      </w:r>
      <w:r w:rsidR="003D7F4A" w:rsidRPr="003D7F4A">
        <w:rPr>
          <w:color w:val="000000"/>
        </w:rPr>
        <w:t>320/27</w:t>
      </w:r>
      <w:r w:rsidRPr="003D7F4A">
        <w:rPr>
          <w:color w:val="000000"/>
          <w:shd w:val="clear" w:color="auto" w:fill="FFFFFF" w:themeFill="background1"/>
        </w:rPr>
        <w:t>.</w:t>
      </w:r>
    </w:p>
    <w:p w14:paraId="28020411" w14:textId="77777777" w:rsidR="002A5529" w:rsidRDefault="002A5529" w:rsidP="002A5529"/>
    <w:p w14:paraId="170E4E46" w14:textId="77777777" w:rsidR="002A5529" w:rsidRPr="002A5529" w:rsidRDefault="002A5529" w:rsidP="002A5529"/>
    <w:p w14:paraId="43842981" w14:textId="77777777" w:rsidR="00B07421" w:rsidRDefault="00B07421" w:rsidP="00A01CA4">
      <w:pPr>
        <w:pStyle w:val="Heading1-Number-FollowNumberCzechTourism"/>
        <w:numPr>
          <w:ilvl w:val="0"/>
          <w:numId w:val="17"/>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551DE3AE" w:rsidR="00B07421" w:rsidRDefault="00B07421" w:rsidP="00A01CA4">
      <w:pPr>
        <w:pStyle w:val="ListNumber-ContinueHeadingCzechTourism"/>
        <w:numPr>
          <w:ilvl w:val="1"/>
          <w:numId w:val="17"/>
        </w:numPr>
        <w:spacing w:after="240"/>
        <w:ind w:left="567" w:hanging="567"/>
        <w:jc w:val="both"/>
      </w:pPr>
      <w:r w:rsidRPr="00FA602B">
        <w:t>Poskytovatel se touto Sm</w:t>
      </w:r>
      <w:r>
        <w:t xml:space="preserve">louvou zavazuje zajistit pro </w:t>
      </w:r>
      <w:r w:rsidR="007B384D">
        <w:t>O</w:t>
      </w:r>
      <w:r w:rsidRPr="00FA602B">
        <w:t xml:space="preserve">bjednatele </w:t>
      </w:r>
      <w:r w:rsidR="00433204">
        <w:t xml:space="preserve">poskytnutí </w:t>
      </w:r>
      <w:r w:rsidRPr="00FA602B">
        <w:t>služ</w:t>
      </w:r>
      <w:r w:rsidR="00433204">
        <w:t>e</w:t>
      </w:r>
      <w:r w:rsidRPr="00FA602B">
        <w:t>b</w:t>
      </w:r>
      <w:r w:rsidR="00433204">
        <w:t xml:space="preserve"> </w:t>
      </w:r>
      <w:r>
        <w:t xml:space="preserve">v rozsahu </w:t>
      </w:r>
      <w:r w:rsidRPr="00FA602B">
        <w:t>a za podmínek stanovených touto Smlouvou.</w:t>
      </w:r>
    </w:p>
    <w:p w14:paraId="20D8D322" w14:textId="6D6172D6" w:rsidR="00B07421" w:rsidRDefault="00B07421" w:rsidP="00A01CA4">
      <w:pPr>
        <w:pStyle w:val="ListNumber-ContinueHeadingCzechTourism"/>
        <w:numPr>
          <w:ilvl w:val="1"/>
          <w:numId w:val="17"/>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rsidR="00433204">
        <w:t>poskytnuté</w:t>
      </w:r>
      <w:r>
        <w:t xml:space="preserve">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A01CA4">
      <w:pPr>
        <w:pStyle w:val="Heading1-Number-FollowNumberCzechTourism"/>
        <w:numPr>
          <w:ilvl w:val="0"/>
          <w:numId w:val="17"/>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C202467" w14:textId="3A400E0C" w:rsidR="0043124F" w:rsidRDefault="00B07421" w:rsidP="00A01CA4">
      <w:pPr>
        <w:pStyle w:val="ListNumber-ContinueHeadingCzechTourism"/>
        <w:numPr>
          <w:ilvl w:val="1"/>
          <w:numId w:val="17"/>
        </w:numPr>
        <w:spacing w:after="240"/>
        <w:ind w:left="567" w:hanging="567"/>
        <w:jc w:val="both"/>
      </w:pPr>
      <w:r>
        <w:t>Poskytovatel</w:t>
      </w:r>
      <w:r w:rsidRPr="00737301">
        <w:t xml:space="preserve"> se zavazuje podle této </w:t>
      </w:r>
      <w:r w:rsidR="00F94D29">
        <w:t>S</w:t>
      </w:r>
      <w:r w:rsidRPr="00737301">
        <w:t xml:space="preserve">mlouvy </w:t>
      </w:r>
      <w:r w:rsidR="003C3C6F" w:rsidRPr="003C3C6F">
        <w:rPr>
          <w:bCs/>
          <w:szCs w:val="22"/>
        </w:rPr>
        <w:t>zjistit vnímání Česka jako turistické destinace a ověřit image a brand této značky. Na vybraných zdrojových trzích, které jsou pro Česko klíčové, realizovat kombinaci kvantitativního a kvalitativního průzkumu na cílové skupině lidí, kteří mají zájem o cestování / cestují pravidelně do zahraničí s přenocováním a mají alespoň rámcové povědomí o České republice.</w:t>
      </w:r>
      <w:r w:rsidR="0043124F" w:rsidRPr="003C3C6F">
        <w:rPr>
          <w:bCs/>
          <w:szCs w:val="22"/>
        </w:rPr>
        <w:t xml:space="preserve"> </w:t>
      </w:r>
      <w:r w:rsidR="008D318A" w:rsidRPr="003C3C6F">
        <w:rPr>
          <w:bCs/>
        </w:rPr>
        <w:t xml:space="preserve">Objednatel má zájem pouze na celkovém </w:t>
      </w:r>
      <w:r w:rsidR="003C3C6F">
        <w:rPr>
          <w:bCs/>
        </w:rPr>
        <w:t>p</w:t>
      </w:r>
      <w:r w:rsidR="008D318A" w:rsidRPr="003C3C6F">
        <w:rPr>
          <w:bCs/>
        </w:rPr>
        <w:t>lnění předmětu Smlouvy v rozsahu marketingového</w:t>
      </w:r>
      <w:r w:rsidR="008D318A">
        <w:t xml:space="preserve"> průzkumu a analýzy dat, jak je stanoveno</w:t>
      </w:r>
      <w:r w:rsidR="00235430">
        <w:t xml:space="preserve"> ve Smlouvě a jejích přílohách</w:t>
      </w:r>
      <w:r w:rsidR="0043124F">
        <w:t>.</w:t>
      </w:r>
    </w:p>
    <w:p w14:paraId="63EDBFFB" w14:textId="58D47665" w:rsidR="0043124F" w:rsidRDefault="0043124F" w:rsidP="00A01CA4">
      <w:pPr>
        <w:pStyle w:val="ListNumber-ContinueHeadingCzechTourism"/>
        <w:numPr>
          <w:ilvl w:val="1"/>
          <w:numId w:val="17"/>
        </w:numPr>
        <w:spacing w:after="240"/>
        <w:ind w:left="567" w:hanging="567"/>
        <w:jc w:val="both"/>
      </w:pPr>
      <w:r>
        <w:t>P</w:t>
      </w:r>
      <w:r w:rsidR="00A555E4">
        <w:t>oskytovatel je povinen zajistit</w:t>
      </w:r>
      <w:r w:rsidR="003C3C6F">
        <w:t xml:space="preserve"> kvantitativní i kvalitativní průzkum </w:t>
      </w:r>
      <w:r w:rsidR="003C3C6F" w:rsidRPr="42CEA873">
        <w:rPr>
          <w:szCs w:val="22"/>
        </w:rPr>
        <w:t>na těchto</w:t>
      </w:r>
      <w:r w:rsidR="003C3C6F">
        <w:rPr>
          <w:szCs w:val="22"/>
        </w:rPr>
        <w:t xml:space="preserve"> pěti</w:t>
      </w:r>
      <w:r w:rsidR="003C3C6F" w:rsidRPr="42CEA873">
        <w:rPr>
          <w:szCs w:val="22"/>
        </w:rPr>
        <w:t xml:space="preserve"> trzích:</w:t>
      </w:r>
      <w:r w:rsidR="003C3C6F">
        <w:rPr>
          <w:szCs w:val="22"/>
        </w:rPr>
        <w:t xml:space="preserve"> </w:t>
      </w:r>
      <w:r w:rsidR="003C3C6F" w:rsidRPr="007B3C8B">
        <w:rPr>
          <w:b/>
          <w:bCs/>
          <w:color w:val="000000" w:themeColor="text1"/>
          <w:szCs w:val="22"/>
        </w:rPr>
        <w:t>Německo, Itálie, Spojené království Velké Británie a Severního Irska, Spojené státy</w:t>
      </w:r>
      <w:r w:rsidR="003D622F">
        <w:rPr>
          <w:b/>
          <w:bCs/>
          <w:color w:val="000000" w:themeColor="text1"/>
          <w:szCs w:val="22"/>
        </w:rPr>
        <w:t xml:space="preserve"> americké</w:t>
      </w:r>
      <w:r w:rsidR="003C3C6F" w:rsidRPr="007B3C8B">
        <w:rPr>
          <w:b/>
          <w:bCs/>
          <w:color w:val="000000" w:themeColor="text1"/>
          <w:szCs w:val="22"/>
        </w:rPr>
        <w:t>, Jižní Korea</w:t>
      </w:r>
      <w:r w:rsidR="003C3C6F">
        <w:rPr>
          <w:b/>
          <w:bCs/>
          <w:color w:val="000000" w:themeColor="text1"/>
          <w:szCs w:val="22"/>
        </w:rPr>
        <w:t>.</w:t>
      </w:r>
    </w:p>
    <w:p w14:paraId="5B94EA21" w14:textId="040E846D" w:rsidR="00FF7011" w:rsidRPr="00FF7011" w:rsidRDefault="00FF7011" w:rsidP="003C3C6F">
      <w:pPr>
        <w:pStyle w:val="ListNumber-ContinueHeadingCzechTourism"/>
        <w:spacing w:after="240"/>
        <w:jc w:val="both"/>
      </w:pPr>
    </w:p>
    <w:p w14:paraId="11B5D950" w14:textId="77777777" w:rsidR="00FA2E91" w:rsidRDefault="00FA2E91" w:rsidP="00A01CA4">
      <w:pPr>
        <w:pStyle w:val="Heading1-Number-FollowNumberCzechTourism"/>
        <w:keepNext/>
        <w:keepLines/>
        <w:numPr>
          <w:ilvl w:val="0"/>
          <w:numId w:val="17"/>
        </w:numPr>
        <w:spacing w:before="480" w:after="120"/>
        <w:ind w:left="0"/>
      </w:pPr>
    </w:p>
    <w:p w14:paraId="085E8A43" w14:textId="77777777" w:rsidR="00FA2E91" w:rsidRDefault="00FA2E91" w:rsidP="00FA2E91">
      <w:pPr>
        <w:pStyle w:val="Heading1-Number-FollowNumberCzechTourism"/>
        <w:keepNext/>
        <w:keepLines/>
        <w:spacing w:before="0" w:after="240"/>
        <w:ind w:left="0"/>
      </w:pPr>
      <w:r w:rsidRPr="002E23B6">
        <w:t>Podmínky poskytování služeb</w:t>
      </w:r>
    </w:p>
    <w:p w14:paraId="1FC0C2BE" w14:textId="77777777" w:rsidR="00B67770" w:rsidRPr="003D45C5" w:rsidRDefault="00FA2E91" w:rsidP="00B67770">
      <w:pPr>
        <w:rPr>
          <w:b/>
          <w:bCs/>
        </w:rPr>
      </w:pPr>
      <w:r>
        <w:t xml:space="preserve">Poskytovatel se zavazuje </w:t>
      </w:r>
      <w:r w:rsidR="00716D0E">
        <w:t xml:space="preserve">zpracovat </w:t>
      </w:r>
      <w:r>
        <w:t xml:space="preserve">marketingový průzkum </w:t>
      </w:r>
      <w:r w:rsidR="00716D0E">
        <w:t xml:space="preserve">a analýzu dat </w:t>
      </w:r>
      <w:r>
        <w:t>následujícího rozsahu:</w:t>
      </w:r>
    </w:p>
    <w:p w14:paraId="0F301F9B" w14:textId="22339048" w:rsidR="00C97735" w:rsidRPr="00C97735" w:rsidRDefault="00C97735" w:rsidP="00C97735">
      <w:pPr>
        <w:rPr>
          <w:b/>
          <w:bCs/>
        </w:rPr>
      </w:pPr>
      <w:r w:rsidRPr="00C97735">
        <w:t> </w:t>
      </w:r>
    </w:p>
    <w:p w14:paraId="69639F5D" w14:textId="6A01C6EF" w:rsidR="00C97735" w:rsidRPr="00B82CB3" w:rsidRDefault="00412720" w:rsidP="00A01CA4">
      <w:pPr>
        <w:pStyle w:val="Odstavecseseznamem"/>
        <w:numPr>
          <w:ilvl w:val="1"/>
          <w:numId w:val="17"/>
        </w:numPr>
        <w:rPr>
          <w:b/>
          <w:bCs/>
        </w:rPr>
      </w:pPr>
      <w:r>
        <w:rPr>
          <w:b/>
          <w:bCs/>
        </w:rPr>
        <w:t>Připravit n</w:t>
      </w:r>
      <w:r w:rsidR="00C97735" w:rsidRPr="00B82CB3">
        <w:rPr>
          <w:b/>
          <w:bCs/>
        </w:rPr>
        <w:t>ávrh dotazník</w:t>
      </w:r>
      <w:r w:rsidR="003C3C6F">
        <w:rPr>
          <w:b/>
          <w:bCs/>
        </w:rPr>
        <w:t>ů</w:t>
      </w:r>
      <w:r w:rsidR="00C97735" w:rsidRPr="00B82CB3">
        <w:rPr>
          <w:b/>
          <w:bCs/>
        </w:rPr>
        <w:t xml:space="preserve"> a s</w:t>
      </w:r>
      <w:r w:rsidR="003C3C6F">
        <w:rPr>
          <w:b/>
          <w:bCs/>
        </w:rPr>
        <w:t>cénářů</w:t>
      </w:r>
    </w:p>
    <w:p w14:paraId="5FD24F0C" w14:textId="462E9100" w:rsidR="00C97735" w:rsidRDefault="003C3C6F" w:rsidP="00085B36">
      <w:pPr>
        <w:jc w:val="both"/>
      </w:pPr>
      <w:r>
        <w:t xml:space="preserve">Součástí Nabídky je předložení návrhu dotazníků a scénářů v českém jazyce. </w:t>
      </w:r>
      <w:r w:rsidR="00C97735" w:rsidRPr="00C97735">
        <w:t xml:space="preserve">Do </w:t>
      </w:r>
      <w:r>
        <w:t>15</w:t>
      </w:r>
      <w:r w:rsidR="00C97735" w:rsidRPr="00C97735">
        <w:t xml:space="preserve"> dnů od popisu této Smlouvy Poskytovatel předá </w:t>
      </w:r>
      <w:r w:rsidR="00FB0B62">
        <w:t xml:space="preserve">Objednateli </w:t>
      </w:r>
      <w:r w:rsidR="00C97735" w:rsidRPr="00C97735">
        <w:t>návrhy dotazník</w:t>
      </w:r>
      <w:r>
        <w:t>ů a scénářů v jednotlivých jazykových mutacích. Tyto návrhy budou dále připomínkovány a schváleny ze strany Objednatele.</w:t>
      </w:r>
    </w:p>
    <w:p w14:paraId="0D4AC640" w14:textId="77777777" w:rsidR="00C97735" w:rsidRPr="00C97735" w:rsidRDefault="00C97735" w:rsidP="00085B36">
      <w:pPr>
        <w:jc w:val="both"/>
      </w:pPr>
    </w:p>
    <w:p w14:paraId="5216AD94" w14:textId="65432E63" w:rsidR="007A4AD1" w:rsidRPr="00B82CB3" w:rsidRDefault="00412720" w:rsidP="00A01CA4">
      <w:pPr>
        <w:pStyle w:val="Odstavecseseznamem"/>
        <w:numPr>
          <w:ilvl w:val="1"/>
          <w:numId w:val="17"/>
        </w:numPr>
        <w:rPr>
          <w:b/>
          <w:bCs/>
        </w:rPr>
      </w:pPr>
      <w:r>
        <w:rPr>
          <w:b/>
          <w:bCs/>
        </w:rPr>
        <w:t>Zajistit</w:t>
      </w:r>
      <w:r w:rsidR="00C97735" w:rsidRPr="00B82CB3">
        <w:rPr>
          <w:b/>
          <w:bCs/>
        </w:rPr>
        <w:t xml:space="preserve"> </w:t>
      </w:r>
      <w:r>
        <w:rPr>
          <w:b/>
          <w:bCs/>
        </w:rPr>
        <w:t>realizaci kvantitativního průzkumu</w:t>
      </w:r>
    </w:p>
    <w:p w14:paraId="6CFE75B4" w14:textId="7E9D6677" w:rsidR="00412720" w:rsidRDefault="00412720" w:rsidP="00412720">
      <w:pPr>
        <w:pStyle w:val="Odstavecseseznamem"/>
        <w:numPr>
          <w:ilvl w:val="0"/>
          <w:numId w:val="37"/>
        </w:numPr>
        <w:jc w:val="both"/>
      </w:pPr>
      <w:r>
        <w:t>Ve všech sledovaných zemích:</w:t>
      </w:r>
      <w:r w:rsidRPr="00412720">
        <w:t xml:space="preserve"> Německo, Itálie, Spojené království Velké Británie a Severního Irska, Spojené státy</w:t>
      </w:r>
      <w:r w:rsidR="003D622F">
        <w:t xml:space="preserve"> americké</w:t>
      </w:r>
      <w:r w:rsidRPr="00412720">
        <w:t xml:space="preserve">, Jižní Korea </w:t>
      </w:r>
    </w:p>
    <w:p w14:paraId="194BAADD" w14:textId="6F39FF25" w:rsidR="00412720" w:rsidRPr="007D3EA5" w:rsidRDefault="00412720" w:rsidP="00412720">
      <w:pPr>
        <w:pStyle w:val="Odstavecseseznamem"/>
        <w:numPr>
          <w:ilvl w:val="0"/>
          <w:numId w:val="37"/>
        </w:numPr>
        <w:tabs>
          <w:tab w:val="clear" w:pos="454"/>
          <w:tab w:val="clear" w:pos="907"/>
          <w:tab w:val="clear" w:pos="1361"/>
          <w:tab w:val="clear" w:pos="1814"/>
          <w:tab w:val="clear" w:pos="2268"/>
        </w:tabs>
        <w:spacing w:after="160" w:line="256" w:lineRule="auto"/>
        <w:contextualSpacing/>
        <w:rPr>
          <w:rFonts w:ascii="Calibri" w:hAnsi="Calibri"/>
        </w:rPr>
      </w:pPr>
      <w:r>
        <w:t xml:space="preserve">Cílová skupina (dotazované osoby): </w:t>
      </w:r>
      <w:r w:rsidRPr="00412720">
        <w:t xml:space="preserve">Lidé pravidelně cestující do zahraničí </w:t>
      </w:r>
      <w:r>
        <w:t>(screening)</w:t>
      </w:r>
    </w:p>
    <w:p w14:paraId="06E68DB2" w14:textId="77777777" w:rsidR="00412720"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Věk 18-65 let</w:t>
      </w:r>
    </w:p>
    <w:p w14:paraId="55D69BFC" w14:textId="77777777" w:rsidR="00412720"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Alespoň jednou ročně vycestují do zahraničí s přespáním (turisté)</w:t>
      </w:r>
    </w:p>
    <w:p w14:paraId="252B06D6" w14:textId="77777777" w:rsidR="00412720"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Mají povědomí o České republice</w:t>
      </w:r>
    </w:p>
    <w:p w14:paraId="7EB215FB" w14:textId="77777777" w:rsidR="00412720"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Detail na Spojené státy a Jižní Koreu:</w:t>
      </w:r>
      <w:r>
        <w:tab/>
      </w:r>
    </w:p>
    <w:p w14:paraId="11024103" w14:textId="77777777" w:rsidR="00412720" w:rsidRDefault="00412720" w:rsidP="00412720">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Střední a vyšší příjmová kategorie</w:t>
      </w:r>
    </w:p>
    <w:p w14:paraId="1E84C943" w14:textId="77777777" w:rsidR="00412720" w:rsidRDefault="00412720" w:rsidP="00412720">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V posledních třech letech alespoň jednou vycestovali do Evropy</w:t>
      </w:r>
    </w:p>
    <w:p w14:paraId="6729D984" w14:textId="1B0B70B5" w:rsidR="00412720" w:rsidRPr="00412720" w:rsidRDefault="00412720" w:rsidP="00412720">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rFonts w:ascii="Calibri" w:hAnsi="Calibri"/>
        </w:rPr>
      </w:pPr>
      <w:r w:rsidRPr="00412720">
        <w:t xml:space="preserve">Velikost vzorku: n=1000 respondentů v rámci kvantitativní části průzkumu v každé </w:t>
      </w:r>
      <w:r>
        <w:t xml:space="preserve">sledované </w:t>
      </w:r>
      <w:r w:rsidRPr="00412720">
        <w:t>zemi</w:t>
      </w:r>
      <w:r>
        <w:t xml:space="preserve"> viz výše</w:t>
      </w:r>
    </w:p>
    <w:p w14:paraId="1EB924D8" w14:textId="77777777" w:rsidR="00412720" w:rsidRPr="007B3C8B" w:rsidRDefault="00412720" w:rsidP="00412720">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Dotazník v délce 10 minut</w:t>
      </w:r>
    </w:p>
    <w:p w14:paraId="3FC73F1F" w14:textId="77777777" w:rsidR="00412720" w:rsidRPr="007B3C8B" w:rsidRDefault="00412720" w:rsidP="00412720">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3-5 otevřených otázek</w:t>
      </w:r>
    </w:p>
    <w:p w14:paraId="59CD5B22" w14:textId="77777777" w:rsidR="00412720" w:rsidRPr="007B3C8B" w:rsidRDefault="00412720" w:rsidP="00412720">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Zaměření dotazníku:</w:t>
      </w:r>
    </w:p>
    <w:p w14:paraId="362DFD25" w14:textId="77777777" w:rsidR="00412720" w:rsidRPr="007B3C8B"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znalost Česka (obecná znalost a zejména zaměření na cestovní ruch)</w:t>
      </w:r>
    </w:p>
    <w:p w14:paraId="1D554D75" w14:textId="77777777" w:rsidR="00412720" w:rsidRPr="007B3C8B"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zhodnocení image a ověření nastavení brandu (brand pyramidy)</w:t>
      </w:r>
    </w:p>
    <w:p w14:paraId="6C895340" w14:textId="77777777" w:rsidR="00412720" w:rsidRPr="007B3C8B"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zjištění potenciálu návštěvy Česka (typy aktivit / produktových řad; preferované období návštěvy)</w:t>
      </w:r>
    </w:p>
    <w:p w14:paraId="6B4B9E9B" w14:textId="77777777" w:rsidR="00412720" w:rsidRPr="007B3C8B"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porovnání image s konkurenčními státy (Polsko, Maďarsko, Slovinsko, Rakousko)</w:t>
      </w:r>
    </w:p>
    <w:p w14:paraId="4F1090ED" w14:textId="77777777" w:rsidR="00412720"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rPr>
          <w:szCs w:val="22"/>
        </w:rPr>
        <w:t>bariéry a motivátory k návštěvě</w:t>
      </w:r>
    </w:p>
    <w:p w14:paraId="4994AE3C" w14:textId="77777777" w:rsidR="00412720" w:rsidRDefault="00412720" w:rsidP="00412720">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rPr>
          <w:szCs w:val="22"/>
        </w:rPr>
        <w:t>vztah k udržitelnému způsobu cestování (doprava, výběr ubytování apod)</w:t>
      </w:r>
    </w:p>
    <w:p w14:paraId="4B45508D" w14:textId="77777777" w:rsidR="007A4AD1" w:rsidRPr="00B82CB3" w:rsidRDefault="007A4AD1" w:rsidP="007A4AD1">
      <w:pPr>
        <w:jc w:val="both"/>
        <w:rPr>
          <w:b/>
          <w:bCs/>
        </w:rPr>
      </w:pPr>
    </w:p>
    <w:p w14:paraId="251C316A" w14:textId="32084F9F" w:rsidR="007A4AD1" w:rsidRPr="00B82CB3" w:rsidRDefault="00412720" w:rsidP="00A01CA4">
      <w:pPr>
        <w:pStyle w:val="Odstavecseseznamem"/>
        <w:numPr>
          <w:ilvl w:val="1"/>
          <w:numId w:val="17"/>
        </w:numPr>
        <w:jc w:val="both"/>
        <w:rPr>
          <w:b/>
          <w:bCs/>
        </w:rPr>
      </w:pPr>
      <w:r>
        <w:rPr>
          <w:b/>
          <w:bCs/>
        </w:rPr>
        <w:t>Zajistit realizaci kva</w:t>
      </w:r>
      <w:r w:rsidR="003D0109">
        <w:rPr>
          <w:b/>
          <w:bCs/>
        </w:rPr>
        <w:t>li</w:t>
      </w:r>
      <w:r>
        <w:rPr>
          <w:b/>
          <w:bCs/>
        </w:rPr>
        <w:t>tativního průzkumu</w:t>
      </w:r>
    </w:p>
    <w:p w14:paraId="50FD88B4" w14:textId="77777777" w:rsidR="003D0109" w:rsidRDefault="003D0109" w:rsidP="003D0109">
      <w:pPr>
        <w:numPr>
          <w:ilvl w:val="0"/>
          <w:numId w:val="39"/>
        </w:numPr>
      </w:pPr>
      <w:r>
        <w:t>Ve všech sledovaných zemích:</w:t>
      </w:r>
      <w:r w:rsidRPr="00412720">
        <w:t xml:space="preserve"> Německo, Itálie, Spojené království Velké Británie a Severního Irska, Spojené státy, Jižní Korea </w:t>
      </w:r>
    </w:p>
    <w:p w14:paraId="30954C84" w14:textId="77777777" w:rsidR="003D0109" w:rsidRPr="003D0109" w:rsidRDefault="003D0109" w:rsidP="003D0109">
      <w:pPr>
        <w:pStyle w:val="Odstavecseseznamem"/>
        <w:numPr>
          <w:ilvl w:val="0"/>
          <w:numId w:val="39"/>
        </w:numPr>
        <w:tabs>
          <w:tab w:val="clear" w:pos="454"/>
          <w:tab w:val="clear" w:pos="907"/>
          <w:tab w:val="clear" w:pos="1361"/>
          <w:tab w:val="clear" w:pos="1814"/>
          <w:tab w:val="clear" w:pos="2268"/>
        </w:tabs>
        <w:spacing w:after="160" w:line="256" w:lineRule="auto"/>
        <w:contextualSpacing/>
        <w:rPr>
          <w:rFonts w:ascii="Calibri" w:hAnsi="Calibri"/>
        </w:rPr>
      </w:pPr>
      <w:r>
        <w:t xml:space="preserve">Cílová skupina: </w:t>
      </w:r>
      <w:r w:rsidRPr="003D0109">
        <w:t>Lidé pravidelně cestující do zahraničí (screening)</w:t>
      </w:r>
    </w:p>
    <w:p w14:paraId="6AA542F6"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Věk 18-65 let</w:t>
      </w:r>
    </w:p>
    <w:p w14:paraId="6106BD7E" w14:textId="77777777" w:rsid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Alespoň jednou ročně vycestují do zahraničí s přespáním (turisté)</w:t>
      </w:r>
    </w:p>
    <w:p w14:paraId="5AA07AB7" w14:textId="77777777" w:rsid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Mají povědomí o České republice</w:t>
      </w:r>
    </w:p>
    <w:p w14:paraId="5990A68E" w14:textId="77777777" w:rsid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Detail na Spojené státy a Jižní Koreu:</w:t>
      </w:r>
      <w:r>
        <w:tab/>
      </w:r>
    </w:p>
    <w:p w14:paraId="1D527AE4" w14:textId="77777777" w:rsidR="003D0109" w:rsidRDefault="003D0109" w:rsidP="003D0109">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Střední a vyšší příjmová kategorie</w:t>
      </w:r>
    </w:p>
    <w:p w14:paraId="0041467D" w14:textId="77777777" w:rsidR="003D0109" w:rsidRDefault="003D0109" w:rsidP="003D0109">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V posledních třech letech alespoň jednou vycestovali do Evropy</w:t>
      </w:r>
    </w:p>
    <w:p w14:paraId="6339CBBA" w14:textId="77777777" w:rsidR="003D0109" w:rsidRPr="003D0109" w:rsidRDefault="003D0109" w:rsidP="003D0109">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rFonts w:ascii="Calibri" w:hAnsi="Calibri"/>
        </w:rPr>
      </w:pPr>
      <w:r w:rsidRPr="003D0109">
        <w:t>Počet realizovaných mini skupinových diskusí: 3 v každé zemi</w:t>
      </w:r>
    </w:p>
    <w:p w14:paraId="3B497FC1" w14:textId="77777777" w:rsidR="003D0109" w:rsidRPr="003D0109" w:rsidRDefault="003D0109" w:rsidP="003D0109">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Minimální počet respondentů v každé skupině: 6</w:t>
      </w:r>
    </w:p>
    <w:p w14:paraId="0DB6E788" w14:textId="77777777" w:rsidR="003D0109" w:rsidRDefault="003D0109" w:rsidP="003D0109">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lastRenderedPageBreak/>
        <w:t>Minimálně v jedné skupině musí být alespoň 3 respondenti, kteří mají přímou zkušenost s Českou republikou (osobní návštěva v předešlých pěti letech)</w:t>
      </w:r>
    </w:p>
    <w:p w14:paraId="3CDD0CC5" w14:textId="77777777" w:rsidR="003D0109" w:rsidRPr="007B3C8B" w:rsidRDefault="003D0109" w:rsidP="003D0109">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Délka trvání jedné skupinové diskuse: 90 minut</w:t>
      </w:r>
    </w:p>
    <w:p w14:paraId="073FBC88" w14:textId="77777777" w:rsidR="003D0109" w:rsidRPr="007B3C8B" w:rsidRDefault="003D0109" w:rsidP="003D0109">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szCs w:val="22"/>
        </w:rPr>
      </w:pPr>
      <w:r>
        <w:t>Zaměření scénáře:</w:t>
      </w:r>
    </w:p>
    <w:p w14:paraId="33307484"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znalost a asociace s Českem (spontánní i navozená, dále zaměření na cestovní ruch)</w:t>
      </w:r>
    </w:p>
    <w:p w14:paraId="64F2ADE3"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zhodnocení image a ověření nastavení brandu (brand pyramidy)</w:t>
      </w:r>
    </w:p>
    <w:p w14:paraId="4D05D7AC"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zjištění potenciálu návštěvy Česka (typy aktivit / produktových řad; preferované období návštěvy)</w:t>
      </w:r>
    </w:p>
    <w:p w14:paraId="742FC523"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bariéry a motivátory k návštěvě</w:t>
      </w:r>
    </w:p>
    <w:p w14:paraId="67AABFE1"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popis rozhodovacího procesu a cestovatelských zvyklostí (výběr destinace, konkrétní sledovaná média apod.)</w:t>
      </w:r>
    </w:p>
    <w:p w14:paraId="1C9017CC"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vztah k udržitelnému způsobu cestování</w:t>
      </w:r>
    </w:p>
    <w:p w14:paraId="2783C835" w14:textId="483BB372" w:rsidR="00FB0B62" w:rsidRPr="001E20D4" w:rsidRDefault="00FB0B62" w:rsidP="00085B36">
      <w:pPr>
        <w:pStyle w:val="Odstavecseseznamem"/>
        <w:ind w:left="814"/>
        <w:jc w:val="both"/>
      </w:pPr>
    </w:p>
    <w:p w14:paraId="7E71BE58" w14:textId="77777777" w:rsidR="007A4AD1" w:rsidRDefault="00C97735" w:rsidP="007A4AD1">
      <w:r w:rsidRPr="00C97735">
        <w:t> </w:t>
      </w:r>
    </w:p>
    <w:p w14:paraId="39935642" w14:textId="567E2565" w:rsidR="001E20D4" w:rsidRDefault="00C97735" w:rsidP="00A01CA4">
      <w:pPr>
        <w:pStyle w:val="Odstavecseseznamem"/>
        <w:numPr>
          <w:ilvl w:val="1"/>
          <w:numId w:val="17"/>
        </w:numPr>
        <w:rPr>
          <w:b/>
          <w:bCs/>
        </w:rPr>
      </w:pPr>
      <w:r w:rsidRPr="00B82CB3">
        <w:rPr>
          <w:b/>
          <w:bCs/>
        </w:rPr>
        <w:t>Zpracování dat </w:t>
      </w:r>
    </w:p>
    <w:p w14:paraId="49BE5C55" w14:textId="597139B2" w:rsidR="003D0109" w:rsidRDefault="003D0109" w:rsidP="003D0109">
      <w:pPr>
        <w:pStyle w:val="Odstavecseseznamem"/>
        <w:numPr>
          <w:ilvl w:val="0"/>
          <w:numId w:val="49"/>
        </w:numPr>
      </w:pPr>
      <w:r w:rsidRPr="003D0109">
        <w:t xml:space="preserve">Všechny výstupy tištěné i elektronické materiály budou v layoutu </w:t>
      </w:r>
      <w:r>
        <w:t>Objednatele</w:t>
      </w:r>
    </w:p>
    <w:p w14:paraId="3B8FB117" w14:textId="7157A5CA" w:rsidR="003D0109" w:rsidRPr="003D0109" w:rsidRDefault="003D0109" w:rsidP="003D0109">
      <w:pPr>
        <w:pStyle w:val="Odstavecseseznamem"/>
        <w:numPr>
          <w:ilvl w:val="0"/>
          <w:numId w:val="49"/>
        </w:numPr>
      </w:pPr>
      <w:r>
        <w:t>Objednatel</w:t>
      </w:r>
      <w:r w:rsidRPr="003D0109">
        <w:t xml:space="preserve"> obdrží kompletní soubor dat z kvantitativní části průzkumu (formát .xls)</w:t>
      </w:r>
    </w:p>
    <w:p w14:paraId="1289839E" w14:textId="77777777" w:rsidR="003D0109" w:rsidRPr="003D0109" w:rsidRDefault="003D0109" w:rsidP="003D0109">
      <w:pPr>
        <w:numPr>
          <w:ilvl w:val="0"/>
          <w:numId w:val="49"/>
        </w:numPr>
      </w:pPr>
      <w:r w:rsidRPr="003D0109">
        <w:t>Jako základní třídící znaky pro kvantitativní část průzkumu jsou stanoveny proměnné:</w:t>
      </w:r>
    </w:p>
    <w:p w14:paraId="408B0A15"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Menší územní celky dané země</w:t>
      </w:r>
    </w:p>
    <w:p w14:paraId="310E9E9F"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Pohlaví</w:t>
      </w:r>
    </w:p>
    <w:p w14:paraId="18E80F2F"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Věková kategorie</w:t>
      </w:r>
    </w:p>
    <w:p w14:paraId="199B3440"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Vzdělání</w:t>
      </w:r>
    </w:p>
    <w:p w14:paraId="72303B3C"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Intenzita cestování do zahraničí</w:t>
      </w:r>
    </w:p>
    <w:p w14:paraId="3F5D71A5"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Znalost Česka (navštívili Česko)</w:t>
      </w:r>
    </w:p>
    <w:p w14:paraId="7EDDA2BA"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Příjmová skupina</w:t>
      </w:r>
    </w:p>
    <w:p w14:paraId="17B8A6F8"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Vztah k udržitelnému způsobu cestování</w:t>
      </w:r>
    </w:p>
    <w:p w14:paraId="30B5C4C8" w14:textId="77777777" w:rsidR="003D0109" w:rsidRPr="003D0109" w:rsidRDefault="003D0109" w:rsidP="003D0109">
      <w:pPr>
        <w:pStyle w:val="Odstavecseseznamem"/>
        <w:numPr>
          <w:ilvl w:val="0"/>
          <w:numId w:val="49"/>
        </w:numPr>
      </w:pPr>
      <w:r w:rsidRPr="003D0109">
        <w:t>Statistická analýza (kvantitativní část průzkumu) bude zahrnovat především:</w:t>
      </w:r>
    </w:p>
    <w:p w14:paraId="484AE993"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Základní vyhodnocení četností získaných dat</w:t>
      </w:r>
    </w:p>
    <w:p w14:paraId="7CEF79BA"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Zjišťování statisticky významných závislostí mezi proměnnými</w:t>
      </w:r>
    </w:p>
    <w:p w14:paraId="0A1DBFCC"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Vyhodnocování specifických kategorií respondentů</w:t>
      </w:r>
    </w:p>
    <w:p w14:paraId="3253A5E4"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Signifikantní závislosti jednotlivých proměnných</w:t>
      </w:r>
    </w:p>
    <w:p w14:paraId="4E0FD8D2" w14:textId="77777777" w:rsidR="003D0109" w:rsidRPr="003D0109" w:rsidRDefault="003D0109" w:rsidP="003D0109">
      <w:pPr>
        <w:pStyle w:val="Odstavecseseznamem"/>
        <w:numPr>
          <w:ilvl w:val="1"/>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rsidRPr="003D0109">
        <w:t>Porovnání chování mezi jednotlivými zeměmi</w:t>
      </w:r>
    </w:p>
    <w:p w14:paraId="3A0B5C3A" w14:textId="3AB5A417" w:rsidR="003D0109" w:rsidRDefault="003D0109" w:rsidP="003D0109">
      <w:pPr>
        <w:pStyle w:val="Styl1"/>
        <w:numPr>
          <w:ilvl w:val="0"/>
          <w:numId w:val="49"/>
        </w:numPr>
        <w:rPr>
          <w:rFonts w:ascii="Georgia" w:eastAsia="Calibri" w:hAnsi="Georgia" w:cs="Arial"/>
          <w:b w:val="0"/>
          <w:sz w:val="22"/>
          <w:szCs w:val="20"/>
          <w:lang w:eastAsia="en-US"/>
        </w:rPr>
      </w:pPr>
      <w:r w:rsidRPr="003D0109">
        <w:rPr>
          <w:rFonts w:ascii="Georgia" w:eastAsia="Calibri" w:hAnsi="Georgia" w:cs="Arial"/>
          <w:b w:val="0"/>
          <w:sz w:val="22"/>
          <w:szCs w:val="20"/>
          <w:lang w:eastAsia="en-US"/>
        </w:rPr>
        <w:t>Třídění, korelační a jiné analýzy budou zpracovány tabulkově i graficky a budou podkladem k interpretaci ve zprávě a pro prezentační účely</w:t>
      </w:r>
      <w:bookmarkStart w:id="0" w:name="_Toc98896424"/>
    </w:p>
    <w:p w14:paraId="5E9701E0" w14:textId="6564D421" w:rsidR="003D0109" w:rsidRPr="003D0109" w:rsidRDefault="003D0109" w:rsidP="003D0109">
      <w:pPr>
        <w:pStyle w:val="Styl1"/>
        <w:numPr>
          <w:ilvl w:val="0"/>
          <w:numId w:val="49"/>
        </w:numPr>
        <w:rPr>
          <w:rFonts w:ascii="Georgia" w:eastAsia="Calibri" w:hAnsi="Georgia" w:cs="Arial"/>
          <w:b w:val="0"/>
          <w:bCs/>
          <w:sz w:val="22"/>
          <w:szCs w:val="20"/>
          <w:lang w:eastAsia="en-US"/>
        </w:rPr>
      </w:pPr>
      <w:r w:rsidRPr="003D0109">
        <w:rPr>
          <w:rFonts w:ascii="Georgia" w:hAnsi="Georgia"/>
          <w:b w:val="0"/>
          <w:bCs/>
          <w:sz w:val="22"/>
          <w:szCs w:val="22"/>
        </w:rPr>
        <w:t>V rámci kvalitativního průzkumu bude zajištěna možnost on-line sledování všech mini skupinových diskusí</w:t>
      </w:r>
    </w:p>
    <w:p w14:paraId="622FC73D" w14:textId="77777777" w:rsidR="003D0109" w:rsidRPr="003D0109" w:rsidRDefault="003D0109" w:rsidP="003D0109">
      <w:pPr>
        <w:pStyle w:val="Styl1"/>
        <w:rPr>
          <w:rFonts w:ascii="Georgia" w:hAnsi="Georgia"/>
          <w:b w:val="0"/>
          <w:bCs/>
          <w:sz w:val="22"/>
          <w:szCs w:val="22"/>
        </w:rPr>
      </w:pPr>
    </w:p>
    <w:p w14:paraId="5DFB5955" w14:textId="6E853817" w:rsidR="003D0109" w:rsidRPr="003D0109" w:rsidRDefault="003D0109" w:rsidP="003D0109">
      <w:pPr>
        <w:pStyle w:val="Odstavecseseznamem"/>
        <w:numPr>
          <w:ilvl w:val="1"/>
          <w:numId w:val="17"/>
        </w:numPr>
        <w:rPr>
          <w:b/>
          <w:bCs/>
        </w:rPr>
      </w:pPr>
      <w:r w:rsidRPr="003D0109">
        <w:rPr>
          <w:b/>
          <w:bCs/>
        </w:rPr>
        <w:t>Výstupy</w:t>
      </w:r>
    </w:p>
    <w:p w14:paraId="0E9EFA7B" w14:textId="2663E08C" w:rsidR="003D0109" w:rsidRPr="003D0109" w:rsidRDefault="003D0109" w:rsidP="003D0109">
      <w:pPr>
        <w:pStyle w:val="Styl1"/>
        <w:numPr>
          <w:ilvl w:val="0"/>
          <w:numId w:val="51"/>
        </w:numPr>
        <w:rPr>
          <w:rFonts w:ascii="Georgia" w:eastAsia="Calibri" w:hAnsi="Georgia" w:cs="Arial"/>
          <w:b w:val="0"/>
          <w:sz w:val="22"/>
          <w:szCs w:val="20"/>
          <w:lang w:eastAsia="en-US"/>
        </w:rPr>
      </w:pPr>
      <w:r w:rsidRPr="003D0109">
        <w:rPr>
          <w:rFonts w:ascii="Georgia" w:eastAsia="Calibri" w:hAnsi="Georgia" w:cs="Arial"/>
          <w:b w:val="0"/>
          <w:sz w:val="22"/>
          <w:szCs w:val="20"/>
          <w:lang w:eastAsia="en-US"/>
        </w:rPr>
        <w:t>Datové soubory (formát .xls)</w:t>
      </w:r>
    </w:p>
    <w:p w14:paraId="03FC0A0B" w14:textId="77777777" w:rsidR="003D0109" w:rsidRPr="003D0109" w:rsidRDefault="003D0109" w:rsidP="003D0109">
      <w:pPr>
        <w:pStyle w:val="Styl1"/>
        <w:numPr>
          <w:ilvl w:val="0"/>
          <w:numId w:val="51"/>
        </w:numPr>
        <w:rPr>
          <w:rFonts w:ascii="Georgia" w:eastAsia="Calibri" w:hAnsi="Georgia" w:cs="Arial"/>
          <w:b w:val="0"/>
          <w:sz w:val="22"/>
          <w:szCs w:val="20"/>
          <w:lang w:eastAsia="en-US"/>
        </w:rPr>
      </w:pPr>
      <w:r w:rsidRPr="003D0109">
        <w:rPr>
          <w:rFonts w:ascii="Georgia" w:eastAsia="Calibri" w:hAnsi="Georgia" w:cs="Arial"/>
          <w:b w:val="0"/>
          <w:sz w:val="22"/>
          <w:szCs w:val="20"/>
          <w:lang w:eastAsia="en-US"/>
        </w:rPr>
        <w:t>Tabulky v základním i druhém stupni třídění dle třídících znaků uvedených výše (formát .xls)</w:t>
      </w:r>
    </w:p>
    <w:p w14:paraId="7719F4CD" w14:textId="77777777" w:rsidR="003D0109" w:rsidRPr="003D0109" w:rsidRDefault="003D0109" w:rsidP="003D0109">
      <w:pPr>
        <w:pStyle w:val="Styl1"/>
        <w:numPr>
          <w:ilvl w:val="0"/>
          <w:numId w:val="51"/>
        </w:numPr>
        <w:rPr>
          <w:rFonts w:ascii="Georgia" w:eastAsia="Calibri" w:hAnsi="Georgia" w:cs="Arial"/>
          <w:b w:val="0"/>
          <w:sz w:val="22"/>
          <w:szCs w:val="20"/>
          <w:lang w:eastAsia="en-US"/>
        </w:rPr>
      </w:pPr>
      <w:r w:rsidRPr="003D0109">
        <w:rPr>
          <w:rFonts w:ascii="Georgia" w:eastAsia="Calibri" w:hAnsi="Georgia" w:cs="Arial"/>
          <w:b w:val="0"/>
          <w:sz w:val="22"/>
          <w:szCs w:val="20"/>
          <w:lang w:eastAsia="en-US"/>
        </w:rPr>
        <w:t>Krátké manažerské zprávy za každý zdrojový trh ve formátu .ppt (rozsah 5–10 slidů)</w:t>
      </w:r>
    </w:p>
    <w:p w14:paraId="39D14E24" w14:textId="77777777" w:rsidR="003D0109" w:rsidRPr="003D0109" w:rsidRDefault="003D0109" w:rsidP="003D0109">
      <w:pPr>
        <w:pStyle w:val="Styl1"/>
        <w:numPr>
          <w:ilvl w:val="0"/>
          <w:numId w:val="51"/>
        </w:numPr>
        <w:rPr>
          <w:rFonts w:ascii="Georgia" w:eastAsia="Calibri" w:hAnsi="Georgia" w:cs="Arial"/>
          <w:b w:val="0"/>
          <w:sz w:val="22"/>
          <w:szCs w:val="20"/>
          <w:lang w:eastAsia="en-US"/>
        </w:rPr>
      </w:pPr>
      <w:r w:rsidRPr="003D0109">
        <w:rPr>
          <w:rFonts w:ascii="Georgia" w:eastAsia="Calibri" w:hAnsi="Georgia" w:cs="Arial"/>
          <w:b w:val="0"/>
          <w:sz w:val="22"/>
          <w:szCs w:val="20"/>
          <w:lang w:eastAsia="en-US"/>
        </w:rPr>
        <w:t>Souhrnná zpráva za každý zdrojový trh s popisem a interpretací dat ve formátu .ppt (kombinace kvantitativního i kvalitativního průzkumu)</w:t>
      </w:r>
    </w:p>
    <w:bookmarkEnd w:id="0"/>
    <w:p w14:paraId="5DB45391" w14:textId="77777777" w:rsidR="003D0109" w:rsidRPr="00B82CB3" w:rsidRDefault="003D0109" w:rsidP="003D0109">
      <w:pPr>
        <w:pStyle w:val="Odstavecseseznamem"/>
        <w:ind w:left="963"/>
        <w:rPr>
          <w:b/>
          <w:bCs/>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Default="00B07421" w:rsidP="00287C16">
      <w:pPr>
        <w:pStyle w:val="Heading1-Number-FollowNumberCzechTourism"/>
        <w:keepNext/>
        <w:keepLines/>
        <w:spacing w:before="0" w:after="240"/>
        <w:ind w:left="0"/>
      </w:pPr>
      <w:r w:rsidRPr="0012605B">
        <w:t xml:space="preserve">Doba </w:t>
      </w:r>
      <w:r w:rsidR="000612B7">
        <w:t>a místo plnění</w:t>
      </w:r>
    </w:p>
    <w:p w14:paraId="6D9E2049" w14:textId="5770A06F" w:rsidR="00B12032" w:rsidRPr="00B12032" w:rsidRDefault="00B12032" w:rsidP="00A01CA4">
      <w:pPr>
        <w:pStyle w:val="ListNumber-ContinueHeadingCzechTourism"/>
        <w:numPr>
          <w:ilvl w:val="0"/>
          <w:numId w:val="22"/>
        </w:numPr>
        <w:spacing w:after="240"/>
        <w:ind w:left="567" w:hanging="567"/>
        <w:jc w:val="both"/>
        <w:rPr>
          <w:szCs w:val="22"/>
        </w:rPr>
      </w:pPr>
      <w:r>
        <w:rPr>
          <w:bCs/>
          <w:szCs w:val="22"/>
        </w:rPr>
        <w:t>Místem plnění je Česká republika</w:t>
      </w:r>
      <w:r w:rsidR="003D0109">
        <w:rPr>
          <w:bCs/>
          <w:szCs w:val="22"/>
        </w:rPr>
        <w:t xml:space="preserve">, </w:t>
      </w:r>
      <w:r w:rsidR="003D0109" w:rsidRPr="00412720">
        <w:t>Německo, Itálie, Spojené království Velké Británie a Severního Irska, Spojené státy, Jižní Korea</w:t>
      </w:r>
      <w:r>
        <w:rPr>
          <w:bCs/>
          <w:szCs w:val="22"/>
        </w:rPr>
        <w:t>.</w:t>
      </w:r>
    </w:p>
    <w:p w14:paraId="1657A10A" w14:textId="77777777" w:rsidR="00560351" w:rsidRDefault="00B12032" w:rsidP="00560351">
      <w:pPr>
        <w:pStyle w:val="ListNumber-ContinueHeadingCzechTourism"/>
        <w:numPr>
          <w:ilvl w:val="0"/>
          <w:numId w:val="22"/>
        </w:numPr>
        <w:spacing w:after="240"/>
        <w:ind w:left="567" w:hanging="567"/>
        <w:jc w:val="both"/>
        <w:rPr>
          <w:szCs w:val="22"/>
        </w:rPr>
      </w:pPr>
      <w:r w:rsidRPr="00B12032">
        <w:rPr>
          <w:szCs w:val="22"/>
        </w:rPr>
        <w:t>Tato Smlouva se uzavírá na dobu určitou, a to ode dne účinnosti této Smlouvy do 3</w:t>
      </w:r>
      <w:r w:rsidR="00FA2E91">
        <w:rPr>
          <w:szCs w:val="22"/>
        </w:rPr>
        <w:t>1</w:t>
      </w:r>
      <w:r w:rsidRPr="00B12032">
        <w:rPr>
          <w:szCs w:val="22"/>
        </w:rPr>
        <w:t>.</w:t>
      </w:r>
      <w:r w:rsidR="00FA2E91">
        <w:rPr>
          <w:szCs w:val="22"/>
        </w:rPr>
        <w:t xml:space="preserve"> </w:t>
      </w:r>
      <w:r w:rsidR="003D0109">
        <w:rPr>
          <w:szCs w:val="22"/>
        </w:rPr>
        <w:t>8</w:t>
      </w:r>
      <w:r w:rsidRPr="00B12032">
        <w:rPr>
          <w:szCs w:val="22"/>
        </w:rPr>
        <w:t>.</w:t>
      </w:r>
      <w:r w:rsidR="00FA2E91">
        <w:rPr>
          <w:szCs w:val="22"/>
        </w:rPr>
        <w:t xml:space="preserve"> </w:t>
      </w:r>
      <w:r w:rsidRPr="00B12032">
        <w:rPr>
          <w:szCs w:val="22"/>
        </w:rPr>
        <w:t xml:space="preserve"> 202</w:t>
      </w:r>
      <w:r w:rsidR="003D0109">
        <w:rPr>
          <w:szCs w:val="22"/>
        </w:rPr>
        <w:t>5</w:t>
      </w:r>
      <w:r w:rsidRPr="00B12032">
        <w:rPr>
          <w:szCs w:val="22"/>
        </w:rPr>
        <w:t>, nebo do konce všech aktivit a jejich vyhodnocení</w:t>
      </w:r>
      <w:r w:rsidR="003D0109">
        <w:rPr>
          <w:szCs w:val="22"/>
        </w:rPr>
        <w:t>.</w:t>
      </w:r>
    </w:p>
    <w:p w14:paraId="36287679" w14:textId="1FB56D28" w:rsidR="00560351" w:rsidRDefault="00560351" w:rsidP="00560351">
      <w:pPr>
        <w:pStyle w:val="ListNumber-ContinueHeadingCzechTourism"/>
        <w:numPr>
          <w:ilvl w:val="0"/>
          <w:numId w:val="22"/>
        </w:numPr>
        <w:spacing w:after="240"/>
        <w:ind w:left="567" w:hanging="567"/>
        <w:jc w:val="both"/>
        <w:rPr>
          <w:szCs w:val="22"/>
        </w:rPr>
      </w:pPr>
      <w:r w:rsidRPr="00560351">
        <w:rPr>
          <w:szCs w:val="22"/>
        </w:rPr>
        <w:t xml:space="preserve">Předpokládaný termín sběru dat: </w:t>
      </w:r>
      <w:bookmarkStart w:id="1" w:name="_Hlk517700446"/>
      <w:r w:rsidR="00540D59" w:rsidRPr="00560351">
        <w:rPr>
          <w:szCs w:val="22"/>
        </w:rPr>
        <w:t>květen</w:t>
      </w:r>
      <w:r w:rsidR="00540D59">
        <w:rPr>
          <w:szCs w:val="22"/>
        </w:rPr>
        <w:t>–červen</w:t>
      </w:r>
      <w:r w:rsidRPr="00560351">
        <w:rPr>
          <w:szCs w:val="22"/>
        </w:rPr>
        <w:t xml:space="preserve"> 2025</w:t>
      </w:r>
      <w:bookmarkEnd w:id="1"/>
      <w:r w:rsidRPr="00560351">
        <w:rPr>
          <w:szCs w:val="22"/>
        </w:rPr>
        <w:t>.</w:t>
      </w:r>
    </w:p>
    <w:p w14:paraId="359527EA" w14:textId="5A6919DE" w:rsidR="00560351" w:rsidRPr="00560351" w:rsidRDefault="00560351" w:rsidP="00560351">
      <w:pPr>
        <w:pStyle w:val="ListNumber-ContinueHeadingCzechTourism"/>
        <w:numPr>
          <w:ilvl w:val="0"/>
          <w:numId w:val="22"/>
        </w:numPr>
        <w:spacing w:after="240"/>
        <w:ind w:left="567" w:hanging="567"/>
        <w:jc w:val="both"/>
        <w:rPr>
          <w:szCs w:val="22"/>
        </w:rPr>
      </w:pPr>
      <w:r w:rsidRPr="00560351">
        <w:rPr>
          <w:szCs w:val="22"/>
        </w:rPr>
        <w:t>Předání finálního výstupu</w:t>
      </w:r>
      <w:r>
        <w:rPr>
          <w:szCs w:val="22"/>
        </w:rPr>
        <w:t xml:space="preserve"> (podle bodu 3.5)</w:t>
      </w:r>
      <w:r w:rsidRPr="00560351">
        <w:rPr>
          <w:szCs w:val="22"/>
        </w:rPr>
        <w:t xml:space="preserve">: </w:t>
      </w:r>
      <w:r>
        <w:rPr>
          <w:szCs w:val="22"/>
        </w:rPr>
        <w:t xml:space="preserve">nejpozději do </w:t>
      </w:r>
      <w:r w:rsidRPr="00560351">
        <w:rPr>
          <w:szCs w:val="22"/>
        </w:rPr>
        <w:t xml:space="preserve">25. </w:t>
      </w:r>
      <w:r w:rsidR="00540D59">
        <w:rPr>
          <w:szCs w:val="22"/>
        </w:rPr>
        <w:t>7</w:t>
      </w:r>
      <w:r w:rsidRPr="00560351">
        <w:rPr>
          <w:szCs w:val="22"/>
        </w:rPr>
        <w:t>. 2025</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4B78B81D" w14:textId="46F03F56" w:rsidR="00843C42" w:rsidRPr="00222439" w:rsidRDefault="00B07421" w:rsidP="00A01CA4">
      <w:pPr>
        <w:pStyle w:val="ListNumber-ContinueHeadingCzechTourism"/>
        <w:numPr>
          <w:ilvl w:val="1"/>
          <w:numId w:val="26"/>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540D59">
        <w:rPr>
          <w:color w:val="000000" w:themeColor="text1"/>
        </w:rPr>
        <w:t>2 432 000</w:t>
      </w:r>
      <w:r w:rsidR="00560351">
        <w:rPr>
          <w:color w:val="000000" w:themeColor="text1"/>
        </w:rPr>
        <w:t xml:space="preserve"> K</w:t>
      </w:r>
      <w:r w:rsidR="00BC0B1F">
        <w:rPr>
          <w:color w:val="000000" w:themeColor="text1"/>
        </w:rPr>
        <w:t>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3D622F">
        <w:rPr>
          <w:color w:val="000000" w:themeColor="text1"/>
        </w:rPr>
        <w:t xml:space="preserve">Cena plnění za jednotlivé průzkumy a země je uvedena v příloze č. 1 této Smlouvy. </w:t>
      </w:r>
      <w:r w:rsidR="00EE43F7">
        <w:rPr>
          <w:rFonts w:eastAsia="Arial"/>
          <w:szCs w:val="22"/>
        </w:rPr>
        <w:t xml:space="preserve">K ceně bude připočteno </w:t>
      </w:r>
      <w:r w:rsidR="00EE43F7" w:rsidRPr="00222439">
        <w:rPr>
          <w:rFonts w:eastAsia="Arial"/>
          <w:szCs w:val="22"/>
        </w:rPr>
        <w:t xml:space="preserve">DPH v zákonné výši odpovídající platným právním předpisům. </w:t>
      </w:r>
    </w:p>
    <w:p w14:paraId="27CBD58C" w14:textId="77777777" w:rsidR="005B38BB" w:rsidRDefault="00D66DBF" w:rsidP="005B38BB">
      <w:pPr>
        <w:pStyle w:val="ListNumber-ContinueHeadingCzechTourism"/>
        <w:numPr>
          <w:ilvl w:val="1"/>
          <w:numId w:val="26"/>
        </w:numPr>
        <w:spacing w:after="240" w:line="240" w:lineRule="auto"/>
        <w:ind w:left="567" w:hanging="567"/>
        <w:jc w:val="both"/>
      </w:pPr>
      <w:r w:rsidRPr="00222439">
        <w:t xml:space="preserve">Tato </w:t>
      </w:r>
      <w:r w:rsidRPr="00222439">
        <w:rPr>
          <w:rFonts w:eastAsia="Arial"/>
          <w:szCs w:val="22"/>
        </w:rPr>
        <w:t xml:space="preserve">cena je nejvýše přípustná, obsahuje veškeré náklady nutné ke kompletnímu a řádnému a včasnému poskytnutí </w:t>
      </w:r>
      <w:r w:rsidR="00176656" w:rsidRPr="00222439">
        <w:rPr>
          <w:rFonts w:eastAsia="Arial"/>
          <w:szCs w:val="22"/>
        </w:rPr>
        <w:t xml:space="preserve">předmětu plnění </w:t>
      </w:r>
      <w:r w:rsidR="000E16EA" w:rsidRPr="00222439">
        <w:rPr>
          <w:rFonts w:eastAsia="Arial"/>
          <w:szCs w:val="22"/>
        </w:rPr>
        <w:t>P</w:t>
      </w:r>
      <w:r w:rsidRPr="00222439">
        <w:rPr>
          <w:rFonts w:eastAsia="Arial"/>
          <w:szCs w:val="22"/>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48C2919F" w14:textId="2242825F" w:rsidR="00B82CB3" w:rsidRPr="005B38BB" w:rsidRDefault="00B82CB3" w:rsidP="005B38BB">
      <w:pPr>
        <w:pStyle w:val="ListNumber-ContinueHeadingCzechTourism"/>
        <w:numPr>
          <w:ilvl w:val="1"/>
          <w:numId w:val="26"/>
        </w:numPr>
        <w:spacing w:after="240" w:line="240" w:lineRule="auto"/>
        <w:ind w:left="567" w:hanging="567"/>
        <w:jc w:val="both"/>
      </w:pPr>
      <w:r w:rsidRPr="009237FC">
        <w:t xml:space="preserve">Cena </w:t>
      </w:r>
      <w:r w:rsidR="005B38BB">
        <w:t xml:space="preserve">za poskytnuté </w:t>
      </w:r>
      <w:r w:rsidRPr="005B38BB">
        <w:rPr>
          <w:szCs w:val="22"/>
        </w:rPr>
        <w:t>plnění bude Objednatelem uhrazena</w:t>
      </w:r>
      <w:r w:rsidR="005B38BB">
        <w:rPr>
          <w:szCs w:val="22"/>
        </w:rPr>
        <w:t xml:space="preserve"> bezhotovostním převodem </w:t>
      </w:r>
      <w:r w:rsidRPr="005B38BB">
        <w:rPr>
          <w:szCs w:val="22"/>
        </w:rPr>
        <w:t xml:space="preserve">na základě </w:t>
      </w:r>
      <w:r w:rsidR="00560351" w:rsidRPr="005B38BB">
        <w:rPr>
          <w:szCs w:val="22"/>
        </w:rPr>
        <w:t xml:space="preserve">jedné </w:t>
      </w:r>
      <w:r w:rsidRPr="005B38BB">
        <w:rPr>
          <w:szCs w:val="22"/>
        </w:rPr>
        <w:t>faktur</w:t>
      </w:r>
      <w:r w:rsidR="00560351" w:rsidRPr="005B38BB">
        <w:rPr>
          <w:szCs w:val="22"/>
        </w:rPr>
        <w:t>y</w:t>
      </w:r>
      <w:r w:rsidR="005B38BB">
        <w:rPr>
          <w:szCs w:val="22"/>
        </w:rPr>
        <w:t xml:space="preserve"> (daňového dokladu)</w:t>
      </w:r>
      <w:r w:rsidRPr="005B38BB">
        <w:rPr>
          <w:szCs w:val="22"/>
        </w:rPr>
        <w:t>, kter</w:t>
      </w:r>
      <w:r w:rsidR="005B38BB">
        <w:rPr>
          <w:szCs w:val="22"/>
        </w:rPr>
        <w:t>ý</w:t>
      </w:r>
      <w:r w:rsidRPr="005B38BB">
        <w:rPr>
          <w:szCs w:val="22"/>
        </w:rPr>
        <w:t xml:space="preserve"> bud</w:t>
      </w:r>
      <w:r w:rsidR="00560351" w:rsidRPr="005B38BB">
        <w:rPr>
          <w:szCs w:val="22"/>
        </w:rPr>
        <w:t>e</w:t>
      </w:r>
      <w:r w:rsidRPr="005B38BB">
        <w:rPr>
          <w:szCs w:val="22"/>
        </w:rPr>
        <w:t xml:space="preserve"> vystaven následovně</w:t>
      </w:r>
      <w:r w:rsidR="00560351" w:rsidRPr="005B38BB">
        <w:rPr>
          <w:szCs w:val="22"/>
        </w:rPr>
        <w:t xml:space="preserve"> po předání</w:t>
      </w:r>
      <w:r w:rsidR="005B38BB" w:rsidRPr="005B38BB">
        <w:rPr>
          <w:szCs w:val="22"/>
        </w:rPr>
        <w:t xml:space="preserve"> plnění</w:t>
      </w:r>
      <w:r w:rsidRPr="007F7E4B">
        <w:t xml:space="preserve"> dle čl. 3.</w:t>
      </w:r>
      <w:r w:rsidR="005B38BB">
        <w:t>5. Spolu s plněním bude oběma stranami podepsán Předávací protokol.</w:t>
      </w:r>
    </w:p>
    <w:p w14:paraId="6B595FD8" w14:textId="29BA3110" w:rsidR="00B82CB3" w:rsidRPr="00D4213F" w:rsidRDefault="00B82CB3" w:rsidP="00A01CA4">
      <w:pPr>
        <w:pStyle w:val="ListNumber-ContinueHeadingCzechTourism"/>
        <w:numPr>
          <w:ilvl w:val="1"/>
          <w:numId w:val="26"/>
        </w:numPr>
        <w:spacing w:after="240"/>
        <w:ind w:left="567" w:hanging="567"/>
        <w:jc w:val="both"/>
      </w:pPr>
      <w:r w:rsidRPr="009237FC">
        <w:rPr>
          <w:szCs w:val="22"/>
        </w:rPr>
        <w:t>Splatnost faktur</w:t>
      </w:r>
      <w:r w:rsidR="005B38BB">
        <w:rPr>
          <w:szCs w:val="22"/>
        </w:rPr>
        <w:t>y</w:t>
      </w:r>
      <w:r w:rsidRPr="009237FC">
        <w:rPr>
          <w:szCs w:val="22"/>
        </w:rPr>
        <w:t xml:space="preserve"> je </w:t>
      </w:r>
      <w:r>
        <w:rPr>
          <w:szCs w:val="22"/>
        </w:rPr>
        <w:t>3</w:t>
      </w:r>
      <w:r w:rsidRPr="009237FC">
        <w:rPr>
          <w:szCs w:val="22"/>
        </w:rPr>
        <w:t>0</w:t>
      </w:r>
      <w:r>
        <w:rPr>
          <w:szCs w:val="22"/>
        </w:rPr>
        <w:t xml:space="preserve"> (třicet)</w:t>
      </w:r>
      <w:r w:rsidRPr="009237FC">
        <w:rPr>
          <w:szCs w:val="22"/>
        </w:rPr>
        <w:t xml:space="preserve"> dnů od jejího vystavení. Poskytovatel je povinen doručit </w:t>
      </w:r>
      <w:r>
        <w:rPr>
          <w:szCs w:val="22"/>
        </w:rPr>
        <w:t>O</w:t>
      </w:r>
      <w:r w:rsidRPr="009237FC">
        <w:rPr>
          <w:szCs w:val="22"/>
        </w:rPr>
        <w:t>bjednateli fakturu alespoň</w:t>
      </w:r>
      <w:r>
        <w:rPr>
          <w:szCs w:val="22"/>
        </w:rPr>
        <w:t xml:space="preserve"> 21 (dvacet jedna) </w:t>
      </w:r>
      <w:r w:rsidRPr="009237FC">
        <w:rPr>
          <w:szCs w:val="22"/>
        </w:rPr>
        <w:t>dnů přede dnem její splatnosti, jinak se přiměřeně posouvá termín splatnosti.</w:t>
      </w:r>
      <w:r>
        <w:rPr>
          <w:szCs w:val="22"/>
        </w:rPr>
        <w:t xml:space="preserve"> Součást faktury bude předem </w:t>
      </w:r>
      <w:r w:rsidR="005B38BB">
        <w:rPr>
          <w:szCs w:val="22"/>
        </w:rPr>
        <w:t>podepsaný Předávací protokol</w:t>
      </w:r>
      <w:r>
        <w:rPr>
          <w:szCs w:val="22"/>
        </w:rPr>
        <w:t xml:space="preserve">. </w:t>
      </w:r>
    </w:p>
    <w:p w14:paraId="28F0B173" w14:textId="4A52D4E3" w:rsidR="00D4213F" w:rsidRPr="009237FC" w:rsidRDefault="00D4213F" w:rsidP="00A01CA4">
      <w:pPr>
        <w:pStyle w:val="ListNumber-ContinueHeadingCzechTourism"/>
        <w:numPr>
          <w:ilvl w:val="1"/>
          <w:numId w:val="26"/>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A01CA4">
      <w:pPr>
        <w:pStyle w:val="ListNumber-ContinueHeadingCzechTourism"/>
        <w:numPr>
          <w:ilvl w:val="1"/>
          <w:numId w:val="26"/>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78BCC909" w:rsidR="00341D38" w:rsidRPr="009237FC" w:rsidRDefault="7E3E8A38" w:rsidP="00A01CA4">
      <w:pPr>
        <w:pStyle w:val="ListNumber-ContinueHeadingCzechTourism"/>
        <w:numPr>
          <w:ilvl w:val="1"/>
          <w:numId w:val="26"/>
        </w:numPr>
        <w:spacing w:after="240"/>
        <w:ind w:left="567" w:hanging="567"/>
        <w:jc w:val="both"/>
      </w:pPr>
      <w:r>
        <w:lastRenderedPageBreak/>
        <w:t>Faktura</w:t>
      </w:r>
      <w:r w:rsidR="00C4470D">
        <w:t xml:space="preserve"> </w:t>
      </w:r>
      <w:r>
        <w:t>bude zasílána Objednateli na e</w:t>
      </w:r>
      <w:r w:rsidR="00404E85">
        <w:t>-</w:t>
      </w:r>
      <w:r>
        <w:t xml:space="preserve">mailovou adresu: </w:t>
      </w:r>
      <w:r w:rsidR="002A23A4">
        <w:t>XXX</w:t>
      </w:r>
      <w:r>
        <w:t>.</w:t>
      </w:r>
    </w:p>
    <w:p w14:paraId="10F60CD9" w14:textId="42A9A4F4" w:rsidR="00B07421" w:rsidRPr="00B72DB7" w:rsidRDefault="7E3E8A38" w:rsidP="00A01CA4">
      <w:pPr>
        <w:pStyle w:val="ListNumber-ContinueHeadingCzechTourism"/>
        <w:numPr>
          <w:ilvl w:val="1"/>
          <w:numId w:val="26"/>
        </w:numPr>
        <w:spacing w:after="240"/>
        <w:ind w:left="567" w:hanging="567"/>
        <w:jc w:val="both"/>
      </w:pPr>
      <w:r>
        <w:t xml:space="preserve">Poskytovatel není oprávněn započíst jakékoli pohledávky oproti nárokům Objednatele. Pohledávky a nároky Poskytovatele vzniklé v souvislosti s touto Smlouvou nesmějí být </w:t>
      </w:r>
      <w:r w:rsidRPr="00B72DB7">
        <w:t xml:space="preserve">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59742CCD" w:rsidR="00363709" w:rsidRDefault="008F21E3" w:rsidP="00A01CA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 xml:space="preserve">V případě, že Poskytovatel nezajistí služby způsobem stanoveným touto Smlouvou, zejména pokud tyto služby nebudou zajištěny v požadovaném rozsahu a termínu, zavazuje se Poskytovatel uhradit Objednateli smluvní pokutu ve výši </w:t>
      </w:r>
      <w:r w:rsidR="00FC28C1">
        <w:rPr>
          <w:rFonts w:ascii="Georgia" w:hAnsi="Georgia"/>
          <w:sz w:val="22"/>
        </w:rPr>
        <w:t xml:space="preserve">0,1 </w:t>
      </w:r>
      <w:r w:rsidR="002D4E19">
        <w:rPr>
          <w:rFonts w:ascii="Georgia" w:hAnsi="Georgia"/>
          <w:sz w:val="22"/>
        </w:rPr>
        <w:t>% z Ceny plnění dle článku V. bod 5.1 této Smlouvy</w:t>
      </w:r>
      <w:r w:rsidRPr="008F21E3">
        <w:rPr>
          <w:rFonts w:ascii="Georgia" w:hAnsi="Georgia"/>
          <w:sz w:val="22"/>
        </w:rPr>
        <w:t>, a to za každý jednotlivý případ.</w:t>
      </w:r>
    </w:p>
    <w:p w14:paraId="619B44E2" w14:textId="4B8E21D2" w:rsidR="00363709" w:rsidRDefault="008F21E3" w:rsidP="00A01CA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szCs w:val="22"/>
        </w:rPr>
        <w:t xml:space="preserve">V případě, že prodlení s dodáním plnění bude delší než 15 dnů, je Poskytovatel povinen uhradit smluvní pokutu ve výši </w:t>
      </w:r>
      <w:r w:rsidR="002D4E19">
        <w:rPr>
          <w:rFonts w:ascii="Georgia" w:hAnsi="Georgia"/>
          <w:sz w:val="22"/>
          <w:szCs w:val="22"/>
        </w:rPr>
        <w:t>2000</w:t>
      </w:r>
      <w:r w:rsidRPr="008F21E3">
        <w:rPr>
          <w:rFonts w:ascii="Georgia" w:hAnsi="Georgia"/>
          <w:sz w:val="22"/>
          <w:szCs w:val="22"/>
        </w:rPr>
        <w:t>,- Kč za každý kalendářní den prodlení nad rámec sjednané smluvní pokuty v čl. 6.1 této Smlouvy</w:t>
      </w:r>
      <w:r w:rsidR="00CD5A81">
        <w:rPr>
          <w:rFonts w:ascii="Georgia" w:hAnsi="Georgia"/>
          <w:sz w:val="22"/>
          <w:szCs w:val="22"/>
        </w:rPr>
        <w:t xml:space="preserve">. </w:t>
      </w:r>
    </w:p>
    <w:p w14:paraId="6D18C6DA" w14:textId="0CC4DC40" w:rsidR="008F21E3" w:rsidRPr="008F21E3" w:rsidRDefault="008F21E3" w:rsidP="00A01CA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p w14:paraId="6595322C" w14:textId="77777777" w:rsidR="008F21E3" w:rsidRPr="008F21E3" w:rsidRDefault="008F21E3" w:rsidP="00A01CA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 xml:space="preserve">Vznikem povinnosti hradit smluvní pokutu ani jejím faktickým zaplacením není dotčen nárok Objednatele na náhradu škody v plné výši ani na odstoupení od Smlouvy. Odstoupením od Smlouvy nárok na smluvní pokutu nezaniká. </w:t>
      </w:r>
    </w:p>
    <w:p w14:paraId="3FDC590F" w14:textId="77777777" w:rsidR="008F21E3" w:rsidRPr="008F21E3" w:rsidRDefault="008F21E3" w:rsidP="00A01CA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 xml:space="preserve">Smluvní pokuta je splatná doručením písemného oznámení o jejím uplatnění Poskytovateli. Objednatel je oprávněn svou pohledávku z titulu smluvní pokuty započíst oproti splatné pohledávce Poskytovatele na zaplacení ceny. </w:t>
      </w:r>
    </w:p>
    <w:p w14:paraId="29A0E67A" w14:textId="08A771FB" w:rsidR="0006137D" w:rsidRPr="008F21E3" w:rsidRDefault="008F21E3" w:rsidP="00A01CA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sidRPr="008F21E3">
        <w:rPr>
          <w:rFonts w:ascii="Georgia" w:hAnsi="Georgia"/>
          <w:sz w:val="22"/>
        </w:rPr>
        <w:t>Smluvní strany shodně prohlašují, že s ohledem na charakter povinností, jejichž splnění je zajištěno smluvními pokutami, považují smluvní pokuty uvedené v tomto článku za 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090BB23F" w:rsidR="00363709" w:rsidRDefault="00B07421" w:rsidP="00A01CA4">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C226B9">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A01CA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A01CA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w:t>
      </w:r>
      <w:r w:rsidRPr="00363709">
        <w:rPr>
          <w:rFonts w:ascii="Georgia" w:hAnsi="Georgia"/>
          <w:sz w:val="22"/>
          <w:szCs w:val="22"/>
        </w:rPr>
        <w:lastRenderedPageBreak/>
        <w:t xml:space="preserve">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A01CA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A01CA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A01CA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A01CA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Default="00C30758" w:rsidP="00A01CA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A01CA4">
      <w:pPr>
        <w:pStyle w:val="Odstavecseseznamem"/>
        <w:keepLines/>
        <w:numPr>
          <w:ilvl w:val="0"/>
          <w:numId w:val="25"/>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lastRenderedPageBreak/>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11C25429"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126364">
        <w:rPr>
          <w:rFonts w:ascii="Georgia" w:hAnsi="Georgia"/>
          <w:sz w:val="22"/>
          <w:szCs w:val="22"/>
        </w:rPr>
        <w:t>po dobu</w:t>
      </w:r>
      <w:r w:rsidR="00A73644" w:rsidRPr="00686C30">
        <w:rPr>
          <w:rFonts w:ascii="Georgia" w:hAnsi="Georgia"/>
          <w:sz w:val="22"/>
          <w:szCs w:val="22"/>
        </w:rPr>
        <w:t xml:space="preserv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A01CA4">
      <w:pPr>
        <w:pStyle w:val="slolnku"/>
        <w:keepNext w:val="0"/>
        <w:numPr>
          <w:ilvl w:val="0"/>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75CF686E"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300A8C93" w14:textId="64179221" w:rsidR="00C85C9B" w:rsidRPr="00C85C9B" w:rsidRDefault="00C61C1B"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w:t>
      </w:r>
      <w:r w:rsidR="00F63E3C" w:rsidRPr="008F21E3">
        <w:rPr>
          <w:rFonts w:eastAsia="Times New Roman"/>
          <w:color w:val="000000"/>
        </w:rPr>
        <w:t>(</w:t>
      </w:r>
      <w:r w:rsidRPr="008F21E3">
        <w:rPr>
          <w:rFonts w:eastAsia="Times New Roman"/>
          <w:color w:val="000000"/>
        </w:rPr>
        <w:t>či v jejích přílohách</w:t>
      </w:r>
      <w:r w:rsidR="00F63E3C" w:rsidRPr="008F21E3">
        <w:rPr>
          <w:rFonts w:eastAsia="Times New Roman"/>
          <w:color w:val="000000"/>
        </w:rPr>
        <w:t>)</w:t>
      </w:r>
      <w:r w:rsidRPr="008F21E3">
        <w:rPr>
          <w:rFonts w:eastAsia="Times New Roman"/>
          <w:color w:val="000000"/>
        </w:rPr>
        <w:t>,</w:t>
      </w:r>
      <w:r w:rsidRPr="00C85C9B">
        <w:rPr>
          <w:rFonts w:eastAsia="Times New Roman"/>
          <w:color w:val="000000"/>
        </w:rPr>
        <w:t xml:space="preserve"> k okamžiku jejich převzetí nevýhradní,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lastRenderedPageBreak/>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rsidP="00A01CA4">
      <w:pPr>
        <w:pStyle w:val="Odstavecseseznamem"/>
        <w:numPr>
          <w:ilvl w:val="1"/>
          <w:numId w:val="2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79234D">
      <w:pPr>
        <w:pStyle w:val="Heading1-Number-FollowNumberCzechTourism"/>
        <w:keepNext/>
        <w:keepLines/>
        <w:spacing w:before="480" w:after="120"/>
        <w:ind w:left="72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281EF6EE" w:rsidR="7E3E8A38" w:rsidRPr="000C7B52" w:rsidRDefault="7E3E8A38" w:rsidP="00A01CA4">
      <w:pPr>
        <w:pStyle w:val="Odstavecseseznamem"/>
        <w:numPr>
          <w:ilvl w:val="1"/>
          <w:numId w:val="30"/>
        </w:numPr>
        <w:tabs>
          <w:tab w:val="clear" w:pos="454"/>
        </w:tabs>
        <w:spacing w:after="240"/>
        <w:ind w:left="567" w:hanging="567"/>
        <w:jc w:val="both"/>
        <w:rPr>
          <w:rFonts w:eastAsia="Times New Roman"/>
          <w:color w:val="000000"/>
        </w:rPr>
      </w:pPr>
      <w:r w:rsidRPr="000C7B52">
        <w:rPr>
          <w:rFonts w:eastAsia="Times New Roman"/>
          <w:color w:val="000000"/>
        </w:rPr>
        <w:t xml:space="preserve">V případě, že dojde v souvislosti s plněním </w:t>
      </w:r>
      <w:r w:rsidR="00C30758" w:rsidRPr="000C7B52">
        <w:rPr>
          <w:rFonts w:eastAsia="Times New Roman"/>
          <w:color w:val="000000"/>
        </w:rPr>
        <w:t>S</w:t>
      </w:r>
      <w:r w:rsidRPr="000C7B52">
        <w:rPr>
          <w:rFonts w:eastAsia="Times New Roman"/>
          <w:color w:val="000000"/>
        </w:rPr>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2BE0BEF9" w14:textId="77777777" w:rsidR="0079234D" w:rsidRDefault="00B61016"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Tato Smlouva nabývá platnosti dnem jejího podpisu oběma smluvními stranami a účinnosti dnem jejího zveřejnění v registru smluv. </w:t>
      </w:r>
    </w:p>
    <w:p w14:paraId="1E9A0609" w14:textId="5F6379DF" w:rsidR="0079234D" w:rsidRDefault="00E90D16"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Objednatel je oprávněn Smlouvu bez udání důvodu vypovědět, výpovědní doba činí</w:t>
      </w:r>
      <w:r w:rsidR="008F21E3">
        <w:rPr>
          <w:szCs w:val="22"/>
        </w:rPr>
        <w:t xml:space="preserve"> 10</w:t>
      </w:r>
      <w:r w:rsidR="00227121" w:rsidRPr="0079234D">
        <w:rPr>
          <w:szCs w:val="22"/>
        </w:rPr>
        <w:t xml:space="preserve"> </w:t>
      </w:r>
      <w:r w:rsidRPr="0079234D">
        <w:rPr>
          <w:szCs w:val="22"/>
        </w:rPr>
        <w:t>dn</w:t>
      </w:r>
      <w:r w:rsidR="008F21E3">
        <w:rPr>
          <w:szCs w:val="22"/>
        </w:rPr>
        <w:t>ů</w:t>
      </w:r>
      <w:r w:rsidRPr="0079234D">
        <w:rPr>
          <w:szCs w:val="22"/>
        </w:rPr>
        <w:t xml:space="preserve"> a počíná běžet ode dne doručení výpovědi.</w:t>
      </w:r>
    </w:p>
    <w:p w14:paraId="2DFC6B9D" w14:textId="77777777" w:rsidR="0079234D" w:rsidRDefault="0006137D"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Tato Smlouva může být </w:t>
      </w:r>
      <w:r w:rsidR="008F289B" w:rsidRPr="0079234D">
        <w:rPr>
          <w:szCs w:val="22"/>
        </w:rPr>
        <w:t xml:space="preserve">skončena </w:t>
      </w:r>
      <w:r w:rsidRPr="0079234D">
        <w:rPr>
          <w:szCs w:val="22"/>
        </w:rPr>
        <w:t xml:space="preserve">dohodou smluvních stran v písemné formě, přičemž účinky </w:t>
      </w:r>
      <w:r w:rsidR="008F289B" w:rsidRPr="0079234D">
        <w:rPr>
          <w:szCs w:val="22"/>
        </w:rPr>
        <w:t xml:space="preserve">skončení </w:t>
      </w:r>
      <w:r w:rsidRPr="0079234D">
        <w:rPr>
          <w:szCs w:val="22"/>
        </w:rPr>
        <w:t>této Smlouvy nastanou k okamžiku stanovenému v takovéto dohodě. Nebude-li takovýto okamžik dohodou stanoven, pak tyto účinky nastanou ke dni uzavření takovéto dohody.</w:t>
      </w:r>
    </w:p>
    <w:p w14:paraId="12D097C5" w14:textId="77777777" w:rsidR="0079234D" w:rsidRDefault="0006137D"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Objednatel je oprávněn od této Smlouvy odstoupit, a to i částečně, v případě závažného porušení smluvní nebo zákonné povinnosti </w:t>
      </w:r>
      <w:r w:rsidR="00137B97" w:rsidRPr="0079234D">
        <w:rPr>
          <w:szCs w:val="22"/>
        </w:rPr>
        <w:t>P</w:t>
      </w:r>
      <w:r w:rsidR="0063678A" w:rsidRPr="0079234D">
        <w:rPr>
          <w:szCs w:val="22"/>
        </w:rPr>
        <w:t>oskytovatelem</w:t>
      </w:r>
      <w:r w:rsidRPr="0079234D">
        <w:rPr>
          <w:szCs w:val="22"/>
        </w:rPr>
        <w:t xml:space="preserve">. </w:t>
      </w:r>
    </w:p>
    <w:p w14:paraId="21D45423" w14:textId="64A46C03" w:rsidR="00F65673" w:rsidRPr="0079234D" w:rsidRDefault="00F65673"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Za závažné porušení smluvní povinnosti se považuje: </w:t>
      </w:r>
    </w:p>
    <w:p w14:paraId="69AC9702" w14:textId="444D5034" w:rsidR="00F65673" w:rsidRPr="00176656" w:rsidRDefault="00F65673" w:rsidP="00A01CA4">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502"/>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5302C1">
        <w:rPr>
          <w:rFonts w:ascii="Georgia" w:hAnsi="Georgia" w:cs="Arial"/>
          <w:b w:val="0"/>
          <w:sz w:val="22"/>
          <w:szCs w:val="22"/>
        </w:rPr>
        <w:t xml:space="preserve"> v souvislosti s plněním této Smlouvy</w:t>
      </w:r>
      <w:r w:rsidRPr="00176656">
        <w:rPr>
          <w:rFonts w:ascii="Georgia" w:hAnsi="Georgia" w:cs="Arial"/>
          <w:b w:val="0"/>
          <w:sz w:val="22"/>
          <w:szCs w:val="22"/>
        </w:rPr>
        <w:t>,</w:t>
      </w:r>
    </w:p>
    <w:p w14:paraId="1D2A0ED5" w14:textId="1B4BF809" w:rsidR="00F65673" w:rsidRPr="000C7B52" w:rsidRDefault="00F65673" w:rsidP="00A01CA4">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502"/>
        <w:jc w:val="both"/>
        <w:rPr>
          <w:rFonts w:ascii="Georgia" w:hAnsi="Georgia" w:cs="Arial"/>
          <w:b w:val="0"/>
          <w:sz w:val="22"/>
          <w:szCs w:val="22"/>
        </w:rPr>
      </w:pPr>
      <w:r w:rsidRPr="00176656">
        <w:rPr>
          <w:rFonts w:ascii="Georgia" w:hAnsi="Georgia" w:cs="Arial"/>
          <w:b w:val="0"/>
          <w:sz w:val="22"/>
          <w:szCs w:val="22"/>
        </w:rPr>
        <w:lastRenderedPageBreak/>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0C7B52">
        <w:rPr>
          <w:rFonts w:ascii="Georgia" w:hAnsi="Georgia"/>
          <w:b w:val="0"/>
          <w:bCs/>
          <w:sz w:val="22"/>
          <w:szCs w:val="22"/>
        </w:rPr>
        <w:t xml:space="preserve">dle </w:t>
      </w:r>
      <w:r w:rsidR="00A86E95" w:rsidRPr="000C7B52">
        <w:rPr>
          <w:rFonts w:ascii="Georgia" w:hAnsi="Georgia"/>
          <w:b w:val="0"/>
          <w:bCs/>
          <w:sz w:val="22"/>
          <w:szCs w:val="22"/>
        </w:rPr>
        <w:t>článku III</w:t>
      </w:r>
      <w:r w:rsidR="005F24BB" w:rsidRPr="000C7B52">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w:t>
      </w:r>
      <w:r w:rsidR="003B1374" w:rsidRPr="000C7B52">
        <w:rPr>
          <w:rFonts w:ascii="Georgia" w:hAnsi="Georgia" w:cs="Arial"/>
          <w:b w:val="0"/>
          <w:sz w:val="22"/>
          <w:szCs w:val="22"/>
        </w:rPr>
        <w:t>Smlouvy po dobu delší než 15 </w:t>
      </w:r>
      <w:r w:rsidRPr="000C7B52">
        <w:rPr>
          <w:rFonts w:ascii="Georgia" w:hAnsi="Georgia" w:cs="Arial"/>
          <w:b w:val="0"/>
          <w:sz w:val="22"/>
          <w:szCs w:val="22"/>
        </w:rPr>
        <w:t>dnů,</w:t>
      </w:r>
    </w:p>
    <w:p w14:paraId="7187B274" w14:textId="218B60B7" w:rsidR="00F65673" w:rsidRPr="00176656" w:rsidRDefault="00F65673" w:rsidP="00A01CA4">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502"/>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0C7B52">
        <w:rPr>
          <w:rFonts w:ascii="Georgia" w:hAnsi="Georgia"/>
          <w:b w:val="0"/>
          <w:bCs/>
          <w:sz w:val="22"/>
          <w:szCs w:val="22"/>
        </w:rPr>
        <w:t>článku III</w:t>
      </w:r>
      <w:r w:rsidR="005F24BB" w:rsidRPr="000C7B52">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79234D" w:rsidRDefault="00547BF9"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 </w:t>
      </w:r>
      <w:r w:rsidR="00F65673" w:rsidRPr="0079234D">
        <w:rPr>
          <w:szCs w:val="22"/>
        </w:rPr>
        <w:t>Objednatel je dále oprávněn od této Smlouvy odstoupit, a to i částečně, v případě, že:</w:t>
      </w:r>
    </w:p>
    <w:p w14:paraId="177EFF79" w14:textId="77777777" w:rsidR="00F65673" w:rsidRPr="005E4CBE" w:rsidRDefault="00F65673" w:rsidP="00A01CA4">
      <w:pPr>
        <w:pStyle w:val="slolnku"/>
        <w:keepNext w:val="0"/>
        <w:numPr>
          <w:ilvl w:val="0"/>
          <w:numId w:val="21"/>
        </w:numPr>
        <w:tabs>
          <w:tab w:val="clear" w:pos="284"/>
          <w:tab w:val="clear" w:pos="1430"/>
          <w:tab w:val="clear" w:pos="1701"/>
        </w:tabs>
        <w:spacing w:before="0" w:after="240" w:line="260" w:lineRule="exact"/>
        <w:ind w:left="851" w:hanging="502"/>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00C44D02">
      <w:pPr>
        <w:ind w:hanging="502"/>
        <w:rPr>
          <w:color w:val="000000" w:themeColor="text1"/>
        </w:rPr>
      </w:pPr>
    </w:p>
    <w:p w14:paraId="7E1B9534" w14:textId="33AC6E21" w:rsidR="00F65673" w:rsidRPr="005E4CBE" w:rsidRDefault="00F65673" w:rsidP="00A01CA4">
      <w:pPr>
        <w:pStyle w:val="slolnku"/>
        <w:keepNext w:val="0"/>
        <w:numPr>
          <w:ilvl w:val="0"/>
          <w:numId w:val="21"/>
        </w:numPr>
        <w:tabs>
          <w:tab w:val="clear" w:pos="284"/>
          <w:tab w:val="clear" w:pos="1430"/>
          <w:tab w:val="clear" w:pos="1701"/>
        </w:tabs>
        <w:spacing w:before="0" w:after="240" w:line="260" w:lineRule="exact"/>
        <w:ind w:left="851" w:hanging="502"/>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A01CA4">
      <w:pPr>
        <w:pStyle w:val="slolnku"/>
        <w:keepNext w:val="0"/>
        <w:numPr>
          <w:ilvl w:val="0"/>
          <w:numId w:val="21"/>
        </w:numPr>
        <w:tabs>
          <w:tab w:val="clear" w:pos="0"/>
          <w:tab w:val="clear" w:pos="284"/>
          <w:tab w:val="clear" w:pos="1430"/>
          <w:tab w:val="clear" w:pos="1701"/>
        </w:tabs>
        <w:spacing w:before="0" w:after="240" w:line="260" w:lineRule="exact"/>
        <w:ind w:left="851" w:hanging="502"/>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00A01CA4">
      <w:pPr>
        <w:pStyle w:val="slolnku"/>
        <w:keepNext w:val="0"/>
        <w:numPr>
          <w:ilvl w:val="0"/>
          <w:numId w:val="21"/>
        </w:numPr>
        <w:tabs>
          <w:tab w:val="clear" w:pos="0"/>
          <w:tab w:val="clear" w:pos="284"/>
          <w:tab w:val="clear" w:pos="1430"/>
          <w:tab w:val="clear" w:pos="1701"/>
        </w:tabs>
        <w:spacing w:before="0" w:after="240" w:line="260" w:lineRule="exact"/>
        <w:ind w:left="851" w:hanging="502"/>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A01CA4">
      <w:pPr>
        <w:pStyle w:val="slolnku"/>
        <w:keepNext w:val="0"/>
        <w:numPr>
          <w:ilvl w:val="0"/>
          <w:numId w:val="21"/>
        </w:numPr>
        <w:tabs>
          <w:tab w:val="clear" w:pos="0"/>
          <w:tab w:val="clear" w:pos="284"/>
          <w:tab w:val="clear" w:pos="1430"/>
          <w:tab w:val="clear" w:pos="1701"/>
        </w:tabs>
        <w:spacing w:before="0" w:after="240" w:line="260" w:lineRule="exact"/>
        <w:ind w:left="851" w:hanging="502"/>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03960255" w14:textId="77777777" w:rsidR="0079234D" w:rsidRDefault="0063678A" w:rsidP="00A01CA4">
      <w:pPr>
        <w:pStyle w:val="Odstavecseseznamem"/>
        <w:numPr>
          <w:ilvl w:val="1"/>
          <w:numId w:val="31"/>
        </w:numPr>
        <w:tabs>
          <w:tab w:val="clear" w:pos="454"/>
          <w:tab w:val="clear" w:pos="907"/>
          <w:tab w:val="clear" w:pos="1361"/>
          <w:tab w:val="clear" w:pos="1814"/>
          <w:tab w:val="clear" w:pos="2268"/>
        </w:tabs>
        <w:spacing w:after="240"/>
        <w:ind w:left="426" w:hanging="502"/>
        <w:jc w:val="both"/>
        <w:rPr>
          <w:szCs w:val="22"/>
        </w:rPr>
      </w:pPr>
      <w:r w:rsidRPr="00176656">
        <w:rPr>
          <w:szCs w:val="22"/>
        </w:rPr>
        <w:t>Poskytovatel</w:t>
      </w:r>
      <w:r w:rsidR="0006137D" w:rsidRPr="00176656">
        <w:rPr>
          <w:szCs w:val="22"/>
        </w:rPr>
        <w:t xml:space="preserve"> je oprávněn od této Smlouvy odstoupit v</w:t>
      </w:r>
      <w:r w:rsidR="000310B1" w:rsidRPr="00176656">
        <w:rPr>
          <w:szCs w:val="22"/>
        </w:rPr>
        <w:t> </w:t>
      </w:r>
      <w:r w:rsidR="0006137D" w:rsidRPr="00176656">
        <w:rPr>
          <w:szCs w:val="22"/>
        </w:rPr>
        <w:t>případě, že Objednatel bude v</w:t>
      </w:r>
      <w:r w:rsidR="000310B1" w:rsidRPr="00176656">
        <w:rPr>
          <w:szCs w:val="22"/>
        </w:rPr>
        <w:t> </w:t>
      </w:r>
      <w:r w:rsidR="0006137D" w:rsidRPr="00176656">
        <w:rPr>
          <w:szCs w:val="22"/>
        </w:rPr>
        <w:t>prodlení s</w:t>
      </w:r>
      <w:r w:rsidR="000310B1" w:rsidRPr="00176656">
        <w:rPr>
          <w:szCs w:val="22"/>
        </w:rPr>
        <w:t> </w:t>
      </w:r>
      <w:r w:rsidR="0006137D" w:rsidRPr="00176656">
        <w:rPr>
          <w:szCs w:val="22"/>
        </w:rPr>
        <w:t>úhradou svých peněžitých závazků vyplývajících z</w:t>
      </w:r>
      <w:r w:rsidR="000310B1" w:rsidRPr="00176656">
        <w:rPr>
          <w:szCs w:val="22"/>
        </w:rPr>
        <w:t> </w:t>
      </w:r>
      <w:r w:rsidR="0006137D" w:rsidRPr="00176656">
        <w:rPr>
          <w:szCs w:val="22"/>
        </w:rPr>
        <w:t xml:space="preserve">této </w:t>
      </w:r>
      <w:r w:rsidR="003B1374" w:rsidRPr="00176656">
        <w:rPr>
          <w:szCs w:val="22"/>
        </w:rPr>
        <w:t>Smlouvy po </w:t>
      </w:r>
      <w:r w:rsidR="0006137D" w:rsidRPr="00176656">
        <w:rPr>
          <w:szCs w:val="22"/>
        </w:rPr>
        <w:t xml:space="preserve">dobu delší než 90 </w:t>
      </w:r>
      <w:r w:rsidR="005D3DC4" w:rsidRPr="00176656">
        <w:rPr>
          <w:szCs w:val="22"/>
        </w:rPr>
        <w:t xml:space="preserve">(devadesát) </w:t>
      </w:r>
      <w:r w:rsidR="0006137D" w:rsidRPr="00176656">
        <w:rPr>
          <w:szCs w:val="22"/>
        </w:rPr>
        <w:t>dnů.</w:t>
      </w:r>
    </w:p>
    <w:p w14:paraId="43C2EBA0" w14:textId="77777777" w:rsidR="0079234D" w:rsidRDefault="0006137D"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Každé odstoupení od této Smlouvy musí mít písemnou formu, přičemž písemný projev vůle odstoupit od této Smlouvy musí být druhé smluvní straně řádně doručen.</w:t>
      </w:r>
    </w:p>
    <w:p w14:paraId="2747946A" w14:textId="77777777" w:rsidR="0079234D" w:rsidRDefault="0006137D"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F8126D0" w14:textId="77777777" w:rsidR="00C44D02" w:rsidRDefault="0006137D"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79234D">
        <w:rPr>
          <w:szCs w:val="22"/>
        </w:rPr>
        <w:t xml:space="preserve">Závazky smluvních stran vzniklé v důsledku odstoupení od Smlouvy budou vypořádány následujícím způsobem. V případě odstoupení od Smlouvy je </w:t>
      </w:r>
      <w:r w:rsidR="00FB036A" w:rsidRPr="0079234D">
        <w:rPr>
          <w:szCs w:val="22"/>
        </w:rPr>
        <w:t>P</w:t>
      </w:r>
      <w:r w:rsidR="0063678A" w:rsidRPr="0079234D">
        <w:rPr>
          <w:szCs w:val="22"/>
        </w:rPr>
        <w:t>oskytovatel</w:t>
      </w:r>
      <w:r w:rsidRPr="0079234D">
        <w:rPr>
          <w:szCs w:val="22"/>
        </w:rPr>
        <w:t xml:space="preserve"> povinen neprodleně předat Objednateli </w:t>
      </w:r>
      <w:r w:rsidR="003D41D3" w:rsidRPr="0079234D">
        <w:rPr>
          <w:szCs w:val="22"/>
        </w:rPr>
        <w:t>plnění</w:t>
      </w:r>
      <w:r w:rsidRPr="0079234D">
        <w:rPr>
          <w:szCs w:val="22"/>
        </w:rPr>
        <w:t xml:space="preserve"> v aktuálně rozpracovaném stavu. Pro případ odstoupení od Smlouvy z důvodů na straně Objednatele má </w:t>
      </w:r>
      <w:r w:rsidR="00241709" w:rsidRPr="0079234D">
        <w:rPr>
          <w:szCs w:val="22"/>
        </w:rPr>
        <w:t>P</w:t>
      </w:r>
      <w:r w:rsidR="0063678A" w:rsidRPr="0079234D">
        <w:rPr>
          <w:szCs w:val="22"/>
        </w:rPr>
        <w:t>oskytovatel</w:t>
      </w:r>
      <w:r w:rsidRPr="0079234D">
        <w:rPr>
          <w:szCs w:val="22"/>
        </w:rPr>
        <w:t xml:space="preserve"> nárok na poměrnou část </w:t>
      </w:r>
      <w:r w:rsidR="00241709" w:rsidRPr="0079234D">
        <w:rPr>
          <w:szCs w:val="22"/>
        </w:rPr>
        <w:t>c</w:t>
      </w:r>
      <w:r w:rsidRPr="0079234D">
        <w:rPr>
          <w:szCs w:val="22"/>
        </w:rPr>
        <w:t>eny odpovídající rozsahu jím provedeného a předané</w:t>
      </w:r>
      <w:r w:rsidR="00E67E98" w:rsidRPr="0079234D">
        <w:rPr>
          <w:szCs w:val="22"/>
        </w:rPr>
        <w:t>ho</w:t>
      </w:r>
      <w:r w:rsidRPr="0079234D">
        <w:rPr>
          <w:szCs w:val="22"/>
        </w:rPr>
        <w:t xml:space="preserve"> </w:t>
      </w:r>
      <w:r w:rsidR="003D41D3" w:rsidRPr="0079234D">
        <w:rPr>
          <w:szCs w:val="22"/>
        </w:rPr>
        <w:t>plnění</w:t>
      </w:r>
      <w:r w:rsidRPr="0079234D">
        <w:rPr>
          <w:szCs w:val="22"/>
        </w:rPr>
        <w:t xml:space="preserve">. V případě odstoupení od Smlouvy z důvodů na straně </w:t>
      </w:r>
      <w:r w:rsidR="00241709" w:rsidRPr="0079234D">
        <w:rPr>
          <w:szCs w:val="22"/>
        </w:rPr>
        <w:t>P</w:t>
      </w:r>
      <w:r w:rsidR="0063678A" w:rsidRPr="0079234D">
        <w:rPr>
          <w:szCs w:val="22"/>
        </w:rPr>
        <w:t>oskytovatele</w:t>
      </w:r>
      <w:r w:rsidRPr="0079234D">
        <w:rPr>
          <w:szCs w:val="22"/>
        </w:rPr>
        <w:t xml:space="preserve"> má </w:t>
      </w:r>
      <w:r w:rsidR="00E67E23" w:rsidRPr="0079234D">
        <w:rPr>
          <w:szCs w:val="22"/>
        </w:rPr>
        <w:t>P</w:t>
      </w:r>
      <w:r w:rsidR="0063678A" w:rsidRPr="0079234D">
        <w:rPr>
          <w:szCs w:val="22"/>
        </w:rPr>
        <w:t>oskytovatel</w:t>
      </w:r>
      <w:r w:rsidRPr="0079234D">
        <w:rPr>
          <w:szCs w:val="22"/>
        </w:rPr>
        <w:t xml:space="preserve"> nárok na náhradu nutných nákladů, které prokazatelně vynaložil na provedení </w:t>
      </w:r>
      <w:r w:rsidR="003D41D3" w:rsidRPr="0079234D">
        <w:rPr>
          <w:szCs w:val="22"/>
        </w:rPr>
        <w:t>plnění</w:t>
      </w:r>
      <w:r w:rsidRPr="0079234D">
        <w:rPr>
          <w:szCs w:val="22"/>
        </w:rPr>
        <w:t>.</w:t>
      </w:r>
    </w:p>
    <w:p w14:paraId="225B6B25" w14:textId="228EE8AE" w:rsidR="00736D01" w:rsidRDefault="0006137D" w:rsidP="00A01CA4">
      <w:pPr>
        <w:pStyle w:val="Odstavecseseznamem"/>
        <w:numPr>
          <w:ilvl w:val="1"/>
          <w:numId w:val="31"/>
        </w:numPr>
        <w:tabs>
          <w:tab w:val="clear" w:pos="454"/>
          <w:tab w:val="clear" w:pos="907"/>
          <w:tab w:val="clear" w:pos="1361"/>
          <w:tab w:val="clear" w:pos="1814"/>
          <w:tab w:val="clear" w:pos="2268"/>
        </w:tabs>
        <w:spacing w:after="240"/>
        <w:ind w:hanging="502"/>
        <w:jc w:val="both"/>
        <w:rPr>
          <w:szCs w:val="22"/>
        </w:rPr>
      </w:pPr>
      <w:r w:rsidRPr="00C44D02">
        <w:rPr>
          <w:szCs w:val="22"/>
        </w:rPr>
        <w:t xml:space="preserve">V případě předčasného ukončení této Smlouvy je </w:t>
      </w:r>
      <w:r w:rsidR="00241709" w:rsidRPr="00C44D02">
        <w:rPr>
          <w:szCs w:val="22"/>
        </w:rPr>
        <w:t>P</w:t>
      </w:r>
      <w:r w:rsidR="0063678A" w:rsidRPr="00C44D02">
        <w:rPr>
          <w:szCs w:val="22"/>
        </w:rPr>
        <w:t>oskytovatel</w:t>
      </w:r>
      <w:r w:rsidRPr="00C44D02">
        <w:rPr>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0E8640D9" w:rsidR="00B07421" w:rsidRPr="001643F3" w:rsidRDefault="00B07421" w:rsidP="00A01CA4">
      <w:pPr>
        <w:pStyle w:val="Odstavecseseznamem"/>
        <w:numPr>
          <w:ilvl w:val="1"/>
          <w:numId w:val="34"/>
        </w:numPr>
        <w:tabs>
          <w:tab w:val="clear" w:pos="454"/>
        </w:tabs>
        <w:spacing w:after="240"/>
        <w:jc w:val="both"/>
      </w:pPr>
      <w:r w:rsidRPr="001643F3">
        <w:t xml:space="preserve">Smluvní strany se dohodly na následujících kontaktních osobách: </w:t>
      </w:r>
    </w:p>
    <w:p w14:paraId="660A5F3B" w14:textId="4F28638A" w:rsidR="00B07421" w:rsidRPr="00656C3E" w:rsidRDefault="00B07421" w:rsidP="00A01CA4">
      <w:pPr>
        <w:pStyle w:val="slolnku"/>
        <w:keepNext w:val="0"/>
        <w:numPr>
          <w:ilvl w:val="0"/>
          <w:numId w:val="19"/>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380793">
        <w:rPr>
          <w:rFonts w:ascii="Georgia" w:hAnsi="Georgia"/>
          <w:b w:val="0"/>
          <w:sz w:val="22"/>
          <w:szCs w:val="22"/>
        </w:rPr>
        <w:t> </w:t>
      </w:r>
      <w:r w:rsidR="003D7F4A">
        <w:rPr>
          <w:rFonts w:ascii="Georgia" w:hAnsi="Georgia"/>
          <w:b w:val="0"/>
          <w:sz w:val="22"/>
          <w:szCs w:val="22"/>
        </w:rPr>
        <w:t>XXX</w:t>
      </w:r>
    </w:p>
    <w:p w14:paraId="73025DE0" w14:textId="6ED28B7E" w:rsidR="00540D59" w:rsidRPr="00540D59" w:rsidRDefault="00B07421" w:rsidP="00540D59">
      <w:pPr>
        <w:pStyle w:val="slolnku"/>
        <w:numPr>
          <w:ilvl w:val="0"/>
          <w:numId w:val="19"/>
        </w:numPr>
        <w:tabs>
          <w:tab w:val="clear" w:pos="1287"/>
          <w:tab w:val="num" w:pos="851"/>
        </w:tabs>
        <w:spacing w:after="240"/>
        <w:ind w:left="851" w:hanging="709"/>
        <w:jc w:val="both"/>
        <w:rPr>
          <w:b w:val="0"/>
          <w:szCs w:val="22"/>
        </w:rPr>
      </w:pPr>
      <w:r w:rsidRPr="00656C3E">
        <w:rPr>
          <w:rFonts w:ascii="Georgia" w:hAnsi="Georgia"/>
          <w:b w:val="0"/>
          <w:sz w:val="22"/>
          <w:szCs w:val="22"/>
        </w:rPr>
        <w:t>za Poskytovatele</w:t>
      </w:r>
      <w:r w:rsidRPr="00540D59">
        <w:rPr>
          <w:rFonts w:ascii="Georgia" w:hAnsi="Georgia"/>
          <w:b w:val="0"/>
          <w:sz w:val="22"/>
          <w:szCs w:val="22"/>
        </w:rPr>
        <w:t xml:space="preserve">: </w:t>
      </w:r>
      <w:bookmarkStart w:id="2" w:name="_Hlk56689507"/>
      <w:r w:rsidR="003D7F4A">
        <w:rPr>
          <w:b w:val="0"/>
          <w:szCs w:val="22"/>
        </w:rPr>
        <w:t>XXX</w:t>
      </w:r>
    </w:p>
    <w:bookmarkEnd w:id="2"/>
    <w:p w14:paraId="7F3AD047" w14:textId="295FB2AE" w:rsidR="00EE1FD1" w:rsidRPr="001643F3" w:rsidRDefault="00DC4FA8" w:rsidP="00A01CA4">
      <w:pPr>
        <w:pStyle w:val="Odstavecseseznamem"/>
        <w:numPr>
          <w:ilvl w:val="1"/>
          <w:numId w:val="34"/>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1A981787" w14:textId="7118DA62" w:rsidR="00EE1FD1" w:rsidRPr="00492C98" w:rsidRDefault="00EE1FD1" w:rsidP="00A01CA4">
      <w:pPr>
        <w:pStyle w:val="Odstavecseseznamem"/>
        <w:numPr>
          <w:ilvl w:val="1"/>
          <w:numId w:val="33"/>
        </w:numPr>
        <w:tabs>
          <w:tab w:val="clear" w:pos="454"/>
        </w:tabs>
        <w:spacing w:after="240"/>
        <w:jc w:val="both"/>
      </w:pPr>
      <w:bookmarkStart w:id="3"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A01CA4">
      <w:pPr>
        <w:pStyle w:val="Odstavecseseznamem"/>
        <w:numPr>
          <w:ilvl w:val="1"/>
          <w:numId w:val="33"/>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A01CA4">
      <w:pPr>
        <w:pStyle w:val="Odstavecseseznamem"/>
        <w:numPr>
          <w:ilvl w:val="1"/>
          <w:numId w:val="33"/>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3"/>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73C1556" w14:textId="19FB6B69" w:rsidR="00736D01" w:rsidRPr="00CD7C93" w:rsidRDefault="005D4EAA" w:rsidP="00A01CA4">
      <w:pPr>
        <w:pStyle w:val="Odstavecseseznamem"/>
        <w:numPr>
          <w:ilvl w:val="1"/>
          <w:numId w:val="35"/>
        </w:numPr>
        <w:tabs>
          <w:tab w:val="clear" w:pos="454"/>
        </w:tabs>
        <w:spacing w:after="240"/>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A01CA4">
      <w:pPr>
        <w:pStyle w:val="Odstavecseseznamem"/>
        <w:numPr>
          <w:ilvl w:val="1"/>
          <w:numId w:val="35"/>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A01CA4">
      <w:pPr>
        <w:pStyle w:val="Odstavecseseznamem"/>
        <w:numPr>
          <w:ilvl w:val="1"/>
          <w:numId w:val="35"/>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A01CA4">
      <w:pPr>
        <w:pStyle w:val="Odstavecseseznamem"/>
        <w:numPr>
          <w:ilvl w:val="1"/>
          <w:numId w:val="35"/>
        </w:numPr>
        <w:tabs>
          <w:tab w:val="clear" w:pos="454"/>
        </w:tabs>
        <w:spacing w:after="240"/>
        <w:ind w:left="567" w:hanging="567"/>
        <w:jc w:val="both"/>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A01CA4">
      <w:pPr>
        <w:pStyle w:val="Odstavecseseznamem"/>
        <w:numPr>
          <w:ilvl w:val="1"/>
          <w:numId w:val="35"/>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A01CA4">
      <w:pPr>
        <w:pStyle w:val="Odstavecseseznamem"/>
        <w:numPr>
          <w:ilvl w:val="1"/>
          <w:numId w:val="35"/>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A01CA4">
      <w:pPr>
        <w:pStyle w:val="Odstavecseseznamem"/>
        <w:numPr>
          <w:ilvl w:val="1"/>
          <w:numId w:val="35"/>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A01CA4">
      <w:pPr>
        <w:pStyle w:val="Odstavecseseznamem"/>
        <w:numPr>
          <w:ilvl w:val="1"/>
          <w:numId w:val="35"/>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A01CA4">
      <w:pPr>
        <w:pStyle w:val="Odstavecseseznamem"/>
        <w:numPr>
          <w:ilvl w:val="1"/>
          <w:numId w:val="35"/>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A01CA4">
      <w:pPr>
        <w:pStyle w:val="Odstavecseseznamem"/>
        <w:numPr>
          <w:ilvl w:val="1"/>
          <w:numId w:val="35"/>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A01CA4">
      <w:pPr>
        <w:pStyle w:val="Odstavecseseznamem"/>
        <w:numPr>
          <w:ilvl w:val="1"/>
          <w:numId w:val="35"/>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A01CA4">
      <w:pPr>
        <w:pStyle w:val="Odstavecseseznamem"/>
        <w:numPr>
          <w:ilvl w:val="1"/>
          <w:numId w:val="35"/>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4" w:name="id.620b0c61e80a"/>
      <w:bookmarkStart w:id="5" w:name="id.b5c7156a1729"/>
      <w:bookmarkEnd w:id="4"/>
      <w:bookmarkEnd w:id="5"/>
    </w:p>
    <w:p w14:paraId="2C050571" w14:textId="14737782" w:rsidR="00126364" w:rsidRDefault="003D622F" w:rsidP="00245984">
      <w:pPr>
        <w:widowControl w:val="0"/>
        <w:tabs>
          <w:tab w:val="clear" w:pos="454"/>
          <w:tab w:val="clear" w:pos="907"/>
          <w:tab w:val="clear" w:pos="1361"/>
          <w:tab w:val="clear" w:pos="1814"/>
          <w:tab w:val="clear" w:pos="2268"/>
        </w:tabs>
        <w:spacing w:after="60" w:line="240" w:lineRule="auto"/>
        <w:jc w:val="both"/>
      </w:pPr>
      <w:r>
        <w:t>Příloha č. 1: Cenová nabídka (tato příloha je obsahově totožná s přílohou č. 2 ZD-Prohlášení o nabídkové ceně z nabídky dodavatele)</w:t>
      </w: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7AE4A7F" w14:textId="1D8D7972"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540D59">
        <w:tab/>
      </w:r>
      <w:r>
        <w:tab/>
      </w:r>
      <w:r>
        <w:tab/>
      </w:r>
      <w:r>
        <w:tab/>
      </w:r>
      <w:r>
        <w:tab/>
      </w:r>
      <w:r>
        <w:tab/>
        <w:t xml:space="preserve">V </w:t>
      </w:r>
      <w:r w:rsidR="00540D59">
        <w:t>Praze</w:t>
      </w:r>
      <w:r>
        <w:t xml:space="preserve"> dne</w:t>
      </w:r>
    </w:p>
    <w:p w14:paraId="43515E1C" w14:textId="446CAE9F" w:rsidR="00CD7C93" w:rsidRDefault="00CD7C93" w:rsidP="00CD7C93">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6C4B8CD7" w:rsidR="00C53A89" w:rsidRPr="00C53A89" w:rsidRDefault="00C53A89" w:rsidP="00CD7C93">
      <w:pPr>
        <w:widowControl w:val="0"/>
      </w:pPr>
      <w:r w:rsidRPr="00C53A89">
        <w:t>Česká centrála cestovního ruchu-CzechTourism</w:t>
      </w:r>
      <w:r w:rsidR="00C44D02">
        <w:tab/>
      </w:r>
      <w:r w:rsidR="00540D59" w:rsidRPr="00540D59">
        <w:t>STEM/MARK, a.s.</w:t>
      </w:r>
    </w:p>
    <w:p w14:paraId="3B9806E8" w14:textId="42B7A5C8" w:rsidR="00CD7C93" w:rsidRDefault="00C44D02" w:rsidP="00CD7C93">
      <w:pPr>
        <w:widowControl w:val="0"/>
      </w:pPr>
      <w:r w:rsidRPr="00C44D02">
        <w:t>Mgr. František Reismüller, Ph.D.</w:t>
      </w:r>
      <w:r w:rsidRPr="00C44D02">
        <w:tab/>
      </w:r>
      <w:r w:rsidRPr="00C44D02">
        <w:tab/>
      </w:r>
      <w:r w:rsidR="00CD7C93">
        <w:tab/>
      </w:r>
      <w:r w:rsidR="00E20D89" w:rsidRPr="00E20D89">
        <w:t>Ing. Tomáš Rychecký</w:t>
      </w:r>
    </w:p>
    <w:p w14:paraId="15483417" w14:textId="22A07CD7" w:rsidR="00626E50" w:rsidRDefault="00C44D02" w:rsidP="00FF0621">
      <w:pPr>
        <w:widowControl w:val="0"/>
      </w:pPr>
      <w:r>
        <w:t xml:space="preserve">ředitel ČCCR-CzechTourism </w:t>
      </w:r>
      <w:r>
        <w:tab/>
      </w:r>
      <w:r>
        <w:tab/>
      </w:r>
      <w:r>
        <w:tab/>
      </w:r>
      <w:r>
        <w:tab/>
      </w:r>
      <w:r w:rsidR="00E20D89" w:rsidRPr="00E20D89">
        <w:t>ředitel a prokurista</w:t>
      </w:r>
      <w:r w:rsidR="00E20D89">
        <w:t xml:space="preserve"> </w:t>
      </w:r>
      <w:r w:rsidR="00E20D89" w:rsidRPr="00E20D89">
        <w:t>STEM/MARK, a.s.</w:t>
      </w:r>
      <w:r>
        <w:tab/>
      </w: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E93A" w14:textId="77777777" w:rsidR="00E05091" w:rsidRDefault="00E05091" w:rsidP="00D067DD">
      <w:pPr>
        <w:spacing w:line="240" w:lineRule="auto"/>
      </w:pPr>
      <w:r>
        <w:separator/>
      </w:r>
    </w:p>
  </w:endnote>
  <w:endnote w:type="continuationSeparator" w:id="0">
    <w:p w14:paraId="3EF72250" w14:textId="77777777" w:rsidR="00E05091" w:rsidRDefault="00E05091" w:rsidP="00D067DD">
      <w:pPr>
        <w:spacing w:line="240" w:lineRule="auto"/>
      </w:pPr>
      <w:r>
        <w:continuationSeparator/>
      </w:r>
    </w:p>
  </w:endnote>
  <w:endnote w:type="continuationNotice" w:id="1">
    <w:p w14:paraId="62D839B6" w14:textId="77777777" w:rsidR="00E05091" w:rsidRDefault="00E050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71B0" w14:textId="77777777" w:rsidR="00E05091" w:rsidRDefault="00E05091" w:rsidP="00D067DD">
      <w:pPr>
        <w:spacing w:line="240" w:lineRule="auto"/>
      </w:pPr>
      <w:r>
        <w:separator/>
      </w:r>
    </w:p>
  </w:footnote>
  <w:footnote w:type="continuationSeparator" w:id="0">
    <w:p w14:paraId="3284BD34" w14:textId="77777777" w:rsidR="00E05091" w:rsidRDefault="00E05091" w:rsidP="00D067DD">
      <w:pPr>
        <w:spacing w:line="240" w:lineRule="auto"/>
      </w:pPr>
      <w:r>
        <w:continuationSeparator/>
      </w:r>
    </w:p>
  </w:footnote>
  <w:footnote w:type="continuationNotice" w:id="1">
    <w:p w14:paraId="2D0A0465" w14:textId="77777777" w:rsidR="00E05091" w:rsidRDefault="00E050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1"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6" w15:restartNumberingAfterBreak="0">
    <w:nsid w:val="02A4041E"/>
    <w:multiLevelType w:val="multilevel"/>
    <w:tmpl w:val="8FB8315C"/>
    <w:styleLink w:val="SchemeBullet"/>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7" w15:restartNumberingAfterBreak="0">
    <w:nsid w:val="08042983"/>
    <w:multiLevelType w:val="hybridMultilevel"/>
    <w:tmpl w:val="924A9BBA"/>
    <w:lvl w:ilvl="0" w:tplc="CA90878E">
      <w:start w:val="1"/>
      <w:numFmt w:val="lowerLetter"/>
      <w:lvlText w:val="%1)"/>
      <w:lvlJc w:val="left"/>
      <w:pPr>
        <w:ind w:left="814" w:hanging="360"/>
      </w:pPr>
      <w:rPr>
        <w:rFonts w:ascii="Georgia" w:eastAsia="Times New Roman" w:hAnsi="Georgia" w:cs="Times New Roman" w:hint="default"/>
        <w:color w:val="auto"/>
      </w:rPr>
    </w:lvl>
    <w:lvl w:ilvl="1" w:tplc="04050019">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8" w15:restartNumberingAfterBreak="0">
    <w:nsid w:val="0A127B6A"/>
    <w:multiLevelType w:val="multilevel"/>
    <w:tmpl w:val="DC509AB6"/>
    <w:lvl w:ilvl="0">
      <w:start w:val="12"/>
      <w:numFmt w:val="decimal"/>
      <w:lvlText w:val="%1"/>
      <w:lvlJc w:val="left"/>
      <w:pPr>
        <w:ind w:left="360" w:hanging="36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627F34"/>
    <w:multiLevelType w:val="multilevel"/>
    <w:tmpl w:val="E06C1F70"/>
    <w:styleLink w:val="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BA26C4"/>
    <w:multiLevelType w:val="hybridMultilevel"/>
    <w:tmpl w:val="CDE210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231CF7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8A2B6E"/>
    <w:multiLevelType w:val="hybridMultilevel"/>
    <w:tmpl w:val="88A8F920"/>
    <w:lvl w:ilvl="0" w:tplc="0405000F">
      <w:start w:val="1"/>
      <w:numFmt w:val="decimal"/>
      <w:lvlText w:val="%1."/>
      <w:lvlJc w:val="left"/>
      <w:pPr>
        <w:tabs>
          <w:tab w:val="num" w:pos="1065"/>
        </w:tabs>
        <w:ind w:left="1065" w:hanging="360"/>
      </w:p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7" w15:restartNumberingAfterBreak="0">
    <w:nsid w:val="25AC789F"/>
    <w:multiLevelType w:val="multilevel"/>
    <w:tmpl w:val="B1F47AE6"/>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15:restartNumberingAfterBreak="0">
    <w:nsid w:val="29FE1E7A"/>
    <w:multiLevelType w:val="multilevel"/>
    <w:tmpl w:val="C882B7AA"/>
    <w:numStyleLink w:val="Headings"/>
  </w:abstractNum>
  <w:abstractNum w:abstractNumId="20"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2DBD6F9E"/>
    <w:multiLevelType w:val="hybridMultilevel"/>
    <w:tmpl w:val="C9EE2858"/>
    <w:lvl w:ilvl="0" w:tplc="985C8576">
      <w:start w:val="1"/>
      <w:numFmt w:val="lowerLetter"/>
      <w:lvlText w:val="%1)"/>
      <w:lvlJc w:val="left"/>
      <w:pPr>
        <w:ind w:left="720" w:hanging="360"/>
      </w:pPr>
      <w:rPr>
        <w:rFonts w:ascii="Georgia" w:eastAsia="Times New Roman" w:hAnsi="Georgia"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96EBA"/>
    <w:multiLevelType w:val="hybridMultilevel"/>
    <w:tmpl w:val="6FE88230"/>
    <w:lvl w:ilvl="0" w:tplc="FFFFFFFF">
      <w:start w:val="1"/>
      <w:numFmt w:val="lowerLetter"/>
      <w:lvlText w:val="%1)"/>
      <w:lvlJc w:val="left"/>
      <w:pPr>
        <w:ind w:left="720" w:hanging="360"/>
      </w:pPr>
      <w:rPr>
        <w:rFonts w:ascii="Georgia" w:eastAsia="Times New Roman" w:hAnsi="Georgia" w:cs="Times New Roman" w:hint="default"/>
        <w:color w:val="auto"/>
      </w:r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D11BF8"/>
    <w:multiLevelType w:val="multilevel"/>
    <w:tmpl w:val="EF148B42"/>
    <w:styleLink w:val="ListLetter"/>
    <w:lvl w:ilvl="0">
      <w:start w:val="1"/>
      <w:numFmt w:val="lowerLetter"/>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4" w15:restartNumberingAfterBreak="0">
    <w:nsid w:val="34A32255"/>
    <w:multiLevelType w:val="hybridMultilevel"/>
    <w:tmpl w:val="A72A9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B64021"/>
    <w:multiLevelType w:val="multilevel"/>
    <w:tmpl w:val="D1261C28"/>
    <w:lvl w:ilvl="0">
      <w:start w:val="5"/>
      <w:numFmt w:val="decimal"/>
      <w:lvlText w:val="%1."/>
      <w:lvlJc w:val="left"/>
      <w:pPr>
        <w:ind w:left="360" w:hanging="360"/>
      </w:pPr>
    </w:lvl>
    <w:lvl w:ilvl="1">
      <w:start w:val="1"/>
      <w:numFmt w:val="decimal"/>
      <w:lvlText w:val="%1.%2."/>
      <w:lvlJc w:val="left"/>
      <w:pPr>
        <w:ind w:left="720" w:hanging="720"/>
      </w:pPr>
      <w:rPr>
        <w:color w:val="000000" w:themeColor="text1"/>
      </w:rPr>
    </w:lvl>
    <w:lvl w:ilvl="2">
      <w:start w:val="1"/>
      <w:numFmt w:val="lowerLetter"/>
      <w:lvlText w:val="%3."/>
      <w:lvlJc w:val="left"/>
      <w:pPr>
        <w:ind w:left="360" w:hanging="36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88B790E"/>
    <w:multiLevelType w:val="hybridMultilevel"/>
    <w:tmpl w:val="C966F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3F235E12"/>
    <w:multiLevelType w:val="hybridMultilevel"/>
    <w:tmpl w:val="3F3A2402"/>
    <w:lvl w:ilvl="0" w:tplc="D4682C82">
      <w:start w:val="1"/>
      <w:numFmt w:val="lowerLetter"/>
      <w:lvlText w:val="%1)"/>
      <w:lvlJc w:val="left"/>
      <w:pPr>
        <w:ind w:left="720" w:hanging="360"/>
      </w:pPr>
      <w:rPr>
        <w:rFonts w:ascii="Georgia" w:eastAsia="Times New Roman" w:hAnsi="Georgia" w:cs="Times New Roman"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824DC1"/>
    <w:multiLevelType w:val="multilevel"/>
    <w:tmpl w:val="2E3626A2"/>
    <w:styleLink w:val="Heading-Number-FollowNumber"/>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1" w15:restartNumberingAfterBreak="0">
    <w:nsid w:val="490626B0"/>
    <w:multiLevelType w:val="multilevel"/>
    <w:tmpl w:val="D4F0BC3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4"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DF22D0"/>
    <w:multiLevelType w:val="hybridMultilevel"/>
    <w:tmpl w:val="D522039C"/>
    <w:lvl w:ilvl="0" w:tplc="985C8576">
      <w:start w:val="1"/>
      <w:numFmt w:val="lowerLetter"/>
      <w:lvlText w:val="%1)"/>
      <w:lvlJc w:val="left"/>
      <w:pPr>
        <w:ind w:left="720" w:hanging="360"/>
      </w:pPr>
      <w:rPr>
        <w:rFonts w:ascii="Georgia" w:eastAsia="Times New Roman" w:hAnsi="Georgia" w:cs="Times New Roman"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58A91BBD"/>
    <w:multiLevelType w:val="multilevel"/>
    <w:tmpl w:val="8604BA5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95A2AAB"/>
    <w:multiLevelType w:val="hybridMultilevel"/>
    <w:tmpl w:val="43AEEBE6"/>
    <w:lvl w:ilvl="0" w:tplc="985C8576">
      <w:start w:val="1"/>
      <w:numFmt w:val="lowerLetter"/>
      <w:lvlText w:val="%1)"/>
      <w:lvlJc w:val="left"/>
      <w:pPr>
        <w:ind w:left="643" w:hanging="360"/>
      </w:pPr>
      <w:rPr>
        <w:rFonts w:ascii="Georgia" w:eastAsia="Times New Roman" w:hAnsi="Georgia" w:cs="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1"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3"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4"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3A262F"/>
    <w:multiLevelType w:val="hybridMultilevel"/>
    <w:tmpl w:val="C7220508"/>
    <w:lvl w:ilvl="0" w:tplc="0405000F">
      <w:start w:val="1"/>
      <w:numFmt w:val="decimal"/>
      <w:lvlText w:val="%1."/>
      <w:lvlJc w:val="left"/>
      <w:pPr>
        <w:tabs>
          <w:tab w:val="num" w:pos="720"/>
        </w:tabs>
        <w:ind w:left="720" w:hanging="360"/>
      </w:pPr>
    </w:lvl>
    <w:lvl w:ilvl="1" w:tplc="04050001">
      <w:start w:val="1"/>
      <w:numFmt w:val="bullet"/>
      <w:lvlText w:val=""/>
      <w:lvlJc w:val="left"/>
      <w:pPr>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65B75AB7"/>
    <w:multiLevelType w:val="hybridMultilevel"/>
    <w:tmpl w:val="1A0244EC"/>
    <w:lvl w:ilvl="0" w:tplc="0405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8EA14D4"/>
    <w:multiLevelType w:val="hybridMultilevel"/>
    <w:tmpl w:val="769CA9A8"/>
    <w:lvl w:ilvl="0" w:tplc="CA90878E">
      <w:start w:val="1"/>
      <w:numFmt w:val="lowerLetter"/>
      <w:lvlText w:val="%1)"/>
      <w:lvlJc w:val="left"/>
      <w:pPr>
        <w:ind w:left="720" w:hanging="360"/>
      </w:pPr>
      <w:rPr>
        <w:rFonts w:ascii="Georgia" w:eastAsia="Times New Roman" w:hAnsi="Georgia" w:cs="Times New Roman"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49" w15:restartNumberingAfterBreak="0">
    <w:nsid w:val="7280754B"/>
    <w:multiLevelType w:val="hybridMultilevel"/>
    <w:tmpl w:val="7FB4AE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5187ABD"/>
    <w:multiLevelType w:val="hybridMultilevel"/>
    <w:tmpl w:val="A568FC1C"/>
    <w:lvl w:ilvl="0" w:tplc="985C8576">
      <w:start w:val="1"/>
      <w:numFmt w:val="lowerLetter"/>
      <w:lvlText w:val="%1)"/>
      <w:lvlJc w:val="left"/>
      <w:pPr>
        <w:ind w:left="720" w:hanging="360"/>
      </w:pPr>
      <w:rPr>
        <w:rFonts w:ascii="Georgia" w:eastAsia="Times New Roman" w:hAnsi="Georgia"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D422148"/>
    <w:multiLevelType w:val="multilevel"/>
    <w:tmpl w:val="185AB12C"/>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09217618">
    <w:abstractNumId w:val="4"/>
  </w:num>
  <w:num w:numId="2" w16cid:durableId="909653791">
    <w:abstractNumId w:val="3"/>
  </w:num>
  <w:num w:numId="3" w16cid:durableId="1114790139">
    <w:abstractNumId w:val="2"/>
  </w:num>
  <w:num w:numId="4" w16cid:durableId="1234700486">
    <w:abstractNumId w:val="1"/>
  </w:num>
  <w:num w:numId="5" w16cid:durableId="831024406">
    <w:abstractNumId w:val="5"/>
  </w:num>
  <w:num w:numId="6" w16cid:durableId="2032412244">
    <w:abstractNumId w:val="0"/>
  </w:num>
  <w:num w:numId="7" w16cid:durableId="375280597">
    <w:abstractNumId w:val="11"/>
  </w:num>
  <w:num w:numId="8" w16cid:durableId="1052728959">
    <w:abstractNumId w:val="37"/>
  </w:num>
  <w:num w:numId="9" w16cid:durableId="1221746046">
    <w:abstractNumId w:val="32"/>
  </w:num>
  <w:num w:numId="10" w16cid:durableId="1024867833">
    <w:abstractNumId w:val="6"/>
  </w:num>
  <w:num w:numId="11" w16cid:durableId="1284994133">
    <w:abstractNumId w:val="28"/>
  </w:num>
  <w:num w:numId="12" w16cid:durableId="417676748">
    <w:abstractNumId w:val="18"/>
  </w:num>
  <w:num w:numId="13" w16cid:durableId="49232358">
    <w:abstractNumId w:val="23"/>
  </w:num>
  <w:num w:numId="14" w16cid:durableId="2102019733">
    <w:abstractNumId w:val="12"/>
  </w:num>
  <w:num w:numId="15" w16cid:durableId="1710304639">
    <w:abstractNumId w:val="19"/>
  </w:num>
  <w:num w:numId="16" w16cid:durableId="1232813888">
    <w:abstractNumId w:val="30"/>
  </w:num>
  <w:num w:numId="17" w16cid:durableId="375545351">
    <w:abstractNumId w:val="17"/>
    <w:lvlOverride w:ilvl="0">
      <w:lvl w:ilvl="0">
        <w:start w:val="1"/>
        <w:numFmt w:val="upperRoman"/>
        <w:suff w:val="space"/>
        <w:lvlText w:val="%1."/>
        <w:lvlJc w:val="left"/>
        <w:pPr>
          <w:ind w:left="6237"/>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num>
  <w:num w:numId="18" w16cid:durableId="1206259760">
    <w:abstractNumId w:val="20"/>
  </w:num>
  <w:num w:numId="19" w16cid:durableId="763964379">
    <w:abstractNumId w:val="36"/>
  </w:num>
  <w:num w:numId="20" w16cid:durableId="1656295693">
    <w:abstractNumId w:val="43"/>
  </w:num>
  <w:num w:numId="21" w16cid:durableId="2078357617">
    <w:abstractNumId w:val="10"/>
  </w:num>
  <w:num w:numId="22" w16cid:durableId="467555624">
    <w:abstractNumId w:val="34"/>
  </w:num>
  <w:num w:numId="23" w16cid:durableId="1628124890">
    <w:abstractNumId w:val="9"/>
  </w:num>
  <w:num w:numId="24" w16cid:durableId="603152014">
    <w:abstractNumId w:val="44"/>
  </w:num>
  <w:num w:numId="25" w16cid:durableId="159128027">
    <w:abstractNumId w:val="41"/>
  </w:num>
  <w:num w:numId="26" w16cid:durableId="1229996366">
    <w:abstractNumId w:val="25"/>
  </w:num>
  <w:num w:numId="27" w16cid:durableId="337079495">
    <w:abstractNumId w:val="33"/>
  </w:num>
  <w:num w:numId="28" w16cid:durableId="820586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5045290">
    <w:abstractNumId w:val="42"/>
  </w:num>
  <w:num w:numId="30" w16cid:durableId="1222982151">
    <w:abstractNumId w:val="38"/>
  </w:num>
  <w:num w:numId="31" w16cid:durableId="125632606">
    <w:abstractNumId w:val="31"/>
  </w:num>
  <w:num w:numId="32" w16cid:durableId="419763247">
    <w:abstractNumId w:val="14"/>
  </w:num>
  <w:num w:numId="33" w16cid:durableId="166945266">
    <w:abstractNumId w:val="39"/>
  </w:num>
  <w:num w:numId="34" w16cid:durableId="254560293">
    <w:abstractNumId w:val="51"/>
  </w:num>
  <w:num w:numId="35" w16cid:durableId="1331525706">
    <w:abstractNumId w:val="8"/>
  </w:num>
  <w:num w:numId="36" w16cid:durableId="664170492">
    <w:abstractNumId w:val="48"/>
  </w:num>
  <w:num w:numId="37" w16cid:durableId="27226611">
    <w:abstractNumId w:val="50"/>
  </w:num>
  <w:num w:numId="38" w16cid:durableId="534657157">
    <w:abstractNumId w:val="7"/>
  </w:num>
  <w:num w:numId="39" w16cid:durableId="988897542">
    <w:abstractNumId w:val="47"/>
  </w:num>
  <w:num w:numId="40" w16cid:durableId="1442453692">
    <w:abstractNumId w:val="13"/>
  </w:num>
  <w:num w:numId="41" w16cid:durableId="53045403">
    <w:abstractNumId w:val="29"/>
  </w:num>
  <w:num w:numId="42" w16cid:durableId="305480048">
    <w:abstractNumId w:val="22"/>
  </w:num>
  <w:num w:numId="43" w16cid:durableId="1620145623">
    <w:abstractNumId w:val="46"/>
  </w:num>
  <w:num w:numId="44" w16cid:durableId="1427193301">
    <w:abstractNumId w:val="21"/>
  </w:num>
  <w:num w:numId="45" w16cid:durableId="464354459">
    <w:abstractNumId w:val="24"/>
  </w:num>
  <w:num w:numId="46" w16cid:durableId="1540899154">
    <w:abstractNumId w:val="16"/>
  </w:num>
  <w:num w:numId="47" w16cid:durableId="837501430">
    <w:abstractNumId w:val="45"/>
  </w:num>
  <w:num w:numId="48" w16cid:durableId="1542740819">
    <w:abstractNumId w:val="49"/>
  </w:num>
  <w:num w:numId="49" w16cid:durableId="997802711">
    <w:abstractNumId w:val="35"/>
  </w:num>
  <w:num w:numId="50" w16cid:durableId="1458182594">
    <w:abstractNumId w:val="27"/>
  </w:num>
  <w:num w:numId="51" w16cid:durableId="666985367">
    <w:abstractNumId w:val="40"/>
  </w:num>
  <w:num w:numId="52" w16cid:durableId="2020620949">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1BD5"/>
    <w:rsid w:val="00003F36"/>
    <w:rsid w:val="00003FAB"/>
    <w:rsid w:val="0000453F"/>
    <w:rsid w:val="0000503F"/>
    <w:rsid w:val="000051A9"/>
    <w:rsid w:val="00005379"/>
    <w:rsid w:val="000066D6"/>
    <w:rsid w:val="00007E7C"/>
    <w:rsid w:val="00012889"/>
    <w:rsid w:val="00013DE7"/>
    <w:rsid w:val="0001489C"/>
    <w:rsid w:val="0001725F"/>
    <w:rsid w:val="00017E04"/>
    <w:rsid w:val="000210CA"/>
    <w:rsid w:val="00021DBF"/>
    <w:rsid w:val="00022589"/>
    <w:rsid w:val="00027D84"/>
    <w:rsid w:val="00030796"/>
    <w:rsid w:val="000310B1"/>
    <w:rsid w:val="00031AE0"/>
    <w:rsid w:val="00033C13"/>
    <w:rsid w:val="00033FB2"/>
    <w:rsid w:val="00034AC7"/>
    <w:rsid w:val="00035783"/>
    <w:rsid w:val="000367E2"/>
    <w:rsid w:val="00036CE9"/>
    <w:rsid w:val="00037176"/>
    <w:rsid w:val="00037F26"/>
    <w:rsid w:val="00040EBD"/>
    <w:rsid w:val="000421F3"/>
    <w:rsid w:val="000425FE"/>
    <w:rsid w:val="00042D21"/>
    <w:rsid w:val="00045A0B"/>
    <w:rsid w:val="0004642D"/>
    <w:rsid w:val="00046F04"/>
    <w:rsid w:val="000515F0"/>
    <w:rsid w:val="00052231"/>
    <w:rsid w:val="0005784A"/>
    <w:rsid w:val="0006036E"/>
    <w:rsid w:val="000612B7"/>
    <w:rsid w:val="0006137D"/>
    <w:rsid w:val="00062067"/>
    <w:rsid w:val="000630DC"/>
    <w:rsid w:val="00063560"/>
    <w:rsid w:val="000635AE"/>
    <w:rsid w:val="000644A6"/>
    <w:rsid w:val="000702BF"/>
    <w:rsid w:val="000711CD"/>
    <w:rsid w:val="000713C5"/>
    <w:rsid w:val="0007161E"/>
    <w:rsid w:val="0007261F"/>
    <w:rsid w:val="00073D17"/>
    <w:rsid w:val="00076B7D"/>
    <w:rsid w:val="00080E0A"/>
    <w:rsid w:val="000829E0"/>
    <w:rsid w:val="0008364C"/>
    <w:rsid w:val="00084415"/>
    <w:rsid w:val="00085475"/>
    <w:rsid w:val="00085B36"/>
    <w:rsid w:val="00086354"/>
    <w:rsid w:val="00091051"/>
    <w:rsid w:val="00091C04"/>
    <w:rsid w:val="0009269E"/>
    <w:rsid w:val="00093AF3"/>
    <w:rsid w:val="00093FC2"/>
    <w:rsid w:val="000941F4"/>
    <w:rsid w:val="000949B2"/>
    <w:rsid w:val="000A1486"/>
    <w:rsid w:val="000A1DA3"/>
    <w:rsid w:val="000A3173"/>
    <w:rsid w:val="000A5340"/>
    <w:rsid w:val="000B1C67"/>
    <w:rsid w:val="000B223C"/>
    <w:rsid w:val="000B2FF0"/>
    <w:rsid w:val="000B40AE"/>
    <w:rsid w:val="000B43D2"/>
    <w:rsid w:val="000B5E02"/>
    <w:rsid w:val="000C0EF7"/>
    <w:rsid w:val="000C1B80"/>
    <w:rsid w:val="000C2222"/>
    <w:rsid w:val="000C31F4"/>
    <w:rsid w:val="000C6CD8"/>
    <w:rsid w:val="000C7B52"/>
    <w:rsid w:val="000C7C96"/>
    <w:rsid w:val="000D0F1B"/>
    <w:rsid w:val="000D0F2C"/>
    <w:rsid w:val="000D108C"/>
    <w:rsid w:val="000D12CC"/>
    <w:rsid w:val="000D1B44"/>
    <w:rsid w:val="000D2035"/>
    <w:rsid w:val="000D4333"/>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2F8F"/>
    <w:rsid w:val="0010316D"/>
    <w:rsid w:val="001059B3"/>
    <w:rsid w:val="00107F69"/>
    <w:rsid w:val="00110D1D"/>
    <w:rsid w:val="00111E9D"/>
    <w:rsid w:val="00113D7F"/>
    <w:rsid w:val="00114108"/>
    <w:rsid w:val="00114CD7"/>
    <w:rsid w:val="001151E5"/>
    <w:rsid w:val="00117076"/>
    <w:rsid w:val="0012243A"/>
    <w:rsid w:val="00122F46"/>
    <w:rsid w:val="0012382A"/>
    <w:rsid w:val="00124CF1"/>
    <w:rsid w:val="0012605B"/>
    <w:rsid w:val="0012628C"/>
    <w:rsid w:val="00126364"/>
    <w:rsid w:val="0012652F"/>
    <w:rsid w:val="00127964"/>
    <w:rsid w:val="00130E3F"/>
    <w:rsid w:val="001334EC"/>
    <w:rsid w:val="00133EAF"/>
    <w:rsid w:val="00137B97"/>
    <w:rsid w:val="00142BB5"/>
    <w:rsid w:val="00143E7C"/>
    <w:rsid w:val="001457F2"/>
    <w:rsid w:val="001513F0"/>
    <w:rsid w:val="001515D7"/>
    <w:rsid w:val="001524C9"/>
    <w:rsid w:val="00153162"/>
    <w:rsid w:val="00153267"/>
    <w:rsid w:val="00153F5C"/>
    <w:rsid w:val="00155CC1"/>
    <w:rsid w:val="001564B0"/>
    <w:rsid w:val="00156577"/>
    <w:rsid w:val="0016053A"/>
    <w:rsid w:val="00160998"/>
    <w:rsid w:val="001611B5"/>
    <w:rsid w:val="00162560"/>
    <w:rsid w:val="001643F3"/>
    <w:rsid w:val="001705C8"/>
    <w:rsid w:val="00171124"/>
    <w:rsid w:val="00172650"/>
    <w:rsid w:val="001737F7"/>
    <w:rsid w:val="00174752"/>
    <w:rsid w:val="00176656"/>
    <w:rsid w:val="001767E0"/>
    <w:rsid w:val="0017730E"/>
    <w:rsid w:val="00177A9C"/>
    <w:rsid w:val="001812AF"/>
    <w:rsid w:val="0018535B"/>
    <w:rsid w:val="0018686A"/>
    <w:rsid w:val="00190298"/>
    <w:rsid w:val="00190CFF"/>
    <w:rsid w:val="00195477"/>
    <w:rsid w:val="001A13D8"/>
    <w:rsid w:val="001A31E1"/>
    <w:rsid w:val="001A3D49"/>
    <w:rsid w:val="001A66F4"/>
    <w:rsid w:val="001A67CE"/>
    <w:rsid w:val="001A6B2E"/>
    <w:rsid w:val="001A6B3A"/>
    <w:rsid w:val="001A706C"/>
    <w:rsid w:val="001A7131"/>
    <w:rsid w:val="001B0D7A"/>
    <w:rsid w:val="001B3132"/>
    <w:rsid w:val="001B3D85"/>
    <w:rsid w:val="001B557B"/>
    <w:rsid w:val="001B7C12"/>
    <w:rsid w:val="001C09B0"/>
    <w:rsid w:val="001C12FC"/>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0D4"/>
    <w:rsid w:val="001E2B32"/>
    <w:rsid w:val="001E4665"/>
    <w:rsid w:val="001E4B1F"/>
    <w:rsid w:val="001E5582"/>
    <w:rsid w:val="001E57A2"/>
    <w:rsid w:val="001F0201"/>
    <w:rsid w:val="001F388E"/>
    <w:rsid w:val="001F6968"/>
    <w:rsid w:val="002007AB"/>
    <w:rsid w:val="002018C0"/>
    <w:rsid w:val="0020237A"/>
    <w:rsid w:val="00202A91"/>
    <w:rsid w:val="00202D0F"/>
    <w:rsid w:val="00204445"/>
    <w:rsid w:val="0020538E"/>
    <w:rsid w:val="00205B32"/>
    <w:rsid w:val="00206B1F"/>
    <w:rsid w:val="00207610"/>
    <w:rsid w:val="00207940"/>
    <w:rsid w:val="0021066D"/>
    <w:rsid w:val="00212FAC"/>
    <w:rsid w:val="002138E2"/>
    <w:rsid w:val="0021530B"/>
    <w:rsid w:val="002216F7"/>
    <w:rsid w:val="00221C40"/>
    <w:rsid w:val="0022221D"/>
    <w:rsid w:val="00222439"/>
    <w:rsid w:val="00223E03"/>
    <w:rsid w:val="00224521"/>
    <w:rsid w:val="00224AA4"/>
    <w:rsid w:val="00227121"/>
    <w:rsid w:val="0023189B"/>
    <w:rsid w:val="002330E7"/>
    <w:rsid w:val="002335ED"/>
    <w:rsid w:val="00235430"/>
    <w:rsid w:val="00240854"/>
    <w:rsid w:val="00240C62"/>
    <w:rsid w:val="002411DB"/>
    <w:rsid w:val="00241709"/>
    <w:rsid w:val="00242A96"/>
    <w:rsid w:val="00245984"/>
    <w:rsid w:val="00254BB1"/>
    <w:rsid w:val="002556A7"/>
    <w:rsid w:val="00256BE6"/>
    <w:rsid w:val="00257314"/>
    <w:rsid w:val="00262F08"/>
    <w:rsid w:val="00262FA8"/>
    <w:rsid w:val="002631CE"/>
    <w:rsid w:val="00265117"/>
    <w:rsid w:val="002652D3"/>
    <w:rsid w:val="0026636A"/>
    <w:rsid w:val="00266795"/>
    <w:rsid w:val="00270027"/>
    <w:rsid w:val="0027058A"/>
    <w:rsid w:val="0027070E"/>
    <w:rsid w:val="00270B89"/>
    <w:rsid w:val="00273B20"/>
    <w:rsid w:val="002760F8"/>
    <w:rsid w:val="002825A3"/>
    <w:rsid w:val="00283243"/>
    <w:rsid w:val="00284EC4"/>
    <w:rsid w:val="0028554A"/>
    <w:rsid w:val="00287C16"/>
    <w:rsid w:val="002907D3"/>
    <w:rsid w:val="00290C33"/>
    <w:rsid w:val="00291855"/>
    <w:rsid w:val="00291A8B"/>
    <w:rsid w:val="00294DA0"/>
    <w:rsid w:val="002952C1"/>
    <w:rsid w:val="002A0B12"/>
    <w:rsid w:val="002A0BD6"/>
    <w:rsid w:val="002A23A4"/>
    <w:rsid w:val="002A2457"/>
    <w:rsid w:val="002A31F1"/>
    <w:rsid w:val="002A3C2D"/>
    <w:rsid w:val="002A4324"/>
    <w:rsid w:val="002A4A79"/>
    <w:rsid w:val="002A4BDE"/>
    <w:rsid w:val="002A5529"/>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4E19"/>
    <w:rsid w:val="002D5796"/>
    <w:rsid w:val="002D5E52"/>
    <w:rsid w:val="002E1997"/>
    <w:rsid w:val="002E1F02"/>
    <w:rsid w:val="002E23B6"/>
    <w:rsid w:val="002E2B97"/>
    <w:rsid w:val="002E331F"/>
    <w:rsid w:val="002E3506"/>
    <w:rsid w:val="002E3CA7"/>
    <w:rsid w:val="002F086F"/>
    <w:rsid w:val="002F5161"/>
    <w:rsid w:val="002F57CC"/>
    <w:rsid w:val="002F664B"/>
    <w:rsid w:val="002F6CD3"/>
    <w:rsid w:val="002F77D2"/>
    <w:rsid w:val="00300B71"/>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6788"/>
    <w:rsid w:val="00337079"/>
    <w:rsid w:val="00341D38"/>
    <w:rsid w:val="0034259B"/>
    <w:rsid w:val="00343911"/>
    <w:rsid w:val="00343BB1"/>
    <w:rsid w:val="00345815"/>
    <w:rsid w:val="003507DB"/>
    <w:rsid w:val="00352477"/>
    <w:rsid w:val="00352B99"/>
    <w:rsid w:val="00355B5A"/>
    <w:rsid w:val="00361E3C"/>
    <w:rsid w:val="00363709"/>
    <w:rsid w:val="00363AFD"/>
    <w:rsid w:val="003642EE"/>
    <w:rsid w:val="00364327"/>
    <w:rsid w:val="00365B59"/>
    <w:rsid w:val="00366473"/>
    <w:rsid w:val="003667DA"/>
    <w:rsid w:val="00367947"/>
    <w:rsid w:val="0036794B"/>
    <w:rsid w:val="00367970"/>
    <w:rsid w:val="00367FE5"/>
    <w:rsid w:val="0037257D"/>
    <w:rsid w:val="00373544"/>
    <w:rsid w:val="00373DE1"/>
    <w:rsid w:val="00374A44"/>
    <w:rsid w:val="00374E24"/>
    <w:rsid w:val="003753A4"/>
    <w:rsid w:val="0037576E"/>
    <w:rsid w:val="0037644C"/>
    <w:rsid w:val="003770E4"/>
    <w:rsid w:val="00380793"/>
    <w:rsid w:val="0038146D"/>
    <w:rsid w:val="00382041"/>
    <w:rsid w:val="00382DC0"/>
    <w:rsid w:val="003838F5"/>
    <w:rsid w:val="00384120"/>
    <w:rsid w:val="00384C88"/>
    <w:rsid w:val="00384CCC"/>
    <w:rsid w:val="003862CD"/>
    <w:rsid w:val="0038643B"/>
    <w:rsid w:val="00387554"/>
    <w:rsid w:val="00391632"/>
    <w:rsid w:val="003918D4"/>
    <w:rsid w:val="003929BD"/>
    <w:rsid w:val="00394FC6"/>
    <w:rsid w:val="003976BC"/>
    <w:rsid w:val="003A041E"/>
    <w:rsid w:val="003A1A8F"/>
    <w:rsid w:val="003A1BD1"/>
    <w:rsid w:val="003A2294"/>
    <w:rsid w:val="003A417B"/>
    <w:rsid w:val="003A45BD"/>
    <w:rsid w:val="003A4BB3"/>
    <w:rsid w:val="003A6B1F"/>
    <w:rsid w:val="003A6EDB"/>
    <w:rsid w:val="003B1374"/>
    <w:rsid w:val="003B14DE"/>
    <w:rsid w:val="003B309B"/>
    <w:rsid w:val="003B5CED"/>
    <w:rsid w:val="003B6C3F"/>
    <w:rsid w:val="003C0FDB"/>
    <w:rsid w:val="003C207C"/>
    <w:rsid w:val="003C3C6F"/>
    <w:rsid w:val="003C5A68"/>
    <w:rsid w:val="003D0109"/>
    <w:rsid w:val="003D0C8A"/>
    <w:rsid w:val="003D0D41"/>
    <w:rsid w:val="003D1833"/>
    <w:rsid w:val="003D1FB6"/>
    <w:rsid w:val="003D247B"/>
    <w:rsid w:val="003D296B"/>
    <w:rsid w:val="003D33E8"/>
    <w:rsid w:val="003D3B35"/>
    <w:rsid w:val="003D3E7C"/>
    <w:rsid w:val="003D41D3"/>
    <w:rsid w:val="003D45C5"/>
    <w:rsid w:val="003D622F"/>
    <w:rsid w:val="003D76D1"/>
    <w:rsid w:val="003D7F4A"/>
    <w:rsid w:val="003E2A6A"/>
    <w:rsid w:val="003E6C5D"/>
    <w:rsid w:val="003F1960"/>
    <w:rsid w:val="003F1FFA"/>
    <w:rsid w:val="003F35D1"/>
    <w:rsid w:val="003F5548"/>
    <w:rsid w:val="003F5871"/>
    <w:rsid w:val="00400E43"/>
    <w:rsid w:val="0040139F"/>
    <w:rsid w:val="0040176C"/>
    <w:rsid w:val="00402FA1"/>
    <w:rsid w:val="00403953"/>
    <w:rsid w:val="00404E85"/>
    <w:rsid w:val="00405FA5"/>
    <w:rsid w:val="00406102"/>
    <w:rsid w:val="004063CC"/>
    <w:rsid w:val="00406B86"/>
    <w:rsid w:val="00406E79"/>
    <w:rsid w:val="00412602"/>
    <w:rsid w:val="00412720"/>
    <w:rsid w:val="0041285A"/>
    <w:rsid w:val="004147ED"/>
    <w:rsid w:val="00416C55"/>
    <w:rsid w:val="00417410"/>
    <w:rsid w:val="00417AA8"/>
    <w:rsid w:val="004203B2"/>
    <w:rsid w:val="00421068"/>
    <w:rsid w:val="00423939"/>
    <w:rsid w:val="00426232"/>
    <w:rsid w:val="00427AE9"/>
    <w:rsid w:val="00427B12"/>
    <w:rsid w:val="00427CCF"/>
    <w:rsid w:val="00427E14"/>
    <w:rsid w:val="0043124F"/>
    <w:rsid w:val="004313D3"/>
    <w:rsid w:val="0043143C"/>
    <w:rsid w:val="00432B42"/>
    <w:rsid w:val="00433204"/>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3E18"/>
    <w:rsid w:val="00465EA6"/>
    <w:rsid w:val="00465EAD"/>
    <w:rsid w:val="004663D6"/>
    <w:rsid w:val="00470262"/>
    <w:rsid w:val="00470C87"/>
    <w:rsid w:val="00471838"/>
    <w:rsid w:val="00471BDB"/>
    <w:rsid w:val="00475715"/>
    <w:rsid w:val="00476503"/>
    <w:rsid w:val="00476DB0"/>
    <w:rsid w:val="00480430"/>
    <w:rsid w:val="00480814"/>
    <w:rsid w:val="00481599"/>
    <w:rsid w:val="0048161F"/>
    <w:rsid w:val="00481D73"/>
    <w:rsid w:val="0048299C"/>
    <w:rsid w:val="0048310F"/>
    <w:rsid w:val="00483C88"/>
    <w:rsid w:val="00484479"/>
    <w:rsid w:val="00484C73"/>
    <w:rsid w:val="0048569D"/>
    <w:rsid w:val="00486A38"/>
    <w:rsid w:val="00486A9D"/>
    <w:rsid w:val="00490562"/>
    <w:rsid w:val="00492C98"/>
    <w:rsid w:val="00492D64"/>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4931"/>
    <w:rsid w:val="004C51EC"/>
    <w:rsid w:val="004C52FC"/>
    <w:rsid w:val="004C5F46"/>
    <w:rsid w:val="004C6131"/>
    <w:rsid w:val="004C7684"/>
    <w:rsid w:val="004E35A6"/>
    <w:rsid w:val="004E3FCB"/>
    <w:rsid w:val="004E42DD"/>
    <w:rsid w:val="004E563B"/>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02C1"/>
    <w:rsid w:val="00531032"/>
    <w:rsid w:val="00533F8B"/>
    <w:rsid w:val="00533F9E"/>
    <w:rsid w:val="00534864"/>
    <w:rsid w:val="00534DC9"/>
    <w:rsid w:val="00535001"/>
    <w:rsid w:val="005408A5"/>
    <w:rsid w:val="00540D59"/>
    <w:rsid w:val="005419C2"/>
    <w:rsid w:val="005443D4"/>
    <w:rsid w:val="00544D71"/>
    <w:rsid w:val="005462B2"/>
    <w:rsid w:val="00547BF9"/>
    <w:rsid w:val="00550263"/>
    <w:rsid w:val="0055248C"/>
    <w:rsid w:val="005543C8"/>
    <w:rsid w:val="0055668C"/>
    <w:rsid w:val="00557136"/>
    <w:rsid w:val="005575FD"/>
    <w:rsid w:val="00557639"/>
    <w:rsid w:val="00557DD0"/>
    <w:rsid w:val="00560351"/>
    <w:rsid w:val="005615DA"/>
    <w:rsid w:val="00566AE6"/>
    <w:rsid w:val="00566E42"/>
    <w:rsid w:val="00567256"/>
    <w:rsid w:val="005677B3"/>
    <w:rsid w:val="005702BB"/>
    <w:rsid w:val="005706B4"/>
    <w:rsid w:val="0057085F"/>
    <w:rsid w:val="00572DC7"/>
    <w:rsid w:val="00574BDA"/>
    <w:rsid w:val="00575150"/>
    <w:rsid w:val="0057537B"/>
    <w:rsid w:val="00577774"/>
    <w:rsid w:val="00580191"/>
    <w:rsid w:val="0058081B"/>
    <w:rsid w:val="0058104F"/>
    <w:rsid w:val="0058514F"/>
    <w:rsid w:val="0058581A"/>
    <w:rsid w:val="00585C57"/>
    <w:rsid w:val="0059005A"/>
    <w:rsid w:val="0059134D"/>
    <w:rsid w:val="0059191A"/>
    <w:rsid w:val="00591ECE"/>
    <w:rsid w:val="00592B21"/>
    <w:rsid w:val="005935AF"/>
    <w:rsid w:val="00594C6F"/>
    <w:rsid w:val="00595A12"/>
    <w:rsid w:val="00596ABE"/>
    <w:rsid w:val="00597A3E"/>
    <w:rsid w:val="005A1790"/>
    <w:rsid w:val="005A1930"/>
    <w:rsid w:val="005A1E86"/>
    <w:rsid w:val="005A4FF1"/>
    <w:rsid w:val="005A6436"/>
    <w:rsid w:val="005A6684"/>
    <w:rsid w:val="005A6B6C"/>
    <w:rsid w:val="005B10B4"/>
    <w:rsid w:val="005B1248"/>
    <w:rsid w:val="005B1B70"/>
    <w:rsid w:val="005B3898"/>
    <w:rsid w:val="005B38BB"/>
    <w:rsid w:val="005B3FEC"/>
    <w:rsid w:val="005B4B95"/>
    <w:rsid w:val="005B56F5"/>
    <w:rsid w:val="005B691B"/>
    <w:rsid w:val="005C1657"/>
    <w:rsid w:val="005C1E55"/>
    <w:rsid w:val="005C20AC"/>
    <w:rsid w:val="005C26AE"/>
    <w:rsid w:val="005C4618"/>
    <w:rsid w:val="005C485E"/>
    <w:rsid w:val="005C5B26"/>
    <w:rsid w:val="005C76E0"/>
    <w:rsid w:val="005D10A4"/>
    <w:rsid w:val="005D35AC"/>
    <w:rsid w:val="005D3DC4"/>
    <w:rsid w:val="005D4EAA"/>
    <w:rsid w:val="005D589C"/>
    <w:rsid w:val="005D6A4D"/>
    <w:rsid w:val="005D7AA3"/>
    <w:rsid w:val="005E0717"/>
    <w:rsid w:val="005E1137"/>
    <w:rsid w:val="005E3661"/>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5A6"/>
    <w:rsid w:val="0060083E"/>
    <w:rsid w:val="0060323F"/>
    <w:rsid w:val="00605220"/>
    <w:rsid w:val="0060619D"/>
    <w:rsid w:val="00606295"/>
    <w:rsid w:val="006107ED"/>
    <w:rsid w:val="00611FF9"/>
    <w:rsid w:val="00612CC7"/>
    <w:rsid w:val="00613184"/>
    <w:rsid w:val="00613559"/>
    <w:rsid w:val="0061439D"/>
    <w:rsid w:val="006167A4"/>
    <w:rsid w:val="00617310"/>
    <w:rsid w:val="00620B35"/>
    <w:rsid w:val="00621F17"/>
    <w:rsid w:val="00622B94"/>
    <w:rsid w:val="006235FA"/>
    <w:rsid w:val="006249C0"/>
    <w:rsid w:val="00624D53"/>
    <w:rsid w:val="00626E50"/>
    <w:rsid w:val="00627CD5"/>
    <w:rsid w:val="00627DBE"/>
    <w:rsid w:val="00630D4D"/>
    <w:rsid w:val="00631343"/>
    <w:rsid w:val="00632511"/>
    <w:rsid w:val="00635E7B"/>
    <w:rsid w:val="0063678A"/>
    <w:rsid w:val="00641275"/>
    <w:rsid w:val="00645042"/>
    <w:rsid w:val="00647BF4"/>
    <w:rsid w:val="00650B91"/>
    <w:rsid w:val="00653263"/>
    <w:rsid w:val="006542F3"/>
    <w:rsid w:val="00655C08"/>
    <w:rsid w:val="00656C3E"/>
    <w:rsid w:val="00661752"/>
    <w:rsid w:val="006620DF"/>
    <w:rsid w:val="00663B28"/>
    <w:rsid w:val="006641B2"/>
    <w:rsid w:val="006644B5"/>
    <w:rsid w:val="00664736"/>
    <w:rsid w:val="006654D8"/>
    <w:rsid w:val="00665F08"/>
    <w:rsid w:val="00667D62"/>
    <w:rsid w:val="00671F00"/>
    <w:rsid w:val="006730D9"/>
    <w:rsid w:val="00674688"/>
    <w:rsid w:val="00675087"/>
    <w:rsid w:val="00675238"/>
    <w:rsid w:val="00675815"/>
    <w:rsid w:val="00675977"/>
    <w:rsid w:val="00675B31"/>
    <w:rsid w:val="00676781"/>
    <w:rsid w:val="0067716A"/>
    <w:rsid w:val="0067780C"/>
    <w:rsid w:val="00681488"/>
    <w:rsid w:val="00681D56"/>
    <w:rsid w:val="00682F1A"/>
    <w:rsid w:val="00683427"/>
    <w:rsid w:val="006858E5"/>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6D3"/>
    <w:rsid w:val="006C5920"/>
    <w:rsid w:val="006C7083"/>
    <w:rsid w:val="006C78C7"/>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4DBC"/>
    <w:rsid w:val="00704E39"/>
    <w:rsid w:val="007051A2"/>
    <w:rsid w:val="00705E96"/>
    <w:rsid w:val="00707938"/>
    <w:rsid w:val="00707ADA"/>
    <w:rsid w:val="00711755"/>
    <w:rsid w:val="00711ABD"/>
    <w:rsid w:val="00711FD8"/>
    <w:rsid w:val="00712D08"/>
    <w:rsid w:val="00713706"/>
    <w:rsid w:val="00714216"/>
    <w:rsid w:val="0071531F"/>
    <w:rsid w:val="007155A3"/>
    <w:rsid w:val="007162CA"/>
    <w:rsid w:val="00716653"/>
    <w:rsid w:val="00716714"/>
    <w:rsid w:val="00716788"/>
    <w:rsid w:val="00716D0E"/>
    <w:rsid w:val="00717C4A"/>
    <w:rsid w:val="00722A2E"/>
    <w:rsid w:val="00723F06"/>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6CD1"/>
    <w:rsid w:val="00787A28"/>
    <w:rsid w:val="00787FF5"/>
    <w:rsid w:val="00790FFC"/>
    <w:rsid w:val="0079154A"/>
    <w:rsid w:val="0079234D"/>
    <w:rsid w:val="007933F2"/>
    <w:rsid w:val="007939B1"/>
    <w:rsid w:val="007954FE"/>
    <w:rsid w:val="00797BA6"/>
    <w:rsid w:val="007A08E4"/>
    <w:rsid w:val="007A4786"/>
    <w:rsid w:val="007A4AD1"/>
    <w:rsid w:val="007A50CA"/>
    <w:rsid w:val="007A5F32"/>
    <w:rsid w:val="007A6B43"/>
    <w:rsid w:val="007B17A4"/>
    <w:rsid w:val="007B26AC"/>
    <w:rsid w:val="007B384D"/>
    <w:rsid w:val="007B4855"/>
    <w:rsid w:val="007B5162"/>
    <w:rsid w:val="007B6A64"/>
    <w:rsid w:val="007B7686"/>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D7908"/>
    <w:rsid w:val="007E03C0"/>
    <w:rsid w:val="007E170F"/>
    <w:rsid w:val="007E18E2"/>
    <w:rsid w:val="007E28B8"/>
    <w:rsid w:val="007E3129"/>
    <w:rsid w:val="007E5164"/>
    <w:rsid w:val="007F01BE"/>
    <w:rsid w:val="007F0B4B"/>
    <w:rsid w:val="007F0F41"/>
    <w:rsid w:val="007F15F0"/>
    <w:rsid w:val="007F2F4D"/>
    <w:rsid w:val="007F3C13"/>
    <w:rsid w:val="007F5ACF"/>
    <w:rsid w:val="007F73B4"/>
    <w:rsid w:val="007F76F3"/>
    <w:rsid w:val="007F7E4B"/>
    <w:rsid w:val="00801C4D"/>
    <w:rsid w:val="00802C04"/>
    <w:rsid w:val="00803A61"/>
    <w:rsid w:val="008045A5"/>
    <w:rsid w:val="00805777"/>
    <w:rsid w:val="008057C9"/>
    <w:rsid w:val="0081094F"/>
    <w:rsid w:val="008131C2"/>
    <w:rsid w:val="00815C7B"/>
    <w:rsid w:val="0081607C"/>
    <w:rsid w:val="008160A6"/>
    <w:rsid w:val="008170F8"/>
    <w:rsid w:val="00817306"/>
    <w:rsid w:val="00820B75"/>
    <w:rsid w:val="00822CD7"/>
    <w:rsid w:val="00823A9C"/>
    <w:rsid w:val="00823FD5"/>
    <w:rsid w:val="00825951"/>
    <w:rsid w:val="0083132A"/>
    <w:rsid w:val="00833F8B"/>
    <w:rsid w:val="008341D0"/>
    <w:rsid w:val="00835F30"/>
    <w:rsid w:val="00836E21"/>
    <w:rsid w:val="00840315"/>
    <w:rsid w:val="008410D1"/>
    <w:rsid w:val="00843C42"/>
    <w:rsid w:val="00845DE3"/>
    <w:rsid w:val="00846E1D"/>
    <w:rsid w:val="00847D7B"/>
    <w:rsid w:val="00850216"/>
    <w:rsid w:val="008503CB"/>
    <w:rsid w:val="00853FBB"/>
    <w:rsid w:val="008540A4"/>
    <w:rsid w:val="00855368"/>
    <w:rsid w:val="00857521"/>
    <w:rsid w:val="00857A0A"/>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10BD"/>
    <w:rsid w:val="008C2300"/>
    <w:rsid w:val="008C495E"/>
    <w:rsid w:val="008C5537"/>
    <w:rsid w:val="008C57BE"/>
    <w:rsid w:val="008C5F3A"/>
    <w:rsid w:val="008C6473"/>
    <w:rsid w:val="008C69E8"/>
    <w:rsid w:val="008D171F"/>
    <w:rsid w:val="008D271C"/>
    <w:rsid w:val="008D318A"/>
    <w:rsid w:val="008D3EDE"/>
    <w:rsid w:val="008D41B2"/>
    <w:rsid w:val="008D4CF3"/>
    <w:rsid w:val="008D4E78"/>
    <w:rsid w:val="008D518C"/>
    <w:rsid w:val="008D610F"/>
    <w:rsid w:val="008D67C3"/>
    <w:rsid w:val="008E1779"/>
    <w:rsid w:val="008E192C"/>
    <w:rsid w:val="008E279B"/>
    <w:rsid w:val="008E4A7C"/>
    <w:rsid w:val="008E4D52"/>
    <w:rsid w:val="008E74E4"/>
    <w:rsid w:val="008E7C92"/>
    <w:rsid w:val="008F21E3"/>
    <w:rsid w:val="008F22C1"/>
    <w:rsid w:val="008F289B"/>
    <w:rsid w:val="008F3D0C"/>
    <w:rsid w:val="008F4B42"/>
    <w:rsid w:val="008F77CD"/>
    <w:rsid w:val="009007E4"/>
    <w:rsid w:val="00900F1E"/>
    <w:rsid w:val="0090508C"/>
    <w:rsid w:val="00905635"/>
    <w:rsid w:val="00905C64"/>
    <w:rsid w:val="00906B80"/>
    <w:rsid w:val="00910BD8"/>
    <w:rsid w:val="00911308"/>
    <w:rsid w:val="009123CA"/>
    <w:rsid w:val="00914078"/>
    <w:rsid w:val="00914714"/>
    <w:rsid w:val="0091602C"/>
    <w:rsid w:val="0091649C"/>
    <w:rsid w:val="00920E5E"/>
    <w:rsid w:val="00922406"/>
    <w:rsid w:val="00922E01"/>
    <w:rsid w:val="009231E5"/>
    <w:rsid w:val="0092326B"/>
    <w:rsid w:val="009237FC"/>
    <w:rsid w:val="009239C8"/>
    <w:rsid w:val="0092437E"/>
    <w:rsid w:val="00924A11"/>
    <w:rsid w:val="009259C5"/>
    <w:rsid w:val="00925C79"/>
    <w:rsid w:val="009300BA"/>
    <w:rsid w:val="0093161F"/>
    <w:rsid w:val="0093448D"/>
    <w:rsid w:val="0093703F"/>
    <w:rsid w:val="00937D14"/>
    <w:rsid w:val="00937DA9"/>
    <w:rsid w:val="00940628"/>
    <w:rsid w:val="00941A5A"/>
    <w:rsid w:val="00942FB6"/>
    <w:rsid w:val="00945D7A"/>
    <w:rsid w:val="0094619F"/>
    <w:rsid w:val="009475AA"/>
    <w:rsid w:val="00950965"/>
    <w:rsid w:val="00951E4F"/>
    <w:rsid w:val="00953D18"/>
    <w:rsid w:val="00954E7E"/>
    <w:rsid w:val="00956487"/>
    <w:rsid w:val="0095674D"/>
    <w:rsid w:val="00957789"/>
    <w:rsid w:val="00957980"/>
    <w:rsid w:val="00961854"/>
    <w:rsid w:val="0096191F"/>
    <w:rsid w:val="0096314D"/>
    <w:rsid w:val="00965FA8"/>
    <w:rsid w:val="00966818"/>
    <w:rsid w:val="00966AD2"/>
    <w:rsid w:val="00970AF5"/>
    <w:rsid w:val="00972554"/>
    <w:rsid w:val="009729D7"/>
    <w:rsid w:val="009763C7"/>
    <w:rsid w:val="00976DDE"/>
    <w:rsid w:val="00980099"/>
    <w:rsid w:val="0098470F"/>
    <w:rsid w:val="00984A16"/>
    <w:rsid w:val="00985159"/>
    <w:rsid w:val="009866AE"/>
    <w:rsid w:val="00986C53"/>
    <w:rsid w:val="009870E0"/>
    <w:rsid w:val="00987D48"/>
    <w:rsid w:val="0099037B"/>
    <w:rsid w:val="00992B35"/>
    <w:rsid w:val="00993655"/>
    <w:rsid w:val="009957B9"/>
    <w:rsid w:val="00995972"/>
    <w:rsid w:val="00996DB8"/>
    <w:rsid w:val="00997C9C"/>
    <w:rsid w:val="009A18C9"/>
    <w:rsid w:val="009A2A44"/>
    <w:rsid w:val="009A2ACC"/>
    <w:rsid w:val="009A3136"/>
    <w:rsid w:val="009A44C3"/>
    <w:rsid w:val="009A5129"/>
    <w:rsid w:val="009A530B"/>
    <w:rsid w:val="009A589F"/>
    <w:rsid w:val="009A5E93"/>
    <w:rsid w:val="009A7A1A"/>
    <w:rsid w:val="009B3E64"/>
    <w:rsid w:val="009B483F"/>
    <w:rsid w:val="009B492B"/>
    <w:rsid w:val="009B54C5"/>
    <w:rsid w:val="009B5621"/>
    <w:rsid w:val="009B5DA2"/>
    <w:rsid w:val="009B5F43"/>
    <w:rsid w:val="009B5FCF"/>
    <w:rsid w:val="009B65BB"/>
    <w:rsid w:val="009B7590"/>
    <w:rsid w:val="009C01D2"/>
    <w:rsid w:val="009C1C25"/>
    <w:rsid w:val="009C33FC"/>
    <w:rsid w:val="009C5182"/>
    <w:rsid w:val="009C7276"/>
    <w:rsid w:val="009D4308"/>
    <w:rsid w:val="009D4A2B"/>
    <w:rsid w:val="009D54CF"/>
    <w:rsid w:val="009E03E7"/>
    <w:rsid w:val="009E0FD8"/>
    <w:rsid w:val="009E28AD"/>
    <w:rsid w:val="009E3A43"/>
    <w:rsid w:val="009E3B09"/>
    <w:rsid w:val="009E6573"/>
    <w:rsid w:val="009E7F19"/>
    <w:rsid w:val="009F2D14"/>
    <w:rsid w:val="009F501D"/>
    <w:rsid w:val="009F54C1"/>
    <w:rsid w:val="009F6388"/>
    <w:rsid w:val="009F6DA0"/>
    <w:rsid w:val="009F713C"/>
    <w:rsid w:val="00A0010B"/>
    <w:rsid w:val="00A00E49"/>
    <w:rsid w:val="00A01374"/>
    <w:rsid w:val="00A017CA"/>
    <w:rsid w:val="00A01CA4"/>
    <w:rsid w:val="00A01F07"/>
    <w:rsid w:val="00A06683"/>
    <w:rsid w:val="00A067CC"/>
    <w:rsid w:val="00A12604"/>
    <w:rsid w:val="00A15978"/>
    <w:rsid w:val="00A15F36"/>
    <w:rsid w:val="00A17577"/>
    <w:rsid w:val="00A207E7"/>
    <w:rsid w:val="00A211E3"/>
    <w:rsid w:val="00A223C9"/>
    <w:rsid w:val="00A23D96"/>
    <w:rsid w:val="00A25C0E"/>
    <w:rsid w:val="00A25F95"/>
    <w:rsid w:val="00A266C6"/>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55E4"/>
    <w:rsid w:val="00A55949"/>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15AF"/>
    <w:rsid w:val="00AA3487"/>
    <w:rsid w:val="00AA3BDD"/>
    <w:rsid w:val="00AA4DE1"/>
    <w:rsid w:val="00AA70F3"/>
    <w:rsid w:val="00AA7822"/>
    <w:rsid w:val="00AB1046"/>
    <w:rsid w:val="00AB15C8"/>
    <w:rsid w:val="00AB246A"/>
    <w:rsid w:val="00AB2D70"/>
    <w:rsid w:val="00AB3168"/>
    <w:rsid w:val="00AB5DF4"/>
    <w:rsid w:val="00AB6E57"/>
    <w:rsid w:val="00AB7005"/>
    <w:rsid w:val="00AC08D9"/>
    <w:rsid w:val="00AC0957"/>
    <w:rsid w:val="00AC1956"/>
    <w:rsid w:val="00AC1DD0"/>
    <w:rsid w:val="00AC4DB9"/>
    <w:rsid w:val="00AC4F1F"/>
    <w:rsid w:val="00AC527F"/>
    <w:rsid w:val="00AC7040"/>
    <w:rsid w:val="00AD0D20"/>
    <w:rsid w:val="00AD27B1"/>
    <w:rsid w:val="00AD5806"/>
    <w:rsid w:val="00AD58B0"/>
    <w:rsid w:val="00AD6574"/>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07D4A"/>
    <w:rsid w:val="00B10F87"/>
    <w:rsid w:val="00B12032"/>
    <w:rsid w:val="00B1396F"/>
    <w:rsid w:val="00B14561"/>
    <w:rsid w:val="00B16530"/>
    <w:rsid w:val="00B20098"/>
    <w:rsid w:val="00B2368F"/>
    <w:rsid w:val="00B2498E"/>
    <w:rsid w:val="00B24A5D"/>
    <w:rsid w:val="00B250D0"/>
    <w:rsid w:val="00B2762A"/>
    <w:rsid w:val="00B2783F"/>
    <w:rsid w:val="00B3282F"/>
    <w:rsid w:val="00B35E2D"/>
    <w:rsid w:val="00B363FA"/>
    <w:rsid w:val="00B37199"/>
    <w:rsid w:val="00B37DC1"/>
    <w:rsid w:val="00B37F82"/>
    <w:rsid w:val="00B41DB1"/>
    <w:rsid w:val="00B43E79"/>
    <w:rsid w:val="00B4501B"/>
    <w:rsid w:val="00B45CE4"/>
    <w:rsid w:val="00B474F7"/>
    <w:rsid w:val="00B54917"/>
    <w:rsid w:val="00B55B66"/>
    <w:rsid w:val="00B563D2"/>
    <w:rsid w:val="00B575FB"/>
    <w:rsid w:val="00B577CF"/>
    <w:rsid w:val="00B60455"/>
    <w:rsid w:val="00B61016"/>
    <w:rsid w:val="00B61E82"/>
    <w:rsid w:val="00B65C13"/>
    <w:rsid w:val="00B66264"/>
    <w:rsid w:val="00B673D7"/>
    <w:rsid w:val="00B67770"/>
    <w:rsid w:val="00B703A2"/>
    <w:rsid w:val="00B70A4E"/>
    <w:rsid w:val="00B726BC"/>
    <w:rsid w:val="00B72AB2"/>
    <w:rsid w:val="00B72DB7"/>
    <w:rsid w:val="00B80239"/>
    <w:rsid w:val="00B82CB3"/>
    <w:rsid w:val="00B83762"/>
    <w:rsid w:val="00B90ABA"/>
    <w:rsid w:val="00B921C9"/>
    <w:rsid w:val="00B92C64"/>
    <w:rsid w:val="00B939D7"/>
    <w:rsid w:val="00B94C3C"/>
    <w:rsid w:val="00B965FC"/>
    <w:rsid w:val="00B96BAC"/>
    <w:rsid w:val="00B96D44"/>
    <w:rsid w:val="00BA034B"/>
    <w:rsid w:val="00BA24C1"/>
    <w:rsid w:val="00BA6254"/>
    <w:rsid w:val="00BA7818"/>
    <w:rsid w:val="00BB03A9"/>
    <w:rsid w:val="00BB111A"/>
    <w:rsid w:val="00BB25DB"/>
    <w:rsid w:val="00BB37BF"/>
    <w:rsid w:val="00BB5499"/>
    <w:rsid w:val="00BB55E7"/>
    <w:rsid w:val="00BB6BF0"/>
    <w:rsid w:val="00BC0B1F"/>
    <w:rsid w:val="00BC0D6C"/>
    <w:rsid w:val="00BC4BBA"/>
    <w:rsid w:val="00BC58DA"/>
    <w:rsid w:val="00BC596E"/>
    <w:rsid w:val="00BC5DB3"/>
    <w:rsid w:val="00BC609A"/>
    <w:rsid w:val="00BC6D10"/>
    <w:rsid w:val="00BD06E4"/>
    <w:rsid w:val="00BD09B0"/>
    <w:rsid w:val="00BD3C67"/>
    <w:rsid w:val="00BD546D"/>
    <w:rsid w:val="00BD5CE2"/>
    <w:rsid w:val="00BD77B4"/>
    <w:rsid w:val="00BD77C7"/>
    <w:rsid w:val="00BE1EA5"/>
    <w:rsid w:val="00BE3380"/>
    <w:rsid w:val="00BE3996"/>
    <w:rsid w:val="00BE65B1"/>
    <w:rsid w:val="00BF17FF"/>
    <w:rsid w:val="00BF22AD"/>
    <w:rsid w:val="00BF63E1"/>
    <w:rsid w:val="00BF652F"/>
    <w:rsid w:val="00C00CEE"/>
    <w:rsid w:val="00C0158F"/>
    <w:rsid w:val="00C02FAF"/>
    <w:rsid w:val="00C03ACD"/>
    <w:rsid w:val="00C0596E"/>
    <w:rsid w:val="00C13706"/>
    <w:rsid w:val="00C13A07"/>
    <w:rsid w:val="00C1616D"/>
    <w:rsid w:val="00C16A73"/>
    <w:rsid w:val="00C17F4A"/>
    <w:rsid w:val="00C212EC"/>
    <w:rsid w:val="00C21D58"/>
    <w:rsid w:val="00C226B9"/>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6A38"/>
    <w:rsid w:val="00C37392"/>
    <w:rsid w:val="00C43227"/>
    <w:rsid w:val="00C4470D"/>
    <w:rsid w:val="00C44D02"/>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62F"/>
    <w:rsid w:val="00C80B14"/>
    <w:rsid w:val="00C810E5"/>
    <w:rsid w:val="00C81613"/>
    <w:rsid w:val="00C854D4"/>
    <w:rsid w:val="00C85C9B"/>
    <w:rsid w:val="00C868BE"/>
    <w:rsid w:val="00C86E1F"/>
    <w:rsid w:val="00C90994"/>
    <w:rsid w:val="00C947E0"/>
    <w:rsid w:val="00C96655"/>
    <w:rsid w:val="00C97735"/>
    <w:rsid w:val="00CA0909"/>
    <w:rsid w:val="00CA1EF6"/>
    <w:rsid w:val="00CA65C5"/>
    <w:rsid w:val="00CB01DD"/>
    <w:rsid w:val="00CB11B0"/>
    <w:rsid w:val="00CB1645"/>
    <w:rsid w:val="00CB2332"/>
    <w:rsid w:val="00CB339F"/>
    <w:rsid w:val="00CB3C49"/>
    <w:rsid w:val="00CB3D24"/>
    <w:rsid w:val="00CB4108"/>
    <w:rsid w:val="00CB65D5"/>
    <w:rsid w:val="00CB75AD"/>
    <w:rsid w:val="00CC035A"/>
    <w:rsid w:val="00CD059C"/>
    <w:rsid w:val="00CD070D"/>
    <w:rsid w:val="00CD0B70"/>
    <w:rsid w:val="00CD0C58"/>
    <w:rsid w:val="00CD2298"/>
    <w:rsid w:val="00CD29C7"/>
    <w:rsid w:val="00CD4247"/>
    <w:rsid w:val="00CD43E9"/>
    <w:rsid w:val="00CD46CE"/>
    <w:rsid w:val="00CD4753"/>
    <w:rsid w:val="00CD4D6E"/>
    <w:rsid w:val="00CD5A81"/>
    <w:rsid w:val="00CD6098"/>
    <w:rsid w:val="00CD78D1"/>
    <w:rsid w:val="00CD7C93"/>
    <w:rsid w:val="00CE0592"/>
    <w:rsid w:val="00CE05C3"/>
    <w:rsid w:val="00CE0FD5"/>
    <w:rsid w:val="00CE145B"/>
    <w:rsid w:val="00CE21CB"/>
    <w:rsid w:val="00CE6277"/>
    <w:rsid w:val="00CE778A"/>
    <w:rsid w:val="00CF0BA8"/>
    <w:rsid w:val="00CF2580"/>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685"/>
    <w:rsid w:val="00D1781F"/>
    <w:rsid w:val="00D17EE7"/>
    <w:rsid w:val="00D20C2A"/>
    <w:rsid w:val="00D22215"/>
    <w:rsid w:val="00D23599"/>
    <w:rsid w:val="00D24DB4"/>
    <w:rsid w:val="00D26DA3"/>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914"/>
    <w:rsid w:val="00D44E30"/>
    <w:rsid w:val="00D468C3"/>
    <w:rsid w:val="00D46D86"/>
    <w:rsid w:val="00D4701C"/>
    <w:rsid w:val="00D479DF"/>
    <w:rsid w:val="00D50A26"/>
    <w:rsid w:val="00D52242"/>
    <w:rsid w:val="00D56632"/>
    <w:rsid w:val="00D5666F"/>
    <w:rsid w:val="00D57342"/>
    <w:rsid w:val="00D6058F"/>
    <w:rsid w:val="00D60FC6"/>
    <w:rsid w:val="00D6246B"/>
    <w:rsid w:val="00D624FA"/>
    <w:rsid w:val="00D62C13"/>
    <w:rsid w:val="00D64C85"/>
    <w:rsid w:val="00D656F4"/>
    <w:rsid w:val="00D66A8A"/>
    <w:rsid w:val="00D66DBF"/>
    <w:rsid w:val="00D670AA"/>
    <w:rsid w:val="00D71102"/>
    <w:rsid w:val="00D71693"/>
    <w:rsid w:val="00D72D6E"/>
    <w:rsid w:val="00D747E1"/>
    <w:rsid w:val="00D7488E"/>
    <w:rsid w:val="00D758BC"/>
    <w:rsid w:val="00D75D37"/>
    <w:rsid w:val="00D844D5"/>
    <w:rsid w:val="00D84D0F"/>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16A"/>
    <w:rsid w:val="00DB6C24"/>
    <w:rsid w:val="00DB711F"/>
    <w:rsid w:val="00DC0CCB"/>
    <w:rsid w:val="00DC2845"/>
    <w:rsid w:val="00DC34D0"/>
    <w:rsid w:val="00DC3D0C"/>
    <w:rsid w:val="00DC4FA8"/>
    <w:rsid w:val="00DD0016"/>
    <w:rsid w:val="00DD45B5"/>
    <w:rsid w:val="00DD5A5B"/>
    <w:rsid w:val="00DD6948"/>
    <w:rsid w:val="00DE2515"/>
    <w:rsid w:val="00DE358E"/>
    <w:rsid w:val="00DE35FE"/>
    <w:rsid w:val="00DE36CD"/>
    <w:rsid w:val="00DE435D"/>
    <w:rsid w:val="00DE5E9E"/>
    <w:rsid w:val="00DE669F"/>
    <w:rsid w:val="00DE703C"/>
    <w:rsid w:val="00DE7795"/>
    <w:rsid w:val="00DE7E8C"/>
    <w:rsid w:val="00DF084A"/>
    <w:rsid w:val="00DF086F"/>
    <w:rsid w:val="00DF0A8C"/>
    <w:rsid w:val="00DF329E"/>
    <w:rsid w:val="00DF5CF6"/>
    <w:rsid w:val="00DF796B"/>
    <w:rsid w:val="00E01A87"/>
    <w:rsid w:val="00E01F1F"/>
    <w:rsid w:val="00E02F14"/>
    <w:rsid w:val="00E04F7F"/>
    <w:rsid w:val="00E05091"/>
    <w:rsid w:val="00E05906"/>
    <w:rsid w:val="00E064A1"/>
    <w:rsid w:val="00E12D85"/>
    <w:rsid w:val="00E13196"/>
    <w:rsid w:val="00E1354D"/>
    <w:rsid w:val="00E136A1"/>
    <w:rsid w:val="00E14E61"/>
    <w:rsid w:val="00E15146"/>
    <w:rsid w:val="00E1656B"/>
    <w:rsid w:val="00E20D89"/>
    <w:rsid w:val="00E21F3A"/>
    <w:rsid w:val="00E223AC"/>
    <w:rsid w:val="00E23F4F"/>
    <w:rsid w:val="00E2420C"/>
    <w:rsid w:val="00E24884"/>
    <w:rsid w:val="00E262F1"/>
    <w:rsid w:val="00E26948"/>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5904"/>
    <w:rsid w:val="00E560B7"/>
    <w:rsid w:val="00E5710F"/>
    <w:rsid w:val="00E57370"/>
    <w:rsid w:val="00E573AD"/>
    <w:rsid w:val="00E57C79"/>
    <w:rsid w:val="00E600C2"/>
    <w:rsid w:val="00E61001"/>
    <w:rsid w:val="00E62BE0"/>
    <w:rsid w:val="00E63CC5"/>
    <w:rsid w:val="00E63DA3"/>
    <w:rsid w:val="00E641FA"/>
    <w:rsid w:val="00E6487A"/>
    <w:rsid w:val="00E65D26"/>
    <w:rsid w:val="00E661B1"/>
    <w:rsid w:val="00E67E23"/>
    <w:rsid w:val="00E67E98"/>
    <w:rsid w:val="00E70421"/>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0DA7"/>
    <w:rsid w:val="00EA1F5B"/>
    <w:rsid w:val="00EA21A9"/>
    <w:rsid w:val="00EA6D92"/>
    <w:rsid w:val="00EA74A2"/>
    <w:rsid w:val="00EA78CE"/>
    <w:rsid w:val="00EB1545"/>
    <w:rsid w:val="00EB2C18"/>
    <w:rsid w:val="00EB4590"/>
    <w:rsid w:val="00EB4A65"/>
    <w:rsid w:val="00EB4D72"/>
    <w:rsid w:val="00EB5DAE"/>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56A"/>
    <w:rsid w:val="00F10E79"/>
    <w:rsid w:val="00F115F1"/>
    <w:rsid w:val="00F11E85"/>
    <w:rsid w:val="00F11ED9"/>
    <w:rsid w:val="00F13777"/>
    <w:rsid w:val="00F13963"/>
    <w:rsid w:val="00F15078"/>
    <w:rsid w:val="00F21CD6"/>
    <w:rsid w:val="00F25941"/>
    <w:rsid w:val="00F25FFE"/>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203"/>
    <w:rsid w:val="00F636AB"/>
    <w:rsid w:val="00F63E3C"/>
    <w:rsid w:val="00F63F60"/>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5FB2"/>
    <w:rsid w:val="00F86660"/>
    <w:rsid w:val="00F94D29"/>
    <w:rsid w:val="00F95B96"/>
    <w:rsid w:val="00F95DAA"/>
    <w:rsid w:val="00F970F2"/>
    <w:rsid w:val="00F97AC5"/>
    <w:rsid w:val="00FA0276"/>
    <w:rsid w:val="00FA11DB"/>
    <w:rsid w:val="00FA1A85"/>
    <w:rsid w:val="00FA230E"/>
    <w:rsid w:val="00FA2E91"/>
    <w:rsid w:val="00FA4141"/>
    <w:rsid w:val="00FA50D4"/>
    <w:rsid w:val="00FA5988"/>
    <w:rsid w:val="00FA602B"/>
    <w:rsid w:val="00FB036A"/>
    <w:rsid w:val="00FB0666"/>
    <w:rsid w:val="00FB0B62"/>
    <w:rsid w:val="00FB1235"/>
    <w:rsid w:val="00FB27E6"/>
    <w:rsid w:val="00FB2E96"/>
    <w:rsid w:val="00FB454F"/>
    <w:rsid w:val="00FB632A"/>
    <w:rsid w:val="00FC1490"/>
    <w:rsid w:val="00FC1710"/>
    <w:rsid w:val="00FC1CBE"/>
    <w:rsid w:val="00FC28C1"/>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E6E11"/>
    <w:rsid w:val="00FF0621"/>
    <w:rsid w:val="00FF5E90"/>
    <w:rsid w:val="00FF6762"/>
    <w:rsid w:val="00FF7011"/>
    <w:rsid w:val="02BCFE50"/>
    <w:rsid w:val="0D4BFD46"/>
    <w:rsid w:val="1260289E"/>
    <w:rsid w:val="126E52DD"/>
    <w:rsid w:val="12DF7962"/>
    <w:rsid w:val="137F1302"/>
    <w:rsid w:val="13F727FC"/>
    <w:rsid w:val="18220534"/>
    <w:rsid w:val="18874A6B"/>
    <w:rsid w:val="1888E787"/>
    <w:rsid w:val="1E34CD47"/>
    <w:rsid w:val="1E6E6176"/>
    <w:rsid w:val="213AC9CA"/>
    <w:rsid w:val="21CC1E97"/>
    <w:rsid w:val="240FA73B"/>
    <w:rsid w:val="2768DA3C"/>
    <w:rsid w:val="28E62A8A"/>
    <w:rsid w:val="2B87C0FA"/>
    <w:rsid w:val="2D5AA110"/>
    <w:rsid w:val="2DC89359"/>
    <w:rsid w:val="34FA68A6"/>
    <w:rsid w:val="376B4716"/>
    <w:rsid w:val="39B15CF6"/>
    <w:rsid w:val="3E4DC6A9"/>
    <w:rsid w:val="468DAB8E"/>
    <w:rsid w:val="49CA7CC8"/>
    <w:rsid w:val="4B5A2BAE"/>
    <w:rsid w:val="4BAA9A76"/>
    <w:rsid w:val="4D525FFA"/>
    <w:rsid w:val="4E260EFC"/>
    <w:rsid w:val="4E3F4D88"/>
    <w:rsid w:val="521F0BAC"/>
    <w:rsid w:val="53626ED8"/>
    <w:rsid w:val="56FBEAF6"/>
    <w:rsid w:val="5755D89E"/>
    <w:rsid w:val="57C24994"/>
    <w:rsid w:val="59B8CCFE"/>
    <w:rsid w:val="5DAEA8D0"/>
    <w:rsid w:val="5EAA42BD"/>
    <w:rsid w:val="606D893C"/>
    <w:rsid w:val="655CD19E"/>
    <w:rsid w:val="660D1E04"/>
    <w:rsid w:val="69AFDAE2"/>
    <w:rsid w:val="6BA81E38"/>
    <w:rsid w:val="6C1132AC"/>
    <w:rsid w:val="70523E9F"/>
    <w:rsid w:val="794EFBDD"/>
    <w:rsid w:val="799D5C4D"/>
    <w:rsid w:val="7DAFF2C7"/>
    <w:rsid w:val="7E3E8A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D7AAFC06-3E75-4F52-B092-72A986DC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175"/>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4309"/>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29"/>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856"/>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408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Odstavec se seznamem a odrážkou,1 úroveň Odstavec se seznamem,List Paragraph"/>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pPr>
  </w:style>
  <w:style w:type="paragraph" w:customStyle="1" w:styleId="Heading3CzechTourism">
    <w:name w:val="Heading 3 (Czech Tourism)"/>
    <w:basedOn w:val="Nadpis3"/>
    <w:next w:val="Normln"/>
    <w:uiPriority w:val="99"/>
    <w:semiHidden/>
    <w:rsid w:val="009E0FD8"/>
    <w:pPr>
      <w:numPr>
        <w:numId w:val="3"/>
      </w:numPr>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tabs>
        <w:tab w:val="clear" w:pos="227"/>
        <w:tab w:val="clear" w:pos="454"/>
        <w:tab w:val="clear" w:pos="680"/>
        <w:tab w:val="clear" w:pos="907"/>
        <w:tab w:val="clear" w:pos="1134"/>
        <w:tab w:val="clear" w:pos="1361"/>
        <w:tab w:val="clear" w:pos="1588"/>
        <w:tab w:val="clear" w:pos="1814"/>
        <w:tab w:val="clear" w:pos="2041"/>
        <w:tab w:val="clear" w:pos="2268"/>
      </w:tabs>
      <w:ind w:left="170" w:hanging="170"/>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2"/>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tabs>
        <w:tab w:val="clear" w:pos="227"/>
        <w:tab w:val="clear" w:pos="680"/>
        <w:tab w:val="clear" w:pos="1134"/>
        <w:tab w:val="clear" w:pos="1588"/>
        <w:tab w:val="clear" w:pos="2041"/>
        <w:tab w:val="left" w:pos="2722"/>
        <w:tab w:val="left" w:pos="3175"/>
        <w:tab w:val="left" w:pos="3629"/>
      </w:tabs>
      <w:ind w:left="454" w:hanging="454"/>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 w:val="num" w:pos="2160"/>
      </w:tabs>
      <w:spacing w:before="0"/>
      <w:ind w:left="2160"/>
      <w:outlineLvl w:val="2"/>
    </w:pPr>
  </w:style>
  <w:style w:type="paragraph" w:customStyle="1" w:styleId="Textodst3psmena">
    <w:name w:val="Text odst. 3 písmena"/>
    <w:basedOn w:val="Textodst1sl"/>
    <w:uiPriority w:val="99"/>
    <w:rsid w:val="002B7A1F"/>
    <w:pPr>
      <w:numPr>
        <w:ilvl w:val="3"/>
      </w:numPr>
      <w:tabs>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0"/>
      </w:numPr>
    </w:pPr>
  </w:style>
  <w:style w:type="numbering" w:customStyle="1" w:styleId="numberingtext">
    <w:name w:val="numbering (text)"/>
    <w:rsid w:val="00C26DA7"/>
  </w:style>
  <w:style w:type="numbering" w:customStyle="1" w:styleId="SchemeLetter">
    <w:name w:val="Scheme Letter"/>
    <w:rsid w:val="00C26DA7"/>
    <w:pPr>
      <w:numPr>
        <w:numId w:val="14"/>
      </w:numPr>
    </w:pPr>
  </w:style>
  <w:style w:type="numbering" w:customStyle="1" w:styleId="CaptionNumbering">
    <w:name w:val="Caption Numbering"/>
    <w:uiPriority w:val="99"/>
    <w:rsid w:val="00C26DA7"/>
    <w:pPr>
      <w:numPr>
        <w:numId w:val="32"/>
      </w:numPr>
    </w:pPr>
  </w:style>
  <w:style w:type="numbering" w:customStyle="1" w:styleId="SchemeNumbering">
    <w:name w:val="Scheme Numbering"/>
    <w:rsid w:val="00C26DA7"/>
    <w:pPr>
      <w:numPr>
        <w:numId w:val="12"/>
      </w:numPr>
    </w:pPr>
  </w:style>
  <w:style w:type="numbering" w:customStyle="1" w:styleId="ListLetter">
    <w:name w:val="List Letter"/>
    <w:rsid w:val="00C26DA7"/>
    <w:pPr>
      <w:numPr>
        <w:numId w:val="13"/>
      </w:numPr>
    </w:pPr>
  </w:style>
  <w:style w:type="numbering" w:customStyle="1" w:styleId="BalloonTextBullet">
    <w:name w:val="Balloon Text Bullet"/>
    <w:rsid w:val="00C26DA7"/>
    <w:pPr>
      <w:numPr>
        <w:numId w:val="11"/>
      </w:numPr>
    </w:pPr>
  </w:style>
  <w:style w:type="numbering" w:customStyle="1" w:styleId="Heading-Number-FollowNumber">
    <w:name w:val="Heading - Number - Follow Number"/>
    <w:rsid w:val="00C26DA7"/>
    <w:pPr>
      <w:numPr>
        <w:numId w:val="16"/>
      </w:numPr>
    </w:pPr>
  </w:style>
  <w:style w:type="numbering" w:customStyle="1" w:styleId="Headings">
    <w:name w:val="Headings"/>
    <w:rsid w:val="00C26DA7"/>
    <w:pPr>
      <w:numPr>
        <w:numId w:val="9"/>
      </w:numPr>
    </w:pPr>
  </w:style>
  <w:style w:type="numbering" w:customStyle="1" w:styleId="Headings-Number">
    <w:name w:val="Headings - Number"/>
    <w:rsid w:val="00C26DA7"/>
    <w:pPr>
      <w:numPr>
        <w:numId w:val="8"/>
      </w:numPr>
    </w:pPr>
  </w:style>
  <w:style w:type="numbering" w:customStyle="1" w:styleId="text">
    <w:name w:val="text"/>
    <w:rsid w:val="00C26DA7"/>
    <w:pPr>
      <w:numPr>
        <w:numId w:val="7"/>
      </w:numPr>
    </w:pPr>
  </w:style>
  <w:style w:type="character" w:customStyle="1" w:styleId="OdstavecseseznamemChar">
    <w:name w:val="Odstavec se seznamem Char"/>
    <w:aliases w:val="List Paragraph (Czech Tourism) Char,Odstavec se seznamem1 Char,Odstavec se seznamem a odrážkou Char,1 úroveň Odstavec se seznamem Char,List Paragraph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7"/>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28"/>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2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C44D02"/>
    <w:rPr>
      <w:rFonts w:ascii="Georgia" w:hAnsi="Georgia"/>
      <w:szCs w:val="20"/>
      <w:lang w:eastAsia="en-US"/>
    </w:rPr>
  </w:style>
  <w:style w:type="paragraph" w:customStyle="1" w:styleId="Textpsmene">
    <w:name w:val="Text písmene"/>
    <w:basedOn w:val="Normln"/>
    <w:uiPriority w:val="99"/>
    <w:rsid w:val="0043124F"/>
    <w:pPr>
      <w:numPr>
        <w:ilvl w:val="1"/>
        <w:numId w:val="3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43124F"/>
    <w:pPr>
      <w:numPr>
        <w:numId w:val="36"/>
      </w:numPr>
      <w:tabs>
        <w:tab w:val="clear" w:pos="227"/>
        <w:tab w:val="clear" w:pos="454"/>
        <w:tab w:val="clear" w:pos="680"/>
        <w:tab w:val="clear" w:pos="907"/>
        <w:tab w:val="clear" w:pos="1134"/>
        <w:tab w:val="clear" w:pos="1361"/>
        <w:tab w:val="clear" w:pos="1588"/>
        <w:tab w:val="clear" w:pos="1814"/>
        <w:tab w:val="clear" w:pos="2041"/>
        <w:tab w:val="clear" w:pos="2268"/>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Default">
    <w:name w:val="Default"/>
    <w:rsid w:val="00412720"/>
    <w:pPr>
      <w:suppressAutoHyphens/>
      <w:autoSpaceDE w:val="0"/>
    </w:pPr>
    <w:rPr>
      <w:rFonts w:ascii="Georgia" w:hAnsi="Georgia" w:cs="Georg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0947">
      <w:bodyDiv w:val="1"/>
      <w:marLeft w:val="0"/>
      <w:marRight w:val="0"/>
      <w:marTop w:val="0"/>
      <w:marBottom w:val="0"/>
      <w:divBdr>
        <w:top w:val="none" w:sz="0" w:space="0" w:color="auto"/>
        <w:left w:val="none" w:sz="0" w:space="0" w:color="auto"/>
        <w:bottom w:val="none" w:sz="0" w:space="0" w:color="auto"/>
        <w:right w:val="none" w:sz="0" w:space="0" w:color="auto"/>
      </w:divBdr>
    </w:div>
    <w:div w:id="167410459">
      <w:bodyDiv w:val="1"/>
      <w:marLeft w:val="0"/>
      <w:marRight w:val="0"/>
      <w:marTop w:val="0"/>
      <w:marBottom w:val="0"/>
      <w:divBdr>
        <w:top w:val="none" w:sz="0" w:space="0" w:color="auto"/>
        <w:left w:val="none" w:sz="0" w:space="0" w:color="auto"/>
        <w:bottom w:val="none" w:sz="0" w:space="0" w:color="auto"/>
        <w:right w:val="none" w:sz="0" w:space="0" w:color="auto"/>
      </w:divBdr>
      <w:divsChild>
        <w:div w:id="1822194062">
          <w:marLeft w:val="0"/>
          <w:marRight w:val="0"/>
          <w:marTop w:val="0"/>
          <w:marBottom w:val="0"/>
          <w:divBdr>
            <w:top w:val="none" w:sz="0" w:space="0" w:color="auto"/>
            <w:left w:val="none" w:sz="0" w:space="0" w:color="auto"/>
            <w:bottom w:val="none" w:sz="0" w:space="0" w:color="auto"/>
            <w:right w:val="none" w:sz="0" w:space="0" w:color="auto"/>
          </w:divBdr>
        </w:div>
        <w:div w:id="1492866505">
          <w:marLeft w:val="0"/>
          <w:marRight w:val="0"/>
          <w:marTop w:val="0"/>
          <w:marBottom w:val="0"/>
          <w:divBdr>
            <w:top w:val="none" w:sz="0" w:space="0" w:color="auto"/>
            <w:left w:val="none" w:sz="0" w:space="0" w:color="auto"/>
            <w:bottom w:val="none" w:sz="0" w:space="0" w:color="auto"/>
            <w:right w:val="none" w:sz="0" w:space="0" w:color="auto"/>
          </w:divBdr>
        </w:div>
        <w:div w:id="466318292">
          <w:marLeft w:val="0"/>
          <w:marRight w:val="0"/>
          <w:marTop w:val="0"/>
          <w:marBottom w:val="0"/>
          <w:divBdr>
            <w:top w:val="none" w:sz="0" w:space="0" w:color="auto"/>
            <w:left w:val="none" w:sz="0" w:space="0" w:color="auto"/>
            <w:bottom w:val="none" w:sz="0" w:space="0" w:color="auto"/>
            <w:right w:val="none" w:sz="0" w:space="0" w:color="auto"/>
          </w:divBdr>
        </w:div>
        <w:div w:id="442262696">
          <w:marLeft w:val="0"/>
          <w:marRight w:val="0"/>
          <w:marTop w:val="0"/>
          <w:marBottom w:val="0"/>
          <w:divBdr>
            <w:top w:val="none" w:sz="0" w:space="0" w:color="auto"/>
            <w:left w:val="none" w:sz="0" w:space="0" w:color="auto"/>
            <w:bottom w:val="none" w:sz="0" w:space="0" w:color="auto"/>
            <w:right w:val="none" w:sz="0" w:space="0" w:color="auto"/>
          </w:divBdr>
        </w:div>
        <w:div w:id="1724714071">
          <w:marLeft w:val="0"/>
          <w:marRight w:val="0"/>
          <w:marTop w:val="0"/>
          <w:marBottom w:val="0"/>
          <w:divBdr>
            <w:top w:val="none" w:sz="0" w:space="0" w:color="auto"/>
            <w:left w:val="none" w:sz="0" w:space="0" w:color="auto"/>
            <w:bottom w:val="none" w:sz="0" w:space="0" w:color="auto"/>
            <w:right w:val="none" w:sz="0" w:space="0" w:color="auto"/>
          </w:divBdr>
        </w:div>
        <w:div w:id="1586916960">
          <w:marLeft w:val="0"/>
          <w:marRight w:val="0"/>
          <w:marTop w:val="0"/>
          <w:marBottom w:val="0"/>
          <w:divBdr>
            <w:top w:val="none" w:sz="0" w:space="0" w:color="auto"/>
            <w:left w:val="none" w:sz="0" w:space="0" w:color="auto"/>
            <w:bottom w:val="none" w:sz="0" w:space="0" w:color="auto"/>
            <w:right w:val="none" w:sz="0" w:space="0" w:color="auto"/>
          </w:divBdr>
        </w:div>
        <w:div w:id="723259813">
          <w:marLeft w:val="0"/>
          <w:marRight w:val="0"/>
          <w:marTop w:val="0"/>
          <w:marBottom w:val="0"/>
          <w:divBdr>
            <w:top w:val="none" w:sz="0" w:space="0" w:color="auto"/>
            <w:left w:val="none" w:sz="0" w:space="0" w:color="auto"/>
            <w:bottom w:val="none" w:sz="0" w:space="0" w:color="auto"/>
            <w:right w:val="none" w:sz="0" w:space="0" w:color="auto"/>
          </w:divBdr>
        </w:div>
        <w:div w:id="1622833640">
          <w:marLeft w:val="0"/>
          <w:marRight w:val="0"/>
          <w:marTop w:val="0"/>
          <w:marBottom w:val="0"/>
          <w:divBdr>
            <w:top w:val="none" w:sz="0" w:space="0" w:color="auto"/>
            <w:left w:val="none" w:sz="0" w:space="0" w:color="auto"/>
            <w:bottom w:val="none" w:sz="0" w:space="0" w:color="auto"/>
            <w:right w:val="none" w:sz="0" w:space="0" w:color="auto"/>
          </w:divBdr>
        </w:div>
        <w:div w:id="1546137280">
          <w:marLeft w:val="0"/>
          <w:marRight w:val="0"/>
          <w:marTop w:val="0"/>
          <w:marBottom w:val="0"/>
          <w:divBdr>
            <w:top w:val="none" w:sz="0" w:space="0" w:color="auto"/>
            <w:left w:val="none" w:sz="0" w:space="0" w:color="auto"/>
            <w:bottom w:val="none" w:sz="0" w:space="0" w:color="auto"/>
            <w:right w:val="none" w:sz="0" w:space="0" w:color="auto"/>
          </w:divBdr>
        </w:div>
        <w:div w:id="402795278">
          <w:marLeft w:val="0"/>
          <w:marRight w:val="0"/>
          <w:marTop w:val="0"/>
          <w:marBottom w:val="0"/>
          <w:divBdr>
            <w:top w:val="none" w:sz="0" w:space="0" w:color="auto"/>
            <w:left w:val="none" w:sz="0" w:space="0" w:color="auto"/>
            <w:bottom w:val="none" w:sz="0" w:space="0" w:color="auto"/>
            <w:right w:val="none" w:sz="0" w:space="0" w:color="auto"/>
          </w:divBdr>
        </w:div>
        <w:div w:id="1007296113">
          <w:marLeft w:val="0"/>
          <w:marRight w:val="0"/>
          <w:marTop w:val="0"/>
          <w:marBottom w:val="0"/>
          <w:divBdr>
            <w:top w:val="none" w:sz="0" w:space="0" w:color="auto"/>
            <w:left w:val="none" w:sz="0" w:space="0" w:color="auto"/>
            <w:bottom w:val="none" w:sz="0" w:space="0" w:color="auto"/>
            <w:right w:val="none" w:sz="0" w:space="0" w:color="auto"/>
          </w:divBdr>
        </w:div>
        <w:div w:id="1771465084">
          <w:marLeft w:val="0"/>
          <w:marRight w:val="0"/>
          <w:marTop w:val="0"/>
          <w:marBottom w:val="0"/>
          <w:divBdr>
            <w:top w:val="none" w:sz="0" w:space="0" w:color="auto"/>
            <w:left w:val="none" w:sz="0" w:space="0" w:color="auto"/>
            <w:bottom w:val="none" w:sz="0" w:space="0" w:color="auto"/>
            <w:right w:val="none" w:sz="0" w:space="0" w:color="auto"/>
          </w:divBdr>
        </w:div>
        <w:div w:id="1158962282">
          <w:marLeft w:val="0"/>
          <w:marRight w:val="0"/>
          <w:marTop w:val="0"/>
          <w:marBottom w:val="0"/>
          <w:divBdr>
            <w:top w:val="none" w:sz="0" w:space="0" w:color="auto"/>
            <w:left w:val="none" w:sz="0" w:space="0" w:color="auto"/>
            <w:bottom w:val="none" w:sz="0" w:space="0" w:color="auto"/>
            <w:right w:val="none" w:sz="0" w:space="0" w:color="auto"/>
          </w:divBdr>
        </w:div>
        <w:div w:id="434130854">
          <w:marLeft w:val="0"/>
          <w:marRight w:val="0"/>
          <w:marTop w:val="0"/>
          <w:marBottom w:val="0"/>
          <w:divBdr>
            <w:top w:val="none" w:sz="0" w:space="0" w:color="auto"/>
            <w:left w:val="none" w:sz="0" w:space="0" w:color="auto"/>
            <w:bottom w:val="none" w:sz="0" w:space="0" w:color="auto"/>
            <w:right w:val="none" w:sz="0" w:space="0" w:color="auto"/>
          </w:divBdr>
        </w:div>
        <w:div w:id="1974631">
          <w:marLeft w:val="0"/>
          <w:marRight w:val="0"/>
          <w:marTop w:val="0"/>
          <w:marBottom w:val="0"/>
          <w:divBdr>
            <w:top w:val="none" w:sz="0" w:space="0" w:color="auto"/>
            <w:left w:val="none" w:sz="0" w:space="0" w:color="auto"/>
            <w:bottom w:val="none" w:sz="0" w:space="0" w:color="auto"/>
            <w:right w:val="none" w:sz="0" w:space="0" w:color="auto"/>
          </w:divBdr>
        </w:div>
        <w:div w:id="1633752820">
          <w:marLeft w:val="0"/>
          <w:marRight w:val="0"/>
          <w:marTop w:val="0"/>
          <w:marBottom w:val="0"/>
          <w:divBdr>
            <w:top w:val="none" w:sz="0" w:space="0" w:color="auto"/>
            <w:left w:val="none" w:sz="0" w:space="0" w:color="auto"/>
            <w:bottom w:val="none" w:sz="0" w:space="0" w:color="auto"/>
            <w:right w:val="none" w:sz="0" w:space="0" w:color="auto"/>
          </w:divBdr>
        </w:div>
        <w:div w:id="308677759">
          <w:marLeft w:val="0"/>
          <w:marRight w:val="0"/>
          <w:marTop w:val="0"/>
          <w:marBottom w:val="0"/>
          <w:divBdr>
            <w:top w:val="none" w:sz="0" w:space="0" w:color="auto"/>
            <w:left w:val="none" w:sz="0" w:space="0" w:color="auto"/>
            <w:bottom w:val="none" w:sz="0" w:space="0" w:color="auto"/>
            <w:right w:val="none" w:sz="0" w:space="0" w:color="auto"/>
          </w:divBdr>
        </w:div>
        <w:div w:id="1178348957">
          <w:marLeft w:val="0"/>
          <w:marRight w:val="0"/>
          <w:marTop w:val="0"/>
          <w:marBottom w:val="0"/>
          <w:divBdr>
            <w:top w:val="none" w:sz="0" w:space="0" w:color="auto"/>
            <w:left w:val="none" w:sz="0" w:space="0" w:color="auto"/>
            <w:bottom w:val="none" w:sz="0" w:space="0" w:color="auto"/>
            <w:right w:val="none" w:sz="0" w:space="0" w:color="auto"/>
          </w:divBdr>
        </w:div>
        <w:div w:id="1091463382">
          <w:marLeft w:val="0"/>
          <w:marRight w:val="0"/>
          <w:marTop w:val="0"/>
          <w:marBottom w:val="0"/>
          <w:divBdr>
            <w:top w:val="none" w:sz="0" w:space="0" w:color="auto"/>
            <w:left w:val="none" w:sz="0" w:space="0" w:color="auto"/>
            <w:bottom w:val="none" w:sz="0" w:space="0" w:color="auto"/>
            <w:right w:val="none" w:sz="0" w:space="0" w:color="auto"/>
          </w:divBdr>
        </w:div>
        <w:div w:id="1434282282">
          <w:marLeft w:val="0"/>
          <w:marRight w:val="0"/>
          <w:marTop w:val="0"/>
          <w:marBottom w:val="0"/>
          <w:divBdr>
            <w:top w:val="none" w:sz="0" w:space="0" w:color="auto"/>
            <w:left w:val="none" w:sz="0" w:space="0" w:color="auto"/>
            <w:bottom w:val="none" w:sz="0" w:space="0" w:color="auto"/>
            <w:right w:val="none" w:sz="0" w:space="0" w:color="auto"/>
          </w:divBdr>
        </w:div>
        <w:div w:id="1174875891">
          <w:marLeft w:val="0"/>
          <w:marRight w:val="0"/>
          <w:marTop w:val="0"/>
          <w:marBottom w:val="0"/>
          <w:divBdr>
            <w:top w:val="none" w:sz="0" w:space="0" w:color="auto"/>
            <w:left w:val="none" w:sz="0" w:space="0" w:color="auto"/>
            <w:bottom w:val="none" w:sz="0" w:space="0" w:color="auto"/>
            <w:right w:val="none" w:sz="0" w:space="0" w:color="auto"/>
          </w:divBdr>
        </w:div>
        <w:div w:id="179516774">
          <w:marLeft w:val="0"/>
          <w:marRight w:val="0"/>
          <w:marTop w:val="0"/>
          <w:marBottom w:val="0"/>
          <w:divBdr>
            <w:top w:val="none" w:sz="0" w:space="0" w:color="auto"/>
            <w:left w:val="none" w:sz="0" w:space="0" w:color="auto"/>
            <w:bottom w:val="none" w:sz="0" w:space="0" w:color="auto"/>
            <w:right w:val="none" w:sz="0" w:space="0" w:color="auto"/>
          </w:divBdr>
        </w:div>
        <w:div w:id="426770818">
          <w:marLeft w:val="0"/>
          <w:marRight w:val="0"/>
          <w:marTop w:val="0"/>
          <w:marBottom w:val="0"/>
          <w:divBdr>
            <w:top w:val="none" w:sz="0" w:space="0" w:color="auto"/>
            <w:left w:val="none" w:sz="0" w:space="0" w:color="auto"/>
            <w:bottom w:val="none" w:sz="0" w:space="0" w:color="auto"/>
            <w:right w:val="none" w:sz="0" w:space="0" w:color="auto"/>
          </w:divBdr>
        </w:div>
        <w:div w:id="1643339910">
          <w:marLeft w:val="0"/>
          <w:marRight w:val="0"/>
          <w:marTop w:val="0"/>
          <w:marBottom w:val="0"/>
          <w:divBdr>
            <w:top w:val="none" w:sz="0" w:space="0" w:color="auto"/>
            <w:left w:val="none" w:sz="0" w:space="0" w:color="auto"/>
            <w:bottom w:val="none" w:sz="0" w:space="0" w:color="auto"/>
            <w:right w:val="none" w:sz="0" w:space="0" w:color="auto"/>
          </w:divBdr>
        </w:div>
        <w:div w:id="136992010">
          <w:marLeft w:val="0"/>
          <w:marRight w:val="0"/>
          <w:marTop w:val="0"/>
          <w:marBottom w:val="0"/>
          <w:divBdr>
            <w:top w:val="none" w:sz="0" w:space="0" w:color="auto"/>
            <w:left w:val="none" w:sz="0" w:space="0" w:color="auto"/>
            <w:bottom w:val="none" w:sz="0" w:space="0" w:color="auto"/>
            <w:right w:val="none" w:sz="0" w:space="0" w:color="auto"/>
          </w:divBdr>
        </w:div>
        <w:div w:id="327253795">
          <w:marLeft w:val="0"/>
          <w:marRight w:val="0"/>
          <w:marTop w:val="0"/>
          <w:marBottom w:val="0"/>
          <w:divBdr>
            <w:top w:val="none" w:sz="0" w:space="0" w:color="auto"/>
            <w:left w:val="none" w:sz="0" w:space="0" w:color="auto"/>
            <w:bottom w:val="none" w:sz="0" w:space="0" w:color="auto"/>
            <w:right w:val="none" w:sz="0" w:space="0" w:color="auto"/>
          </w:divBdr>
        </w:div>
      </w:divsChild>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29935294">
      <w:bodyDiv w:val="1"/>
      <w:marLeft w:val="0"/>
      <w:marRight w:val="0"/>
      <w:marTop w:val="0"/>
      <w:marBottom w:val="0"/>
      <w:divBdr>
        <w:top w:val="none" w:sz="0" w:space="0" w:color="auto"/>
        <w:left w:val="none" w:sz="0" w:space="0" w:color="auto"/>
        <w:bottom w:val="none" w:sz="0" w:space="0" w:color="auto"/>
        <w:right w:val="none" w:sz="0" w:space="0" w:color="auto"/>
      </w:divBdr>
      <w:divsChild>
        <w:div w:id="1318191138">
          <w:marLeft w:val="0"/>
          <w:marRight w:val="0"/>
          <w:marTop w:val="0"/>
          <w:marBottom w:val="0"/>
          <w:divBdr>
            <w:top w:val="none" w:sz="0" w:space="0" w:color="auto"/>
            <w:left w:val="none" w:sz="0" w:space="0" w:color="auto"/>
            <w:bottom w:val="none" w:sz="0" w:space="0" w:color="auto"/>
            <w:right w:val="none" w:sz="0" w:space="0" w:color="auto"/>
          </w:divBdr>
        </w:div>
        <w:div w:id="603610126">
          <w:marLeft w:val="0"/>
          <w:marRight w:val="0"/>
          <w:marTop w:val="0"/>
          <w:marBottom w:val="0"/>
          <w:divBdr>
            <w:top w:val="none" w:sz="0" w:space="0" w:color="auto"/>
            <w:left w:val="none" w:sz="0" w:space="0" w:color="auto"/>
            <w:bottom w:val="none" w:sz="0" w:space="0" w:color="auto"/>
            <w:right w:val="none" w:sz="0" w:space="0" w:color="auto"/>
          </w:divBdr>
        </w:div>
      </w:divsChild>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73703206">
      <w:bodyDiv w:val="1"/>
      <w:marLeft w:val="0"/>
      <w:marRight w:val="0"/>
      <w:marTop w:val="0"/>
      <w:marBottom w:val="0"/>
      <w:divBdr>
        <w:top w:val="none" w:sz="0" w:space="0" w:color="auto"/>
        <w:left w:val="none" w:sz="0" w:space="0" w:color="auto"/>
        <w:bottom w:val="none" w:sz="0" w:space="0" w:color="auto"/>
        <w:right w:val="none" w:sz="0" w:space="0" w:color="auto"/>
      </w:divBdr>
      <w:divsChild>
        <w:div w:id="1001394963">
          <w:marLeft w:val="0"/>
          <w:marRight w:val="0"/>
          <w:marTop w:val="0"/>
          <w:marBottom w:val="0"/>
          <w:divBdr>
            <w:top w:val="none" w:sz="0" w:space="0" w:color="auto"/>
            <w:left w:val="none" w:sz="0" w:space="0" w:color="auto"/>
            <w:bottom w:val="none" w:sz="0" w:space="0" w:color="auto"/>
            <w:right w:val="none" w:sz="0" w:space="0" w:color="auto"/>
          </w:divBdr>
        </w:div>
        <w:div w:id="1336417223">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394549908">
      <w:bodyDiv w:val="1"/>
      <w:marLeft w:val="0"/>
      <w:marRight w:val="0"/>
      <w:marTop w:val="0"/>
      <w:marBottom w:val="0"/>
      <w:divBdr>
        <w:top w:val="none" w:sz="0" w:space="0" w:color="auto"/>
        <w:left w:val="none" w:sz="0" w:space="0" w:color="auto"/>
        <w:bottom w:val="none" w:sz="0" w:space="0" w:color="auto"/>
        <w:right w:val="none" w:sz="0" w:space="0" w:color="auto"/>
      </w:divBdr>
      <w:divsChild>
        <w:div w:id="1086531423">
          <w:marLeft w:val="0"/>
          <w:marRight w:val="0"/>
          <w:marTop w:val="0"/>
          <w:marBottom w:val="0"/>
          <w:divBdr>
            <w:top w:val="none" w:sz="0" w:space="0" w:color="auto"/>
            <w:left w:val="none" w:sz="0" w:space="0" w:color="auto"/>
            <w:bottom w:val="none" w:sz="0" w:space="0" w:color="auto"/>
            <w:right w:val="none" w:sz="0" w:space="0" w:color="auto"/>
          </w:divBdr>
        </w:div>
        <w:div w:id="1829176672">
          <w:marLeft w:val="0"/>
          <w:marRight w:val="0"/>
          <w:marTop w:val="0"/>
          <w:marBottom w:val="0"/>
          <w:divBdr>
            <w:top w:val="none" w:sz="0" w:space="0" w:color="auto"/>
            <w:left w:val="none" w:sz="0" w:space="0" w:color="auto"/>
            <w:bottom w:val="none" w:sz="0" w:space="0" w:color="auto"/>
            <w:right w:val="none" w:sz="0" w:space="0" w:color="auto"/>
          </w:divBdr>
        </w:div>
        <w:div w:id="1299342982">
          <w:marLeft w:val="0"/>
          <w:marRight w:val="0"/>
          <w:marTop w:val="0"/>
          <w:marBottom w:val="0"/>
          <w:divBdr>
            <w:top w:val="none" w:sz="0" w:space="0" w:color="auto"/>
            <w:left w:val="none" w:sz="0" w:space="0" w:color="auto"/>
            <w:bottom w:val="none" w:sz="0" w:space="0" w:color="auto"/>
            <w:right w:val="none" w:sz="0" w:space="0" w:color="auto"/>
          </w:divBdr>
        </w:div>
        <w:div w:id="715741119">
          <w:marLeft w:val="0"/>
          <w:marRight w:val="0"/>
          <w:marTop w:val="0"/>
          <w:marBottom w:val="0"/>
          <w:divBdr>
            <w:top w:val="none" w:sz="0" w:space="0" w:color="auto"/>
            <w:left w:val="none" w:sz="0" w:space="0" w:color="auto"/>
            <w:bottom w:val="none" w:sz="0" w:space="0" w:color="auto"/>
            <w:right w:val="none" w:sz="0" w:space="0" w:color="auto"/>
          </w:divBdr>
        </w:div>
        <w:div w:id="2083914368">
          <w:marLeft w:val="0"/>
          <w:marRight w:val="0"/>
          <w:marTop w:val="0"/>
          <w:marBottom w:val="0"/>
          <w:divBdr>
            <w:top w:val="none" w:sz="0" w:space="0" w:color="auto"/>
            <w:left w:val="none" w:sz="0" w:space="0" w:color="auto"/>
            <w:bottom w:val="none" w:sz="0" w:space="0" w:color="auto"/>
            <w:right w:val="none" w:sz="0" w:space="0" w:color="auto"/>
          </w:divBdr>
        </w:div>
        <w:div w:id="632446347">
          <w:marLeft w:val="0"/>
          <w:marRight w:val="0"/>
          <w:marTop w:val="0"/>
          <w:marBottom w:val="0"/>
          <w:divBdr>
            <w:top w:val="none" w:sz="0" w:space="0" w:color="auto"/>
            <w:left w:val="none" w:sz="0" w:space="0" w:color="auto"/>
            <w:bottom w:val="none" w:sz="0" w:space="0" w:color="auto"/>
            <w:right w:val="none" w:sz="0" w:space="0" w:color="auto"/>
          </w:divBdr>
        </w:div>
        <w:div w:id="1504977992">
          <w:marLeft w:val="0"/>
          <w:marRight w:val="0"/>
          <w:marTop w:val="0"/>
          <w:marBottom w:val="0"/>
          <w:divBdr>
            <w:top w:val="none" w:sz="0" w:space="0" w:color="auto"/>
            <w:left w:val="none" w:sz="0" w:space="0" w:color="auto"/>
            <w:bottom w:val="none" w:sz="0" w:space="0" w:color="auto"/>
            <w:right w:val="none" w:sz="0" w:space="0" w:color="auto"/>
          </w:divBdr>
        </w:div>
        <w:div w:id="1957908820">
          <w:marLeft w:val="0"/>
          <w:marRight w:val="0"/>
          <w:marTop w:val="0"/>
          <w:marBottom w:val="0"/>
          <w:divBdr>
            <w:top w:val="none" w:sz="0" w:space="0" w:color="auto"/>
            <w:left w:val="none" w:sz="0" w:space="0" w:color="auto"/>
            <w:bottom w:val="none" w:sz="0" w:space="0" w:color="auto"/>
            <w:right w:val="none" w:sz="0" w:space="0" w:color="auto"/>
          </w:divBdr>
        </w:div>
        <w:div w:id="865561449">
          <w:marLeft w:val="0"/>
          <w:marRight w:val="0"/>
          <w:marTop w:val="0"/>
          <w:marBottom w:val="0"/>
          <w:divBdr>
            <w:top w:val="none" w:sz="0" w:space="0" w:color="auto"/>
            <w:left w:val="none" w:sz="0" w:space="0" w:color="auto"/>
            <w:bottom w:val="none" w:sz="0" w:space="0" w:color="auto"/>
            <w:right w:val="none" w:sz="0" w:space="0" w:color="auto"/>
          </w:divBdr>
        </w:div>
        <w:div w:id="1243875405">
          <w:marLeft w:val="0"/>
          <w:marRight w:val="0"/>
          <w:marTop w:val="0"/>
          <w:marBottom w:val="0"/>
          <w:divBdr>
            <w:top w:val="none" w:sz="0" w:space="0" w:color="auto"/>
            <w:left w:val="none" w:sz="0" w:space="0" w:color="auto"/>
            <w:bottom w:val="none" w:sz="0" w:space="0" w:color="auto"/>
            <w:right w:val="none" w:sz="0" w:space="0" w:color="auto"/>
          </w:divBdr>
        </w:div>
        <w:div w:id="1859926681">
          <w:marLeft w:val="0"/>
          <w:marRight w:val="0"/>
          <w:marTop w:val="0"/>
          <w:marBottom w:val="0"/>
          <w:divBdr>
            <w:top w:val="none" w:sz="0" w:space="0" w:color="auto"/>
            <w:left w:val="none" w:sz="0" w:space="0" w:color="auto"/>
            <w:bottom w:val="none" w:sz="0" w:space="0" w:color="auto"/>
            <w:right w:val="none" w:sz="0" w:space="0" w:color="auto"/>
          </w:divBdr>
        </w:div>
        <w:div w:id="979847147">
          <w:marLeft w:val="0"/>
          <w:marRight w:val="0"/>
          <w:marTop w:val="0"/>
          <w:marBottom w:val="0"/>
          <w:divBdr>
            <w:top w:val="none" w:sz="0" w:space="0" w:color="auto"/>
            <w:left w:val="none" w:sz="0" w:space="0" w:color="auto"/>
            <w:bottom w:val="none" w:sz="0" w:space="0" w:color="auto"/>
            <w:right w:val="none" w:sz="0" w:space="0" w:color="auto"/>
          </w:divBdr>
        </w:div>
        <w:div w:id="472597913">
          <w:marLeft w:val="0"/>
          <w:marRight w:val="0"/>
          <w:marTop w:val="0"/>
          <w:marBottom w:val="0"/>
          <w:divBdr>
            <w:top w:val="none" w:sz="0" w:space="0" w:color="auto"/>
            <w:left w:val="none" w:sz="0" w:space="0" w:color="auto"/>
            <w:bottom w:val="none" w:sz="0" w:space="0" w:color="auto"/>
            <w:right w:val="none" w:sz="0" w:space="0" w:color="auto"/>
          </w:divBdr>
        </w:div>
        <w:div w:id="1804539094">
          <w:marLeft w:val="0"/>
          <w:marRight w:val="0"/>
          <w:marTop w:val="0"/>
          <w:marBottom w:val="0"/>
          <w:divBdr>
            <w:top w:val="none" w:sz="0" w:space="0" w:color="auto"/>
            <w:left w:val="none" w:sz="0" w:space="0" w:color="auto"/>
            <w:bottom w:val="none" w:sz="0" w:space="0" w:color="auto"/>
            <w:right w:val="none" w:sz="0" w:space="0" w:color="auto"/>
          </w:divBdr>
        </w:div>
        <w:div w:id="264583140">
          <w:marLeft w:val="0"/>
          <w:marRight w:val="0"/>
          <w:marTop w:val="0"/>
          <w:marBottom w:val="0"/>
          <w:divBdr>
            <w:top w:val="none" w:sz="0" w:space="0" w:color="auto"/>
            <w:left w:val="none" w:sz="0" w:space="0" w:color="auto"/>
            <w:bottom w:val="none" w:sz="0" w:space="0" w:color="auto"/>
            <w:right w:val="none" w:sz="0" w:space="0" w:color="auto"/>
          </w:divBdr>
        </w:div>
        <w:div w:id="176848027">
          <w:marLeft w:val="0"/>
          <w:marRight w:val="0"/>
          <w:marTop w:val="0"/>
          <w:marBottom w:val="0"/>
          <w:divBdr>
            <w:top w:val="none" w:sz="0" w:space="0" w:color="auto"/>
            <w:left w:val="none" w:sz="0" w:space="0" w:color="auto"/>
            <w:bottom w:val="none" w:sz="0" w:space="0" w:color="auto"/>
            <w:right w:val="none" w:sz="0" w:space="0" w:color="auto"/>
          </w:divBdr>
        </w:div>
        <w:div w:id="1147016021">
          <w:marLeft w:val="0"/>
          <w:marRight w:val="0"/>
          <w:marTop w:val="0"/>
          <w:marBottom w:val="0"/>
          <w:divBdr>
            <w:top w:val="none" w:sz="0" w:space="0" w:color="auto"/>
            <w:left w:val="none" w:sz="0" w:space="0" w:color="auto"/>
            <w:bottom w:val="none" w:sz="0" w:space="0" w:color="auto"/>
            <w:right w:val="none" w:sz="0" w:space="0" w:color="auto"/>
          </w:divBdr>
        </w:div>
        <w:div w:id="2074426831">
          <w:marLeft w:val="0"/>
          <w:marRight w:val="0"/>
          <w:marTop w:val="0"/>
          <w:marBottom w:val="0"/>
          <w:divBdr>
            <w:top w:val="none" w:sz="0" w:space="0" w:color="auto"/>
            <w:left w:val="none" w:sz="0" w:space="0" w:color="auto"/>
            <w:bottom w:val="none" w:sz="0" w:space="0" w:color="auto"/>
            <w:right w:val="none" w:sz="0" w:space="0" w:color="auto"/>
          </w:divBdr>
        </w:div>
        <w:div w:id="529300265">
          <w:marLeft w:val="0"/>
          <w:marRight w:val="0"/>
          <w:marTop w:val="0"/>
          <w:marBottom w:val="0"/>
          <w:divBdr>
            <w:top w:val="none" w:sz="0" w:space="0" w:color="auto"/>
            <w:left w:val="none" w:sz="0" w:space="0" w:color="auto"/>
            <w:bottom w:val="none" w:sz="0" w:space="0" w:color="auto"/>
            <w:right w:val="none" w:sz="0" w:space="0" w:color="auto"/>
          </w:divBdr>
        </w:div>
        <w:div w:id="690226419">
          <w:marLeft w:val="0"/>
          <w:marRight w:val="0"/>
          <w:marTop w:val="0"/>
          <w:marBottom w:val="0"/>
          <w:divBdr>
            <w:top w:val="none" w:sz="0" w:space="0" w:color="auto"/>
            <w:left w:val="none" w:sz="0" w:space="0" w:color="auto"/>
            <w:bottom w:val="none" w:sz="0" w:space="0" w:color="auto"/>
            <w:right w:val="none" w:sz="0" w:space="0" w:color="auto"/>
          </w:divBdr>
        </w:div>
        <w:div w:id="16349375">
          <w:marLeft w:val="0"/>
          <w:marRight w:val="0"/>
          <w:marTop w:val="0"/>
          <w:marBottom w:val="0"/>
          <w:divBdr>
            <w:top w:val="none" w:sz="0" w:space="0" w:color="auto"/>
            <w:left w:val="none" w:sz="0" w:space="0" w:color="auto"/>
            <w:bottom w:val="none" w:sz="0" w:space="0" w:color="auto"/>
            <w:right w:val="none" w:sz="0" w:space="0" w:color="auto"/>
          </w:divBdr>
        </w:div>
        <w:div w:id="1250965439">
          <w:marLeft w:val="0"/>
          <w:marRight w:val="0"/>
          <w:marTop w:val="0"/>
          <w:marBottom w:val="0"/>
          <w:divBdr>
            <w:top w:val="none" w:sz="0" w:space="0" w:color="auto"/>
            <w:left w:val="none" w:sz="0" w:space="0" w:color="auto"/>
            <w:bottom w:val="none" w:sz="0" w:space="0" w:color="auto"/>
            <w:right w:val="none" w:sz="0" w:space="0" w:color="auto"/>
          </w:divBdr>
        </w:div>
        <w:div w:id="920943995">
          <w:marLeft w:val="0"/>
          <w:marRight w:val="0"/>
          <w:marTop w:val="0"/>
          <w:marBottom w:val="0"/>
          <w:divBdr>
            <w:top w:val="none" w:sz="0" w:space="0" w:color="auto"/>
            <w:left w:val="none" w:sz="0" w:space="0" w:color="auto"/>
            <w:bottom w:val="none" w:sz="0" w:space="0" w:color="auto"/>
            <w:right w:val="none" w:sz="0" w:space="0" w:color="auto"/>
          </w:divBdr>
        </w:div>
        <w:div w:id="1214732566">
          <w:marLeft w:val="0"/>
          <w:marRight w:val="0"/>
          <w:marTop w:val="0"/>
          <w:marBottom w:val="0"/>
          <w:divBdr>
            <w:top w:val="none" w:sz="0" w:space="0" w:color="auto"/>
            <w:left w:val="none" w:sz="0" w:space="0" w:color="auto"/>
            <w:bottom w:val="none" w:sz="0" w:space="0" w:color="auto"/>
            <w:right w:val="none" w:sz="0" w:space="0" w:color="auto"/>
          </w:divBdr>
        </w:div>
        <w:div w:id="765728253">
          <w:marLeft w:val="0"/>
          <w:marRight w:val="0"/>
          <w:marTop w:val="0"/>
          <w:marBottom w:val="0"/>
          <w:divBdr>
            <w:top w:val="none" w:sz="0" w:space="0" w:color="auto"/>
            <w:left w:val="none" w:sz="0" w:space="0" w:color="auto"/>
            <w:bottom w:val="none" w:sz="0" w:space="0" w:color="auto"/>
            <w:right w:val="none" w:sz="0" w:space="0" w:color="auto"/>
          </w:divBdr>
        </w:div>
        <w:div w:id="114060921">
          <w:marLeft w:val="0"/>
          <w:marRight w:val="0"/>
          <w:marTop w:val="0"/>
          <w:marBottom w:val="0"/>
          <w:divBdr>
            <w:top w:val="none" w:sz="0" w:space="0" w:color="auto"/>
            <w:left w:val="none" w:sz="0" w:space="0" w:color="auto"/>
            <w:bottom w:val="none" w:sz="0" w:space="0" w:color="auto"/>
            <w:right w:val="none" w:sz="0" w:space="0" w:color="auto"/>
          </w:divBdr>
        </w:div>
      </w:divsChild>
    </w:div>
    <w:div w:id="1505363269">
      <w:bodyDiv w:val="1"/>
      <w:marLeft w:val="0"/>
      <w:marRight w:val="0"/>
      <w:marTop w:val="0"/>
      <w:marBottom w:val="0"/>
      <w:divBdr>
        <w:top w:val="none" w:sz="0" w:space="0" w:color="auto"/>
        <w:left w:val="none" w:sz="0" w:space="0" w:color="auto"/>
        <w:bottom w:val="none" w:sz="0" w:space="0" w:color="auto"/>
        <w:right w:val="none" w:sz="0" w:space="0" w:color="auto"/>
      </w:divBdr>
      <w:divsChild>
        <w:div w:id="882401499">
          <w:marLeft w:val="0"/>
          <w:marRight w:val="0"/>
          <w:marTop w:val="0"/>
          <w:marBottom w:val="0"/>
          <w:divBdr>
            <w:top w:val="none" w:sz="0" w:space="0" w:color="auto"/>
            <w:left w:val="none" w:sz="0" w:space="0" w:color="auto"/>
            <w:bottom w:val="none" w:sz="0" w:space="0" w:color="auto"/>
            <w:right w:val="none" w:sz="0" w:space="0" w:color="auto"/>
          </w:divBdr>
          <w:divsChild>
            <w:div w:id="1650787817">
              <w:marLeft w:val="0"/>
              <w:marRight w:val="0"/>
              <w:marTop w:val="0"/>
              <w:marBottom w:val="0"/>
              <w:divBdr>
                <w:top w:val="none" w:sz="0" w:space="0" w:color="auto"/>
                <w:left w:val="none" w:sz="0" w:space="0" w:color="auto"/>
                <w:bottom w:val="none" w:sz="0" w:space="0" w:color="auto"/>
                <w:right w:val="none" w:sz="0" w:space="0" w:color="auto"/>
              </w:divBdr>
              <w:divsChild>
                <w:div w:id="939331946">
                  <w:marLeft w:val="0"/>
                  <w:marRight w:val="0"/>
                  <w:marTop w:val="0"/>
                  <w:marBottom w:val="0"/>
                  <w:divBdr>
                    <w:top w:val="none" w:sz="0" w:space="0" w:color="auto"/>
                    <w:left w:val="none" w:sz="0" w:space="0" w:color="auto"/>
                    <w:bottom w:val="none" w:sz="0" w:space="0" w:color="auto"/>
                    <w:right w:val="none" w:sz="0" w:space="0" w:color="auto"/>
                  </w:divBdr>
                </w:div>
                <w:div w:id="1930500716">
                  <w:marLeft w:val="0"/>
                  <w:marRight w:val="0"/>
                  <w:marTop w:val="0"/>
                  <w:marBottom w:val="0"/>
                  <w:divBdr>
                    <w:top w:val="none" w:sz="0" w:space="0" w:color="auto"/>
                    <w:left w:val="none" w:sz="0" w:space="0" w:color="auto"/>
                    <w:bottom w:val="none" w:sz="0" w:space="0" w:color="auto"/>
                    <w:right w:val="none" w:sz="0" w:space="0" w:color="auto"/>
                  </w:divBdr>
                </w:div>
                <w:div w:id="1143693614">
                  <w:marLeft w:val="0"/>
                  <w:marRight w:val="0"/>
                  <w:marTop w:val="0"/>
                  <w:marBottom w:val="0"/>
                  <w:divBdr>
                    <w:top w:val="none" w:sz="0" w:space="0" w:color="auto"/>
                    <w:left w:val="none" w:sz="0" w:space="0" w:color="auto"/>
                    <w:bottom w:val="none" w:sz="0" w:space="0" w:color="auto"/>
                    <w:right w:val="none" w:sz="0" w:space="0" w:color="auto"/>
                  </w:divBdr>
                </w:div>
                <w:div w:id="1850371670">
                  <w:marLeft w:val="0"/>
                  <w:marRight w:val="0"/>
                  <w:marTop w:val="0"/>
                  <w:marBottom w:val="0"/>
                  <w:divBdr>
                    <w:top w:val="none" w:sz="0" w:space="0" w:color="auto"/>
                    <w:left w:val="none" w:sz="0" w:space="0" w:color="auto"/>
                    <w:bottom w:val="none" w:sz="0" w:space="0" w:color="auto"/>
                    <w:right w:val="none" w:sz="0" w:space="0" w:color="auto"/>
                  </w:divBdr>
                </w:div>
                <w:div w:id="1260062617">
                  <w:marLeft w:val="0"/>
                  <w:marRight w:val="0"/>
                  <w:marTop w:val="0"/>
                  <w:marBottom w:val="0"/>
                  <w:divBdr>
                    <w:top w:val="none" w:sz="0" w:space="0" w:color="auto"/>
                    <w:left w:val="none" w:sz="0" w:space="0" w:color="auto"/>
                    <w:bottom w:val="none" w:sz="0" w:space="0" w:color="auto"/>
                    <w:right w:val="none" w:sz="0" w:space="0" w:color="auto"/>
                  </w:divBdr>
                </w:div>
                <w:div w:id="1910194184">
                  <w:marLeft w:val="0"/>
                  <w:marRight w:val="0"/>
                  <w:marTop w:val="0"/>
                  <w:marBottom w:val="0"/>
                  <w:divBdr>
                    <w:top w:val="none" w:sz="0" w:space="0" w:color="auto"/>
                    <w:left w:val="none" w:sz="0" w:space="0" w:color="auto"/>
                    <w:bottom w:val="none" w:sz="0" w:space="0" w:color="auto"/>
                    <w:right w:val="none" w:sz="0" w:space="0" w:color="auto"/>
                  </w:divBdr>
                </w:div>
                <w:div w:id="796601343">
                  <w:marLeft w:val="0"/>
                  <w:marRight w:val="0"/>
                  <w:marTop w:val="0"/>
                  <w:marBottom w:val="0"/>
                  <w:divBdr>
                    <w:top w:val="none" w:sz="0" w:space="0" w:color="auto"/>
                    <w:left w:val="none" w:sz="0" w:space="0" w:color="auto"/>
                    <w:bottom w:val="none" w:sz="0" w:space="0" w:color="auto"/>
                    <w:right w:val="none" w:sz="0" w:space="0" w:color="auto"/>
                  </w:divBdr>
                </w:div>
                <w:div w:id="1499492990">
                  <w:marLeft w:val="0"/>
                  <w:marRight w:val="0"/>
                  <w:marTop w:val="0"/>
                  <w:marBottom w:val="0"/>
                  <w:divBdr>
                    <w:top w:val="none" w:sz="0" w:space="0" w:color="auto"/>
                    <w:left w:val="none" w:sz="0" w:space="0" w:color="auto"/>
                    <w:bottom w:val="none" w:sz="0" w:space="0" w:color="auto"/>
                    <w:right w:val="none" w:sz="0" w:space="0" w:color="auto"/>
                  </w:divBdr>
                </w:div>
                <w:div w:id="17001660">
                  <w:marLeft w:val="0"/>
                  <w:marRight w:val="0"/>
                  <w:marTop w:val="0"/>
                  <w:marBottom w:val="0"/>
                  <w:divBdr>
                    <w:top w:val="none" w:sz="0" w:space="0" w:color="auto"/>
                    <w:left w:val="none" w:sz="0" w:space="0" w:color="auto"/>
                    <w:bottom w:val="none" w:sz="0" w:space="0" w:color="auto"/>
                    <w:right w:val="none" w:sz="0" w:space="0" w:color="auto"/>
                  </w:divBdr>
                </w:div>
                <w:div w:id="764348658">
                  <w:marLeft w:val="0"/>
                  <w:marRight w:val="0"/>
                  <w:marTop w:val="0"/>
                  <w:marBottom w:val="0"/>
                  <w:divBdr>
                    <w:top w:val="none" w:sz="0" w:space="0" w:color="auto"/>
                    <w:left w:val="none" w:sz="0" w:space="0" w:color="auto"/>
                    <w:bottom w:val="none" w:sz="0" w:space="0" w:color="auto"/>
                    <w:right w:val="none" w:sz="0" w:space="0" w:color="auto"/>
                  </w:divBdr>
                </w:div>
                <w:div w:id="1164779201">
                  <w:marLeft w:val="0"/>
                  <w:marRight w:val="0"/>
                  <w:marTop w:val="0"/>
                  <w:marBottom w:val="0"/>
                  <w:divBdr>
                    <w:top w:val="none" w:sz="0" w:space="0" w:color="auto"/>
                    <w:left w:val="none" w:sz="0" w:space="0" w:color="auto"/>
                    <w:bottom w:val="none" w:sz="0" w:space="0" w:color="auto"/>
                    <w:right w:val="none" w:sz="0" w:space="0" w:color="auto"/>
                  </w:divBdr>
                </w:div>
                <w:div w:id="1988775844">
                  <w:marLeft w:val="0"/>
                  <w:marRight w:val="0"/>
                  <w:marTop w:val="0"/>
                  <w:marBottom w:val="0"/>
                  <w:divBdr>
                    <w:top w:val="none" w:sz="0" w:space="0" w:color="auto"/>
                    <w:left w:val="none" w:sz="0" w:space="0" w:color="auto"/>
                    <w:bottom w:val="none" w:sz="0" w:space="0" w:color="auto"/>
                    <w:right w:val="none" w:sz="0" w:space="0" w:color="auto"/>
                  </w:divBdr>
                </w:div>
                <w:div w:id="1825853406">
                  <w:marLeft w:val="0"/>
                  <w:marRight w:val="0"/>
                  <w:marTop w:val="0"/>
                  <w:marBottom w:val="0"/>
                  <w:divBdr>
                    <w:top w:val="none" w:sz="0" w:space="0" w:color="auto"/>
                    <w:left w:val="none" w:sz="0" w:space="0" w:color="auto"/>
                    <w:bottom w:val="none" w:sz="0" w:space="0" w:color="auto"/>
                    <w:right w:val="none" w:sz="0" w:space="0" w:color="auto"/>
                  </w:divBdr>
                </w:div>
                <w:div w:id="1883008731">
                  <w:marLeft w:val="0"/>
                  <w:marRight w:val="0"/>
                  <w:marTop w:val="0"/>
                  <w:marBottom w:val="0"/>
                  <w:divBdr>
                    <w:top w:val="none" w:sz="0" w:space="0" w:color="auto"/>
                    <w:left w:val="none" w:sz="0" w:space="0" w:color="auto"/>
                    <w:bottom w:val="none" w:sz="0" w:space="0" w:color="auto"/>
                    <w:right w:val="none" w:sz="0" w:space="0" w:color="auto"/>
                  </w:divBdr>
                </w:div>
                <w:div w:id="1755740154">
                  <w:marLeft w:val="0"/>
                  <w:marRight w:val="0"/>
                  <w:marTop w:val="0"/>
                  <w:marBottom w:val="0"/>
                  <w:divBdr>
                    <w:top w:val="none" w:sz="0" w:space="0" w:color="auto"/>
                    <w:left w:val="none" w:sz="0" w:space="0" w:color="auto"/>
                    <w:bottom w:val="none" w:sz="0" w:space="0" w:color="auto"/>
                    <w:right w:val="none" w:sz="0" w:space="0" w:color="auto"/>
                  </w:divBdr>
                </w:div>
                <w:div w:id="1519347132">
                  <w:marLeft w:val="0"/>
                  <w:marRight w:val="0"/>
                  <w:marTop w:val="0"/>
                  <w:marBottom w:val="0"/>
                  <w:divBdr>
                    <w:top w:val="none" w:sz="0" w:space="0" w:color="auto"/>
                    <w:left w:val="none" w:sz="0" w:space="0" w:color="auto"/>
                    <w:bottom w:val="none" w:sz="0" w:space="0" w:color="auto"/>
                    <w:right w:val="none" w:sz="0" w:space="0" w:color="auto"/>
                  </w:divBdr>
                </w:div>
                <w:div w:id="454103347">
                  <w:marLeft w:val="0"/>
                  <w:marRight w:val="0"/>
                  <w:marTop w:val="0"/>
                  <w:marBottom w:val="0"/>
                  <w:divBdr>
                    <w:top w:val="none" w:sz="0" w:space="0" w:color="auto"/>
                    <w:left w:val="none" w:sz="0" w:space="0" w:color="auto"/>
                    <w:bottom w:val="none" w:sz="0" w:space="0" w:color="auto"/>
                    <w:right w:val="none" w:sz="0" w:space="0" w:color="auto"/>
                  </w:divBdr>
                </w:div>
                <w:div w:id="360714896">
                  <w:marLeft w:val="0"/>
                  <w:marRight w:val="0"/>
                  <w:marTop w:val="0"/>
                  <w:marBottom w:val="0"/>
                  <w:divBdr>
                    <w:top w:val="none" w:sz="0" w:space="0" w:color="auto"/>
                    <w:left w:val="none" w:sz="0" w:space="0" w:color="auto"/>
                    <w:bottom w:val="none" w:sz="0" w:space="0" w:color="auto"/>
                    <w:right w:val="none" w:sz="0" w:space="0" w:color="auto"/>
                  </w:divBdr>
                </w:div>
                <w:div w:id="777409279">
                  <w:marLeft w:val="0"/>
                  <w:marRight w:val="0"/>
                  <w:marTop w:val="0"/>
                  <w:marBottom w:val="0"/>
                  <w:divBdr>
                    <w:top w:val="none" w:sz="0" w:space="0" w:color="auto"/>
                    <w:left w:val="none" w:sz="0" w:space="0" w:color="auto"/>
                    <w:bottom w:val="none" w:sz="0" w:space="0" w:color="auto"/>
                    <w:right w:val="none" w:sz="0" w:space="0" w:color="auto"/>
                  </w:divBdr>
                </w:div>
                <w:div w:id="856117186">
                  <w:marLeft w:val="0"/>
                  <w:marRight w:val="0"/>
                  <w:marTop w:val="0"/>
                  <w:marBottom w:val="0"/>
                  <w:divBdr>
                    <w:top w:val="none" w:sz="0" w:space="0" w:color="auto"/>
                    <w:left w:val="none" w:sz="0" w:space="0" w:color="auto"/>
                    <w:bottom w:val="none" w:sz="0" w:space="0" w:color="auto"/>
                    <w:right w:val="none" w:sz="0" w:space="0" w:color="auto"/>
                  </w:divBdr>
                </w:div>
              </w:divsChild>
            </w:div>
            <w:div w:id="842941089">
              <w:marLeft w:val="0"/>
              <w:marRight w:val="0"/>
              <w:marTop w:val="0"/>
              <w:marBottom w:val="0"/>
              <w:divBdr>
                <w:top w:val="none" w:sz="0" w:space="0" w:color="auto"/>
                <w:left w:val="none" w:sz="0" w:space="0" w:color="auto"/>
                <w:bottom w:val="none" w:sz="0" w:space="0" w:color="auto"/>
                <w:right w:val="none" w:sz="0" w:space="0" w:color="auto"/>
              </w:divBdr>
              <w:divsChild>
                <w:div w:id="1453670592">
                  <w:marLeft w:val="0"/>
                  <w:marRight w:val="0"/>
                  <w:marTop w:val="0"/>
                  <w:marBottom w:val="0"/>
                  <w:divBdr>
                    <w:top w:val="none" w:sz="0" w:space="0" w:color="auto"/>
                    <w:left w:val="none" w:sz="0" w:space="0" w:color="auto"/>
                    <w:bottom w:val="none" w:sz="0" w:space="0" w:color="auto"/>
                    <w:right w:val="none" w:sz="0" w:space="0" w:color="auto"/>
                  </w:divBdr>
                </w:div>
                <w:div w:id="291257489">
                  <w:marLeft w:val="0"/>
                  <w:marRight w:val="0"/>
                  <w:marTop w:val="0"/>
                  <w:marBottom w:val="0"/>
                  <w:divBdr>
                    <w:top w:val="none" w:sz="0" w:space="0" w:color="auto"/>
                    <w:left w:val="none" w:sz="0" w:space="0" w:color="auto"/>
                    <w:bottom w:val="none" w:sz="0" w:space="0" w:color="auto"/>
                    <w:right w:val="none" w:sz="0" w:space="0" w:color="auto"/>
                  </w:divBdr>
                </w:div>
                <w:div w:id="426539369">
                  <w:marLeft w:val="0"/>
                  <w:marRight w:val="0"/>
                  <w:marTop w:val="0"/>
                  <w:marBottom w:val="0"/>
                  <w:divBdr>
                    <w:top w:val="none" w:sz="0" w:space="0" w:color="auto"/>
                    <w:left w:val="none" w:sz="0" w:space="0" w:color="auto"/>
                    <w:bottom w:val="none" w:sz="0" w:space="0" w:color="auto"/>
                    <w:right w:val="none" w:sz="0" w:space="0" w:color="auto"/>
                  </w:divBdr>
                </w:div>
                <w:div w:id="2040810895">
                  <w:marLeft w:val="0"/>
                  <w:marRight w:val="0"/>
                  <w:marTop w:val="0"/>
                  <w:marBottom w:val="0"/>
                  <w:divBdr>
                    <w:top w:val="none" w:sz="0" w:space="0" w:color="auto"/>
                    <w:left w:val="none" w:sz="0" w:space="0" w:color="auto"/>
                    <w:bottom w:val="none" w:sz="0" w:space="0" w:color="auto"/>
                    <w:right w:val="none" w:sz="0" w:space="0" w:color="auto"/>
                  </w:divBdr>
                </w:div>
                <w:div w:id="2115128178">
                  <w:marLeft w:val="0"/>
                  <w:marRight w:val="0"/>
                  <w:marTop w:val="0"/>
                  <w:marBottom w:val="0"/>
                  <w:divBdr>
                    <w:top w:val="none" w:sz="0" w:space="0" w:color="auto"/>
                    <w:left w:val="none" w:sz="0" w:space="0" w:color="auto"/>
                    <w:bottom w:val="none" w:sz="0" w:space="0" w:color="auto"/>
                    <w:right w:val="none" w:sz="0" w:space="0" w:color="auto"/>
                  </w:divBdr>
                </w:div>
                <w:div w:id="2013794493">
                  <w:marLeft w:val="0"/>
                  <w:marRight w:val="0"/>
                  <w:marTop w:val="0"/>
                  <w:marBottom w:val="0"/>
                  <w:divBdr>
                    <w:top w:val="none" w:sz="0" w:space="0" w:color="auto"/>
                    <w:left w:val="none" w:sz="0" w:space="0" w:color="auto"/>
                    <w:bottom w:val="none" w:sz="0" w:space="0" w:color="auto"/>
                    <w:right w:val="none" w:sz="0" w:space="0" w:color="auto"/>
                  </w:divBdr>
                </w:div>
                <w:div w:id="332224763">
                  <w:marLeft w:val="0"/>
                  <w:marRight w:val="0"/>
                  <w:marTop w:val="0"/>
                  <w:marBottom w:val="0"/>
                  <w:divBdr>
                    <w:top w:val="none" w:sz="0" w:space="0" w:color="auto"/>
                    <w:left w:val="none" w:sz="0" w:space="0" w:color="auto"/>
                    <w:bottom w:val="none" w:sz="0" w:space="0" w:color="auto"/>
                    <w:right w:val="none" w:sz="0" w:space="0" w:color="auto"/>
                  </w:divBdr>
                </w:div>
                <w:div w:id="1244490439">
                  <w:marLeft w:val="0"/>
                  <w:marRight w:val="0"/>
                  <w:marTop w:val="0"/>
                  <w:marBottom w:val="0"/>
                  <w:divBdr>
                    <w:top w:val="none" w:sz="0" w:space="0" w:color="auto"/>
                    <w:left w:val="none" w:sz="0" w:space="0" w:color="auto"/>
                    <w:bottom w:val="none" w:sz="0" w:space="0" w:color="auto"/>
                    <w:right w:val="none" w:sz="0" w:space="0" w:color="auto"/>
                  </w:divBdr>
                </w:div>
                <w:div w:id="384914896">
                  <w:marLeft w:val="0"/>
                  <w:marRight w:val="0"/>
                  <w:marTop w:val="0"/>
                  <w:marBottom w:val="0"/>
                  <w:divBdr>
                    <w:top w:val="none" w:sz="0" w:space="0" w:color="auto"/>
                    <w:left w:val="none" w:sz="0" w:space="0" w:color="auto"/>
                    <w:bottom w:val="none" w:sz="0" w:space="0" w:color="auto"/>
                    <w:right w:val="none" w:sz="0" w:space="0" w:color="auto"/>
                  </w:divBdr>
                </w:div>
                <w:div w:id="1853371132">
                  <w:marLeft w:val="0"/>
                  <w:marRight w:val="0"/>
                  <w:marTop w:val="0"/>
                  <w:marBottom w:val="0"/>
                  <w:divBdr>
                    <w:top w:val="none" w:sz="0" w:space="0" w:color="auto"/>
                    <w:left w:val="none" w:sz="0" w:space="0" w:color="auto"/>
                    <w:bottom w:val="none" w:sz="0" w:space="0" w:color="auto"/>
                    <w:right w:val="none" w:sz="0" w:space="0" w:color="auto"/>
                  </w:divBdr>
                </w:div>
                <w:div w:id="283780623">
                  <w:marLeft w:val="0"/>
                  <w:marRight w:val="0"/>
                  <w:marTop w:val="0"/>
                  <w:marBottom w:val="0"/>
                  <w:divBdr>
                    <w:top w:val="none" w:sz="0" w:space="0" w:color="auto"/>
                    <w:left w:val="none" w:sz="0" w:space="0" w:color="auto"/>
                    <w:bottom w:val="none" w:sz="0" w:space="0" w:color="auto"/>
                    <w:right w:val="none" w:sz="0" w:space="0" w:color="auto"/>
                  </w:divBdr>
                </w:div>
                <w:div w:id="1825245499">
                  <w:marLeft w:val="0"/>
                  <w:marRight w:val="0"/>
                  <w:marTop w:val="0"/>
                  <w:marBottom w:val="0"/>
                  <w:divBdr>
                    <w:top w:val="none" w:sz="0" w:space="0" w:color="auto"/>
                    <w:left w:val="none" w:sz="0" w:space="0" w:color="auto"/>
                    <w:bottom w:val="none" w:sz="0" w:space="0" w:color="auto"/>
                    <w:right w:val="none" w:sz="0" w:space="0" w:color="auto"/>
                  </w:divBdr>
                </w:div>
                <w:div w:id="2038000577">
                  <w:marLeft w:val="0"/>
                  <w:marRight w:val="0"/>
                  <w:marTop w:val="0"/>
                  <w:marBottom w:val="0"/>
                  <w:divBdr>
                    <w:top w:val="none" w:sz="0" w:space="0" w:color="auto"/>
                    <w:left w:val="none" w:sz="0" w:space="0" w:color="auto"/>
                    <w:bottom w:val="none" w:sz="0" w:space="0" w:color="auto"/>
                    <w:right w:val="none" w:sz="0" w:space="0" w:color="auto"/>
                  </w:divBdr>
                </w:div>
                <w:div w:id="1694843272">
                  <w:marLeft w:val="0"/>
                  <w:marRight w:val="0"/>
                  <w:marTop w:val="0"/>
                  <w:marBottom w:val="0"/>
                  <w:divBdr>
                    <w:top w:val="none" w:sz="0" w:space="0" w:color="auto"/>
                    <w:left w:val="none" w:sz="0" w:space="0" w:color="auto"/>
                    <w:bottom w:val="none" w:sz="0" w:space="0" w:color="auto"/>
                    <w:right w:val="none" w:sz="0" w:space="0" w:color="auto"/>
                  </w:divBdr>
                </w:div>
                <w:div w:id="948781090">
                  <w:marLeft w:val="0"/>
                  <w:marRight w:val="0"/>
                  <w:marTop w:val="0"/>
                  <w:marBottom w:val="0"/>
                  <w:divBdr>
                    <w:top w:val="none" w:sz="0" w:space="0" w:color="auto"/>
                    <w:left w:val="none" w:sz="0" w:space="0" w:color="auto"/>
                    <w:bottom w:val="none" w:sz="0" w:space="0" w:color="auto"/>
                    <w:right w:val="none" w:sz="0" w:space="0" w:color="auto"/>
                  </w:divBdr>
                </w:div>
                <w:div w:id="1711999870">
                  <w:marLeft w:val="0"/>
                  <w:marRight w:val="0"/>
                  <w:marTop w:val="0"/>
                  <w:marBottom w:val="0"/>
                  <w:divBdr>
                    <w:top w:val="none" w:sz="0" w:space="0" w:color="auto"/>
                    <w:left w:val="none" w:sz="0" w:space="0" w:color="auto"/>
                    <w:bottom w:val="none" w:sz="0" w:space="0" w:color="auto"/>
                    <w:right w:val="none" w:sz="0" w:space="0" w:color="auto"/>
                  </w:divBdr>
                </w:div>
                <w:div w:id="1513256544">
                  <w:marLeft w:val="0"/>
                  <w:marRight w:val="0"/>
                  <w:marTop w:val="0"/>
                  <w:marBottom w:val="0"/>
                  <w:divBdr>
                    <w:top w:val="none" w:sz="0" w:space="0" w:color="auto"/>
                    <w:left w:val="none" w:sz="0" w:space="0" w:color="auto"/>
                    <w:bottom w:val="none" w:sz="0" w:space="0" w:color="auto"/>
                    <w:right w:val="none" w:sz="0" w:space="0" w:color="auto"/>
                  </w:divBdr>
                </w:div>
                <w:div w:id="866017576">
                  <w:marLeft w:val="0"/>
                  <w:marRight w:val="0"/>
                  <w:marTop w:val="0"/>
                  <w:marBottom w:val="0"/>
                  <w:divBdr>
                    <w:top w:val="none" w:sz="0" w:space="0" w:color="auto"/>
                    <w:left w:val="none" w:sz="0" w:space="0" w:color="auto"/>
                    <w:bottom w:val="none" w:sz="0" w:space="0" w:color="auto"/>
                    <w:right w:val="none" w:sz="0" w:space="0" w:color="auto"/>
                  </w:divBdr>
                </w:div>
                <w:div w:id="1922248606">
                  <w:marLeft w:val="0"/>
                  <w:marRight w:val="0"/>
                  <w:marTop w:val="0"/>
                  <w:marBottom w:val="0"/>
                  <w:divBdr>
                    <w:top w:val="none" w:sz="0" w:space="0" w:color="auto"/>
                    <w:left w:val="none" w:sz="0" w:space="0" w:color="auto"/>
                    <w:bottom w:val="none" w:sz="0" w:space="0" w:color="auto"/>
                    <w:right w:val="none" w:sz="0" w:space="0" w:color="auto"/>
                  </w:divBdr>
                </w:div>
                <w:div w:id="1453861302">
                  <w:marLeft w:val="0"/>
                  <w:marRight w:val="0"/>
                  <w:marTop w:val="0"/>
                  <w:marBottom w:val="0"/>
                  <w:divBdr>
                    <w:top w:val="none" w:sz="0" w:space="0" w:color="auto"/>
                    <w:left w:val="none" w:sz="0" w:space="0" w:color="auto"/>
                    <w:bottom w:val="none" w:sz="0" w:space="0" w:color="auto"/>
                    <w:right w:val="none" w:sz="0" w:space="0" w:color="auto"/>
                  </w:divBdr>
                </w:div>
              </w:divsChild>
            </w:div>
            <w:div w:id="1386949897">
              <w:marLeft w:val="0"/>
              <w:marRight w:val="0"/>
              <w:marTop w:val="0"/>
              <w:marBottom w:val="0"/>
              <w:divBdr>
                <w:top w:val="none" w:sz="0" w:space="0" w:color="auto"/>
                <w:left w:val="none" w:sz="0" w:space="0" w:color="auto"/>
                <w:bottom w:val="none" w:sz="0" w:space="0" w:color="auto"/>
                <w:right w:val="none" w:sz="0" w:space="0" w:color="auto"/>
              </w:divBdr>
              <w:divsChild>
                <w:div w:id="1135021954">
                  <w:marLeft w:val="0"/>
                  <w:marRight w:val="0"/>
                  <w:marTop w:val="0"/>
                  <w:marBottom w:val="0"/>
                  <w:divBdr>
                    <w:top w:val="none" w:sz="0" w:space="0" w:color="auto"/>
                    <w:left w:val="none" w:sz="0" w:space="0" w:color="auto"/>
                    <w:bottom w:val="none" w:sz="0" w:space="0" w:color="auto"/>
                    <w:right w:val="none" w:sz="0" w:space="0" w:color="auto"/>
                  </w:divBdr>
                </w:div>
                <w:div w:id="198468979">
                  <w:marLeft w:val="0"/>
                  <w:marRight w:val="0"/>
                  <w:marTop w:val="0"/>
                  <w:marBottom w:val="0"/>
                  <w:divBdr>
                    <w:top w:val="none" w:sz="0" w:space="0" w:color="auto"/>
                    <w:left w:val="none" w:sz="0" w:space="0" w:color="auto"/>
                    <w:bottom w:val="none" w:sz="0" w:space="0" w:color="auto"/>
                    <w:right w:val="none" w:sz="0" w:space="0" w:color="auto"/>
                  </w:divBdr>
                </w:div>
                <w:div w:id="1783987469">
                  <w:marLeft w:val="0"/>
                  <w:marRight w:val="0"/>
                  <w:marTop w:val="0"/>
                  <w:marBottom w:val="0"/>
                  <w:divBdr>
                    <w:top w:val="none" w:sz="0" w:space="0" w:color="auto"/>
                    <w:left w:val="none" w:sz="0" w:space="0" w:color="auto"/>
                    <w:bottom w:val="none" w:sz="0" w:space="0" w:color="auto"/>
                    <w:right w:val="none" w:sz="0" w:space="0" w:color="auto"/>
                  </w:divBdr>
                </w:div>
                <w:div w:id="1079522586">
                  <w:marLeft w:val="0"/>
                  <w:marRight w:val="0"/>
                  <w:marTop w:val="0"/>
                  <w:marBottom w:val="0"/>
                  <w:divBdr>
                    <w:top w:val="none" w:sz="0" w:space="0" w:color="auto"/>
                    <w:left w:val="none" w:sz="0" w:space="0" w:color="auto"/>
                    <w:bottom w:val="none" w:sz="0" w:space="0" w:color="auto"/>
                    <w:right w:val="none" w:sz="0" w:space="0" w:color="auto"/>
                  </w:divBdr>
                </w:div>
                <w:div w:id="772751566">
                  <w:marLeft w:val="0"/>
                  <w:marRight w:val="0"/>
                  <w:marTop w:val="0"/>
                  <w:marBottom w:val="0"/>
                  <w:divBdr>
                    <w:top w:val="none" w:sz="0" w:space="0" w:color="auto"/>
                    <w:left w:val="none" w:sz="0" w:space="0" w:color="auto"/>
                    <w:bottom w:val="none" w:sz="0" w:space="0" w:color="auto"/>
                    <w:right w:val="none" w:sz="0" w:space="0" w:color="auto"/>
                  </w:divBdr>
                </w:div>
                <w:div w:id="820535498">
                  <w:marLeft w:val="0"/>
                  <w:marRight w:val="0"/>
                  <w:marTop w:val="0"/>
                  <w:marBottom w:val="0"/>
                  <w:divBdr>
                    <w:top w:val="none" w:sz="0" w:space="0" w:color="auto"/>
                    <w:left w:val="none" w:sz="0" w:space="0" w:color="auto"/>
                    <w:bottom w:val="none" w:sz="0" w:space="0" w:color="auto"/>
                    <w:right w:val="none" w:sz="0" w:space="0" w:color="auto"/>
                  </w:divBdr>
                </w:div>
                <w:div w:id="138115614">
                  <w:marLeft w:val="0"/>
                  <w:marRight w:val="0"/>
                  <w:marTop w:val="0"/>
                  <w:marBottom w:val="0"/>
                  <w:divBdr>
                    <w:top w:val="none" w:sz="0" w:space="0" w:color="auto"/>
                    <w:left w:val="none" w:sz="0" w:space="0" w:color="auto"/>
                    <w:bottom w:val="none" w:sz="0" w:space="0" w:color="auto"/>
                    <w:right w:val="none" w:sz="0" w:space="0" w:color="auto"/>
                  </w:divBdr>
                </w:div>
                <w:div w:id="235357700">
                  <w:marLeft w:val="0"/>
                  <w:marRight w:val="0"/>
                  <w:marTop w:val="0"/>
                  <w:marBottom w:val="0"/>
                  <w:divBdr>
                    <w:top w:val="none" w:sz="0" w:space="0" w:color="auto"/>
                    <w:left w:val="none" w:sz="0" w:space="0" w:color="auto"/>
                    <w:bottom w:val="none" w:sz="0" w:space="0" w:color="auto"/>
                    <w:right w:val="none" w:sz="0" w:space="0" w:color="auto"/>
                  </w:divBdr>
                </w:div>
                <w:div w:id="611086721">
                  <w:marLeft w:val="0"/>
                  <w:marRight w:val="0"/>
                  <w:marTop w:val="0"/>
                  <w:marBottom w:val="0"/>
                  <w:divBdr>
                    <w:top w:val="none" w:sz="0" w:space="0" w:color="auto"/>
                    <w:left w:val="none" w:sz="0" w:space="0" w:color="auto"/>
                    <w:bottom w:val="none" w:sz="0" w:space="0" w:color="auto"/>
                    <w:right w:val="none" w:sz="0" w:space="0" w:color="auto"/>
                  </w:divBdr>
                </w:div>
                <w:div w:id="172257890">
                  <w:marLeft w:val="0"/>
                  <w:marRight w:val="0"/>
                  <w:marTop w:val="0"/>
                  <w:marBottom w:val="0"/>
                  <w:divBdr>
                    <w:top w:val="none" w:sz="0" w:space="0" w:color="auto"/>
                    <w:left w:val="none" w:sz="0" w:space="0" w:color="auto"/>
                    <w:bottom w:val="none" w:sz="0" w:space="0" w:color="auto"/>
                    <w:right w:val="none" w:sz="0" w:space="0" w:color="auto"/>
                  </w:divBdr>
                </w:div>
                <w:div w:id="1356229913">
                  <w:marLeft w:val="0"/>
                  <w:marRight w:val="0"/>
                  <w:marTop w:val="0"/>
                  <w:marBottom w:val="0"/>
                  <w:divBdr>
                    <w:top w:val="none" w:sz="0" w:space="0" w:color="auto"/>
                    <w:left w:val="none" w:sz="0" w:space="0" w:color="auto"/>
                    <w:bottom w:val="none" w:sz="0" w:space="0" w:color="auto"/>
                    <w:right w:val="none" w:sz="0" w:space="0" w:color="auto"/>
                  </w:divBdr>
                </w:div>
                <w:div w:id="1872914727">
                  <w:marLeft w:val="0"/>
                  <w:marRight w:val="0"/>
                  <w:marTop w:val="0"/>
                  <w:marBottom w:val="0"/>
                  <w:divBdr>
                    <w:top w:val="none" w:sz="0" w:space="0" w:color="auto"/>
                    <w:left w:val="none" w:sz="0" w:space="0" w:color="auto"/>
                    <w:bottom w:val="none" w:sz="0" w:space="0" w:color="auto"/>
                    <w:right w:val="none" w:sz="0" w:space="0" w:color="auto"/>
                  </w:divBdr>
                </w:div>
                <w:div w:id="8054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19166061">
      <w:bodyDiv w:val="1"/>
      <w:marLeft w:val="0"/>
      <w:marRight w:val="0"/>
      <w:marTop w:val="0"/>
      <w:marBottom w:val="0"/>
      <w:divBdr>
        <w:top w:val="none" w:sz="0" w:space="0" w:color="auto"/>
        <w:left w:val="none" w:sz="0" w:space="0" w:color="auto"/>
        <w:bottom w:val="none" w:sz="0" w:space="0" w:color="auto"/>
        <w:right w:val="none" w:sz="0" w:space="0" w:color="auto"/>
      </w:divBdr>
      <w:divsChild>
        <w:div w:id="1010063816">
          <w:marLeft w:val="0"/>
          <w:marRight w:val="0"/>
          <w:marTop w:val="0"/>
          <w:marBottom w:val="0"/>
          <w:divBdr>
            <w:top w:val="none" w:sz="0" w:space="0" w:color="auto"/>
            <w:left w:val="none" w:sz="0" w:space="0" w:color="auto"/>
            <w:bottom w:val="none" w:sz="0" w:space="0" w:color="auto"/>
            <w:right w:val="none" w:sz="0" w:space="0" w:color="auto"/>
          </w:divBdr>
          <w:divsChild>
            <w:div w:id="73935774">
              <w:marLeft w:val="0"/>
              <w:marRight w:val="0"/>
              <w:marTop w:val="0"/>
              <w:marBottom w:val="0"/>
              <w:divBdr>
                <w:top w:val="none" w:sz="0" w:space="0" w:color="auto"/>
                <w:left w:val="none" w:sz="0" w:space="0" w:color="auto"/>
                <w:bottom w:val="none" w:sz="0" w:space="0" w:color="auto"/>
                <w:right w:val="none" w:sz="0" w:space="0" w:color="auto"/>
              </w:divBdr>
              <w:divsChild>
                <w:div w:id="325213342">
                  <w:marLeft w:val="0"/>
                  <w:marRight w:val="0"/>
                  <w:marTop w:val="0"/>
                  <w:marBottom w:val="0"/>
                  <w:divBdr>
                    <w:top w:val="none" w:sz="0" w:space="0" w:color="auto"/>
                    <w:left w:val="none" w:sz="0" w:space="0" w:color="auto"/>
                    <w:bottom w:val="none" w:sz="0" w:space="0" w:color="auto"/>
                    <w:right w:val="none" w:sz="0" w:space="0" w:color="auto"/>
                  </w:divBdr>
                </w:div>
                <w:div w:id="723020524">
                  <w:marLeft w:val="0"/>
                  <w:marRight w:val="0"/>
                  <w:marTop w:val="0"/>
                  <w:marBottom w:val="0"/>
                  <w:divBdr>
                    <w:top w:val="none" w:sz="0" w:space="0" w:color="auto"/>
                    <w:left w:val="none" w:sz="0" w:space="0" w:color="auto"/>
                    <w:bottom w:val="none" w:sz="0" w:space="0" w:color="auto"/>
                    <w:right w:val="none" w:sz="0" w:space="0" w:color="auto"/>
                  </w:divBdr>
                </w:div>
                <w:div w:id="436873614">
                  <w:marLeft w:val="0"/>
                  <w:marRight w:val="0"/>
                  <w:marTop w:val="0"/>
                  <w:marBottom w:val="0"/>
                  <w:divBdr>
                    <w:top w:val="none" w:sz="0" w:space="0" w:color="auto"/>
                    <w:left w:val="none" w:sz="0" w:space="0" w:color="auto"/>
                    <w:bottom w:val="none" w:sz="0" w:space="0" w:color="auto"/>
                    <w:right w:val="none" w:sz="0" w:space="0" w:color="auto"/>
                  </w:divBdr>
                </w:div>
                <w:div w:id="711804182">
                  <w:marLeft w:val="0"/>
                  <w:marRight w:val="0"/>
                  <w:marTop w:val="0"/>
                  <w:marBottom w:val="0"/>
                  <w:divBdr>
                    <w:top w:val="none" w:sz="0" w:space="0" w:color="auto"/>
                    <w:left w:val="none" w:sz="0" w:space="0" w:color="auto"/>
                    <w:bottom w:val="none" w:sz="0" w:space="0" w:color="auto"/>
                    <w:right w:val="none" w:sz="0" w:space="0" w:color="auto"/>
                  </w:divBdr>
                </w:div>
                <w:div w:id="582647171">
                  <w:marLeft w:val="0"/>
                  <w:marRight w:val="0"/>
                  <w:marTop w:val="0"/>
                  <w:marBottom w:val="0"/>
                  <w:divBdr>
                    <w:top w:val="none" w:sz="0" w:space="0" w:color="auto"/>
                    <w:left w:val="none" w:sz="0" w:space="0" w:color="auto"/>
                    <w:bottom w:val="none" w:sz="0" w:space="0" w:color="auto"/>
                    <w:right w:val="none" w:sz="0" w:space="0" w:color="auto"/>
                  </w:divBdr>
                </w:div>
                <w:div w:id="766003383">
                  <w:marLeft w:val="0"/>
                  <w:marRight w:val="0"/>
                  <w:marTop w:val="0"/>
                  <w:marBottom w:val="0"/>
                  <w:divBdr>
                    <w:top w:val="none" w:sz="0" w:space="0" w:color="auto"/>
                    <w:left w:val="none" w:sz="0" w:space="0" w:color="auto"/>
                    <w:bottom w:val="none" w:sz="0" w:space="0" w:color="auto"/>
                    <w:right w:val="none" w:sz="0" w:space="0" w:color="auto"/>
                  </w:divBdr>
                </w:div>
                <w:div w:id="114716623">
                  <w:marLeft w:val="0"/>
                  <w:marRight w:val="0"/>
                  <w:marTop w:val="0"/>
                  <w:marBottom w:val="0"/>
                  <w:divBdr>
                    <w:top w:val="none" w:sz="0" w:space="0" w:color="auto"/>
                    <w:left w:val="none" w:sz="0" w:space="0" w:color="auto"/>
                    <w:bottom w:val="none" w:sz="0" w:space="0" w:color="auto"/>
                    <w:right w:val="none" w:sz="0" w:space="0" w:color="auto"/>
                  </w:divBdr>
                </w:div>
                <w:div w:id="2035379313">
                  <w:marLeft w:val="0"/>
                  <w:marRight w:val="0"/>
                  <w:marTop w:val="0"/>
                  <w:marBottom w:val="0"/>
                  <w:divBdr>
                    <w:top w:val="none" w:sz="0" w:space="0" w:color="auto"/>
                    <w:left w:val="none" w:sz="0" w:space="0" w:color="auto"/>
                    <w:bottom w:val="none" w:sz="0" w:space="0" w:color="auto"/>
                    <w:right w:val="none" w:sz="0" w:space="0" w:color="auto"/>
                  </w:divBdr>
                </w:div>
                <w:div w:id="1307861227">
                  <w:marLeft w:val="0"/>
                  <w:marRight w:val="0"/>
                  <w:marTop w:val="0"/>
                  <w:marBottom w:val="0"/>
                  <w:divBdr>
                    <w:top w:val="none" w:sz="0" w:space="0" w:color="auto"/>
                    <w:left w:val="none" w:sz="0" w:space="0" w:color="auto"/>
                    <w:bottom w:val="none" w:sz="0" w:space="0" w:color="auto"/>
                    <w:right w:val="none" w:sz="0" w:space="0" w:color="auto"/>
                  </w:divBdr>
                </w:div>
                <w:div w:id="2132551117">
                  <w:marLeft w:val="0"/>
                  <w:marRight w:val="0"/>
                  <w:marTop w:val="0"/>
                  <w:marBottom w:val="0"/>
                  <w:divBdr>
                    <w:top w:val="none" w:sz="0" w:space="0" w:color="auto"/>
                    <w:left w:val="none" w:sz="0" w:space="0" w:color="auto"/>
                    <w:bottom w:val="none" w:sz="0" w:space="0" w:color="auto"/>
                    <w:right w:val="none" w:sz="0" w:space="0" w:color="auto"/>
                  </w:divBdr>
                </w:div>
                <w:div w:id="814301997">
                  <w:marLeft w:val="0"/>
                  <w:marRight w:val="0"/>
                  <w:marTop w:val="0"/>
                  <w:marBottom w:val="0"/>
                  <w:divBdr>
                    <w:top w:val="none" w:sz="0" w:space="0" w:color="auto"/>
                    <w:left w:val="none" w:sz="0" w:space="0" w:color="auto"/>
                    <w:bottom w:val="none" w:sz="0" w:space="0" w:color="auto"/>
                    <w:right w:val="none" w:sz="0" w:space="0" w:color="auto"/>
                  </w:divBdr>
                </w:div>
                <w:div w:id="1797599265">
                  <w:marLeft w:val="0"/>
                  <w:marRight w:val="0"/>
                  <w:marTop w:val="0"/>
                  <w:marBottom w:val="0"/>
                  <w:divBdr>
                    <w:top w:val="none" w:sz="0" w:space="0" w:color="auto"/>
                    <w:left w:val="none" w:sz="0" w:space="0" w:color="auto"/>
                    <w:bottom w:val="none" w:sz="0" w:space="0" w:color="auto"/>
                    <w:right w:val="none" w:sz="0" w:space="0" w:color="auto"/>
                  </w:divBdr>
                </w:div>
                <w:div w:id="1908762472">
                  <w:marLeft w:val="0"/>
                  <w:marRight w:val="0"/>
                  <w:marTop w:val="0"/>
                  <w:marBottom w:val="0"/>
                  <w:divBdr>
                    <w:top w:val="none" w:sz="0" w:space="0" w:color="auto"/>
                    <w:left w:val="none" w:sz="0" w:space="0" w:color="auto"/>
                    <w:bottom w:val="none" w:sz="0" w:space="0" w:color="auto"/>
                    <w:right w:val="none" w:sz="0" w:space="0" w:color="auto"/>
                  </w:divBdr>
                </w:div>
                <w:div w:id="222718723">
                  <w:marLeft w:val="0"/>
                  <w:marRight w:val="0"/>
                  <w:marTop w:val="0"/>
                  <w:marBottom w:val="0"/>
                  <w:divBdr>
                    <w:top w:val="none" w:sz="0" w:space="0" w:color="auto"/>
                    <w:left w:val="none" w:sz="0" w:space="0" w:color="auto"/>
                    <w:bottom w:val="none" w:sz="0" w:space="0" w:color="auto"/>
                    <w:right w:val="none" w:sz="0" w:space="0" w:color="auto"/>
                  </w:divBdr>
                </w:div>
                <w:div w:id="45449170">
                  <w:marLeft w:val="0"/>
                  <w:marRight w:val="0"/>
                  <w:marTop w:val="0"/>
                  <w:marBottom w:val="0"/>
                  <w:divBdr>
                    <w:top w:val="none" w:sz="0" w:space="0" w:color="auto"/>
                    <w:left w:val="none" w:sz="0" w:space="0" w:color="auto"/>
                    <w:bottom w:val="none" w:sz="0" w:space="0" w:color="auto"/>
                    <w:right w:val="none" w:sz="0" w:space="0" w:color="auto"/>
                  </w:divBdr>
                </w:div>
                <w:div w:id="1086732864">
                  <w:marLeft w:val="0"/>
                  <w:marRight w:val="0"/>
                  <w:marTop w:val="0"/>
                  <w:marBottom w:val="0"/>
                  <w:divBdr>
                    <w:top w:val="none" w:sz="0" w:space="0" w:color="auto"/>
                    <w:left w:val="none" w:sz="0" w:space="0" w:color="auto"/>
                    <w:bottom w:val="none" w:sz="0" w:space="0" w:color="auto"/>
                    <w:right w:val="none" w:sz="0" w:space="0" w:color="auto"/>
                  </w:divBdr>
                </w:div>
                <w:div w:id="1201361892">
                  <w:marLeft w:val="0"/>
                  <w:marRight w:val="0"/>
                  <w:marTop w:val="0"/>
                  <w:marBottom w:val="0"/>
                  <w:divBdr>
                    <w:top w:val="none" w:sz="0" w:space="0" w:color="auto"/>
                    <w:left w:val="none" w:sz="0" w:space="0" w:color="auto"/>
                    <w:bottom w:val="none" w:sz="0" w:space="0" w:color="auto"/>
                    <w:right w:val="none" w:sz="0" w:space="0" w:color="auto"/>
                  </w:divBdr>
                </w:div>
                <w:div w:id="101196050">
                  <w:marLeft w:val="0"/>
                  <w:marRight w:val="0"/>
                  <w:marTop w:val="0"/>
                  <w:marBottom w:val="0"/>
                  <w:divBdr>
                    <w:top w:val="none" w:sz="0" w:space="0" w:color="auto"/>
                    <w:left w:val="none" w:sz="0" w:space="0" w:color="auto"/>
                    <w:bottom w:val="none" w:sz="0" w:space="0" w:color="auto"/>
                    <w:right w:val="none" w:sz="0" w:space="0" w:color="auto"/>
                  </w:divBdr>
                </w:div>
                <w:div w:id="1395201962">
                  <w:marLeft w:val="0"/>
                  <w:marRight w:val="0"/>
                  <w:marTop w:val="0"/>
                  <w:marBottom w:val="0"/>
                  <w:divBdr>
                    <w:top w:val="none" w:sz="0" w:space="0" w:color="auto"/>
                    <w:left w:val="none" w:sz="0" w:space="0" w:color="auto"/>
                    <w:bottom w:val="none" w:sz="0" w:space="0" w:color="auto"/>
                    <w:right w:val="none" w:sz="0" w:space="0" w:color="auto"/>
                  </w:divBdr>
                </w:div>
                <w:div w:id="1704011458">
                  <w:marLeft w:val="0"/>
                  <w:marRight w:val="0"/>
                  <w:marTop w:val="0"/>
                  <w:marBottom w:val="0"/>
                  <w:divBdr>
                    <w:top w:val="none" w:sz="0" w:space="0" w:color="auto"/>
                    <w:left w:val="none" w:sz="0" w:space="0" w:color="auto"/>
                    <w:bottom w:val="none" w:sz="0" w:space="0" w:color="auto"/>
                    <w:right w:val="none" w:sz="0" w:space="0" w:color="auto"/>
                  </w:divBdr>
                </w:div>
              </w:divsChild>
            </w:div>
            <w:div w:id="670180980">
              <w:marLeft w:val="0"/>
              <w:marRight w:val="0"/>
              <w:marTop w:val="0"/>
              <w:marBottom w:val="0"/>
              <w:divBdr>
                <w:top w:val="none" w:sz="0" w:space="0" w:color="auto"/>
                <w:left w:val="none" w:sz="0" w:space="0" w:color="auto"/>
                <w:bottom w:val="none" w:sz="0" w:space="0" w:color="auto"/>
                <w:right w:val="none" w:sz="0" w:space="0" w:color="auto"/>
              </w:divBdr>
              <w:divsChild>
                <w:div w:id="255138176">
                  <w:marLeft w:val="0"/>
                  <w:marRight w:val="0"/>
                  <w:marTop w:val="0"/>
                  <w:marBottom w:val="0"/>
                  <w:divBdr>
                    <w:top w:val="none" w:sz="0" w:space="0" w:color="auto"/>
                    <w:left w:val="none" w:sz="0" w:space="0" w:color="auto"/>
                    <w:bottom w:val="none" w:sz="0" w:space="0" w:color="auto"/>
                    <w:right w:val="none" w:sz="0" w:space="0" w:color="auto"/>
                  </w:divBdr>
                </w:div>
                <w:div w:id="1488978003">
                  <w:marLeft w:val="0"/>
                  <w:marRight w:val="0"/>
                  <w:marTop w:val="0"/>
                  <w:marBottom w:val="0"/>
                  <w:divBdr>
                    <w:top w:val="none" w:sz="0" w:space="0" w:color="auto"/>
                    <w:left w:val="none" w:sz="0" w:space="0" w:color="auto"/>
                    <w:bottom w:val="none" w:sz="0" w:space="0" w:color="auto"/>
                    <w:right w:val="none" w:sz="0" w:space="0" w:color="auto"/>
                  </w:divBdr>
                </w:div>
                <w:div w:id="167986760">
                  <w:marLeft w:val="0"/>
                  <w:marRight w:val="0"/>
                  <w:marTop w:val="0"/>
                  <w:marBottom w:val="0"/>
                  <w:divBdr>
                    <w:top w:val="none" w:sz="0" w:space="0" w:color="auto"/>
                    <w:left w:val="none" w:sz="0" w:space="0" w:color="auto"/>
                    <w:bottom w:val="none" w:sz="0" w:space="0" w:color="auto"/>
                    <w:right w:val="none" w:sz="0" w:space="0" w:color="auto"/>
                  </w:divBdr>
                </w:div>
                <w:div w:id="401563932">
                  <w:marLeft w:val="0"/>
                  <w:marRight w:val="0"/>
                  <w:marTop w:val="0"/>
                  <w:marBottom w:val="0"/>
                  <w:divBdr>
                    <w:top w:val="none" w:sz="0" w:space="0" w:color="auto"/>
                    <w:left w:val="none" w:sz="0" w:space="0" w:color="auto"/>
                    <w:bottom w:val="none" w:sz="0" w:space="0" w:color="auto"/>
                    <w:right w:val="none" w:sz="0" w:space="0" w:color="auto"/>
                  </w:divBdr>
                </w:div>
                <w:div w:id="240599077">
                  <w:marLeft w:val="0"/>
                  <w:marRight w:val="0"/>
                  <w:marTop w:val="0"/>
                  <w:marBottom w:val="0"/>
                  <w:divBdr>
                    <w:top w:val="none" w:sz="0" w:space="0" w:color="auto"/>
                    <w:left w:val="none" w:sz="0" w:space="0" w:color="auto"/>
                    <w:bottom w:val="none" w:sz="0" w:space="0" w:color="auto"/>
                    <w:right w:val="none" w:sz="0" w:space="0" w:color="auto"/>
                  </w:divBdr>
                </w:div>
                <w:div w:id="73477510">
                  <w:marLeft w:val="0"/>
                  <w:marRight w:val="0"/>
                  <w:marTop w:val="0"/>
                  <w:marBottom w:val="0"/>
                  <w:divBdr>
                    <w:top w:val="none" w:sz="0" w:space="0" w:color="auto"/>
                    <w:left w:val="none" w:sz="0" w:space="0" w:color="auto"/>
                    <w:bottom w:val="none" w:sz="0" w:space="0" w:color="auto"/>
                    <w:right w:val="none" w:sz="0" w:space="0" w:color="auto"/>
                  </w:divBdr>
                </w:div>
                <w:div w:id="994995227">
                  <w:marLeft w:val="0"/>
                  <w:marRight w:val="0"/>
                  <w:marTop w:val="0"/>
                  <w:marBottom w:val="0"/>
                  <w:divBdr>
                    <w:top w:val="none" w:sz="0" w:space="0" w:color="auto"/>
                    <w:left w:val="none" w:sz="0" w:space="0" w:color="auto"/>
                    <w:bottom w:val="none" w:sz="0" w:space="0" w:color="auto"/>
                    <w:right w:val="none" w:sz="0" w:space="0" w:color="auto"/>
                  </w:divBdr>
                </w:div>
                <w:div w:id="1886525051">
                  <w:marLeft w:val="0"/>
                  <w:marRight w:val="0"/>
                  <w:marTop w:val="0"/>
                  <w:marBottom w:val="0"/>
                  <w:divBdr>
                    <w:top w:val="none" w:sz="0" w:space="0" w:color="auto"/>
                    <w:left w:val="none" w:sz="0" w:space="0" w:color="auto"/>
                    <w:bottom w:val="none" w:sz="0" w:space="0" w:color="auto"/>
                    <w:right w:val="none" w:sz="0" w:space="0" w:color="auto"/>
                  </w:divBdr>
                </w:div>
                <w:div w:id="1349062698">
                  <w:marLeft w:val="0"/>
                  <w:marRight w:val="0"/>
                  <w:marTop w:val="0"/>
                  <w:marBottom w:val="0"/>
                  <w:divBdr>
                    <w:top w:val="none" w:sz="0" w:space="0" w:color="auto"/>
                    <w:left w:val="none" w:sz="0" w:space="0" w:color="auto"/>
                    <w:bottom w:val="none" w:sz="0" w:space="0" w:color="auto"/>
                    <w:right w:val="none" w:sz="0" w:space="0" w:color="auto"/>
                  </w:divBdr>
                </w:div>
                <w:div w:id="59640334">
                  <w:marLeft w:val="0"/>
                  <w:marRight w:val="0"/>
                  <w:marTop w:val="0"/>
                  <w:marBottom w:val="0"/>
                  <w:divBdr>
                    <w:top w:val="none" w:sz="0" w:space="0" w:color="auto"/>
                    <w:left w:val="none" w:sz="0" w:space="0" w:color="auto"/>
                    <w:bottom w:val="none" w:sz="0" w:space="0" w:color="auto"/>
                    <w:right w:val="none" w:sz="0" w:space="0" w:color="auto"/>
                  </w:divBdr>
                </w:div>
                <w:div w:id="1764379717">
                  <w:marLeft w:val="0"/>
                  <w:marRight w:val="0"/>
                  <w:marTop w:val="0"/>
                  <w:marBottom w:val="0"/>
                  <w:divBdr>
                    <w:top w:val="none" w:sz="0" w:space="0" w:color="auto"/>
                    <w:left w:val="none" w:sz="0" w:space="0" w:color="auto"/>
                    <w:bottom w:val="none" w:sz="0" w:space="0" w:color="auto"/>
                    <w:right w:val="none" w:sz="0" w:space="0" w:color="auto"/>
                  </w:divBdr>
                </w:div>
                <w:div w:id="577444659">
                  <w:marLeft w:val="0"/>
                  <w:marRight w:val="0"/>
                  <w:marTop w:val="0"/>
                  <w:marBottom w:val="0"/>
                  <w:divBdr>
                    <w:top w:val="none" w:sz="0" w:space="0" w:color="auto"/>
                    <w:left w:val="none" w:sz="0" w:space="0" w:color="auto"/>
                    <w:bottom w:val="none" w:sz="0" w:space="0" w:color="auto"/>
                    <w:right w:val="none" w:sz="0" w:space="0" w:color="auto"/>
                  </w:divBdr>
                </w:div>
                <w:div w:id="1502694928">
                  <w:marLeft w:val="0"/>
                  <w:marRight w:val="0"/>
                  <w:marTop w:val="0"/>
                  <w:marBottom w:val="0"/>
                  <w:divBdr>
                    <w:top w:val="none" w:sz="0" w:space="0" w:color="auto"/>
                    <w:left w:val="none" w:sz="0" w:space="0" w:color="auto"/>
                    <w:bottom w:val="none" w:sz="0" w:space="0" w:color="auto"/>
                    <w:right w:val="none" w:sz="0" w:space="0" w:color="auto"/>
                  </w:divBdr>
                </w:div>
                <w:div w:id="796728475">
                  <w:marLeft w:val="0"/>
                  <w:marRight w:val="0"/>
                  <w:marTop w:val="0"/>
                  <w:marBottom w:val="0"/>
                  <w:divBdr>
                    <w:top w:val="none" w:sz="0" w:space="0" w:color="auto"/>
                    <w:left w:val="none" w:sz="0" w:space="0" w:color="auto"/>
                    <w:bottom w:val="none" w:sz="0" w:space="0" w:color="auto"/>
                    <w:right w:val="none" w:sz="0" w:space="0" w:color="auto"/>
                  </w:divBdr>
                </w:div>
                <w:div w:id="276105371">
                  <w:marLeft w:val="0"/>
                  <w:marRight w:val="0"/>
                  <w:marTop w:val="0"/>
                  <w:marBottom w:val="0"/>
                  <w:divBdr>
                    <w:top w:val="none" w:sz="0" w:space="0" w:color="auto"/>
                    <w:left w:val="none" w:sz="0" w:space="0" w:color="auto"/>
                    <w:bottom w:val="none" w:sz="0" w:space="0" w:color="auto"/>
                    <w:right w:val="none" w:sz="0" w:space="0" w:color="auto"/>
                  </w:divBdr>
                </w:div>
                <w:div w:id="74015067">
                  <w:marLeft w:val="0"/>
                  <w:marRight w:val="0"/>
                  <w:marTop w:val="0"/>
                  <w:marBottom w:val="0"/>
                  <w:divBdr>
                    <w:top w:val="none" w:sz="0" w:space="0" w:color="auto"/>
                    <w:left w:val="none" w:sz="0" w:space="0" w:color="auto"/>
                    <w:bottom w:val="none" w:sz="0" w:space="0" w:color="auto"/>
                    <w:right w:val="none" w:sz="0" w:space="0" w:color="auto"/>
                  </w:divBdr>
                </w:div>
                <w:div w:id="1873879247">
                  <w:marLeft w:val="0"/>
                  <w:marRight w:val="0"/>
                  <w:marTop w:val="0"/>
                  <w:marBottom w:val="0"/>
                  <w:divBdr>
                    <w:top w:val="none" w:sz="0" w:space="0" w:color="auto"/>
                    <w:left w:val="none" w:sz="0" w:space="0" w:color="auto"/>
                    <w:bottom w:val="none" w:sz="0" w:space="0" w:color="auto"/>
                    <w:right w:val="none" w:sz="0" w:space="0" w:color="auto"/>
                  </w:divBdr>
                </w:div>
                <w:div w:id="1826773034">
                  <w:marLeft w:val="0"/>
                  <w:marRight w:val="0"/>
                  <w:marTop w:val="0"/>
                  <w:marBottom w:val="0"/>
                  <w:divBdr>
                    <w:top w:val="none" w:sz="0" w:space="0" w:color="auto"/>
                    <w:left w:val="none" w:sz="0" w:space="0" w:color="auto"/>
                    <w:bottom w:val="none" w:sz="0" w:space="0" w:color="auto"/>
                    <w:right w:val="none" w:sz="0" w:space="0" w:color="auto"/>
                  </w:divBdr>
                </w:div>
                <w:div w:id="1707564755">
                  <w:marLeft w:val="0"/>
                  <w:marRight w:val="0"/>
                  <w:marTop w:val="0"/>
                  <w:marBottom w:val="0"/>
                  <w:divBdr>
                    <w:top w:val="none" w:sz="0" w:space="0" w:color="auto"/>
                    <w:left w:val="none" w:sz="0" w:space="0" w:color="auto"/>
                    <w:bottom w:val="none" w:sz="0" w:space="0" w:color="auto"/>
                    <w:right w:val="none" w:sz="0" w:space="0" w:color="auto"/>
                  </w:divBdr>
                </w:div>
                <w:div w:id="330719253">
                  <w:marLeft w:val="0"/>
                  <w:marRight w:val="0"/>
                  <w:marTop w:val="0"/>
                  <w:marBottom w:val="0"/>
                  <w:divBdr>
                    <w:top w:val="none" w:sz="0" w:space="0" w:color="auto"/>
                    <w:left w:val="none" w:sz="0" w:space="0" w:color="auto"/>
                    <w:bottom w:val="none" w:sz="0" w:space="0" w:color="auto"/>
                    <w:right w:val="none" w:sz="0" w:space="0" w:color="auto"/>
                  </w:divBdr>
                </w:div>
              </w:divsChild>
            </w:div>
            <w:div w:id="1913848256">
              <w:marLeft w:val="0"/>
              <w:marRight w:val="0"/>
              <w:marTop w:val="0"/>
              <w:marBottom w:val="0"/>
              <w:divBdr>
                <w:top w:val="none" w:sz="0" w:space="0" w:color="auto"/>
                <w:left w:val="none" w:sz="0" w:space="0" w:color="auto"/>
                <w:bottom w:val="none" w:sz="0" w:space="0" w:color="auto"/>
                <w:right w:val="none" w:sz="0" w:space="0" w:color="auto"/>
              </w:divBdr>
              <w:divsChild>
                <w:div w:id="1007177258">
                  <w:marLeft w:val="0"/>
                  <w:marRight w:val="0"/>
                  <w:marTop w:val="0"/>
                  <w:marBottom w:val="0"/>
                  <w:divBdr>
                    <w:top w:val="none" w:sz="0" w:space="0" w:color="auto"/>
                    <w:left w:val="none" w:sz="0" w:space="0" w:color="auto"/>
                    <w:bottom w:val="none" w:sz="0" w:space="0" w:color="auto"/>
                    <w:right w:val="none" w:sz="0" w:space="0" w:color="auto"/>
                  </w:divBdr>
                </w:div>
                <w:div w:id="1157764925">
                  <w:marLeft w:val="0"/>
                  <w:marRight w:val="0"/>
                  <w:marTop w:val="0"/>
                  <w:marBottom w:val="0"/>
                  <w:divBdr>
                    <w:top w:val="none" w:sz="0" w:space="0" w:color="auto"/>
                    <w:left w:val="none" w:sz="0" w:space="0" w:color="auto"/>
                    <w:bottom w:val="none" w:sz="0" w:space="0" w:color="auto"/>
                    <w:right w:val="none" w:sz="0" w:space="0" w:color="auto"/>
                  </w:divBdr>
                </w:div>
                <w:div w:id="1516766630">
                  <w:marLeft w:val="0"/>
                  <w:marRight w:val="0"/>
                  <w:marTop w:val="0"/>
                  <w:marBottom w:val="0"/>
                  <w:divBdr>
                    <w:top w:val="none" w:sz="0" w:space="0" w:color="auto"/>
                    <w:left w:val="none" w:sz="0" w:space="0" w:color="auto"/>
                    <w:bottom w:val="none" w:sz="0" w:space="0" w:color="auto"/>
                    <w:right w:val="none" w:sz="0" w:space="0" w:color="auto"/>
                  </w:divBdr>
                </w:div>
                <w:div w:id="40132761">
                  <w:marLeft w:val="0"/>
                  <w:marRight w:val="0"/>
                  <w:marTop w:val="0"/>
                  <w:marBottom w:val="0"/>
                  <w:divBdr>
                    <w:top w:val="none" w:sz="0" w:space="0" w:color="auto"/>
                    <w:left w:val="none" w:sz="0" w:space="0" w:color="auto"/>
                    <w:bottom w:val="none" w:sz="0" w:space="0" w:color="auto"/>
                    <w:right w:val="none" w:sz="0" w:space="0" w:color="auto"/>
                  </w:divBdr>
                </w:div>
                <w:div w:id="1470173375">
                  <w:marLeft w:val="0"/>
                  <w:marRight w:val="0"/>
                  <w:marTop w:val="0"/>
                  <w:marBottom w:val="0"/>
                  <w:divBdr>
                    <w:top w:val="none" w:sz="0" w:space="0" w:color="auto"/>
                    <w:left w:val="none" w:sz="0" w:space="0" w:color="auto"/>
                    <w:bottom w:val="none" w:sz="0" w:space="0" w:color="auto"/>
                    <w:right w:val="none" w:sz="0" w:space="0" w:color="auto"/>
                  </w:divBdr>
                </w:div>
                <w:div w:id="691611315">
                  <w:marLeft w:val="0"/>
                  <w:marRight w:val="0"/>
                  <w:marTop w:val="0"/>
                  <w:marBottom w:val="0"/>
                  <w:divBdr>
                    <w:top w:val="none" w:sz="0" w:space="0" w:color="auto"/>
                    <w:left w:val="none" w:sz="0" w:space="0" w:color="auto"/>
                    <w:bottom w:val="none" w:sz="0" w:space="0" w:color="auto"/>
                    <w:right w:val="none" w:sz="0" w:space="0" w:color="auto"/>
                  </w:divBdr>
                </w:div>
                <w:div w:id="1689527528">
                  <w:marLeft w:val="0"/>
                  <w:marRight w:val="0"/>
                  <w:marTop w:val="0"/>
                  <w:marBottom w:val="0"/>
                  <w:divBdr>
                    <w:top w:val="none" w:sz="0" w:space="0" w:color="auto"/>
                    <w:left w:val="none" w:sz="0" w:space="0" w:color="auto"/>
                    <w:bottom w:val="none" w:sz="0" w:space="0" w:color="auto"/>
                    <w:right w:val="none" w:sz="0" w:space="0" w:color="auto"/>
                  </w:divBdr>
                </w:div>
                <w:div w:id="2023168438">
                  <w:marLeft w:val="0"/>
                  <w:marRight w:val="0"/>
                  <w:marTop w:val="0"/>
                  <w:marBottom w:val="0"/>
                  <w:divBdr>
                    <w:top w:val="none" w:sz="0" w:space="0" w:color="auto"/>
                    <w:left w:val="none" w:sz="0" w:space="0" w:color="auto"/>
                    <w:bottom w:val="none" w:sz="0" w:space="0" w:color="auto"/>
                    <w:right w:val="none" w:sz="0" w:space="0" w:color="auto"/>
                  </w:divBdr>
                </w:div>
                <w:div w:id="1787114324">
                  <w:marLeft w:val="0"/>
                  <w:marRight w:val="0"/>
                  <w:marTop w:val="0"/>
                  <w:marBottom w:val="0"/>
                  <w:divBdr>
                    <w:top w:val="none" w:sz="0" w:space="0" w:color="auto"/>
                    <w:left w:val="none" w:sz="0" w:space="0" w:color="auto"/>
                    <w:bottom w:val="none" w:sz="0" w:space="0" w:color="auto"/>
                    <w:right w:val="none" w:sz="0" w:space="0" w:color="auto"/>
                  </w:divBdr>
                </w:div>
                <w:div w:id="847448484">
                  <w:marLeft w:val="0"/>
                  <w:marRight w:val="0"/>
                  <w:marTop w:val="0"/>
                  <w:marBottom w:val="0"/>
                  <w:divBdr>
                    <w:top w:val="none" w:sz="0" w:space="0" w:color="auto"/>
                    <w:left w:val="none" w:sz="0" w:space="0" w:color="auto"/>
                    <w:bottom w:val="none" w:sz="0" w:space="0" w:color="auto"/>
                    <w:right w:val="none" w:sz="0" w:space="0" w:color="auto"/>
                  </w:divBdr>
                </w:div>
                <w:div w:id="834951458">
                  <w:marLeft w:val="0"/>
                  <w:marRight w:val="0"/>
                  <w:marTop w:val="0"/>
                  <w:marBottom w:val="0"/>
                  <w:divBdr>
                    <w:top w:val="none" w:sz="0" w:space="0" w:color="auto"/>
                    <w:left w:val="none" w:sz="0" w:space="0" w:color="auto"/>
                    <w:bottom w:val="none" w:sz="0" w:space="0" w:color="auto"/>
                    <w:right w:val="none" w:sz="0" w:space="0" w:color="auto"/>
                  </w:divBdr>
                </w:div>
                <w:div w:id="60102505">
                  <w:marLeft w:val="0"/>
                  <w:marRight w:val="0"/>
                  <w:marTop w:val="0"/>
                  <w:marBottom w:val="0"/>
                  <w:divBdr>
                    <w:top w:val="none" w:sz="0" w:space="0" w:color="auto"/>
                    <w:left w:val="none" w:sz="0" w:space="0" w:color="auto"/>
                    <w:bottom w:val="none" w:sz="0" w:space="0" w:color="auto"/>
                    <w:right w:val="none" w:sz="0" w:space="0" w:color="auto"/>
                  </w:divBdr>
                </w:div>
                <w:div w:id="21142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FADCACFAA2EAA4AB2185E7CA2271077" ma:contentTypeVersion="18" ma:contentTypeDescription="Vytvoří nový dokument" ma:contentTypeScope="" ma:versionID="41fa85519d90bbc5eca65e30df3dccb9">
  <xsd:schema xmlns:xsd="http://www.w3.org/2001/XMLSchema" xmlns:xs="http://www.w3.org/2001/XMLSchema" xmlns:p="http://schemas.microsoft.com/office/2006/metadata/properties" xmlns:ns2="080e4e72-07bf-416d-bf20-cc715e0245ed" xmlns:ns3="221f425c-cf4b-437d-a8de-47a569f77b07" targetNamespace="http://schemas.microsoft.com/office/2006/metadata/properties" ma:root="true" ma:fieldsID="c5ab92816d2297732adb6f790cd8d1e7" ns2:_="" ns3:_="">
    <xsd:import namespace="080e4e72-07bf-416d-bf20-cc715e0245ed"/>
    <xsd:import namespace="221f425c-cf4b-437d-a8de-47a569f77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4e72-07bf-416d-bf20-cc715e024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f425c-cf4b-437d-a8de-47a569f77b0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ac546744-d1f7-4c6a-92ab-55cb39f2be7f}" ma:internalName="TaxCatchAll" ma:showField="CatchAllData" ma:web="221f425c-cf4b-437d-a8de-47a569f77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21f425c-cf4b-437d-a8de-47a569f77b07">
      <UserInfo>
        <DisplayName/>
        <AccountId xsi:nil="true"/>
        <AccountType/>
      </UserInfo>
    </SharedWithUsers>
    <MediaLengthInSeconds xmlns="080e4e72-07bf-416d-bf20-cc715e0245ed" xsi:nil="true"/>
    <TaxCatchAll xmlns="221f425c-cf4b-437d-a8de-47a569f77b07" xsi:nil="true"/>
    <lcf76f155ced4ddcb4097134ff3c332f xmlns="080e4e72-07bf-416d-bf20-cc715e0245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758EFD50-C6CA-4869-884F-7D5362D2C6A1}">
  <ds:schemaRefs>
    <ds:schemaRef ds:uri="http://schemas.openxmlformats.org/officeDocument/2006/bibliography"/>
  </ds:schemaRefs>
</ds:datastoreItem>
</file>

<file path=customXml/itemProps3.xml><?xml version="1.0" encoding="utf-8"?>
<ds:datastoreItem xmlns:ds="http://schemas.openxmlformats.org/officeDocument/2006/customXml" ds:itemID="{4C56F9F0-916A-43A8-843F-A1712A26D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4e72-07bf-416d-bf20-cc715e0245ed"/>
    <ds:schemaRef ds:uri="221f425c-cf4b-437d-a8de-47a569f77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221f425c-cf4b-437d-a8de-47a569f77b07"/>
    <ds:schemaRef ds:uri="080e4e72-07bf-416d-bf20-cc715e0245e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TotalTime>
  <Pages>13</Pages>
  <Words>3757</Words>
  <Characters>22170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4</cp:revision>
  <cp:lastPrinted>2020-11-19T23:20:00Z</cp:lastPrinted>
  <dcterms:created xsi:type="dcterms:W3CDTF">2025-05-22T09:34:00Z</dcterms:created>
  <dcterms:modified xsi:type="dcterms:W3CDTF">2025-06-03T08:22:00Z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0x010100DFADCACFAA2EAA4AB2185E7CA2271077</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ee56dcb8d041f8dbe35c9c10c2613940f26abefb5c553d99a00fef759585441b</vt:lpwstr>
  </property>
</Properties>
</file>