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0A771" w14:textId="77777777" w:rsidR="00914665" w:rsidRDefault="00A127DB">
      <w:pPr>
        <w:spacing w:before="72" w:line="368" w:lineRule="exact"/>
        <w:ind w:left="713" w:right="713"/>
        <w:jc w:val="center"/>
        <w:rPr>
          <w:rFonts w:ascii="Arial"/>
          <w:b/>
          <w:sz w:val="32"/>
        </w:rPr>
      </w:pPr>
      <w:r>
        <w:rPr>
          <w:rFonts w:ascii="Arial"/>
          <w:b/>
          <w:sz w:val="32"/>
        </w:rPr>
        <w:t>SMLOUVA</w:t>
      </w:r>
    </w:p>
    <w:p w14:paraId="4BC4613B" w14:textId="77777777" w:rsidR="00914665" w:rsidRDefault="00A127DB">
      <w:pPr>
        <w:spacing w:line="368" w:lineRule="exact"/>
        <w:ind w:left="713" w:right="715"/>
        <w:jc w:val="center"/>
        <w:rPr>
          <w:rFonts w:ascii="Arial" w:hAnsi="Arial"/>
          <w:b/>
          <w:sz w:val="32"/>
        </w:rPr>
      </w:pPr>
      <w:r>
        <w:rPr>
          <w:rFonts w:ascii="Arial" w:hAnsi="Arial"/>
          <w:b/>
          <w:sz w:val="32"/>
        </w:rPr>
        <w:t>O ZŘÍZENÍ A PROVOZU KONSIGNAČNÍHO SKLADU</w:t>
      </w:r>
    </w:p>
    <w:p w14:paraId="47D303B4" w14:textId="77777777" w:rsidR="00914665" w:rsidRDefault="00A127DB">
      <w:pPr>
        <w:pStyle w:val="Nadpis1"/>
        <w:numPr>
          <w:ilvl w:val="0"/>
          <w:numId w:val="9"/>
        </w:numPr>
        <w:tabs>
          <w:tab w:val="left" w:pos="831"/>
          <w:tab w:val="left" w:pos="832"/>
        </w:tabs>
        <w:spacing w:before="275"/>
        <w:ind w:right="0" w:hanging="721"/>
      </w:pPr>
      <w:r>
        <w:t xml:space="preserve">Boston </w:t>
      </w:r>
      <w:proofErr w:type="spellStart"/>
      <w:r>
        <w:t>Scientific</w:t>
      </w:r>
      <w:proofErr w:type="spellEnd"/>
      <w:r>
        <w:t xml:space="preserve"> Česká republika</w:t>
      </w:r>
      <w:r>
        <w:rPr>
          <w:spacing w:val="-1"/>
        </w:rPr>
        <w:t xml:space="preserve"> </w:t>
      </w:r>
      <w:r>
        <w:t>s.r.o.</w:t>
      </w:r>
    </w:p>
    <w:p w14:paraId="0541E01E" w14:textId="77777777" w:rsidR="00914665" w:rsidRDefault="00A127DB">
      <w:pPr>
        <w:pStyle w:val="Zkladntext"/>
        <w:spacing w:before="1"/>
        <w:ind w:left="819" w:right="2690" w:firstLine="11"/>
      </w:pPr>
      <w:r>
        <w:t xml:space="preserve">se sídlem: Praha 5 - Smíchov, Karla Engliše 3219/4, PSČ 150 00 IČO: </w:t>
      </w:r>
      <w:proofErr w:type="gramStart"/>
      <w:r>
        <w:t>25635972,DIČ</w:t>
      </w:r>
      <w:proofErr w:type="gramEnd"/>
      <w:r>
        <w:t>: CZ25635972</w:t>
      </w:r>
    </w:p>
    <w:p w14:paraId="4B3F9C90" w14:textId="77777777" w:rsidR="00914665" w:rsidRDefault="00A127DB">
      <w:pPr>
        <w:pStyle w:val="Zkladntext"/>
        <w:spacing w:before="1"/>
        <w:ind w:left="831" w:right="2335" w:hanging="13"/>
      </w:pPr>
      <w:r>
        <w:t xml:space="preserve">Bankovní spojení: Citibank </w:t>
      </w:r>
      <w:proofErr w:type="spellStart"/>
      <w:r>
        <w:t>Europe</w:t>
      </w:r>
      <w:proofErr w:type="spellEnd"/>
      <w:r>
        <w:t xml:space="preserve"> PLC, Praha 5, Organizační složka č. účtu: 2551700205/2600</w:t>
      </w:r>
    </w:p>
    <w:p w14:paraId="62662CF5" w14:textId="77777777" w:rsidR="00914665" w:rsidRDefault="00A127DB">
      <w:pPr>
        <w:pStyle w:val="Zkladntext"/>
        <w:spacing w:line="229" w:lineRule="exact"/>
        <w:ind w:left="818"/>
      </w:pPr>
      <w:r>
        <w:t xml:space="preserve">zapsaná v OR u Městského soudu v Praze, </w:t>
      </w:r>
      <w:proofErr w:type="spellStart"/>
      <w:r>
        <w:t>sp</w:t>
      </w:r>
      <w:proofErr w:type="spellEnd"/>
      <w:r>
        <w:t>. zn. C 56799</w:t>
      </w:r>
    </w:p>
    <w:p w14:paraId="04D79B62" w14:textId="77777777" w:rsidR="00914665" w:rsidRDefault="00A127DB">
      <w:pPr>
        <w:pStyle w:val="Zkladntext"/>
        <w:ind w:left="818" w:right="4669"/>
      </w:pPr>
      <w:r>
        <w:t>zastoupená: Matějem Sahulou, prokuristou (dále jen „</w:t>
      </w:r>
      <w:r>
        <w:rPr>
          <w:b/>
        </w:rPr>
        <w:t>dodavatel</w:t>
      </w:r>
      <w:r>
        <w:t>“)</w:t>
      </w:r>
    </w:p>
    <w:p w14:paraId="5E70B30D" w14:textId="77777777" w:rsidR="00914665" w:rsidRDefault="00914665">
      <w:pPr>
        <w:pStyle w:val="Zkladntext"/>
        <w:spacing w:before="2"/>
      </w:pPr>
    </w:p>
    <w:p w14:paraId="2491D942" w14:textId="77777777" w:rsidR="00914665" w:rsidRDefault="00A127DB">
      <w:pPr>
        <w:pStyle w:val="Zkladntext"/>
        <w:ind w:left="110"/>
      </w:pPr>
      <w:r>
        <w:rPr>
          <w:w w:val="99"/>
        </w:rPr>
        <w:t>a</w:t>
      </w:r>
    </w:p>
    <w:p w14:paraId="0A488329" w14:textId="77777777" w:rsidR="00914665" w:rsidRDefault="00914665">
      <w:pPr>
        <w:pStyle w:val="Zkladntext"/>
        <w:rPr>
          <w:sz w:val="22"/>
        </w:rPr>
      </w:pPr>
    </w:p>
    <w:p w14:paraId="1ADC68A1" w14:textId="77777777" w:rsidR="00914665" w:rsidRDefault="00914665">
      <w:pPr>
        <w:pStyle w:val="Zkladntext"/>
        <w:spacing w:before="10"/>
        <w:rPr>
          <w:sz w:val="17"/>
        </w:rPr>
      </w:pPr>
    </w:p>
    <w:p w14:paraId="14A6ACD3" w14:textId="77777777" w:rsidR="00914665" w:rsidRDefault="00A127DB">
      <w:pPr>
        <w:pStyle w:val="Nadpis1"/>
        <w:numPr>
          <w:ilvl w:val="0"/>
          <w:numId w:val="9"/>
        </w:numPr>
        <w:tabs>
          <w:tab w:val="left" w:pos="830"/>
          <w:tab w:val="left" w:pos="831"/>
        </w:tabs>
        <w:spacing w:before="1"/>
        <w:ind w:left="830" w:right="0" w:hanging="721"/>
      </w:pPr>
      <w:r>
        <w:t>Oblastní nemocnice Mladá Boleslav, a.s., nemocnice Středočeského</w:t>
      </w:r>
      <w:r>
        <w:rPr>
          <w:spacing w:val="-8"/>
        </w:rPr>
        <w:t xml:space="preserve"> </w:t>
      </w:r>
      <w:r>
        <w:t>kraje</w:t>
      </w:r>
    </w:p>
    <w:p w14:paraId="5940E74E" w14:textId="77777777" w:rsidR="00914665" w:rsidRDefault="00A127DB">
      <w:pPr>
        <w:pStyle w:val="Zkladntext"/>
        <w:ind w:left="830" w:right="673"/>
      </w:pPr>
      <w:r>
        <w:t>se sídlem: Mladá Boleslav, třída Václava Klementa 147, PSČ 29301, Česká republika IČ: 27256456</w:t>
      </w:r>
    </w:p>
    <w:p w14:paraId="29F66E35" w14:textId="77777777" w:rsidR="00914665" w:rsidRDefault="00A127DB">
      <w:pPr>
        <w:pStyle w:val="Zkladntext"/>
        <w:spacing w:before="1"/>
        <w:ind w:left="830"/>
      </w:pPr>
      <w:r>
        <w:t>DIČ: CZ27256456</w:t>
      </w:r>
    </w:p>
    <w:p w14:paraId="6DEEBD0B" w14:textId="77777777" w:rsidR="00914665" w:rsidRDefault="00A127DB">
      <w:pPr>
        <w:pStyle w:val="Zkladntext"/>
        <w:spacing w:line="229" w:lineRule="exact"/>
        <w:ind w:left="830"/>
      </w:pPr>
      <w:r>
        <w:t xml:space="preserve">Bankovní spojení: Komerční </w:t>
      </w:r>
      <w:proofErr w:type="spellStart"/>
      <w:proofErr w:type="gramStart"/>
      <w:r>
        <w:t>banka,a.s</w:t>
      </w:r>
      <w:proofErr w:type="spellEnd"/>
      <w:r>
        <w:t>.</w:t>
      </w:r>
      <w:proofErr w:type="gramEnd"/>
      <w:r>
        <w:t xml:space="preserve">, </w:t>
      </w:r>
      <w:proofErr w:type="spellStart"/>
      <w:r>
        <w:t>č.ú</w:t>
      </w:r>
      <w:proofErr w:type="spellEnd"/>
      <w:r>
        <w:t>.: 35-3525450227/0100</w:t>
      </w:r>
    </w:p>
    <w:p w14:paraId="7AD74E5F" w14:textId="77777777" w:rsidR="00914665" w:rsidRDefault="00A127DB">
      <w:pPr>
        <w:pStyle w:val="Zkladntext"/>
        <w:spacing w:line="229" w:lineRule="exact"/>
        <w:ind w:left="830"/>
      </w:pPr>
      <w:r>
        <w:t xml:space="preserve">zapsaná v OR u Městského soudu v Praze, </w:t>
      </w:r>
      <w:proofErr w:type="spellStart"/>
      <w:r>
        <w:t>sp</w:t>
      </w:r>
      <w:proofErr w:type="spellEnd"/>
      <w:r>
        <w:t>. zn. B 10019</w:t>
      </w:r>
    </w:p>
    <w:p w14:paraId="30E68A9F" w14:textId="77777777" w:rsidR="00914665" w:rsidRDefault="00A127DB">
      <w:pPr>
        <w:pStyle w:val="Zkladntext"/>
        <w:spacing w:before="1"/>
        <w:ind w:left="830"/>
      </w:pPr>
      <w:r>
        <w:t>zastoupená: JUDr. Ladislavem Řípou, předsedou představenstva a Mgr. Danielem Markem, místopředsedou představenstva</w:t>
      </w:r>
    </w:p>
    <w:p w14:paraId="1760D632" w14:textId="77777777" w:rsidR="00914665" w:rsidRDefault="00A127DB">
      <w:pPr>
        <w:spacing w:before="1" w:line="480" w:lineRule="auto"/>
        <w:ind w:left="110" w:right="6538" w:firstLine="719"/>
        <w:rPr>
          <w:rFonts w:ascii="Arial" w:hAnsi="Arial"/>
          <w:sz w:val="20"/>
        </w:rPr>
      </w:pPr>
      <w:r>
        <w:rPr>
          <w:rFonts w:ascii="Arial" w:hAnsi="Arial"/>
          <w:sz w:val="20"/>
        </w:rPr>
        <w:t>(dále jen „</w:t>
      </w:r>
      <w:r>
        <w:rPr>
          <w:rFonts w:ascii="Arial" w:hAnsi="Arial"/>
          <w:b/>
          <w:sz w:val="20"/>
        </w:rPr>
        <w:t>odběratel</w:t>
      </w:r>
      <w:r>
        <w:rPr>
          <w:rFonts w:ascii="Arial" w:hAnsi="Arial"/>
          <w:sz w:val="20"/>
        </w:rPr>
        <w:t>“) jako smluvní strany</w:t>
      </w:r>
    </w:p>
    <w:p w14:paraId="79060D3C" w14:textId="77777777" w:rsidR="00914665" w:rsidRDefault="00A127DB">
      <w:pPr>
        <w:pStyle w:val="Nadpis1"/>
        <w:ind w:left="110" w:right="0"/>
        <w:jc w:val="left"/>
      </w:pPr>
      <w:r>
        <w:t>uzavírají v souladu s § 1746 odst. 2 zákona č. 89/2012 Sb., občanského zákoníku, ve zněních pozdějších předpisů (dále jen „občanský zákoník“), tuto</w:t>
      </w:r>
    </w:p>
    <w:p w14:paraId="7836A52A" w14:textId="77777777" w:rsidR="00914665" w:rsidRDefault="00914665">
      <w:pPr>
        <w:pStyle w:val="Zkladntext"/>
        <w:spacing w:before="1"/>
        <w:rPr>
          <w:b/>
        </w:rPr>
      </w:pPr>
    </w:p>
    <w:p w14:paraId="636B2B86" w14:textId="77777777" w:rsidR="00914665" w:rsidRDefault="00A127DB">
      <w:pPr>
        <w:ind w:left="713" w:right="715"/>
        <w:jc w:val="center"/>
        <w:rPr>
          <w:rFonts w:ascii="Arial" w:hAnsi="Arial"/>
          <w:b/>
          <w:sz w:val="20"/>
        </w:rPr>
      </w:pPr>
      <w:r>
        <w:rPr>
          <w:rFonts w:ascii="Arial" w:hAnsi="Arial"/>
          <w:b/>
          <w:sz w:val="20"/>
        </w:rPr>
        <w:t>SMLOUVU O ZŘÍZENÍ A PROVOZU KONSIGNAČNÍHO SKLADU</w:t>
      </w:r>
    </w:p>
    <w:p w14:paraId="2171A9D8" w14:textId="77777777" w:rsidR="00914665" w:rsidRDefault="00914665">
      <w:pPr>
        <w:pStyle w:val="Zkladntext"/>
        <w:rPr>
          <w:b/>
          <w:sz w:val="22"/>
        </w:rPr>
      </w:pPr>
    </w:p>
    <w:p w14:paraId="208D881B" w14:textId="77777777" w:rsidR="00914665" w:rsidRDefault="00914665">
      <w:pPr>
        <w:pStyle w:val="Zkladntext"/>
        <w:spacing w:before="10"/>
        <w:rPr>
          <w:b/>
          <w:sz w:val="17"/>
        </w:rPr>
      </w:pPr>
    </w:p>
    <w:p w14:paraId="70AB35F8" w14:textId="77777777" w:rsidR="00914665" w:rsidRDefault="00A127DB">
      <w:pPr>
        <w:spacing w:before="1"/>
        <w:ind w:left="713" w:right="715"/>
        <w:jc w:val="center"/>
        <w:rPr>
          <w:rFonts w:ascii="Arial"/>
          <w:b/>
          <w:sz w:val="20"/>
        </w:rPr>
      </w:pPr>
      <w:bookmarkStart w:id="0" w:name="I."/>
      <w:bookmarkEnd w:id="0"/>
      <w:r>
        <w:rPr>
          <w:rFonts w:ascii="Arial"/>
          <w:b/>
          <w:sz w:val="20"/>
        </w:rPr>
        <w:t>I.</w:t>
      </w:r>
    </w:p>
    <w:p w14:paraId="734253D7" w14:textId="77777777" w:rsidR="00914665" w:rsidRDefault="00A127DB">
      <w:pPr>
        <w:ind w:left="713" w:right="714"/>
        <w:jc w:val="center"/>
        <w:rPr>
          <w:rFonts w:ascii="Arial" w:hAnsi="Arial"/>
          <w:b/>
          <w:sz w:val="20"/>
        </w:rPr>
      </w:pPr>
      <w:bookmarkStart w:id="1" w:name="Předmět_smlouvy"/>
      <w:bookmarkEnd w:id="1"/>
      <w:r>
        <w:rPr>
          <w:rFonts w:ascii="Arial" w:hAnsi="Arial"/>
          <w:b/>
          <w:sz w:val="20"/>
        </w:rPr>
        <w:t>Předmět smlouvy</w:t>
      </w:r>
    </w:p>
    <w:p w14:paraId="52975CE9" w14:textId="77777777" w:rsidR="00914665" w:rsidRDefault="00914665">
      <w:pPr>
        <w:pStyle w:val="Zkladntext"/>
        <w:spacing w:before="1"/>
        <w:rPr>
          <w:b/>
        </w:rPr>
      </w:pPr>
    </w:p>
    <w:p w14:paraId="13D42F96" w14:textId="77777777" w:rsidR="00914665" w:rsidRDefault="00A127DB">
      <w:pPr>
        <w:pStyle w:val="Zkladntext"/>
        <w:ind w:left="537" w:right="111" w:hanging="428"/>
        <w:jc w:val="both"/>
      </w:pPr>
      <w:r>
        <w:t>1. Předmětem této smlouvy je úprava vzájemných práv a povinností týkající se zřízení a provozu konsignačního skladu zdravotnických prostředků dodavatele specifikovaných v Příloze č. 1 (dále jen „</w:t>
      </w:r>
      <w:r>
        <w:rPr>
          <w:b/>
        </w:rPr>
        <w:t>zboží</w:t>
      </w:r>
      <w:r>
        <w:t>“) a jeho provozování za účelem zajištění možnosti realizace koupě zboží a jeho okamžitého</w:t>
      </w:r>
      <w:r>
        <w:rPr>
          <w:spacing w:val="-5"/>
        </w:rPr>
        <w:t xml:space="preserve"> </w:t>
      </w:r>
      <w:r>
        <w:t>odběru</w:t>
      </w:r>
      <w:r>
        <w:rPr>
          <w:spacing w:val="-5"/>
        </w:rPr>
        <w:t xml:space="preserve"> </w:t>
      </w:r>
      <w:r>
        <w:t>odběratelem,</w:t>
      </w:r>
      <w:r>
        <w:rPr>
          <w:spacing w:val="-6"/>
        </w:rPr>
        <w:t xml:space="preserve"> </w:t>
      </w:r>
      <w:r>
        <w:t>jakož</w:t>
      </w:r>
      <w:r>
        <w:rPr>
          <w:spacing w:val="-6"/>
        </w:rPr>
        <w:t xml:space="preserve"> </w:t>
      </w:r>
      <w:r>
        <w:t>i</w:t>
      </w:r>
      <w:r>
        <w:rPr>
          <w:spacing w:val="-5"/>
        </w:rPr>
        <w:t xml:space="preserve"> </w:t>
      </w:r>
      <w:r>
        <w:t>rámcová</w:t>
      </w:r>
      <w:r>
        <w:rPr>
          <w:spacing w:val="-5"/>
        </w:rPr>
        <w:t xml:space="preserve"> </w:t>
      </w:r>
      <w:r>
        <w:t>úprava</w:t>
      </w:r>
      <w:r>
        <w:rPr>
          <w:spacing w:val="-8"/>
        </w:rPr>
        <w:t xml:space="preserve"> </w:t>
      </w:r>
      <w:r>
        <w:t>vzájemných</w:t>
      </w:r>
      <w:r>
        <w:rPr>
          <w:spacing w:val="-7"/>
        </w:rPr>
        <w:t xml:space="preserve"> </w:t>
      </w:r>
      <w:r>
        <w:t>práv</w:t>
      </w:r>
      <w:r>
        <w:rPr>
          <w:spacing w:val="-6"/>
        </w:rPr>
        <w:t xml:space="preserve"> </w:t>
      </w:r>
      <w:r>
        <w:t>a</w:t>
      </w:r>
      <w:r>
        <w:rPr>
          <w:spacing w:val="-4"/>
        </w:rPr>
        <w:t xml:space="preserve"> </w:t>
      </w:r>
      <w:r>
        <w:t>povinností</w:t>
      </w:r>
      <w:r>
        <w:rPr>
          <w:spacing w:val="-7"/>
        </w:rPr>
        <w:t xml:space="preserve"> </w:t>
      </w:r>
      <w:r>
        <w:t>smluvních stran týkající se koupě a odběru zboží z konsignačního skladu na základě jednotlivých kupních smluv uzavřených mezi dodavatelem jako prodávajícím a odběratelem jako</w:t>
      </w:r>
      <w:r>
        <w:rPr>
          <w:spacing w:val="-14"/>
        </w:rPr>
        <w:t xml:space="preserve"> </w:t>
      </w:r>
      <w:r>
        <w:t>kupujícím.</w:t>
      </w:r>
    </w:p>
    <w:p w14:paraId="4E325845" w14:textId="77777777" w:rsidR="00914665" w:rsidRDefault="00914665">
      <w:pPr>
        <w:pStyle w:val="Zkladntext"/>
        <w:spacing w:before="10"/>
        <w:rPr>
          <w:sz w:val="19"/>
        </w:rPr>
      </w:pPr>
    </w:p>
    <w:p w14:paraId="7C71338B" w14:textId="77777777" w:rsidR="00914665" w:rsidRDefault="00A127DB">
      <w:pPr>
        <w:pStyle w:val="Nadpis1"/>
        <w:ind w:right="714"/>
      </w:pPr>
      <w:bookmarkStart w:id="2" w:name="II."/>
      <w:bookmarkEnd w:id="2"/>
      <w:r>
        <w:t>II.</w:t>
      </w:r>
    </w:p>
    <w:p w14:paraId="1DD34B97" w14:textId="77777777" w:rsidR="00914665" w:rsidRDefault="00A127DB">
      <w:pPr>
        <w:spacing w:before="1"/>
        <w:ind w:left="713" w:right="713"/>
        <w:jc w:val="center"/>
        <w:rPr>
          <w:rFonts w:ascii="Arial" w:hAnsi="Arial"/>
          <w:b/>
          <w:sz w:val="20"/>
        </w:rPr>
      </w:pPr>
      <w:bookmarkStart w:id="3" w:name="Zřízení_konsignačního_skladu"/>
      <w:bookmarkEnd w:id="3"/>
      <w:r>
        <w:rPr>
          <w:rFonts w:ascii="Arial" w:hAnsi="Arial"/>
          <w:b/>
          <w:sz w:val="20"/>
        </w:rPr>
        <w:t>Zřízení konsignačního skladu</w:t>
      </w:r>
    </w:p>
    <w:p w14:paraId="4E07AF81" w14:textId="77777777" w:rsidR="00914665" w:rsidRDefault="00914665">
      <w:pPr>
        <w:pStyle w:val="Zkladntext"/>
        <w:spacing w:before="1"/>
        <w:rPr>
          <w:b/>
        </w:rPr>
      </w:pPr>
    </w:p>
    <w:p w14:paraId="17E4C4ED" w14:textId="77777777" w:rsidR="00914665" w:rsidRDefault="00A127DB">
      <w:pPr>
        <w:pStyle w:val="Odstavecseseznamem"/>
        <w:numPr>
          <w:ilvl w:val="0"/>
          <w:numId w:val="8"/>
        </w:numPr>
        <w:tabs>
          <w:tab w:val="left" w:pos="538"/>
        </w:tabs>
        <w:ind w:right="107"/>
        <w:jc w:val="both"/>
        <w:rPr>
          <w:sz w:val="20"/>
        </w:rPr>
      </w:pPr>
      <w:r>
        <w:rPr>
          <w:sz w:val="20"/>
        </w:rPr>
        <w:t xml:space="preserve">Odběratel prohlašuje, že má k této nemovitosti včetně jejích součástí právo hospodaření a je oprávněn předmětné prostory používat ke zřízení a provozování konsignačního skladu zdravotnických prostředků dle této smlouvy. Odběratel dále prohlašuje, že prostory dle odst. 2.2 </w:t>
      </w:r>
      <w:proofErr w:type="gramStart"/>
      <w:r>
        <w:rPr>
          <w:sz w:val="20"/>
        </w:rPr>
        <w:t>splňují  požadavky</w:t>
      </w:r>
      <w:proofErr w:type="gramEnd"/>
      <w:r>
        <w:rPr>
          <w:sz w:val="20"/>
        </w:rPr>
        <w:t xml:space="preserve">  </w:t>
      </w:r>
      <w:proofErr w:type="gramStart"/>
      <w:r>
        <w:rPr>
          <w:sz w:val="20"/>
        </w:rPr>
        <w:t>stanovené  právními</w:t>
      </w:r>
      <w:proofErr w:type="gramEnd"/>
      <w:r>
        <w:rPr>
          <w:sz w:val="20"/>
        </w:rPr>
        <w:t xml:space="preserve">  </w:t>
      </w:r>
      <w:proofErr w:type="gramStart"/>
      <w:r>
        <w:rPr>
          <w:sz w:val="20"/>
        </w:rPr>
        <w:t>předpisy  pro</w:t>
      </w:r>
      <w:proofErr w:type="gramEnd"/>
      <w:r>
        <w:rPr>
          <w:sz w:val="20"/>
        </w:rPr>
        <w:t xml:space="preserve">  </w:t>
      </w:r>
      <w:proofErr w:type="gramStart"/>
      <w:r>
        <w:rPr>
          <w:sz w:val="20"/>
        </w:rPr>
        <w:t>skladování  zdravotnických</w:t>
      </w:r>
      <w:proofErr w:type="gramEnd"/>
      <w:r>
        <w:rPr>
          <w:sz w:val="20"/>
        </w:rPr>
        <w:t xml:space="preserve">  prostředků.  V případě, že se jakékoliv prohlášení uvedené v tomto odstavci ukáže kdykoliv v průběhu trvání této smlouvy jako nepravdivé a nebude možné, buď zcela a/nebo částečně, v uvedených prostorách provozovat konsignační sklad, je dodavatel oprávněn od smlouvy</w:t>
      </w:r>
      <w:r>
        <w:rPr>
          <w:spacing w:val="-15"/>
          <w:sz w:val="20"/>
        </w:rPr>
        <w:t xml:space="preserve"> </w:t>
      </w:r>
      <w:r>
        <w:rPr>
          <w:sz w:val="20"/>
        </w:rPr>
        <w:t>odstoupit.</w:t>
      </w:r>
    </w:p>
    <w:p w14:paraId="3E638280" w14:textId="77777777" w:rsidR="00914665" w:rsidRDefault="00914665">
      <w:pPr>
        <w:pStyle w:val="Zkladntext"/>
        <w:spacing w:before="10"/>
        <w:rPr>
          <w:sz w:val="19"/>
        </w:rPr>
      </w:pPr>
    </w:p>
    <w:p w14:paraId="0A925081" w14:textId="77777777" w:rsidR="00914665" w:rsidRDefault="00A127DB">
      <w:pPr>
        <w:pStyle w:val="Odstavecseseznamem"/>
        <w:numPr>
          <w:ilvl w:val="0"/>
          <w:numId w:val="8"/>
        </w:numPr>
        <w:tabs>
          <w:tab w:val="left" w:pos="538"/>
        </w:tabs>
        <w:ind w:left="536" w:right="110" w:hanging="427"/>
        <w:jc w:val="both"/>
        <w:rPr>
          <w:sz w:val="20"/>
        </w:rPr>
      </w:pPr>
      <w:r>
        <w:rPr>
          <w:sz w:val="20"/>
        </w:rPr>
        <w:t xml:space="preserve">Odběratel se zavazuje řádně zřídit pro dodavatele konsignační sklad v Oblastní nemocnici Mladá Boleslav, v budově </w:t>
      </w:r>
      <w:proofErr w:type="gramStart"/>
      <w:r>
        <w:rPr>
          <w:sz w:val="20"/>
        </w:rPr>
        <w:t>H - přízemí</w:t>
      </w:r>
      <w:proofErr w:type="gramEnd"/>
      <w:r>
        <w:rPr>
          <w:sz w:val="20"/>
        </w:rPr>
        <w:t xml:space="preserve">, na Radiodiagnostickém oddělení, místnost </w:t>
      </w:r>
      <w:proofErr w:type="gramStart"/>
      <w:r>
        <w:rPr>
          <w:sz w:val="20"/>
        </w:rPr>
        <w:t>Angiografie - sklad</w:t>
      </w:r>
      <w:proofErr w:type="gramEnd"/>
      <w:r>
        <w:rPr>
          <w:sz w:val="20"/>
        </w:rPr>
        <w:t>, o výměře 10 m</w:t>
      </w:r>
      <w:r>
        <w:rPr>
          <w:position w:val="6"/>
          <w:sz w:val="13"/>
        </w:rPr>
        <w:t xml:space="preserve">2 </w:t>
      </w:r>
      <w:r>
        <w:rPr>
          <w:sz w:val="20"/>
        </w:rPr>
        <w:t>(dále jen „</w:t>
      </w:r>
      <w:r>
        <w:rPr>
          <w:b/>
          <w:sz w:val="20"/>
        </w:rPr>
        <w:t>konsignační</w:t>
      </w:r>
      <w:r>
        <w:rPr>
          <w:b/>
          <w:spacing w:val="-22"/>
          <w:sz w:val="20"/>
        </w:rPr>
        <w:t xml:space="preserve"> </w:t>
      </w:r>
      <w:r>
        <w:rPr>
          <w:b/>
          <w:sz w:val="20"/>
        </w:rPr>
        <w:t>sklad</w:t>
      </w:r>
      <w:r>
        <w:rPr>
          <w:sz w:val="20"/>
        </w:rPr>
        <w:t>“).</w:t>
      </w:r>
    </w:p>
    <w:p w14:paraId="2A271CD6" w14:textId="77777777" w:rsidR="00914665" w:rsidRDefault="00914665">
      <w:pPr>
        <w:jc w:val="both"/>
        <w:rPr>
          <w:sz w:val="20"/>
        </w:rPr>
        <w:sectPr w:rsidR="00914665">
          <w:footerReference w:type="default" r:id="rId7"/>
          <w:type w:val="continuous"/>
          <w:pgSz w:w="11910" w:h="16840"/>
          <w:pgMar w:top="1320" w:right="1300" w:bottom="1300" w:left="1300" w:header="708" w:footer="1108" w:gutter="0"/>
          <w:pgNumType w:start="1"/>
          <w:cols w:space="708"/>
        </w:sectPr>
      </w:pPr>
    </w:p>
    <w:p w14:paraId="398A0B85" w14:textId="77777777" w:rsidR="00914665" w:rsidRDefault="00A127DB">
      <w:pPr>
        <w:pStyle w:val="Odstavecseseznamem"/>
        <w:numPr>
          <w:ilvl w:val="0"/>
          <w:numId w:val="8"/>
        </w:numPr>
        <w:tabs>
          <w:tab w:val="left" w:pos="539"/>
        </w:tabs>
        <w:spacing w:before="72"/>
        <w:ind w:left="538" w:right="111"/>
        <w:jc w:val="both"/>
        <w:rPr>
          <w:sz w:val="20"/>
        </w:rPr>
      </w:pPr>
      <w:r>
        <w:rPr>
          <w:sz w:val="20"/>
        </w:rPr>
        <w:lastRenderedPageBreak/>
        <w:t>Odběratel</w:t>
      </w:r>
      <w:r>
        <w:rPr>
          <w:spacing w:val="-6"/>
          <w:sz w:val="20"/>
        </w:rPr>
        <w:t xml:space="preserve"> </w:t>
      </w:r>
      <w:r>
        <w:rPr>
          <w:sz w:val="20"/>
        </w:rPr>
        <w:t>není</w:t>
      </w:r>
      <w:r>
        <w:rPr>
          <w:spacing w:val="-8"/>
          <w:sz w:val="20"/>
        </w:rPr>
        <w:t xml:space="preserve"> </w:t>
      </w:r>
      <w:r>
        <w:rPr>
          <w:sz w:val="20"/>
        </w:rPr>
        <w:t>oprávněn</w:t>
      </w:r>
      <w:r>
        <w:rPr>
          <w:spacing w:val="-8"/>
          <w:sz w:val="20"/>
        </w:rPr>
        <w:t xml:space="preserve"> </w:t>
      </w:r>
      <w:r>
        <w:rPr>
          <w:sz w:val="20"/>
        </w:rPr>
        <w:t>přenechat</w:t>
      </w:r>
      <w:r>
        <w:rPr>
          <w:spacing w:val="-7"/>
          <w:sz w:val="20"/>
        </w:rPr>
        <w:t xml:space="preserve"> </w:t>
      </w:r>
      <w:r>
        <w:rPr>
          <w:sz w:val="20"/>
        </w:rPr>
        <w:t>konsignační</w:t>
      </w:r>
      <w:r>
        <w:rPr>
          <w:spacing w:val="-8"/>
          <w:sz w:val="20"/>
        </w:rPr>
        <w:t xml:space="preserve"> </w:t>
      </w:r>
      <w:r>
        <w:rPr>
          <w:sz w:val="20"/>
        </w:rPr>
        <w:t>sklad</w:t>
      </w:r>
      <w:r>
        <w:rPr>
          <w:spacing w:val="-6"/>
          <w:sz w:val="20"/>
        </w:rPr>
        <w:t xml:space="preserve"> </w:t>
      </w:r>
      <w:r>
        <w:rPr>
          <w:sz w:val="20"/>
        </w:rPr>
        <w:t>nebo</w:t>
      </w:r>
      <w:r>
        <w:rPr>
          <w:spacing w:val="-6"/>
          <w:sz w:val="20"/>
        </w:rPr>
        <w:t xml:space="preserve"> </w:t>
      </w:r>
      <w:r>
        <w:rPr>
          <w:sz w:val="20"/>
        </w:rPr>
        <w:t>jeho</w:t>
      </w:r>
      <w:r>
        <w:rPr>
          <w:spacing w:val="-5"/>
          <w:sz w:val="20"/>
        </w:rPr>
        <w:t xml:space="preserve"> </w:t>
      </w:r>
      <w:r>
        <w:rPr>
          <w:sz w:val="20"/>
        </w:rPr>
        <w:t>část</w:t>
      </w:r>
      <w:r>
        <w:rPr>
          <w:spacing w:val="-8"/>
          <w:sz w:val="20"/>
        </w:rPr>
        <w:t xml:space="preserve"> </w:t>
      </w:r>
      <w:r>
        <w:rPr>
          <w:sz w:val="20"/>
        </w:rPr>
        <w:t>do</w:t>
      </w:r>
      <w:r>
        <w:rPr>
          <w:spacing w:val="-8"/>
          <w:sz w:val="20"/>
        </w:rPr>
        <w:t xml:space="preserve"> </w:t>
      </w:r>
      <w:r>
        <w:rPr>
          <w:sz w:val="20"/>
        </w:rPr>
        <w:t>podnájmu</w:t>
      </w:r>
      <w:r>
        <w:rPr>
          <w:spacing w:val="-8"/>
          <w:sz w:val="20"/>
        </w:rPr>
        <w:t xml:space="preserve"> </w:t>
      </w:r>
      <w:r>
        <w:rPr>
          <w:sz w:val="20"/>
        </w:rPr>
        <w:t>jiné</w:t>
      </w:r>
      <w:r>
        <w:rPr>
          <w:spacing w:val="-5"/>
          <w:sz w:val="20"/>
        </w:rPr>
        <w:t xml:space="preserve"> </w:t>
      </w:r>
      <w:r>
        <w:rPr>
          <w:sz w:val="20"/>
        </w:rPr>
        <w:t>osobě</w:t>
      </w:r>
      <w:r>
        <w:rPr>
          <w:spacing w:val="-6"/>
          <w:sz w:val="20"/>
        </w:rPr>
        <w:t xml:space="preserve"> </w:t>
      </w:r>
      <w:r>
        <w:rPr>
          <w:sz w:val="20"/>
        </w:rPr>
        <w:t>a</w:t>
      </w:r>
      <w:r>
        <w:rPr>
          <w:spacing w:val="-8"/>
          <w:sz w:val="20"/>
        </w:rPr>
        <w:t xml:space="preserve"> </w:t>
      </w:r>
      <w:r>
        <w:rPr>
          <w:sz w:val="20"/>
        </w:rPr>
        <w:t>je povinen zabránit přístupu neoprávněných osob do konsignačního</w:t>
      </w:r>
      <w:r>
        <w:rPr>
          <w:spacing w:val="-9"/>
          <w:sz w:val="20"/>
        </w:rPr>
        <w:t xml:space="preserve"> </w:t>
      </w:r>
      <w:r>
        <w:rPr>
          <w:sz w:val="20"/>
        </w:rPr>
        <w:t>skladu.</w:t>
      </w:r>
    </w:p>
    <w:p w14:paraId="7FE8B59E" w14:textId="77777777" w:rsidR="00914665" w:rsidRDefault="00914665">
      <w:pPr>
        <w:pStyle w:val="Zkladntext"/>
        <w:rPr>
          <w:sz w:val="22"/>
        </w:rPr>
      </w:pPr>
    </w:p>
    <w:p w14:paraId="1D8C7978" w14:textId="77777777" w:rsidR="00914665" w:rsidRDefault="00914665">
      <w:pPr>
        <w:pStyle w:val="Zkladntext"/>
        <w:rPr>
          <w:sz w:val="22"/>
        </w:rPr>
      </w:pPr>
    </w:p>
    <w:p w14:paraId="311CA8DE" w14:textId="77777777" w:rsidR="00914665" w:rsidRDefault="00A127DB">
      <w:pPr>
        <w:pStyle w:val="Nadpis1"/>
        <w:spacing w:before="184"/>
        <w:ind w:right="713"/>
      </w:pPr>
      <w:bookmarkStart w:id="4" w:name="III."/>
      <w:bookmarkEnd w:id="4"/>
      <w:r>
        <w:t>III.</w:t>
      </w:r>
    </w:p>
    <w:p w14:paraId="33870FEF" w14:textId="77777777" w:rsidR="00914665" w:rsidRDefault="00A127DB">
      <w:pPr>
        <w:spacing w:before="1"/>
        <w:ind w:left="713" w:right="713"/>
        <w:jc w:val="center"/>
        <w:rPr>
          <w:rFonts w:ascii="Arial" w:hAnsi="Arial"/>
          <w:b/>
          <w:sz w:val="20"/>
        </w:rPr>
      </w:pPr>
      <w:bookmarkStart w:id="5" w:name="Odměna_a_platební_podmínky"/>
      <w:bookmarkEnd w:id="5"/>
      <w:r>
        <w:rPr>
          <w:rFonts w:ascii="Arial" w:hAnsi="Arial"/>
          <w:b/>
          <w:sz w:val="20"/>
        </w:rPr>
        <w:t>Odměna a platební podmínky</w:t>
      </w:r>
    </w:p>
    <w:p w14:paraId="5F7B2202" w14:textId="77777777" w:rsidR="00914665" w:rsidRDefault="00914665">
      <w:pPr>
        <w:pStyle w:val="Zkladntext"/>
        <w:spacing w:before="10"/>
        <w:rPr>
          <w:b/>
          <w:sz w:val="19"/>
        </w:rPr>
      </w:pPr>
    </w:p>
    <w:p w14:paraId="11D48CEF" w14:textId="77777777" w:rsidR="00914665" w:rsidRDefault="00A127DB">
      <w:pPr>
        <w:pStyle w:val="Zkladntext"/>
        <w:ind w:left="538" w:right="111" w:hanging="428"/>
        <w:jc w:val="both"/>
      </w:pPr>
      <w:r>
        <w:t>1. Smluvní strany se dohodly, že odběrateli za zřízení konsignačního skladu a výkon činností dle této smlouvy nenáleží odměna.</w:t>
      </w:r>
    </w:p>
    <w:p w14:paraId="222F5703" w14:textId="77777777" w:rsidR="00914665" w:rsidRDefault="00914665">
      <w:pPr>
        <w:pStyle w:val="Zkladntext"/>
        <w:spacing w:before="1"/>
      </w:pPr>
    </w:p>
    <w:p w14:paraId="0D29CBAF" w14:textId="77777777" w:rsidR="00914665" w:rsidRDefault="00A127DB">
      <w:pPr>
        <w:pStyle w:val="Nadpis1"/>
        <w:ind w:left="712"/>
      </w:pPr>
      <w:bookmarkStart w:id="6" w:name="IV."/>
      <w:bookmarkEnd w:id="6"/>
      <w:r>
        <w:t>IV.</w:t>
      </w:r>
    </w:p>
    <w:p w14:paraId="1777B7E4" w14:textId="77777777" w:rsidR="00914665" w:rsidRDefault="00A127DB">
      <w:pPr>
        <w:spacing w:before="1"/>
        <w:ind w:left="712" w:right="715"/>
        <w:jc w:val="center"/>
        <w:rPr>
          <w:rFonts w:ascii="Arial" w:hAnsi="Arial"/>
          <w:b/>
          <w:sz w:val="20"/>
        </w:rPr>
      </w:pPr>
      <w:bookmarkStart w:id="7" w:name="Hospodaření_konsignačního_skladu"/>
      <w:bookmarkEnd w:id="7"/>
      <w:r>
        <w:rPr>
          <w:rFonts w:ascii="Arial" w:hAnsi="Arial"/>
          <w:b/>
          <w:sz w:val="20"/>
        </w:rPr>
        <w:t>Hospodaření konsignačního skladu</w:t>
      </w:r>
    </w:p>
    <w:p w14:paraId="66D66BF5" w14:textId="77777777" w:rsidR="00914665" w:rsidRDefault="00914665">
      <w:pPr>
        <w:pStyle w:val="Zkladntext"/>
        <w:spacing w:before="10"/>
        <w:rPr>
          <w:b/>
          <w:sz w:val="19"/>
        </w:rPr>
      </w:pPr>
    </w:p>
    <w:p w14:paraId="4AF896CE" w14:textId="77777777" w:rsidR="00914665" w:rsidRDefault="00A127DB">
      <w:pPr>
        <w:pStyle w:val="Odstavecseseznamem"/>
        <w:numPr>
          <w:ilvl w:val="0"/>
          <w:numId w:val="7"/>
        </w:numPr>
        <w:tabs>
          <w:tab w:val="left" w:pos="539"/>
        </w:tabs>
        <w:ind w:right="111"/>
        <w:jc w:val="both"/>
        <w:rPr>
          <w:sz w:val="20"/>
        </w:rPr>
      </w:pPr>
      <w:r>
        <w:rPr>
          <w:sz w:val="20"/>
        </w:rPr>
        <w:t>Správa konsignačního skladu bude provedena prostřednictvím pověřené osoby: paní Ivana Mašková (dále jen „</w:t>
      </w:r>
      <w:r>
        <w:rPr>
          <w:b/>
          <w:sz w:val="20"/>
        </w:rPr>
        <w:t>pověřená</w:t>
      </w:r>
      <w:r>
        <w:rPr>
          <w:b/>
          <w:spacing w:val="-5"/>
          <w:sz w:val="20"/>
        </w:rPr>
        <w:t xml:space="preserve"> </w:t>
      </w:r>
      <w:r>
        <w:rPr>
          <w:b/>
          <w:sz w:val="20"/>
        </w:rPr>
        <w:t>osoba</w:t>
      </w:r>
      <w:r>
        <w:rPr>
          <w:sz w:val="20"/>
        </w:rPr>
        <w:t>“).</w:t>
      </w:r>
    </w:p>
    <w:p w14:paraId="3DBE3FE4" w14:textId="77777777" w:rsidR="00914665" w:rsidRDefault="00914665">
      <w:pPr>
        <w:pStyle w:val="Zkladntext"/>
        <w:spacing w:before="1"/>
      </w:pPr>
    </w:p>
    <w:p w14:paraId="46A5EC9D" w14:textId="77777777" w:rsidR="00914665" w:rsidRDefault="00A127DB">
      <w:pPr>
        <w:pStyle w:val="Odstavecseseznamem"/>
        <w:numPr>
          <w:ilvl w:val="0"/>
          <w:numId w:val="7"/>
        </w:numPr>
        <w:tabs>
          <w:tab w:val="left" w:pos="539"/>
        </w:tabs>
        <w:ind w:left="537" w:right="109" w:hanging="427"/>
        <w:jc w:val="both"/>
        <w:rPr>
          <w:sz w:val="20"/>
        </w:rPr>
      </w:pPr>
      <w:r>
        <w:rPr>
          <w:sz w:val="20"/>
        </w:rPr>
        <w:t>Zboží</w:t>
      </w:r>
      <w:r>
        <w:rPr>
          <w:spacing w:val="-14"/>
          <w:sz w:val="20"/>
        </w:rPr>
        <w:t xml:space="preserve"> </w:t>
      </w:r>
      <w:r>
        <w:rPr>
          <w:sz w:val="20"/>
        </w:rPr>
        <w:t>uložené</w:t>
      </w:r>
      <w:r>
        <w:rPr>
          <w:spacing w:val="-14"/>
          <w:sz w:val="20"/>
        </w:rPr>
        <w:t xml:space="preserve"> </w:t>
      </w:r>
      <w:r>
        <w:rPr>
          <w:sz w:val="20"/>
        </w:rPr>
        <w:t>v</w:t>
      </w:r>
      <w:r>
        <w:rPr>
          <w:spacing w:val="-2"/>
          <w:sz w:val="20"/>
        </w:rPr>
        <w:t xml:space="preserve"> </w:t>
      </w:r>
      <w:proofErr w:type="spellStart"/>
      <w:r>
        <w:rPr>
          <w:sz w:val="20"/>
        </w:rPr>
        <w:t>konsignančním</w:t>
      </w:r>
      <w:proofErr w:type="spellEnd"/>
      <w:r>
        <w:rPr>
          <w:spacing w:val="-13"/>
          <w:sz w:val="20"/>
        </w:rPr>
        <w:t xml:space="preserve"> </w:t>
      </w:r>
      <w:r>
        <w:rPr>
          <w:sz w:val="20"/>
        </w:rPr>
        <w:t>skladu</w:t>
      </w:r>
      <w:r>
        <w:rPr>
          <w:spacing w:val="-14"/>
          <w:sz w:val="20"/>
        </w:rPr>
        <w:t xml:space="preserve"> </w:t>
      </w:r>
      <w:r>
        <w:rPr>
          <w:sz w:val="20"/>
        </w:rPr>
        <w:t>zůstává</w:t>
      </w:r>
      <w:r>
        <w:rPr>
          <w:spacing w:val="-14"/>
          <w:sz w:val="20"/>
        </w:rPr>
        <w:t xml:space="preserve"> </w:t>
      </w:r>
      <w:r>
        <w:rPr>
          <w:sz w:val="20"/>
        </w:rPr>
        <w:t>ve</w:t>
      </w:r>
      <w:r>
        <w:rPr>
          <w:spacing w:val="-13"/>
          <w:sz w:val="20"/>
        </w:rPr>
        <w:t xml:space="preserve"> </w:t>
      </w:r>
      <w:r>
        <w:rPr>
          <w:sz w:val="20"/>
        </w:rPr>
        <w:t>vlastnictví</w:t>
      </w:r>
      <w:r>
        <w:rPr>
          <w:spacing w:val="-14"/>
          <w:sz w:val="20"/>
        </w:rPr>
        <w:t xml:space="preserve"> </w:t>
      </w:r>
      <w:r>
        <w:rPr>
          <w:sz w:val="20"/>
        </w:rPr>
        <w:t>dodavatele</w:t>
      </w:r>
      <w:r>
        <w:rPr>
          <w:spacing w:val="-12"/>
          <w:sz w:val="20"/>
        </w:rPr>
        <w:t xml:space="preserve"> </w:t>
      </w:r>
      <w:r>
        <w:rPr>
          <w:sz w:val="20"/>
        </w:rPr>
        <w:t>do</w:t>
      </w:r>
      <w:r>
        <w:rPr>
          <w:spacing w:val="-14"/>
          <w:sz w:val="20"/>
        </w:rPr>
        <w:t xml:space="preserve"> </w:t>
      </w:r>
      <w:r>
        <w:rPr>
          <w:sz w:val="20"/>
        </w:rPr>
        <w:t>okamžiku</w:t>
      </w:r>
      <w:r>
        <w:rPr>
          <w:spacing w:val="-13"/>
          <w:sz w:val="20"/>
        </w:rPr>
        <w:t xml:space="preserve"> </w:t>
      </w:r>
      <w:r>
        <w:rPr>
          <w:sz w:val="20"/>
        </w:rPr>
        <w:t>výdeje</w:t>
      </w:r>
      <w:r>
        <w:rPr>
          <w:spacing w:val="-14"/>
          <w:sz w:val="20"/>
        </w:rPr>
        <w:t xml:space="preserve"> </w:t>
      </w:r>
      <w:r>
        <w:rPr>
          <w:sz w:val="20"/>
        </w:rPr>
        <w:t>zboží z konsignačního skladu pověřenou osobou. I přes tuto skutečnost je odběratel srozuměn s tím, že od</w:t>
      </w:r>
      <w:r>
        <w:rPr>
          <w:spacing w:val="-16"/>
          <w:sz w:val="20"/>
        </w:rPr>
        <w:t xml:space="preserve"> </w:t>
      </w:r>
      <w:r>
        <w:rPr>
          <w:sz w:val="20"/>
        </w:rPr>
        <w:t>přijetí</w:t>
      </w:r>
      <w:r>
        <w:rPr>
          <w:spacing w:val="-16"/>
          <w:sz w:val="20"/>
        </w:rPr>
        <w:t xml:space="preserve"> </w:t>
      </w:r>
      <w:r>
        <w:rPr>
          <w:sz w:val="20"/>
        </w:rPr>
        <w:t>zboží</w:t>
      </w:r>
      <w:r>
        <w:rPr>
          <w:spacing w:val="-15"/>
          <w:sz w:val="20"/>
        </w:rPr>
        <w:t xml:space="preserve"> </w:t>
      </w:r>
      <w:r>
        <w:rPr>
          <w:sz w:val="20"/>
        </w:rPr>
        <w:t>na</w:t>
      </w:r>
      <w:r>
        <w:rPr>
          <w:spacing w:val="-16"/>
          <w:sz w:val="20"/>
        </w:rPr>
        <w:t xml:space="preserve"> </w:t>
      </w:r>
      <w:proofErr w:type="spellStart"/>
      <w:r>
        <w:rPr>
          <w:sz w:val="20"/>
        </w:rPr>
        <w:t>konsignanční</w:t>
      </w:r>
      <w:proofErr w:type="spellEnd"/>
      <w:r>
        <w:rPr>
          <w:spacing w:val="-15"/>
          <w:sz w:val="20"/>
        </w:rPr>
        <w:t xml:space="preserve"> </w:t>
      </w:r>
      <w:r>
        <w:rPr>
          <w:sz w:val="20"/>
        </w:rPr>
        <w:t>sklad</w:t>
      </w:r>
      <w:r>
        <w:rPr>
          <w:spacing w:val="-14"/>
          <w:sz w:val="20"/>
        </w:rPr>
        <w:t xml:space="preserve"> </w:t>
      </w:r>
      <w:r>
        <w:rPr>
          <w:sz w:val="20"/>
        </w:rPr>
        <w:t>nese</w:t>
      </w:r>
      <w:r>
        <w:rPr>
          <w:spacing w:val="-16"/>
          <w:sz w:val="20"/>
        </w:rPr>
        <w:t xml:space="preserve"> </w:t>
      </w:r>
      <w:r>
        <w:rPr>
          <w:sz w:val="20"/>
        </w:rPr>
        <w:t>plnou</w:t>
      </w:r>
      <w:r>
        <w:rPr>
          <w:spacing w:val="-15"/>
          <w:sz w:val="20"/>
        </w:rPr>
        <w:t xml:space="preserve"> </w:t>
      </w:r>
      <w:r>
        <w:rPr>
          <w:sz w:val="20"/>
        </w:rPr>
        <w:t>odpovědnost</w:t>
      </w:r>
      <w:r>
        <w:rPr>
          <w:spacing w:val="-16"/>
          <w:sz w:val="20"/>
        </w:rPr>
        <w:t xml:space="preserve"> </w:t>
      </w:r>
      <w:r>
        <w:rPr>
          <w:sz w:val="20"/>
        </w:rPr>
        <w:t>za</w:t>
      </w:r>
      <w:r>
        <w:rPr>
          <w:spacing w:val="-15"/>
          <w:sz w:val="20"/>
        </w:rPr>
        <w:t xml:space="preserve"> </w:t>
      </w:r>
      <w:r>
        <w:rPr>
          <w:sz w:val="20"/>
        </w:rPr>
        <w:t>případnou</w:t>
      </w:r>
      <w:r>
        <w:rPr>
          <w:spacing w:val="-16"/>
          <w:sz w:val="20"/>
        </w:rPr>
        <w:t xml:space="preserve"> </w:t>
      </w:r>
      <w:r>
        <w:rPr>
          <w:sz w:val="20"/>
        </w:rPr>
        <w:t>ztrátu</w:t>
      </w:r>
      <w:r>
        <w:rPr>
          <w:spacing w:val="-13"/>
          <w:sz w:val="20"/>
        </w:rPr>
        <w:t xml:space="preserve"> </w:t>
      </w:r>
      <w:r>
        <w:rPr>
          <w:sz w:val="20"/>
        </w:rPr>
        <w:t>nebo</w:t>
      </w:r>
      <w:r>
        <w:rPr>
          <w:spacing w:val="-14"/>
          <w:sz w:val="20"/>
        </w:rPr>
        <w:t xml:space="preserve"> </w:t>
      </w:r>
      <w:r>
        <w:rPr>
          <w:sz w:val="20"/>
        </w:rPr>
        <w:t>poškození zboží</w:t>
      </w:r>
      <w:r>
        <w:rPr>
          <w:spacing w:val="-6"/>
          <w:sz w:val="20"/>
        </w:rPr>
        <w:t xml:space="preserve"> </w:t>
      </w:r>
      <w:r>
        <w:rPr>
          <w:sz w:val="20"/>
        </w:rPr>
        <w:t>v</w:t>
      </w:r>
      <w:r>
        <w:rPr>
          <w:spacing w:val="-1"/>
          <w:sz w:val="20"/>
        </w:rPr>
        <w:t xml:space="preserve"> </w:t>
      </w:r>
      <w:r>
        <w:rPr>
          <w:sz w:val="20"/>
        </w:rPr>
        <w:t>konsignačním</w:t>
      </w:r>
      <w:r>
        <w:rPr>
          <w:spacing w:val="-4"/>
          <w:sz w:val="20"/>
        </w:rPr>
        <w:t xml:space="preserve"> </w:t>
      </w:r>
      <w:r>
        <w:rPr>
          <w:sz w:val="20"/>
        </w:rPr>
        <w:t>skladu</w:t>
      </w:r>
      <w:r>
        <w:rPr>
          <w:spacing w:val="-6"/>
          <w:sz w:val="20"/>
        </w:rPr>
        <w:t xml:space="preserve"> </w:t>
      </w:r>
      <w:r>
        <w:rPr>
          <w:sz w:val="20"/>
        </w:rPr>
        <w:t>uloženého</w:t>
      </w:r>
      <w:r>
        <w:rPr>
          <w:spacing w:val="-6"/>
          <w:sz w:val="20"/>
        </w:rPr>
        <w:t xml:space="preserve"> </w:t>
      </w:r>
      <w:r>
        <w:rPr>
          <w:sz w:val="20"/>
        </w:rPr>
        <w:t>v</w:t>
      </w:r>
      <w:r>
        <w:rPr>
          <w:spacing w:val="1"/>
          <w:sz w:val="20"/>
        </w:rPr>
        <w:t xml:space="preserve"> </w:t>
      </w:r>
      <w:r>
        <w:rPr>
          <w:sz w:val="20"/>
        </w:rPr>
        <w:t>případech,</w:t>
      </w:r>
      <w:r>
        <w:rPr>
          <w:spacing w:val="-5"/>
          <w:sz w:val="20"/>
        </w:rPr>
        <w:t xml:space="preserve"> </w:t>
      </w:r>
      <w:r>
        <w:rPr>
          <w:sz w:val="20"/>
        </w:rPr>
        <w:t>kdy</w:t>
      </w:r>
      <w:r>
        <w:rPr>
          <w:spacing w:val="-5"/>
          <w:sz w:val="20"/>
        </w:rPr>
        <w:t xml:space="preserve"> </w:t>
      </w:r>
      <w:r>
        <w:rPr>
          <w:sz w:val="20"/>
        </w:rPr>
        <w:t>odběratel</w:t>
      </w:r>
      <w:r>
        <w:rPr>
          <w:spacing w:val="-6"/>
          <w:sz w:val="20"/>
        </w:rPr>
        <w:t xml:space="preserve"> </w:t>
      </w:r>
      <w:r>
        <w:rPr>
          <w:sz w:val="20"/>
        </w:rPr>
        <w:t>nejednal</w:t>
      </w:r>
      <w:r>
        <w:rPr>
          <w:spacing w:val="-7"/>
          <w:sz w:val="20"/>
        </w:rPr>
        <w:t xml:space="preserve"> </w:t>
      </w:r>
      <w:r>
        <w:rPr>
          <w:sz w:val="20"/>
        </w:rPr>
        <w:t>s</w:t>
      </w:r>
      <w:r>
        <w:rPr>
          <w:spacing w:val="-1"/>
          <w:sz w:val="20"/>
        </w:rPr>
        <w:t xml:space="preserve"> </w:t>
      </w:r>
      <w:r>
        <w:rPr>
          <w:sz w:val="20"/>
        </w:rPr>
        <w:t>řádnou</w:t>
      </w:r>
      <w:r>
        <w:rPr>
          <w:spacing w:val="-3"/>
          <w:sz w:val="20"/>
        </w:rPr>
        <w:t xml:space="preserve"> </w:t>
      </w:r>
      <w:r>
        <w:rPr>
          <w:sz w:val="20"/>
        </w:rPr>
        <w:t>péčí</w:t>
      </w:r>
      <w:r>
        <w:rPr>
          <w:spacing w:val="-6"/>
          <w:sz w:val="20"/>
        </w:rPr>
        <w:t xml:space="preserve"> </w:t>
      </w:r>
      <w:r>
        <w:rPr>
          <w:sz w:val="20"/>
        </w:rPr>
        <w:t>a</w:t>
      </w:r>
      <w:r>
        <w:rPr>
          <w:spacing w:val="-3"/>
          <w:sz w:val="20"/>
        </w:rPr>
        <w:t xml:space="preserve"> </w:t>
      </w:r>
      <w:r>
        <w:rPr>
          <w:sz w:val="20"/>
        </w:rPr>
        <w:t xml:space="preserve">mohl škodu odvrátit, a v případě, že k ztrátě, poškození nebo </w:t>
      </w:r>
      <w:proofErr w:type="spellStart"/>
      <w:r>
        <w:rPr>
          <w:sz w:val="20"/>
        </w:rPr>
        <w:t>nesrovnatelostem</w:t>
      </w:r>
      <w:proofErr w:type="spellEnd"/>
      <w:r>
        <w:rPr>
          <w:sz w:val="20"/>
        </w:rPr>
        <w:t xml:space="preserve"> zjištěným při </w:t>
      </w:r>
      <w:proofErr w:type="spellStart"/>
      <w:r>
        <w:rPr>
          <w:sz w:val="20"/>
        </w:rPr>
        <w:t>invetuře</w:t>
      </w:r>
      <w:proofErr w:type="spellEnd"/>
      <w:r>
        <w:rPr>
          <w:sz w:val="20"/>
        </w:rPr>
        <w:t xml:space="preserve"> skladu dojde, je dodavatel oprávněn toto chybějící nebo znehodnocené zboží plně fakturovat tak, jako by se jednalo o zboží z </w:t>
      </w:r>
      <w:proofErr w:type="spellStart"/>
      <w:r>
        <w:rPr>
          <w:sz w:val="20"/>
        </w:rPr>
        <w:t>konsignančního</w:t>
      </w:r>
      <w:proofErr w:type="spellEnd"/>
      <w:r>
        <w:rPr>
          <w:sz w:val="20"/>
        </w:rPr>
        <w:t xml:space="preserve"> skladu odebrané. Odpovědnost za vady a za škodu způsobené odběratelem se řídí touto smlouvou a občanským</w:t>
      </w:r>
      <w:r>
        <w:rPr>
          <w:spacing w:val="-9"/>
          <w:sz w:val="20"/>
        </w:rPr>
        <w:t xml:space="preserve"> </w:t>
      </w:r>
      <w:r>
        <w:rPr>
          <w:sz w:val="20"/>
        </w:rPr>
        <w:t>zákoníkem.</w:t>
      </w:r>
    </w:p>
    <w:p w14:paraId="66731441" w14:textId="77777777" w:rsidR="00914665" w:rsidRDefault="00914665">
      <w:pPr>
        <w:pStyle w:val="Zkladntext"/>
      </w:pPr>
    </w:p>
    <w:p w14:paraId="67DCFDEB" w14:textId="77777777" w:rsidR="00914665" w:rsidRDefault="00A127DB">
      <w:pPr>
        <w:pStyle w:val="Odstavecseseznamem"/>
        <w:numPr>
          <w:ilvl w:val="0"/>
          <w:numId w:val="7"/>
        </w:numPr>
        <w:tabs>
          <w:tab w:val="left" w:pos="538"/>
        </w:tabs>
        <w:ind w:left="537" w:right="109"/>
        <w:jc w:val="both"/>
        <w:rPr>
          <w:sz w:val="20"/>
        </w:rPr>
      </w:pPr>
      <w:r>
        <w:rPr>
          <w:sz w:val="20"/>
        </w:rPr>
        <w:t>Odběratel se zavazuje, že vynaloží veškeré maximální možné úsilí k tomu, aby skladované zboží bylo chráněno před jeho krádeží, zničením, ztrátou a poškozením zejména v důsledku požáru či vytopení.</w:t>
      </w:r>
    </w:p>
    <w:p w14:paraId="24060753" w14:textId="77777777" w:rsidR="00914665" w:rsidRDefault="00914665">
      <w:pPr>
        <w:pStyle w:val="Zkladntext"/>
        <w:spacing w:before="11"/>
        <w:rPr>
          <w:sz w:val="19"/>
        </w:rPr>
      </w:pPr>
    </w:p>
    <w:p w14:paraId="1653C4A9" w14:textId="77777777" w:rsidR="00914665" w:rsidRDefault="00A127DB">
      <w:pPr>
        <w:pStyle w:val="Odstavecseseznamem"/>
        <w:numPr>
          <w:ilvl w:val="0"/>
          <w:numId w:val="7"/>
        </w:numPr>
        <w:tabs>
          <w:tab w:val="left" w:pos="538"/>
        </w:tabs>
        <w:ind w:left="537" w:right="111"/>
        <w:jc w:val="both"/>
        <w:rPr>
          <w:sz w:val="20"/>
        </w:rPr>
      </w:pPr>
      <w:r>
        <w:rPr>
          <w:sz w:val="20"/>
        </w:rPr>
        <w:t>Do okamžiku výdeje zboží z KS má Prodávající právo nakládat s konsignačním zbožím jako jeho vlastník a nese také rizika spojená s vlastnictvím zboží, včetně rizika zastarání</w:t>
      </w:r>
      <w:r>
        <w:rPr>
          <w:spacing w:val="-17"/>
          <w:sz w:val="20"/>
        </w:rPr>
        <w:t xml:space="preserve"> </w:t>
      </w:r>
      <w:r>
        <w:rPr>
          <w:sz w:val="20"/>
        </w:rPr>
        <w:t>zboží.</w:t>
      </w:r>
    </w:p>
    <w:p w14:paraId="26AC4224" w14:textId="77777777" w:rsidR="00914665" w:rsidRDefault="00914665">
      <w:pPr>
        <w:pStyle w:val="Zkladntext"/>
        <w:rPr>
          <w:sz w:val="22"/>
        </w:rPr>
      </w:pPr>
    </w:p>
    <w:p w14:paraId="39722224" w14:textId="77777777" w:rsidR="00914665" w:rsidRDefault="00914665">
      <w:pPr>
        <w:pStyle w:val="Zkladntext"/>
        <w:spacing w:before="2"/>
        <w:rPr>
          <w:sz w:val="18"/>
        </w:rPr>
      </w:pPr>
    </w:p>
    <w:p w14:paraId="6A94885B" w14:textId="77777777" w:rsidR="00914665" w:rsidRDefault="00A127DB">
      <w:pPr>
        <w:pStyle w:val="Nadpis1"/>
      </w:pPr>
      <w:bookmarkStart w:id="8" w:name="V."/>
      <w:bookmarkStart w:id="9" w:name="Pojištění"/>
      <w:bookmarkEnd w:id="8"/>
      <w:bookmarkEnd w:id="9"/>
      <w:r>
        <w:t>V.</w:t>
      </w:r>
    </w:p>
    <w:p w14:paraId="5F3FFD9F" w14:textId="77777777" w:rsidR="00914665" w:rsidRDefault="00A127DB">
      <w:pPr>
        <w:spacing w:before="1"/>
        <w:ind w:left="713" w:right="714"/>
        <w:jc w:val="center"/>
        <w:rPr>
          <w:rFonts w:ascii="Arial" w:hAnsi="Arial"/>
          <w:b/>
          <w:sz w:val="20"/>
        </w:rPr>
      </w:pPr>
      <w:r>
        <w:rPr>
          <w:rFonts w:ascii="Arial" w:hAnsi="Arial"/>
          <w:b/>
          <w:sz w:val="20"/>
        </w:rPr>
        <w:t>Pojištění</w:t>
      </w:r>
    </w:p>
    <w:p w14:paraId="34F1B28D" w14:textId="77777777" w:rsidR="00914665" w:rsidRDefault="00914665">
      <w:pPr>
        <w:pStyle w:val="Zkladntext"/>
        <w:spacing w:before="9"/>
        <w:rPr>
          <w:b/>
          <w:sz w:val="19"/>
        </w:rPr>
      </w:pPr>
    </w:p>
    <w:p w14:paraId="375B9361" w14:textId="77777777" w:rsidR="00914665" w:rsidRDefault="00A127DB">
      <w:pPr>
        <w:pStyle w:val="Odstavecseseznamem"/>
        <w:numPr>
          <w:ilvl w:val="0"/>
          <w:numId w:val="6"/>
        </w:numPr>
        <w:tabs>
          <w:tab w:val="left" w:pos="562"/>
        </w:tabs>
        <w:spacing w:before="1"/>
        <w:ind w:right="112"/>
        <w:jc w:val="both"/>
        <w:rPr>
          <w:sz w:val="20"/>
        </w:rPr>
      </w:pPr>
      <w:r>
        <w:rPr>
          <w:sz w:val="20"/>
        </w:rPr>
        <w:t>Náklady</w:t>
      </w:r>
      <w:r>
        <w:rPr>
          <w:spacing w:val="-16"/>
          <w:sz w:val="20"/>
        </w:rPr>
        <w:t xml:space="preserve"> </w:t>
      </w:r>
      <w:r>
        <w:rPr>
          <w:sz w:val="20"/>
        </w:rPr>
        <w:t>na</w:t>
      </w:r>
      <w:r>
        <w:rPr>
          <w:spacing w:val="-16"/>
          <w:sz w:val="20"/>
        </w:rPr>
        <w:t xml:space="preserve"> </w:t>
      </w:r>
      <w:r>
        <w:rPr>
          <w:sz w:val="20"/>
        </w:rPr>
        <w:t>případné</w:t>
      </w:r>
      <w:r>
        <w:rPr>
          <w:spacing w:val="-16"/>
          <w:sz w:val="20"/>
        </w:rPr>
        <w:t xml:space="preserve"> </w:t>
      </w:r>
      <w:r>
        <w:rPr>
          <w:sz w:val="20"/>
        </w:rPr>
        <w:t>pojištění</w:t>
      </w:r>
      <w:r>
        <w:rPr>
          <w:spacing w:val="-18"/>
          <w:sz w:val="20"/>
        </w:rPr>
        <w:t xml:space="preserve"> </w:t>
      </w:r>
      <w:r>
        <w:rPr>
          <w:sz w:val="20"/>
        </w:rPr>
        <w:t>zboží</w:t>
      </w:r>
      <w:r>
        <w:rPr>
          <w:spacing w:val="-16"/>
          <w:sz w:val="20"/>
        </w:rPr>
        <w:t xml:space="preserve"> </w:t>
      </w:r>
      <w:r>
        <w:rPr>
          <w:sz w:val="20"/>
        </w:rPr>
        <w:t>umístěného</w:t>
      </w:r>
      <w:r>
        <w:rPr>
          <w:spacing w:val="-17"/>
          <w:sz w:val="20"/>
        </w:rPr>
        <w:t xml:space="preserve"> </w:t>
      </w:r>
      <w:r>
        <w:rPr>
          <w:sz w:val="20"/>
        </w:rPr>
        <w:t>v</w:t>
      </w:r>
      <w:r>
        <w:rPr>
          <w:spacing w:val="-17"/>
          <w:sz w:val="20"/>
        </w:rPr>
        <w:t xml:space="preserve"> </w:t>
      </w:r>
      <w:r>
        <w:rPr>
          <w:sz w:val="20"/>
        </w:rPr>
        <w:t>konsignačním</w:t>
      </w:r>
      <w:r>
        <w:rPr>
          <w:spacing w:val="-19"/>
          <w:sz w:val="20"/>
        </w:rPr>
        <w:t xml:space="preserve"> </w:t>
      </w:r>
      <w:r>
        <w:rPr>
          <w:sz w:val="20"/>
        </w:rPr>
        <w:t>skladu</w:t>
      </w:r>
      <w:r>
        <w:rPr>
          <w:spacing w:val="-16"/>
          <w:sz w:val="20"/>
        </w:rPr>
        <w:t xml:space="preserve"> </w:t>
      </w:r>
      <w:r>
        <w:rPr>
          <w:sz w:val="20"/>
        </w:rPr>
        <w:t>pro</w:t>
      </w:r>
      <w:r>
        <w:rPr>
          <w:spacing w:val="-16"/>
          <w:sz w:val="20"/>
        </w:rPr>
        <w:t xml:space="preserve"> </w:t>
      </w:r>
      <w:r>
        <w:rPr>
          <w:sz w:val="20"/>
        </w:rPr>
        <w:t>případ</w:t>
      </w:r>
      <w:r>
        <w:rPr>
          <w:spacing w:val="-15"/>
          <w:sz w:val="20"/>
        </w:rPr>
        <w:t xml:space="preserve"> </w:t>
      </w:r>
      <w:r>
        <w:rPr>
          <w:sz w:val="20"/>
        </w:rPr>
        <w:t>poškození</w:t>
      </w:r>
      <w:r>
        <w:rPr>
          <w:spacing w:val="-16"/>
          <w:sz w:val="20"/>
        </w:rPr>
        <w:t xml:space="preserve"> </w:t>
      </w:r>
      <w:r>
        <w:rPr>
          <w:sz w:val="20"/>
        </w:rPr>
        <w:t>nebo zničení</w:t>
      </w:r>
      <w:r>
        <w:rPr>
          <w:spacing w:val="-10"/>
          <w:sz w:val="20"/>
        </w:rPr>
        <w:t xml:space="preserve"> </w:t>
      </w:r>
      <w:r>
        <w:rPr>
          <w:sz w:val="20"/>
        </w:rPr>
        <w:t>živelnou</w:t>
      </w:r>
      <w:r>
        <w:rPr>
          <w:spacing w:val="-10"/>
          <w:sz w:val="20"/>
        </w:rPr>
        <w:t xml:space="preserve"> </w:t>
      </w:r>
      <w:r>
        <w:rPr>
          <w:sz w:val="20"/>
        </w:rPr>
        <w:t>událostí,</w:t>
      </w:r>
      <w:r>
        <w:rPr>
          <w:spacing w:val="-10"/>
          <w:sz w:val="20"/>
        </w:rPr>
        <w:t xml:space="preserve"> </w:t>
      </w:r>
      <w:r>
        <w:rPr>
          <w:sz w:val="20"/>
        </w:rPr>
        <w:t>včetně</w:t>
      </w:r>
      <w:r>
        <w:rPr>
          <w:spacing w:val="-9"/>
          <w:sz w:val="20"/>
        </w:rPr>
        <w:t xml:space="preserve"> </w:t>
      </w:r>
      <w:r>
        <w:rPr>
          <w:sz w:val="20"/>
        </w:rPr>
        <w:t>vodovodních</w:t>
      </w:r>
      <w:r>
        <w:rPr>
          <w:spacing w:val="-10"/>
          <w:sz w:val="20"/>
        </w:rPr>
        <w:t xml:space="preserve"> </w:t>
      </w:r>
      <w:r>
        <w:rPr>
          <w:sz w:val="20"/>
        </w:rPr>
        <w:t>škod,</w:t>
      </w:r>
      <w:r>
        <w:rPr>
          <w:spacing w:val="-10"/>
          <w:sz w:val="20"/>
        </w:rPr>
        <w:t xml:space="preserve"> </w:t>
      </w:r>
      <w:r>
        <w:rPr>
          <w:sz w:val="20"/>
        </w:rPr>
        <w:t>nebo</w:t>
      </w:r>
      <w:r>
        <w:rPr>
          <w:spacing w:val="-10"/>
          <w:sz w:val="20"/>
        </w:rPr>
        <w:t xml:space="preserve"> </w:t>
      </w:r>
      <w:r>
        <w:rPr>
          <w:sz w:val="20"/>
        </w:rPr>
        <w:t>jeho</w:t>
      </w:r>
      <w:r>
        <w:rPr>
          <w:spacing w:val="-9"/>
          <w:sz w:val="20"/>
        </w:rPr>
        <w:t xml:space="preserve"> </w:t>
      </w:r>
      <w:r>
        <w:rPr>
          <w:sz w:val="20"/>
        </w:rPr>
        <w:t>odcizení</w:t>
      </w:r>
      <w:r>
        <w:rPr>
          <w:spacing w:val="-10"/>
          <w:sz w:val="20"/>
        </w:rPr>
        <w:t xml:space="preserve"> </w:t>
      </w:r>
      <w:r>
        <w:rPr>
          <w:sz w:val="20"/>
        </w:rPr>
        <w:t>nedovoleným</w:t>
      </w:r>
      <w:r>
        <w:rPr>
          <w:spacing w:val="-12"/>
          <w:sz w:val="20"/>
        </w:rPr>
        <w:t xml:space="preserve"> </w:t>
      </w:r>
      <w:r>
        <w:rPr>
          <w:sz w:val="20"/>
        </w:rPr>
        <w:t>překonáním uzamčení nese</w:t>
      </w:r>
      <w:r>
        <w:rPr>
          <w:spacing w:val="1"/>
          <w:sz w:val="20"/>
        </w:rPr>
        <w:t xml:space="preserve"> </w:t>
      </w:r>
      <w:r>
        <w:rPr>
          <w:sz w:val="20"/>
        </w:rPr>
        <w:t>dodavatel.</w:t>
      </w:r>
    </w:p>
    <w:p w14:paraId="4F31C701" w14:textId="77777777" w:rsidR="00914665" w:rsidRDefault="00914665">
      <w:pPr>
        <w:pStyle w:val="Zkladntext"/>
        <w:spacing w:before="1"/>
      </w:pPr>
    </w:p>
    <w:p w14:paraId="43AC583D" w14:textId="77777777" w:rsidR="00914665" w:rsidRDefault="00A127DB">
      <w:pPr>
        <w:pStyle w:val="Odstavecseseznamem"/>
        <w:numPr>
          <w:ilvl w:val="0"/>
          <w:numId w:val="6"/>
        </w:numPr>
        <w:tabs>
          <w:tab w:val="left" w:pos="538"/>
        </w:tabs>
        <w:spacing w:before="1"/>
        <w:ind w:left="537" w:right="109" w:hanging="428"/>
        <w:jc w:val="both"/>
        <w:rPr>
          <w:sz w:val="20"/>
        </w:rPr>
      </w:pPr>
      <w:r>
        <w:rPr>
          <w:sz w:val="20"/>
        </w:rPr>
        <w:t>Smluvní strany se dohodly, že odběratel neprodleně oznámí druhé straně vznik škody na zboží skladovaném v konsignačním skladu a dojde-li k jeho odcizení, oznámí to též Policii České republiky.</w:t>
      </w:r>
    </w:p>
    <w:p w14:paraId="45C2050F" w14:textId="77777777" w:rsidR="00914665" w:rsidRDefault="00914665">
      <w:pPr>
        <w:pStyle w:val="Zkladntext"/>
        <w:spacing w:before="10"/>
        <w:rPr>
          <w:sz w:val="19"/>
        </w:rPr>
      </w:pPr>
    </w:p>
    <w:p w14:paraId="3F48F5AD" w14:textId="77777777" w:rsidR="00914665" w:rsidRDefault="00A127DB">
      <w:pPr>
        <w:pStyle w:val="Nadpis1"/>
        <w:spacing w:before="1"/>
        <w:ind w:left="711"/>
      </w:pPr>
      <w:bookmarkStart w:id="10" w:name="VI."/>
      <w:bookmarkEnd w:id="10"/>
      <w:r>
        <w:t>VI.</w:t>
      </w:r>
    </w:p>
    <w:p w14:paraId="6D05D6E5" w14:textId="77777777" w:rsidR="00914665" w:rsidRDefault="00A127DB">
      <w:pPr>
        <w:ind w:left="710" w:right="715"/>
        <w:jc w:val="center"/>
        <w:rPr>
          <w:rFonts w:ascii="Arial" w:hAnsi="Arial"/>
          <w:b/>
          <w:sz w:val="20"/>
        </w:rPr>
      </w:pPr>
      <w:bookmarkStart w:id="11" w:name="Podmínky_provozu_konsignačního_skladu"/>
      <w:bookmarkEnd w:id="11"/>
      <w:r>
        <w:rPr>
          <w:rFonts w:ascii="Arial" w:hAnsi="Arial"/>
          <w:b/>
          <w:sz w:val="20"/>
        </w:rPr>
        <w:t>Podmínky provozu konsignačního skladu</w:t>
      </w:r>
    </w:p>
    <w:p w14:paraId="1412025C" w14:textId="77777777" w:rsidR="00914665" w:rsidRDefault="00914665">
      <w:pPr>
        <w:pStyle w:val="Zkladntext"/>
        <w:spacing w:before="10"/>
        <w:rPr>
          <w:b/>
          <w:sz w:val="19"/>
        </w:rPr>
      </w:pPr>
    </w:p>
    <w:p w14:paraId="11F13DF2" w14:textId="77777777" w:rsidR="00914665" w:rsidRDefault="00A127DB">
      <w:pPr>
        <w:pStyle w:val="Odstavecseseznamem"/>
        <w:numPr>
          <w:ilvl w:val="0"/>
          <w:numId w:val="5"/>
        </w:numPr>
        <w:tabs>
          <w:tab w:val="left" w:pos="538"/>
        </w:tabs>
        <w:ind w:right="110" w:hanging="427"/>
        <w:jc w:val="both"/>
        <w:rPr>
          <w:sz w:val="20"/>
        </w:rPr>
      </w:pPr>
      <w:r>
        <w:rPr>
          <w:sz w:val="20"/>
        </w:rPr>
        <w:t>Dodavatel</w:t>
      </w:r>
      <w:r>
        <w:rPr>
          <w:spacing w:val="-17"/>
          <w:sz w:val="20"/>
        </w:rPr>
        <w:t xml:space="preserve"> </w:t>
      </w:r>
      <w:r>
        <w:rPr>
          <w:sz w:val="20"/>
        </w:rPr>
        <w:t>se</w:t>
      </w:r>
      <w:r>
        <w:rPr>
          <w:spacing w:val="-13"/>
          <w:sz w:val="20"/>
        </w:rPr>
        <w:t xml:space="preserve"> </w:t>
      </w:r>
      <w:r>
        <w:rPr>
          <w:sz w:val="20"/>
        </w:rPr>
        <w:t>dále</w:t>
      </w:r>
      <w:r>
        <w:rPr>
          <w:spacing w:val="-15"/>
          <w:sz w:val="20"/>
        </w:rPr>
        <w:t xml:space="preserve"> </w:t>
      </w:r>
      <w:r>
        <w:rPr>
          <w:sz w:val="20"/>
        </w:rPr>
        <w:t>zavazuje,</w:t>
      </w:r>
      <w:r>
        <w:rPr>
          <w:spacing w:val="-15"/>
          <w:sz w:val="20"/>
        </w:rPr>
        <w:t xml:space="preserve"> </w:t>
      </w:r>
      <w:r>
        <w:rPr>
          <w:sz w:val="20"/>
        </w:rPr>
        <w:t>že</w:t>
      </w:r>
      <w:r>
        <w:rPr>
          <w:spacing w:val="-15"/>
          <w:sz w:val="20"/>
        </w:rPr>
        <w:t xml:space="preserve"> </w:t>
      </w:r>
      <w:r>
        <w:rPr>
          <w:sz w:val="20"/>
        </w:rPr>
        <w:t>bude</w:t>
      </w:r>
      <w:r>
        <w:rPr>
          <w:spacing w:val="-15"/>
          <w:sz w:val="20"/>
        </w:rPr>
        <w:t xml:space="preserve"> </w:t>
      </w:r>
      <w:r>
        <w:rPr>
          <w:sz w:val="20"/>
        </w:rPr>
        <w:t>dodávat</w:t>
      </w:r>
      <w:r>
        <w:rPr>
          <w:spacing w:val="-13"/>
          <w:sz w:val="20"/>
        </w:rPr>
        <w:t xml:space="preserve"> </w:t>
      </w:r>
      <w:r>
        <w:rPr>
          <w:sz w:val="20"/>
        </w:rPr>
        <w:t>a</w:t>
      </w:r>
      <w:r>
        <w:rPr>
          <w:spacing w:val="-15"/>
          <w:sz w:val="20"/>
        </w:rPr>
        <w:t xml:space="preserve"> </w:t>
      </w:r>
      <w:r>
        <w:rPr>
          <w:sz w:val="20"/>
        </w:rPr>
        <w:t>doplňovat</w:t>
      </w:r>
      <w:r>
        <w:rPr>
          <w:spacing w:val="-15"/>
          <w:sz w:val="20"/>
        </w:rPr>
        <w:t xml:space="preserve"> </w:t>
      </w:r>
      <w:r>
        <w:rPr>
          <w:sz w:val="20"/>
        </w:rPr>
        <w:t>zboží</w:t>
      </w:r>
      <w:r>
        <w:rPr>
          <w:spacing w:val="-15"/>
          <w:sz w:val="20"/>
        </w:rPr>
        <w:t xml:space="preserve"> </w:t>
      </w:r>
      <w:r>
        <w:rPr>
          <w:sz w:val="20"/>
        </w:rPr>
        <w:t>do</w:t>
      </w:r>
      <w:r>
        <w:rPr>
          <w:spacing w:val="-15"/>
          <w:sz w:val="20"/>
        </w:rPr>
        <w:t xml:space="preserve"> </w:t>
      </w:r>
      <w:r>
        <w:rPr>
          <w:sz w:val="20"/>
        </w:rPr>
        <w:t>konsignačního</w:t>
      </w:r>
      <w:r>
        <w:rPr>
          <w:spacing w:val="-15"/>
          <w:sz w:val="20"/>
        </w:rPr>
        <w:t xml:space="preserve"> </w:t>
      </w:r>
      <w:r>
        <w:rPr>
          <w:sz w:val="20"/>
        </w:rPr>
        <w:t>skladu</w:t>
      </w:r>
      <w:r>
        <w:rPr>
          <w:spacing w:val="-14"/>
          <w:sz w:val="20"/>
        </w:rPr>
        <w:t xml:space="preserve"> </w:t>
      </w:r>
      <w:r>
        <w:rPr>
          <w:sz w:val="20"/>
        </w:rPr>
        <w:t>na</w:t>
      </w:r>
      <w:r>
        <w:rPr>
          <w:spacing w:val="-15"/>
          <w:sz w:val="20"/>
        </w:rPr>
        <w:t xml:space="preserve"> </w:t>
      </w:r>
      <w:r>
        <w:rPr>
          <w:sz w:val="20"/>
        </w:rPr>
        <w:t>vlastní náklady dílčími dodávkami na základě objednávek odběratele v požadovaném množství a ve lhůtách</w:t>
      </w:r>
      <w:r>
        <w:rPr>
          <w:spacing w:val="-5"/>
          <w:sz w:val="20"/>
        </w:rPr>
        <w:t xml:space="preserve"> </w:t>
      </w:r>
      <w:r>
        <w:rPr>
          <w:sz w:val="20"/>
        </w:rPr>
        <w:t>dle</w:t>
      </w:r>
      <w:r>
        <w:rPr>
          <w:spacing w:val="-4"/>
          <w:sz w:val="20"/>
        </w:rPr>
        <w:t xml:space="preserve"> </w:t>
      </w:r>
      <w:r>
        <w:rPr>
          <w:sz w:val="20"/>
        </w:rPr>
        <w:t>této</w:t>
      </w:r>
      <w:r>
        <w:rPr>
          <w:spacing w:val="-4"/>
          <w:sz w:val="20"/>
        </w:rPr>
        <w:t xml:space="preserve"> </w:t>
      </w:r>
      <w:r>
        <w:rPr>
          <w:sz w:val="20"/>
        </w:rPr>
        <w:t>smlouvy.</w:t>
      </w:r>
      <w:r>
        <w:rPr>
          <w:spacing w:val="-4"/>
          <w:sz w:val="20"/>
        </w:rPr>
        <w:t xml:space="preserve"> </w:t>
      </w:r>
      <w:r>
        <w:rPr>
          <w:sz w:val="20"/>
        </w:rPr>
        <w:t>Odběratel</w:t>
      </w:r>
      <w:r>
        <w:rPr>
          <w:spacing w:val="-5"/>
          <w:sz w:val="20"/>
        </w:rPr>
        <w:t xml:space="preserve"> </w:t>
      </w:r>
      <w:r>
        <w:rPr>
          <w:sz w:val="20"/>
        </w:rPr>
        <w:t>zašle</w:t>
      </w:r>
      <w:r>
        <w:rPr>
          <w:spacing w:val="-4"/>
          <w:sz w:val="20"/>
        </w:rPr>
        <w:t xml:space="preserve"> </w:t>
      </w:r>
      <w:r>
        <w:rPr>
          <w:sz w:val="20"/>
        </w:rPr>
        <w:t>písemnou</w:t>
      </w:r>
      <w:r>
        <w:rPr>
          <w:spacing w:val="-4"/>
          <w:sz w:val="20"/>
        </w:rPr>
        <w:t xml:space="preserve"> </w:t>
      </w:r>
      <w:r>
        <w:rPr>
          <w:sz w:val="20"/>
        </w:rPr>
        <w:t>objednávku</w:t>
      </w:r>
      <w:r>
        <w:rPr>
          <w:spacing w:val="-4"/>
          <w:sz w:val="20"/>
        </w:rPr>
        <w:t xml:space="preserve"> </w:t>
      </w:r>
      <w:r>
        <w:rPr>
          <w:sz w:val="20"/>
        </w:rPr>
        <w:t>na</w:t>
      </w:r>
      <w:r>
        <w:rPr>
          <w:spacing w:val="-4"/>
          <w:sz w:val="20"/>
        </w:rPr>
        <w:t xml:space="preserve"> </w:t>
      </w:r>
      <w:r>
        <w:rPr>
          <w:sz w:val="20"/>
        </w:rPr>
        <w:t>doplnění</w:t>
      </w:r>
      <w:r>
        <w:rPr>
          <w:spacing w:val="-4"/>
          <w:sz w:val="20"/>
        </w:rPr>
        <w:t xml:space="preserve"> </w:t>
      </w:r>
      <w:r>
        <w:rPr>
          <w:sz w:val="20"/>
        </w:rPr>
        <w:t>zásob</w:t>
      </w:r>
      <w:r>
        <w:rPr>
          <w:spacing w:val="-4"/>
          <w:sz w:val="20"/>
        </w:rPr>
        <w:t xml:space="preserve"> </w:t>
      </w:r>
      <w:r>
        <w:rPr>
          <w:sz w:val="20"/>
        </w:rPr>
        <w:t>na</w:t>
      </w:r>
      <w:r>
        <w:rPr>
          <w:spacing w:val="-4"/>
          <w:sz w:val="20"/>
        </w:rPr>
        <w:t xml:space="preserve"> </w:t>
      </w:r>
      <w:r>
        <w:rPr>
          <w:sz w:val="20"/>
        </w:rPr>
        <w:t xml:space="preserve">e-mailovou adresu dodavatele </w:t>
      </w:r>
      <w:hyperlink r:id="rId8">
        <w:r>
          <w:rPr>
            <w:sz w:val="20"/>
          </w:rPr>
          <w:t>CustomerService.Czech@bsci.com,</w:t>
        </w:r>
      </w:hyperlink>
      <w:r>
        <w:rPr>
          <w:sz w:val="20"/>
        </w:rPr>
        <w:t xml:space="preserve"> a dodavatel na jeho základě doručí požadované zboží do konsignačního skladu zpravidla do 3 pracovních dnů ode dne obdržení objednávky,</w:t>
      </w:r>
      <w:r>
        <w:rPr>
          <w:spacing w:val="-11"/>
          <w:sz w:val="20"/>
        </w:rPr>
        <w:t xml:space="preserve"> </w:t>
      </w:r>
      <w:r>
        <w:rPr>
          <w:sz w:val="20"/>
        </w:rPr>
        <w:t>a</w:t>
      </w:r>
      <w:r>
        <w:rPr>
          <w:spacing w:val="-12"/>
          <w:sz w:val="20"/>
        </w:rPr>
        <w:t xml:space="preserve"> </w:t>
      </w:r>
      <w:r>
        <w:rPr>
          <w:sz w:val="20"/>
        </w:rPr>
        <w:t>to</w:t>
      </w:r>
      <w:r>
        <w:rPr>
          <w:spacing w:val="-11"/>
          <w:sz w:val="20"/>
        </w:rPr>
        <w:t xml:space="preserve"> </w:t>
      </w:r>
      <w:r>
        <w:rPr>
          <w:sz w:val="20"/>
        </w:rPr>
        <w:t>v</w:t>
      </w:r>
      <w:r>
        <w:rPr>
          <w:spacing w:val="-10"/>
          <w:sz w:val="20"/>
        </w:rPr>
        <w:t xml:space="preserve"> </w:t>
      </w:r>
      <w:r>
        <w:rPr>
          <w:sz w:val="20"/>
        </w:rPr>
        <w:t>době</w:t>
      </w:r>
      <w:r>
        <w:rPr>
          <w:spacing w:val="-12"/>
          <w:sz w:val="20"/>
        </w:rPr>
        <w:t xml:space="preserve"> </w:t>
      </w:r>
      <w:r>
        <w:rPr>
          <w:sz w:val="20"/>
        </w:rPr>
        <w:t>od</w:t>
      </w:r>
      <w:r>
        <w:rPr>
          <w:spacing w:val="-7"/>
          <w:sz w:val="20"/>
        </w:rPr>
        <w:t xml:space="preserve"> </w:t>
      </w:r>
      <w:r>
        <w:rPr>
          <w:sz w:val="20"/>
        </w:rPr>
        <w:t>07:00</w:t>
      </w:r>
      <w:r>
        <w:rPr>
          <w:spacing w:val="-12"/>
          <w:sz w:val="20"/>
        </w:rPr>
        <w:t xml:space="preserve"> </w:t>
      </w:r>
      <w:r>
        <w:rPr>
          <w:sz w:val="20"/>
        </w:rPr>
        <w:t>do</w:t>
      </w:r>
      <w:r>
        <w:rPr>
          <w:spacing w:val="-9"/>
          <w:sz w:val="20"/>
        </w:rPr>
        <w:t xml:space="preserve"> </w:t>
      </w:r>
      <w:r>
        <w:rPr>
          <w:sz w:val="20"/>
        </w:rPr>
        <w:t>17:00</w:t>
      </w:r>
      <w:r>
        <w:rPr>
          <w:spacing w:val="-11"/>
          <w:sz w:val="20"/>
        </w:rPr>
        <w:t xml:space="preserve"> </w:t>
      </w:r>
      <w:r>
        <w:rPr>
          <w:sz w:val="20"/>
        </w:rPr>
        <w:t>hod.;</w:t>
      </w:r>
      <w:r>
        <w:rPr>
          <w:spacing w:val="-11"/>
          <w:sz w:val="20"/>
        </w:rPr>
        <w:t xml:space="preserve"> </w:t>
      </w:r>
      <w:r>
        <w:rPr>
          <w:sz w:val="20"/>
        </w:rPr>
        <w:t>byla-li</w:t>
      </w:r>
      <w:r>
        <w:rPr>
          <w:spacing w:val="-10"/>
          <w:sz w:val="20"/>
        </w:rPr>
        <w:t xml:space="preserve"> </w:t>
      </w:r>
      <w:r>
        <w:rPr>
          <w:sz w:val="20"/>
        </w:rPr>
        <w:t>objednávka</w:t>
      </w:r>
      <w:r>
        <w:rPr>
          <w:spacing w:val="-11"/>
          <w:sz w:val="20"/>
        </w:rPr>
        <w:t xml:space="preserve"> </w:t>
      </w:r>
      <w:r>
        <w:rPr>
          <w:sz w:val="20"/>
        </w:rPr>
        <w:t>dodavateli</w:t>
      </w:r>
      <w:r>
        <w:rPr>
          <w:spacing w:val="-10"/>
          <w:sz w:val="20"/>
        </w:rPr>
        <w:t xml:space="preserve"> </w:t>
      </w:r>
      <w:r>
        <w:rPr>
          <w:sz w:val="20"/>
        </w:rPr>
        <w:t>doručena</w:t>
      </w:r>
      <w:r>
        <w:rPr>
          <w:spacing w:val="-12"/>
          <w:sz w:val="20"/>
        </w:rPr>
        <w:t xml:space="preserve"> </w:t>
      </w:r>
      <w:r>
        <w:rPr>
          <w:sz w:val="20"/>
        </w:rPr>
        <w:t>v</w:t>
      </w:r>
      <w:r>
        <w:rPr>
          <w:spacing w:val="-9"/>
          <w:sz w:val="20"/>
        </w:rPr>
        <w:t xml:space="preserve"> </w:t>
      </w:r>
      <w:r>
        <w:rPr>
          <w:sz w:val="20"/>
        </w:rPr>
        <w:t>pracovní den</w:t>
      </w:r>
      <w:r>
        <w:rPr>
          <w:spacing w:val="-13"/>
          <w:sz w:val="20"/>
        </w:rPr>
        <w:t xml:space="preserve"> </w:t>
      </w:r>
      <w:r>
        <w:rPr>
          <w:sz w:val="20"/>
        </w:rPr>
        <w:t>do</w:t>
      </w:r>
      <w:r>
        <w:rPr>
          <w:spacing w:val="-15"/>
          <w:sz w:val="20"/>
        </w:rPr>
        <w:t xml:space="preserve"> </w:t>
      </w:r>
      <w:r>
        <w:rPr>
          <w:sz w:val="20"/>
        </w:rPr>
        <w:t>14:00</w:t>
      </w:r>
      <w:r>
        <w:rPr>
          <w:spacing w:val="-15"/>
          <w:sz w:val="20"/>
        </w:rPr>
        <w:t xml:space="preserve"> </w:t>
      </w:r>
      <w:r>
        <w:rPr>
          <w:sz w:val="20"/>
        </w:rPr>
        <w:t>hod.,</w:t>
      </w:r>
      <w:r>
        <w:rPr>
          <w:spacing w:val="-15"/>
          <w:sz w:val="20"/>
        </w:rPr>
        <w:t xml:space="preserve"> </w:t>
      </w:r>
      <w:r>
        <w:rPr>
          <w:sz w:val="20"/>
        </w:rPr>
        <w:t>je</w:t>
      </w:r>
      <w:r>
        <w:rPr>
          <w:spacing w:val="-14"/>
          <w:sz w:val="20"/>
        </w:rPr>
        <w:t xml:space="preserve"> </w:t>
      </w:r>
      <w:r>
        <w:rPr>
          <w:sz w:val="20"/>
        </w:rPr>
        <w:t>za</w:t>
      </w:r>
      <w:r>
        <w:rPr>
          <w:spacing w:val="-13"/>
          <w:sz w:val="20"/>
        </w:rPr>
        <w:t xml:space="preserve"> </w:t>
      </w:r>
      <w:r>
        <w:rPr>
          <w:sz w:val="20"/>
        </w:rPr>
        <w:t>den</w:t>
      </w:r>
      <w:r>
        <w:rPr>
          <w:spacing w:val="-15"/>
          <w:sz w:val="20"/>
        </w:rPr>
        <w:t xml:space="preserve"> </w:t>
      </w:r>
      <w:r>
        <w:rPr>
          <w:sz w:val="20"/>
        </w:rPr>
        <w:t>doručení</w:t>
      </w:r>
      <w:r>
        <w:rPr>
          <w:spacing w:val="-15"/>
          <w:sz w:val="20"/>
        </w:rPr>
        <w:t xml:space="preserve"> </w:t>
      </w:r>
      <w:r>
        <w:rPr>
          <w:sz w:val="20"/>
        </w:rPr>
        <w:t>považován</w:t>
      </w:r>
      <w:r>
        <w:rPr>
          <w:spacing w:val="-14"/>
          <w:sz w:val="20"/>
        </w:rPr>
        <w:t xml:space="preserve"> </w:t>
      </w:r>
      <w:r>
        <w:rPr>
          <w:sz w:val="20"/>
        </w:rPr>
        <w:t>právě</w:t>
      </w:r>
      <w:r>
        <w:rPr>
          <w:spacing w:val="-15"/>
          <w:sz w:val="20"/>
        </w:rPr>
        <w:t xml:space="preserve"> </w:t>
      </w:r>
      <w:r>
        <w:rPr>
          <w:sz w:val="20"/>
        </w:rPr>
        <w:t>tento</w:t>
      </w:r>
      <w:r>
        <w:rPr>
          <w:spacing w:val="-15"/>
          <w:sz w:val="20"/>
        </w:rPr>
        <w:t xml:space="preserve"> </w:t>
      </w:r>
      <w:r>
        <w:rPr>
          <w:sz w:val="20"/>
        </w:rPr>
        <w:t>pracovní</w:t>
      </w:r>
      <w:r>
        <w:rPr>
          <w:spacing w:val="-15"/>
          <w:sz w:val="20"/>
        </w:rPr>
        <w:t xml:space="preserve"> </w:t>
      </w:r>
      <w:r>
        <w:rPr>
          <w:sz w:val="20"/>
        </w:rPr>
        <w:t>den,</w:t>
      </w:r>
      <w:r>
        <w:rPr>
          <w:spacing w:val="-14"/>
          <w:sz w:val="20"/>
        </w:rPr>
        <w:t xml:space="preserve"> </w:t>
      </w:r>
      <w:r>
        <w:rPr>
          <w:sz w:val="20"/>
        </w:rPr>
        <w:t>byla-li</w:t>
      </w:r>
      <w:r>
        <w:rPr>
          <w:spacing w:val="-14"/>
          <w:sz w:val="20"/>
        </w:rPr>
        <w:t xml:space="preserve"> </w:t>
      </w:r>
      <w:r>
        <w:rPr>
          <w:sz w:val="20"/>
        </w:rPr>
        <w:t>však</w:t>
      </w:r>
      <w:r>
        <w:rPr>
          <w:spacing w:val="-14"/>
          <w:sz w:val="20"/>
        </w:rPr>
        <w:t xml:space="preserve"> </w:t>
      </w:r>
      <w:r>
        <w:rPr>
          <w:sz w:val="20"/>
        </w:rPr>
        <w:t>objednávka dodavateli doručena mimo pracovní den nebo v pracovní den po 14:00 hod., je za den doručení považován</w:t>
      </w:r>
      <w:r>
        <w:rPr>
          <w:spacing w:val="-10"/>
          <w:sz w:val="20"/>
        </w:rPr>
        <w:t xml:space="preserve"> </w:t>
      </w:r>
      <w:r>
        <w:rPr>
          <w:sz w:val="20"/>
        </w:rPr>
        <w:t>první</w:t>
      </w:r>
      <w:r>
        <w:rPr>
          <w:spacing w:val="-11"/>
          <w:sz w:val="20"/>
        </w:rPr>
        <w:t xml:space="preserve"> </w:t>
      </w:r>
      <w:r>
        <w:rPr>
          <w:sz w:val="20"/>
        </w:rPr>
        <w:t>následující</w:t>
      </w:r>
      <w:r>
        <w:rPr>
          <w:spacing w:val="-12"/>
          <w:sz w:val="20"/>
        </w:rPr>
        <w:t xml:space="preserve"> </w:t>
      </w:r>
      <w:r>
        <w:rPr>
          <w:sz w:val="20"/>
        </w:rPr>
        <w:t>pracovní</w:t>
      </w:r>
      <w:r>
        <w:rPr>
          <w:spacing w:val="-9"/>
          <w:sz w:val="20"/>
        </w:rPr>
        <w:t xml:space="preserve"> </w:t>
      </w:r>
      <w:r>
        <w:rPr>
          <w:sz w:val="20"/>
        </w:rPr>
        <w:t>den.</w:t>
      </w:r>
      <w:r>
        <w:rPr>
          <w:spacing w:val="-10"/>
          <w:sz w:val="20"/>
        </w:rPr>
        <w:t xml:space="preserve"> </w:t>
      </w:r>
      <w:r>
        <w:rPr>
          <w:sz w:val="20"/>
        </w:rPr>
        <w:t>Dodavatel</w:t>
      </w:r>
      <w:r>
        <w:rPr>
          <w:spacing w:val="-10"/>
          <w:sz w:val="20"/>
        </w:rPr>
        <w:t xml:space="preserve"> </w:t>
      </w:r>
      <w:r>
        <w:rPr>
          <w:sz w:val="20"/>
        </w:rPr>
        <w:t>není</w:t>
      </w:r>
      <w:r>
        <w:rPr>
          <w:spacing w:val="-12"/>
          <w:sz w:val="20"/>
        </w:rPr>
        <w:t xml:space="preserve"> </w:t>
      </w:r>
      <w:r>
        <w:rPr>
          <w:sz w:val="20"/>
        </w:rPr>
        <w:t>povinen</w:t>
      </w:r>
      <w:r>
        <w:rPr>
          <w:spacing w:val="-12"/>
          <w:sz w:val="20"/>
        </w:rPr>
        <w:t xml:space="preserve"> </w:t>
      </w:r>
      <w:r>
        <w:rPr>
          <w:sz w:val="20"/>
        </w:rPr>
        <w:t>vyhovět</w:t>
      </w:r>
      <w:r>
        <w:rPr>
          <w:spacing w:val="-10"/>
          <w:sz w:val="20"/>
        </w:rPr>
        <w:t xml:space="preserve"> </w:t>
      </w:r>
      <w:r>
        <w:rPr>
          <w:sz w:val="20"/>
        </w:rPr>
        <w:t>objednávce</w:t>
      </w:r>
      <w:r>
        <w:rPr>
          <w:spacing w:val="-12"/>
          <w:sz w:val="20"/>
        </w:rPr>
        <w:t xml:space="preserve"> </w:t>
      </w:r>
      <w:r>
        <w:rPr>
          <w:sz w:val="20"/>
        </w:rPr>
        <w:t>odběratele na dodání zboží v množství převyšujícím kapacitní možnosti</w:t>
      </w:r>
      <w:r>
        <w:rPr>
          <w:spacing w:val="-8"/>
          <w:sz w:val="20"/>
        </w:rPr>
        <w:t xml:space="preserve"> </w:t>
      </w:r>
      <w:r>
        <w:rPr>
          <w:sz w:val="20"/>
        </w:rPr>
        <w:t>dodavatele.</w:t>
      </w:r>
    </w:p>
    <w:p w14:paraId="6EE21B11" w14:textId="77777777" w:rsidR="00914665" w:rsidRDefault="00914665">
      <w:pPr>
        <w:jc w:val="both"/>
        <w:rPr>
          <w:sz w:val="20"/>
        </w:rPr>
        <w:sectPr w:rsidR="00914665">
          <w:pgSz w:w="11910" w:h="16840"/>
          <w:pgMar w:top="1320" w:right="1300" w:bottom="1300" w:left="1300" w:header="0" w:footer="1108" w:gutter="0"/>
          <w:cols w:space="708"/>
        </w:sectPr>
      </w:pPr>
    </w:p>
    <w:p w14:paraId="7335572E" w14:textId="77777777" w:rsidR="00914665" w:rsidRDefault="00A127DB">
      <w:pPr>
        <w:pStyle w:val="Odstavecseseznamem"/>
        <w:numPr>
          <w:ilvl w:val="0"/>
          <w:numId w:val="5"/>
        </w:numPr>
        <w:tabs>
          <w:tab w:val="left" w:pos="539"/>
        </w:tabs>
        <w:spacing w:before="72"/>
        <w:ind w:left="538" w:right="110"/>
        <w:jc w:val="both"/>
        <w:rPr>
          <w:sz w:val="20"/>
        </w:rPr>
      </w:pPr>
      <w:r>
        <w:rPr>
          <w:sz w:val="20"/>
        </w:rPr>
        <w:lastRenderedPageBreak/>
        <w:t>Dodávané zboží musí splňovat požadavky všech právních a technických norem, které se na ně uplatňují a musí být doplněno příslušnou dokumentací, vyžadovanou příslušnými právními předpisy.</w:t>
      </w:r>
    </w:p>
    <w:p w14:paraId="605E713A" w14:textId="77777777" w:rsidR="00914665" w:rsidRDefault="00914665">
      <w:pPr>
        <w:pStyle w:val="Zkladntext"/>
        <w:spacing w:before="11"/>
        <w:rPr>
          <w:sz w:val="19"/>
        </w:rPr>
      </w:pPr>
    </w:p>
    <w:p w14:paraId="222A9F1B" w14:textId="77777777" w:rsidR="00914665" w:rsidRDefault="00A127DB">
      <w:pPr>
        <w:pStyle w:val="Odstavecseseznamem"/>
        <w:numPr>
          <w:ilvl w:val="0"/>
          <w:numId w:val="5"/>
        </w:numPr>
        <w:tabs>
          <w:tab w:val="left" w:pos="539"/>
        </w:tabs>
        <w:ind w:left="538" w:right="109"/>
        <w:jc w:val="both"/>
        <w:rPr>
          <w:sz w:val="20"/>
        </w:rPr>
      </w:pPr>
      <w:r>
        <w:rPr>
          <w:sz w:val="20"/>
        </w:rPr>
        <w:t>Odběratel je povinen skladovat zboží uschovávané pro dodavatele odděleně od ostatního zboží a produktů, a je povinen jej zabezpečit proti</w:t>
      </w:r>
      <w:r>
        <w:rPr>
          <w:spacing w:val="-4"/>
          <w:sz w:val="20"/>
        </w:rPr>
        <w:t xml:space="preserve"> </w:t>
      </w:r>
      <w:r>
        <w:rPr>
          <w:sz w:val="20"/>
        </w:rPr>
        <w:t>odcizení.</w:t>
      </w:r>
    </w:p>
    <w:p w14:paraId="58268AE6" w14:textId="77777777" w:rsidR="00914665" w:rsidRDefault="00914665">
      <w:pPr>
        <w:pStyle w:val="Zkladntext"/>
        <w:spacing w:before="1"/>
      </w:pPr>
    </w:p>
    <w:p w14:paraId="59AB8D51" w14:textId="77777777" w:rsidR="00914665" w:rsidRDefault="00A127DB">
      <w:pPr>
        <w:pStyle w:val="Odstavecseseznamem"/>
        <w:numPr>
          <w:ilvl w:val="0"/>
          <w:numId w:val="5"/>
        </w:numPr>
        <w:tabs>
          <w:tab w:val="left" w:pos="538"/>
        </w:tabs>
        <w:spacing w:before="1"/>
        <w:ind w:right="109"/>
        <w:jc w:val="both"/>
        <w:rPr>
          <w:sz w:val="20"/>
        </w:rPr>
      </w:pPr>
      <w:r>
        <w:rPr>
          <w:sz w:val="20"/>
        </w:rPr>
        <w:t>První dodávku zboží do konsignačního skladu, dle seznamu zboží uvedeného v Příloze č. 1, provede dodavatel do 10 pracovních dnů ode dne podpisu této</w:t>
      </w:r>
      <w:r>
        <w:rPr>
          <w:spacing w:val="-8"/>
          <w:sz w:val="20"/>
        </w:rPr>
        <w:t xml:space="preserve"> </w:t>
      </w:r>
      <w:r>
        <w:rPr>
          <w:sz w:val="20"/>
        </w:rPr>
        <w:t>smlouvy.</w:t>
      </w:r>
    </w:p>
    <w:p w14:paraId="25594E9E" w14:textId="77777777" w:rsidR="00914665" w:rsidRDefault="00914665">
      <w:pPr>
        <w:pStyle w:val="Zkladntext"/>
        <w:spacing w:before="10"/>
        <w:rPr>
          <w:sz w:val="19"/>
        </w:rPr>
      </w:pPr>
    </w:p>
    <w:p w14:paraId="6E29D657" w14:textId="77777777" w:rsidR="00914665" w:rsidRDefault="00A127DB">
      <w:pPr>
        <w:pStyle w:val="Odstavecseseznamem"/>
        <w:numPr>
          <w:ilvl w:val="0"/>
          <w:numId w:val="5"/>
        </w:numPr>
        <w:tabs>
          <w:tab w:val="left" w:pos="537"/>
          <w:tab w:val="left" w:pos="538"/>
        </w:tabs>
        <w:rPr>
          <w:sz w:val="20"/>
        </w:rPr>
      </w:pPr>
      <w:r>
        <w:rPr>
          <w:sz w:val="20"/>
        </w:rPr>
        <w:t>Odběratel se zavazuje odebírat z konsignačního skladu zboží pouze pro vlastní</w:t>
      </w:r>
      <w:r>
        <w:rPr>
          <w:spacing w:val="-20"/>
          <w:sz w:val="20"/>
        </w:rPr>
        <w:t xml:space="preserve"> </w:t>
      </w:r>
      <w:r>
        <w:rPr>
          <w:sz w:val="20"/>
        </w:rPr>
        <w:t>potřebu.</w:t>
      </w:r>
    </w:p>
    <w:p w14:paraId="5610CABB" w14:textId="77777777" w:rsidR="00914665" w:rsidRDefault="00914665">
      <w:pPr>
        <w:pStyle w:val="Zkladntext"/>
        <w:spacing w:before="1"/>
      </w:pPr>
    </w:p>
    <w:p w14:paraId="5D3E3CFA" w14:textId="77777777" w:rsidR="00914665" w:rsidRDefault="00A127DB">
      <w:pPr>
        <w:pStyle w:val="Odstavecseseznamem"/>
        <w:numPr>
          <w:ilvl w:val="0"/>
          <w:numId w:val="5"/>
        </w:numPr>
        <w:tabs>
          <w:tab w:val="left" w:pos="538"/>
        </w:tabs>
        <w:ind w:right="110"/>
        <w:jc w:val="both"/>
        <w:rPr>
          <w:sz w:val="20"/>
        </w:rPr>
      </w:pPr>
      <w:r>
        <w:rPr>
          <w:sz w:val="20"/>
        </w:rPr>
        <w:t>Dodavatel se zavazuje dodávat do konsignačního skladu zboží, jehož doba použitelnosti bude     v okamžiku dodání činit nejméně 75 % celkové doby použitelnosti uvedené v průvodní dokumentaci, pokud se smluvní strany nedohodnou jinak. Odběratel je povinen sledovat dobu expirace (použitelnosti) uloženého zboží a je povinen odebírat z konsignačního skladu zboží daného druhu, jehož expirační doba uplyne nejdříve, tak, aby se maximálně zamezilo jeho případnému znehodnocení. Dodavatel se zavazuje na žádost odběrat</w:t>
      </w:r>
      <w:r>
        <w:rPr>
          <w:sz w:val="20"/>
        </w:rPr>
        <w:t>ele vyměnit zboží umístěné v konsignačním skladu, jehož doba použitelnosti při dodržování výše uvedeného principu uplyne za méně než 1 měsíců, za</w:t>
      </w:r>
      <w:r>
        <w:rPr>
          <w:spacing w:val="-1"/>
          <w:sz w:val="20"/>
        </w:rPr>
        <w:t xml:space="preserve"> </w:t>
      </w:r>
      <w:r>
        <w:rPr>
          <w:sz w:val="20"/>
        </w:rPr>
        <w:t>nové.</w:t>
      </w:r>
    </w:p>
    <w:p w14:paraId="37B622E1" w14:textId="77777777" w:rsidR="00914665" w:rsidRDefault="00914665">
      <w:pPr>
        <w:pStyle w:val="Zkladntext"/>
      </w:pPr>
    </w:p>
    <w:p w14:paraId="6164E655" w14:textId="77777777" w:rsidR="00914665" w:rsidRDefault="00A127DB">
      <w:pPr>
        <w:pStyle w:val="Odstavecseseznamem"/>
        <w:numPr>
          <w:ilvl w:val="0"/>
          <w:numId w:val="5"/>
        </w:numPr>
        <w:tabs>
          <w:tab w:val="left" w:pos="537"/>
          <w:tab w:val="left" w:pos="538"/>
        </w:tabs>
        <w:rPr>
          <w:sz w:val="20"/>
        </w:rPr>
      </w:pPr>
      <w:r>
        <w:rPr>
          <w:sz w:val="20"/>
        </w:rPr>
        <w:t>Při</w:t>
      </w:r>
      <w:r>
        <w:rPr>
          <w:spacing w:val="40"/>
          <w:sz w:val="20"/>
        </w:rPr>
        <w:t xml:space="preserve"> </w:t>
      </w:r>
      <w:r>
        <w:rPr>
          <w:sz w:val="20"/>
        </w:rPr>
        <w:t>přejímání</w:t>
      </w:r>
      <w:r>
        <w:rPr>
          <w:spacing w:val="44"/>
          <w:sz w:val="20"/>
        </w:rPr>
        <w:t xml:space="preserve"> </w:t>
      </w:r>
      <w:r>
        <w:rPr>
          <w:sz w:val="20"/>
        </w:rPr>
        <w:t>a</w:t>
      </w:r>
      <w:r>
        <w:rPr>
          <w:spacing w:val="42"/>
          <w:sz w:val="20"/>
        </w:rPr>
        <w:t xml:space="preserve"> </w:t>
      </w:r>
      <w:r>
        <w:rPr>
          <w:sz w:val="20"/>
        </w:rPr>
        <w:t>vydávání</w:t>
      </w:r>
      <w:r>
        <w:rPr>
          <w:spacing w:val="43"/>
          <w:sz w:val="20"/>
        </w:rPr>
        <w:t xml:space="preserve"> </w:t>
      </w:r>
      <w:r>
        <w:rPr>
          <w:sz w:val="20"/>
        </w:rPr>
        <w:t>zboží</w:t>
      </w:r>
      <w:r>
        <w:rPr>
          <w:spacing w:val="42"/>
          <w:sz w:val="20"/>
        </w:rPr>
        <w:t xml:space="preserve"> </w:t>
      </w:r>
      <w:r>
        <w:rPr>
          <w:sz w:val="20"/>
        </w:rPr>
        <w:t>z</w:t>
      </w:r>
      <w:r>
        <w:rPr>
          <w:spacing w:val="-1"/>
          <w:sz w:val="20"/>
        </w:rPr>
        <w:t xml:space="preserve"> </w:t>
      </w:r>
      <w:r>
        <w:rPr>
          <w:sz w:val="20"/>
        </w:rPr>
        <w:t>konsignačního</w:t>
      </w:r>
      <w:r>
        <w:rPr>
          <w:spacing w:val="42"/>
          <w:sz w:val="20"/>
        </w:rPr>
        <w:t xml:space="preserve"> </w:t>
      </w:r>
      <w:r>
        <w:rPr>
          <w:sz w:val="20"/>
        </w:rPr>
        <w:t>skladu</w:t>
      </w:r>
      <w:r>
        <w:rPr>
          <w:spacing w:val="42"/>
          <w:sz w:val="20"/>
        </w:rPr>
        <w:t xml:space="preserve"> </w:t>
      </w:r>
      <w:r>
        <w:rPr>
          <w:sz w:val="20"/>
        </w:rPr>
        <w:t>se</w:t>
      </w:r>
      <w:r>
        <w:rPr>
          <w:spacing w:val="41"/>
          <w:sz w:val="20"/>
        </w:rPr>
        <w:t xml:space="preserve"> </w:t>
      </w:r>
      <w:r>
        <w:rPr>
          <w:sz w:val="20"/>
        </w:rPr>
        <w:t>smluvní</w:t>
      </w:r>
      <w:r>
        <w:rPr>
          <w:spacing w:val="42"/>
          <w:sz w:val="20"/>
        </w:rPr>
        <w:t xml:space="preserve"> </w:t>
      </w:r>
      <w:r>
        <w:rPr>
          <w:sz w:val="20"/>
        </w:rPr>
        <w:t>strany</w:t>
      </w:r>
      <w:r>
        <w:rPr>
          <w:spacing w:val="43"/>
          <w:sz w:val="20"/>
        </w:rPr>
        <w:t xml:space="preserve"> </w:t>
      </w:r>
      <w:r>
        <w:rPr>
          <w:sz w:val="20"/>
        </w:rPr>
        <w:t>zavazují</w:t>
      </w:r>
      <w:r>
        <w:rPr>
          <w:spacing w:val="41"/>
          <w:sz w:val="20"/>
        </w:rPr>
        <w:t xml:space="preserve"> </w:t>
      </w:r>
      <w:r>
        <w:rPr>
          <w:sz w:val="20"/>
        </w:rPr>
        <w:t>dodržovat</w:t>
      </w:r>
    </w:p>
    <w:p w14:paraId="76E5277D" w14:textId="77777777" w:rsidR="00914665" w:rsidRDefault="00A127DB">
      <w:pPr>
        <w:pStyle w:val="Zkladntext"/>
        <w:ind w:left="537"/>
      </w:pPr>
      <w:r>
        <w:t>následující postup:</w:t>
      </w:r>
    </w:p>
    <w:p w14:paraId="5028D3BB" w14:textId="77777777" w:rsidR="00914665" w:rsidRDefault="00914665">
      <w:pPr>
        <w:pStyle w:val="Zkladntext"/>
        <w:spacing w:before="1"/>
      </w:pPr>
    </w:p>
    <w:p w14:paraId="494F875F" w14:textId="77777777" w:rsidR="00914665" w:rsidRDefault="00A127DB">
      <w:pPr>
        <w:pStyle w:val="Odstavecseseznamem"/>
        <w:numPr>
          <w:ilvl w:val="1"/>
          <w:numId w:val="5"/>
        </w:numPr>
        <w:tabs>
          <w:tab w:val="left" w:pos="1255"/>
        </w:tabs>
        <w:ind w:right="111"/>
        <w:jc w:val="both"/>
        <w:rPr>
          <w:sz w:val="20"/>
        </w:rPr>
      </w:pPr>
      <w:r>
        <w:rPr>
          <w:sz w:val="20"/>
        </w:rPr>
        <w:t>při</w:t>
      </w:r>
      <w:r>
        <w:rPr>
          <w:spacing w:val="-14"/>
          <w:sz w:val="20"/>
        </w:rPr>
        <w:t xml:space="preserve"> </w:t>
      </w:r>
      <w:r>
        <w:rPr>
          <w:sz w:val="20"/>
        </w:rPr>
        <w:t>příjmu</w:t>
      </w:r>
      <w:r>
        <w:rPr>
          <w:spacing w:val="-14"/>
          <w:sz w:val="20"/>
        </w:rPr>
        <w:t xml:space="preserve"> </w:t>
      </w:r>
      <w:r>
        <w:rPr>
          <w:sz w:val="20"/>
        </w:rPr>
        <w:t>zboží</w:t>
      </w:r>
      <w:r>
        <w:rPr>
          <w:spacing w:val="-10"/>
          <w:sz w:val="20"/>
        </w:rPr>
        <w:t xml:space="preserve"> </w:t>
      </w:r>
      <w:r>
        <w:rPr>
          <w:sz w:val="20"/>
        </w:rPr>
        <w:t>na</w:t>
      </w:r>
      <w:r>
        <w:rPr>
          <w:spacing w:val="-10"/>
          <w:sz w:val="20"/>
        </w:rPr>
        <w:t xml:space="preserve"> </w:t>
      </w:r>
      <w:r>
        <w:rPr>
          <w:sz w:val="20"/>
        </w:rPr>
        <w:t>konsignační</w:t>
      </w:r>
      <w:r>
        <w:rPr>
          <w:spacing w:val="-13"/>
          <w:sz w:val="20"/>
        </w:rPr>
        <w:t xml:space="preserve"> </w:t>
      </w:r>
      <w:r>
        <w:rPr>
          <w:sz w:val="20"/>
        </w:rPr>
        <w:t>sklad</w:t>
      </w:r>
      <w:r>
        <w:rPr>
          <w:spacing w:val="-13"/>
          <w:sz w:val="20"/>
        </w:rPr>
        <w:t xml:space="preserve"> </w:t>
      </w:r>
      <w:r>
        <w:rPr>
          <w:sz w:val="20"/>
        </w:rPr>
        <w:t>odběratel</w:t>
      </w:r>
      <w:r>
        <w:rPr>
          <w:spacing w:val="-14"/>
          <w:sz w:val="20"/>
        </w:rPr>
        <w:t xml:space="preserve"> </w:t>
      </w:r>
      <w:r>
        <w:rPr>
          <w:sz w:val="20"/>
        </w:rPr>
        <w:t>fyzicky</w:t>
      </w:r>
      <w:r>
        <w:rPr>
          <w:spacing w:val="-11"/>
          <w:sz w:val="20"/>
        </w:rPr>
        <w:t xml:space="preserve"> </w:t>
      </w:r>
      <w:r>
        <w:rPr>
          <w:sz w:val="20"/>
        </w:rPr>
        <w:t>zkontroluje</w:t>
      </w:r>
      <w:r>
        <w:rPr>
          <w:spacing w:val="-13"/>
          <w:sz w:val="20"/>
        </w:rPr>
        <w:t xml:space="preserve"> </w:t>
      </w:r>
      <w:r>
        <w:rPr>
          <w:sz w:val="20"/>
        </w:rPr>
        <w:t>stav</w:t>
      </w:r>
      <w:r>
        <w:rPr>
          <w:spacing w:val="-9"/>
          <w:sz w:val="20"/>
        </w:rPr>
        <w:t xml:space="preserve"> </w:t>
      </w:r>
      <w:r>
        <w:rPr>
          <w:sz w:val="20"/>
        </w:rPr>
        <w:t>předávaného</w:t>
      </w:r>
      <w:r>
        <w:rPr>
          <w:spacing w:val="-13"/>
          <w:sz w:val="20"/>
        </w:rPr>
        <w:t xml:space="preserve"> </w:t>
      </w:r>
      <w:r>
        <w:rPr>
          <w:sz w:val="20"/>
        </w:rPr>
        <w:t xml:space="preserve">zboží a obsah zásilky s předávaným dodacím listem, který potvrdí a následně bez zbytečného odkladu zašle dodavateli zpět emailem na </w:t>
      </w:r>
      <w:hyperlink r:id="rId9">
        <w:r>
          <w:rPr>
            <w:sz w:val="20"/>
          </w:rPr>
          <w:t>CustomerService.Czech@bsci.com.</w:t>
        </w:r>
      </w:hyperlink>
      <w:r>
        <w:rPr>
          <w:sz w:val="20"/>
        </w:rPr>
        <w:t xml:space="preserve"> Pokud odběratel neoznámí dodavateli, že dodané zboží má zjevné vady či nedostatečnou expirační dobu, do 1 pracovního dne od převzetí zboží k uskladnění v konsignačním skladu, jde to k jeho</w:t>
      </w:r>
      <w:r>
        <w:rPr>
          <w:spacing w:val="-3"/>
          <w:sz w:val="20"/>
        </w:rPr>
        <w:t xml:space="preserve"> </w:t>
      </w:r>
      <w:r>
        <w:rPr>
          <w:sz w:val="20"/>
        </w:rPr>
        <w:t>tíži;</w:t>
      </w:r>
    </w:p>
    <w:p w14:paraId="0B092A92" w14:textId="77777777" w:rsidR="00914665" w:rsidRDefault="00914665">
      <w:pPr>
        <w:pStyle w:val="Zkladntext"/>
        <w:spacing w:before="10"/>
        <w:rPr>
          <w:sz w:val="19"/>
        </w:rPr>
      </w:pPr>
    </w:p>
    <w:p w14:paraId="79B2DB75" w14:textId="77777777" w:rsidR="00914665" w:rsidRDefault="00A127DB">
      <w:pPr>
        <w:pStyle w:val="Odstavecseseznamem"/>
        <w:numPr>
          <w:ilvl w:val="1"/>
          <w:numId w:val="5"/>
        </w:numPr>
        <w:tabs>
          <w:tab w:val="left" w:pos="1255"/>
        </w:tabs>
        <w:spacing w:before="1"/>
        <w:ind w:right="111"/>
        <w:jc w:val="both"/>
        <w:rPr>
          <w:sz w:val="20"/>
        </w:rPr>
      </w:pPr>
      <w:r>
        <w:rPr>
          <w:sz w:val="20"/>
        </w:rPr>
        <w:t>pověřená</w:t>
      </w:r>
      <w:r>
        <w:rPr>
          <w:spacing w:val="-7"/>
          <w:sz w:val="20"/>
        </w:rPr>
        <w:t xml:space="preserve"> </w:t>
      </w:r>
      <w:r>
        <w:rPr>
          <w:sz w:val="20"/>
        </w:rPr>
        <w:t>osoba</w:t>
      </w:r>
      <w:r>
        <w:rPr>
          <w:spacing w:val="-6"/>
          <w:sz w:val="20"/>
        </w:rPr>
        <w:t xml:space="preserve"> </w:t>
      </w:r>
      <w:r>
        <w:rPr>
          <w:sz w:val="20"/>
        </w:rPr>
        <w:t>je</w:t>
      </w:r>
      <w:r>
        <w:rPr>
          <w:spacing w:val="-6"/>
          <w:sz w:val="20"/>
        </w:rPr>
        <w:t xml:space="preserve"> </w:t>
      </w:r>
      <w:r>
        <w:rPr>
          <w:sz w:val="20"/>
        </w:rPr>
        <w:t>povinna</w:t>
      </w:r>
      <w:r>
        <w:rPr>
          <w:spacing w:val="-4"/>
          <w:sz w:val="20"/>
        </w:rPr>
        <w:t xml:space="preserve"> </w:t>
      </w:r>
      <w:r>
        <w:rPr>
          <w:sz w:val="20"/>
        </w:rPr>
        <w:t>nejméně</w:t>
      </w:r>
      <w:r>
        <w:rPr>
          <w:spacing w:val="-6"/>
          <w:sz w:val="20"/>
        </w:rPr>
        <w:t xml:space="preserve"> </w:t>
      </w:r>
      <w:r>
        <w:rPr>
          <w:sz w:val="20"/>
        </w:rPr>
        <w:t>1x</w:t>
      </w:r>
      <w:r>
        <w:rPr>
          <w:spacing w:val="-5"/>
          <w:sz w:val="20"/>
        </w:rPr>
        <w:t xml:space="preserve"> </w:t>
      </w:r>
      <w:r>
        <w:rPr>
          <w:sz w:val="20"/>
        </w:rPr>
        <w:t>měsíčně,</w:t>
      </w:r>
      <w:r>
        <w:rPr>
          <w:spacing w:val="-5"/>
          <w:sz w:val="20"/>
        </w:rPr>
        <w:t xml:space="preserve"> </w:t>
      </w:r>
      <w:r>
        <w:rPr>
          <w:sz w:val="20"/>
        </w:rPr>
        <w:t>a</w:t>
      </w:r>
      <w:r>
        <w:rPr>
          <w:spacing w:val="-6"/>
          <w:sz w:val="20"/>
        </w:rPr>
        <w:t xml:space="preserve"> </w:t>
      </w:r>
      <w:r>
        <w:rPr>
          <w:sz w:val="20"/>
        </w:rPr>
        <w:t>vždy</w:t>
      </w:r>
      <w:r>
        <w:rPr>
          <w:spacing w:val="-5"/>
          <w:sz w:val="20"/>
        </w:rPr>
        <w:t xml:space="preserve"> </w:t>
      </w:r>
      <w:r>
        <w:rPr>
          <w:sz w:val="20"/>
        </w:rPr>
        <w:t>nejpozději</w:t>
      </w:r>
      <w:r>
        <w:rPr>
          <w:spacing w:val="-6"/>
          <w:sz w:val="20"/>
        </w:rPr>
        <w:t xml:space="preserve"> </w:t>
      </w:r>
      <w:r>
        <w:rPr>
          <w:sz w:val="20"/>
        </w:rPr>
        <w:t>poslední</w:t>
      </w:r>
      <w:r>
        <w:rPr>
          <w:spacing w:val="-4"/>
          <w:sz w:val="20"/>
        </w:rPr>
        <w:t xml:space="preserve"> </w:t>
      </w:r>
      <w:r>
        <w:rPr>
          <w:sz w:val="20"/>
        </w:rPr>
        <w:t>pracovní</w:t>
      </w:r>
      <w:r>
        <w:rPr>
          <w:spacing w:val="-5"/>
          <w:sz w:val="20"/>
        </w:rPr>
        <w:t xml:space="preserve"> </w:t>
      </w:r>
      <w:r>
        <w:rPr>
          <w:sz w:val="20"/>
        </w:rPr>
        <w:t>den v měsíci do 14:00 hod., vykázat spotřebu zboží odebraného z konsignačního skladu odběratelem</w:t>
      </w:r>
      <w:r>
        <w:rPr>
          <w:spacing w:val="-14"/>
          <w:sz w:val="20"/>
        </w:rPr>
        <w:t xml:space="preserve"> </w:t>
      </w:r>
      <w:r>
        <w:rPr>
          <w:sz w:val="20"/>
        </w:rPr>
        <w:t>na</w:t>
      </w:r>
      <w:r>
        <w:rPr>
          <w:spacing w:val="-15"/>
          <w:sz w:val="20"/>
        </w:rPr>
        <w:t xml:space="preserve"> </w:t>
      </w:r>
      <w:r>
        <w:rPr>
          <w:sz w:val="20"/>
        </w:rPr>
        <w:t>výdejce,</w:t>
      </w:r>
      <w:r>
        <w:rPr>
          <w:spacing w:val="-13"/>
          <w:sz w:val="20"/>
        </w:rPr>
        <w:t xml:space="preserve"> </w:t>
      </w:r>
      <w:r>
        <w:rPr>
          <w:sz w:val="20"/>
        </w:rPr>
        <w:t>a</w:t>
      </w:r>
      <w:r>
        <w:rPr>
          <w:spacing w:val="-15"/>
          <w:sz w:val="20"/>
        </w:rPr>
        <w:t xml:space="preserve"> </w:t>
      </w:r>
      <w:r>
        <w:rPr>
          <w:sz w:val="20"/>
        </w:rPr>
        <w:t>to</w:t>
      </w:r>
      <w:r>
        <w:rPr>
          <w:spacing w:val="-15"/>
          <w:sz w:val="20"/>
        </w:rPr>
        <w:t xml:space="preserve"> </w:t>
      </w:r>
      <w:r>
        <w:rPr>
          <w:sz w:val="20"/>
        </w:rPr>
        <w:t>včetně</w:t>
      </w:r>
      <w:r>
        <w:rPr>
          <w:spacing w:val="-13"/>
          <w:sz w:val="20"/>
        </w:rPr>
        <w:t xml:space="preserve"> </w:t>
      </w:r>
      <w:r>
        <w:rPr>
          <w:sz w:val="20"/>
        </w:rPr>
        <w:t>zaznamenání</w:t>
      </w:r>
      <w:r>
        <w:rPr>
          <w:spacing w:val="-13"/>
          <w:sz w:val="20"/>
        </w:rPr>
        <w:t xml:space="preserve"> </w:t>
      </w:r>
      <w:r>
        <w:rPr>
          <w:sz w:val="20"/>
        </w:rPr>
        <w:t>názvu,</w:t>
      </w:r>
      <w:r>
        <w:rPr>
          <w:spacing w:val="-15"/>
          <w:sz w:val="20"/>
        </w:rPr>
        <w:t xml:space="preserve"> </w:t>
      </w:r>
      <w:r>
        <w:rPr>
          <w:sz w:val="20"/>
        </w:rPr>
        <w:t>data</w:t>
      </w:r>
      <w:r>
        <w:rPr>
          <w:spacing w:val="-14"/>
          <w:sz w:val="20"/>
        </w:rPr>
        <w:t xml:space="preserve"> </w:t>
      </w:r>
      <w:r>
        <w:rPr>
          <w:sz w:val="20"/>
        </w:rPr>
        <w:t>odběru</w:t>
      </w:r>
      <w:r>
        <w:rPr>
          <w:spacing w:val="-13"/>
          <w:sz w:val="20"/>
        </w:rPr>
        <w:t xml:space="preserve"> </w:t>
      </w:r>
      <w:r>
        <w:rPr>
          <w:sz w:val="20"/>
        </w:rPr>
        <w:t>a</w:t>
      </w:r>
      <w:r>
        <w:rPr>
          <w:spacing w:val="-13"/>
          <w:sz w:val="20"/>
        </w:rPr>
        <w:t xml:space="preserve"> </w:t>
      </w:r>
      <w:r>
        <w:rPr>
          <w:sz w:val="20"/>
        </w:rPr>
        <w:t>šarže</w:t>
      </w:r>
      <w:r>
        <w:rPr>
          <w:spacing w:val="-15"/>
          <w:sz w:val="20"/>
        </w:rPr>
        <w:t xml:space="preserve"> </w:t>
      </w:r>
      <w:r>
        <w:rPr>
          <w:sz w:val="20"/>
        </w:rPr>
        <w:t xml:space="preserve">odebraného zboží, které je povinna uvést na výdejce nebo v její příloze. Pověřená osoba odběratele doručí výdejky dodavateli na e-mailovou adresu </w:t>
      </w:r>
      <w:hyperlink r:id="rId10">
        <w:r>
          <w:rPr>
            <w:sz w:val="20"/>
          </w:rPr>
          <w:t xml:space="preserve">CustomerService.Czech@bsci.com, </w:t>
        </w:r>
      </w:hyperlink>
      <w:r>
        <w:rPr>
          <w:sz w:val="20"/>
        </w:rPr>
        <w:t>ve lhůtách uvedených ve větě první tohoto</w:t>
      </w:r>
      <w:r>
        <w:rPr>
          <w:spacing w:val="-4"/>
          <w:sz w:val="20"/>
        </w:rPr>
        <w:t xml:space="preserve"> </w:t>
      </w:r>
      <w:r>
        <w:rPr>
          <w:sz w:val="20"/>
        </w:rPr>
        <w:t>pododstavce.</w:t>
      </w:r>
    </w:p>
    <w:p w14:paraId="5D9A0F17" w14:textId="77777777" w:rsidR="00914665" w:rsidRDefault="00A127DB">
      <w:pPr>
        <w:pStyle w:val="Odstavecseseznamem"/>
        <w:numPr>
          <w:ilvl w:val="0"/>
          <w:numId w:val="5"/>
        </w:numPr>
        <w:tabs>
          <w:tab w:val="left" w:pos="538"/>
        </w:tabs>
        <w:ind w:right="112"/>
        <w:jc w:val="both"/>
        <w:rPr>
          <w:sz w:val="20"/>
        </w:rPr>
      </w:pPr>
      <w:r>
        <w:rPr>
          <w:sz w:val="20"/>
        </w:rPr>
        <w:t>Odběratel</w:t>
      </w:r>
      <w:r>
        <w:rPr>
          <w:spacing w:val="-15"/>
          <w:sz w:val="20"/>
        </w:rPr>
        <w:t xml:space="preserve"> </w:t>
      </w:r>
      <w:r>
        <w:rPr>
          <w:sz w:val="20"/>
        </w:rPr>
        <w:t>se</w:t>
      </w:r>
      <w:r>
        <w:rPr>
          <w:spacing w:val="-15"/>
          <w:sz w:val="20"/>
        </w:rPr>
        <w:t xml:space="preserve"> </w:t>
      </w:r>
      <w:r>
        <w:rPr>
          <w:sz w:val="20"/>
        </w:rPr>
        <w:t>při</w:t>
      </w:r>
      <w:r>
        <w:rPr>
          <w:spacing w:val="-14"/>
          <w:sz w:val="20"/>
        </w:rPr>
        <w:t xml:space="preserve"> </w:t>
      </w:r>
      <w:r>
        <w:rPr>
          <w:sz w:val="20"/>
        </w:rPr>
        <w:t>odběru</w:t>
      </w:r>
      <w:r>
        <w:rPr>
          <w:spacing w:val="-15"/>
          <w:sz w:val="20"/>
        </w:rPr>
        <w:t xml:space="preserve"> </w:t>
      </w:r>
      <w:r>
        <w:rPr>
          <w:sz w:val="20"/>
        </w:rPr>
        <w:t>zboží</w:t>
      </w:r>
      <w:r>
        <w:rPr>
          <w:spacing w:val="-14"/>
          <w:sz w:val="20"/>
        </w:rPr>
        <w:t xml:space="preserve"> </w:t>
      </w:r>
      <w:r>
        <w:rPr>
          <w:sz w:val="20"/>
        </w:rPr>
        <w:t>z</w:t>
      </w:r>
      <w:r>
        <w:rPr>
          <w:spacing w:val="-12"/>
          <w:sz w:val="20"/>
        </w:rPr>
        <w:t xml:space="preserve"> </w:t>
      </w:r>
      <w:r>
        <w:rPr>
          <w:sz w:val="20"/>
        </w:rPr>
        <w:t>konsignačního</w:t>
      </w:r>
      <w:r>
        <w:rPr>
          <w:spacing w:val="-14"/>
          <w:sz w:val="20"/>
        </w:rPr>
        <w:t xml:space="preserve"> </w:t>
      </w:r>
      <w:r>
        <w:rPr>
          <w:sz w:val="20"/>
        </w:rPr>
        <w:t>skladu</w:t>
      </w:r>
      <w:r>
        <w:rPr>
          <w:spacing w:val="-14"/>
          <w:sz w:val="20"/>
        </w:rPr>
        <w:t xml:space="preserve"> </w:t>
      </w:r>
      <w:r>
        <w:rPr>
          <w:sz w:val="20"/>
        </w:rPr>
        <w:t>zavazuje</w:t>
      </w:r>
      <w:r>
        <w:rPr>
          <w:spacing w:val="-14"/>
          <w:sz w:val="20"/>
        </w:rPr>
        <w:t xml:space="preserve"> </w:t>
      </w:r>
      <w:r>
        <w:rPr>
          <w:sz w:val="20"/>
        </w:rPr>
        <w:t>zohledňovat</w:t>
      </w:r>
      <w:r>
        <w:rPr>
          <w:spacing w:val="-14"/>
          <w:sz w:val="20"/>
        </w:rPr>
        <w:t xml:space="preserve"> </w:t>
      </w:r>
      <w:r>
        <w:rPr>
          <w:sz w:val="20"/>
        </w:rPr>
        <w:t>případnou</w:t>
      </w:r>
      <w:r>
        <w:rPr>
          <w:spacing w:val="-14"/>
          <w:sz w:val="20"/>
        </w:rPr>
        <w:t xml:space="preserve"> </w:t>
      </w:r>
      <w:r>
        <w:rPr>
          <w:sz w:val="20"/>
        </w:rPr>
        <w:t>skutečnost, že je zboží baleno po více kusech, tak aby docházelo k odběrům celých balení</w:t>
      </w:r>
      <w:r>
        <w:rPr>
          <w:spacing w:val="-11"/>
          <w:sz w:val="20"/>
        </w:rPr>
        <w:t xml:space="preserve"> </w:t>
      </w:r>
      <w:r>
        <w:rPr>
          <w:sz w:val="20"/>
        </w:rPr>
        <w:t>zboží.</w:t>
      </w:r>
    </w:p>
    <w:p w14:paraId="7A41BB4C" w14:textId="77777777" w:rsidR="00914665" w:rsidRDefault="00914665">
      <w:pPr>
        <w:pStyle w:val="Zkladntext"/>
        <w:spacing w:before="1"/>
      </w:pPr>
    </w:p>
    <w:p w14:paraId="46BB3990" w14:textId="77777777" w:rsidR="00914665" w:rsidRDefault="00A127DB">
      <w:pPr>
        <w:pStyle w:val="Odstavecseseznamem"/>
        <w:numPr>
          <w:ilvl w:val="0"/>
          <w:numId w:val="5"/>
        </w:numPr>
        <w:tabs>
          <w:tab w:val="left" w:pos="537"/>
        </w:tabs>
        <w:spacing w:before="1"/>
        <w:ind w:left="536" w:right="112" w:hanging="427"/>
        <w:jc w:val="both"/>
        <w:rPr>
          <w:sz w:val="20"/>
        </w:rPr>
      </w:pPr>
      <w:r>
        <w:rPr>
          <w:sz w:val="20"/>
        </w:rPr>
        <w:t>Bude-li třeba zboží uchovávané v konsignačním skladu z jakéhokoliv důvodu vracet dodavateli, zajistí</w:t>
      </w:r>
      <w:r>
        <w:rPr>
          <w:spacing w:val="-15"/>
          <w:sz w:val="20"/>
        </w:rPr>
        <w:t xml:space="preserve"> </w:t>
      </w:r>
      <w:r>
        <w:rPr>
          <w:sz w:val="20"/>
        </w:rPr>
        <w:t>odběratel</w:t>
      </w:r>
      <w:r>
        <w:rPr>
          <w:spacing w:val="-15"/>
          <w:sz w:val="20"/>
        </w:rPr>
        <w:t xml:space="preserve"> </w:t>
      </w:r>
      <w:r>
        <w:rPr>
          <w:sz w:val="20"/>
        </w:rPr>
        <w:t>jeho</w:t>
      </w:r>
      <w:r>
        <w:rPr>
          <w:spacing w:val="-14"/>
          <w:sz w:val="20"/>
        </w:rPr>
        <w:t xml:space="preserve"> </w:t>
      </w:r>
      <w:r>
        <w:rPr>
          <w:sz w:val="20"/>
        </w:rPr>
        <w:t>vrácení</w:t>
      </w:r>
      <w:r>
        <w:rPr>
          <w:spacing w:val="-14"/>
          <w:sz w:val="20"/>
        </w:rPr>
        <w:t xml:space="preserve"> </w:t>
      </w:r>
      <w:r>
        <w:rPr>
          <w:sz w:val="20"/>
        </w:rPr>
        <w:t>v</w:t>
      </w:r>
      <w:r>
        <w:rPr>
          <w:spacing w:val="-13"/>
          <w:sz w:val="20"/>
        </w:rPr>
        <w:t xml:space="preserve"> </w:t>
      </w:r>
      <w:r>
        <w:rPr>
          <w:sz w:val="20"/>
        </w:rPr>
        <w:t>originálním</w:t>
      </w:r>
      <w:r>
        <w:rPr>
          <w:spacing w:val="-14"/>
          <w:sz w:val="20"/>
        </w:rPr>
        <w:t xml:space="preserve"> </w:t>
      </w:r>
      <w:r>
        <w:rPr>
          <w:sz w:val="20"/>
        </w:rPr>
        <w:t>balení</w:t>
      </w:r>
      <w:r>
        <w:rPr>
          <w:spacing w:val="-14"/>
          <w:sz w:val="20"/>
        </w:rPr>
        <w:t xml:space="preserve"> </w:t>
      </w:r>
      <w:r>
        <w:rPr>
          <w:sz w:val="20"/>
        </w:rPr>
        <w:t>(celá</w:t>
      </w:r>
      <w:r>
        <w:rPr>
          <w:spacing w:val="-14"/>
          <w:sz w:val="20"/>
        </w:rPr>
        <w:t xml:space="preserve"> </w:t>
      </w:r>
      <w:r>
        <w:rPr>
          <w:sz w:val="20"/>
        </w:rPr>
        <w:t>balení,</w:t>
      </w:r>
      <w:r>
        <w:rPr>
          <w:spacing w:val="-14"/>
          <w:sz w:val="20"/>
        </w:rPr>
        <w:t xml:space="preserve"> </w:t>
      </w:r>
      <w:r>
        <w:rPr>
          <w:sz w:val="20"/>
        </w:rPr>
        <w:t>nepopsaný</w:t>
      </w:r>
      <w:r>
        <w:rPr>
          <w:spacing w:val="-13"/>
          <w:sz w:val="20"/>
        </w:rPr>
        <w:t xml:space="preserve"> </w:t>
      </w:r>
      <w:r>
        <w:rPr>
          <w:sz w:val="20"/>
        </w:rPr>
        <w:t>obal)</w:t>
      </w:r>
      <w:r>
        <w:rPr>
          <w:spacing w:val="-13"/>
          <w:sz w:val="20"/>
        </w:rPr>
        <w:t xml:space="preserve"> </w:t>
      </w:r>
      <w:r>
        <w:rPr>
          <w:sz w:val="20"/>
        </w:rPr>
        <w:t>a</w:t>
      </w:r>
      <w:r>
        <w:rPr>
          <w:spacing w:val="-14"/>
          <w:sz w:val="20"/>
        </w:rPr>
        <w:t xml:space="preserve"> </w:t>
      </w:r>
      <w:r>
        <w:rPr>
          <w:sz w:val="20"/>
        </w:rPr>
        <w:t>v</w:t>
      </w:r>
      <w:r>
        <w:rPr>
          <w:spacing w:val="-13"/>
          <w:sz w:val="20"/>
        </w:rPr>
        <w:t xml:space="preserve"> </w:t>
      </w:r>
      <w:r>
        <w:rPr>
          <w:sz w:val="20"/>
        </w:rPr>
        <w:t>původním</w:t>
      </w:r>
      <w:r>
        <w:rPr>
          <w:spacing w:val="-14"/>
          <w:sz w:val="20"/>
        </w:rPr>
        <w:t xml:space="preserve"> </w:t>
      </w:r>
      <w:r>
        <w:rPr>
          <w:sz w:val="20"/>
        </w:rPr>
        <w:t>stavu tak, jak bylo převzato od dodavatele k uskladnění. V opačném případě může dodavatel vrácené zboží</w:t>
      </w:r>
      <w:r>
        <w:rPr>
          <w:spacing w:val="-2"/>
          <w:sz w:val="20"/>
        </w:rPr>
        <w:t xml:space="preserve"> </w:t>
      </w:r>
      <w:r>
        <w:rPr>
          <w:sz w:val="20"/>
        </w:rPr>
        <w:t>odmítnout.</w:t>
      </w:r>
    </w:p>
    <w:p w14:paraId="179C12F8" w14:textId="77777777" w:rsidR="00914665" w:rsidRDefault="00914665">
      <w:pPr>
        <w:pStyle w:val="Zkladntext"/>
      </w:pPr>
    </w:p>
    <w:p w14:paraId="59907CC6" w14:textId="77777777" w:rsidR="00914665" w:rsidRDefault="00A127DB">
      <w:pPr>
        <w:pStyle w:val="Odstavecseseznamem"/>
        <w:numPr>
          <w:ilvl w:val="0"/>
          <w:numId w:val="5"/>
        </w:numPr>
        <w:tabs>
          <w:tab w:val="left" w:pos="537"/>
        </w:tabs>
        <w:ind w:left="536" w:right="112"/>
        <w:jc w:val="both"/>
        <w:rPr>
          <w:sz w:val="20"/>
        </w:rPr>
      </w:pPr>
      <w:r>
        <w:rPr>
          <w:sz w:val="20"/>
        </w:rPr>
        <w:t>Odběratel je povinen umožnit dodavateli nebo třetí osobě pověřené dodavatelem přístup do konsignačního skladu za účelem kontroly stavu a množství uloženého zboží dodavatele, a to do 1 pracovního</w:t>
      </w:r>
      <w:r>
        <w:rPr>
          <w:spacing w:val="-3"/>
          <w:sz w:val="20"/>
        </w:rPr>
        <w:t xml:space="preserve"> </w:t>
      </w:r>
      <w:r>
        <w:rPr>
          <w:sz w:val="20"/>
        </w:rPr>
        <w:t>dne</w:t>
      </w:r>
      <w:r>
        <w:rPr>
          <w:spacing w:val="-3"/>
          <w:sz w:val="20"/>
        </w:rPr>
        <w:t xml:space="preserve"> </w:t>
      </w:r>
      <w:r>
        <w:rPr>
          <w:sz w:val="20"/>
        </w:rPr>
        <w:t>od</w:t>
      </w:r>
      <w:r>
        <w:rPr>
          <w:spacing w:val="-3"/>
          <w:sz w:val="20"/>
        </w:rPr>
        <w:t xml:space="preserve"> </w:t>
      </w:r>
      <w:r>
        <w:rPr>
          <w:sz w:val="20"/>
        </w:rPr>
        <w:t>oznámení</w:t>
      </w:r>
      <w:r>
        <w:rPr>
          <w:spacing w:val="-5"/>
          <w:sz w:val="20"/>
        </w:rPr>
        <w:t xml:space="preserve"> </w:t>
      </w:r>
      <w:r>
        <w:rPr>
          <w:sz w:val="20"/>
        </w:rPr>
        <w:t>kontroly.</w:t>
      </w:r>
      <w:r>
        <w:rPr>
          <w:spacing w:val="-5"/>
          <w:sz w:val="20"/>
        </w:rPr>
        <w:t xml:space="preserve"> </w:t>
      </w:r>
      <w:r>
        <w:rPr>
          <w:sz w:val="20"/>
        </w:rPr>
        <w:t>V</w:t>
      </w:r>
      <w:r>
        <w:rPr>
          <w:spacing w:val="-2"/>
          <w:sz w:val="20"/>
        </w:rPr>
        <w:t xml:space="preserve"> </w:t>
      </w:r>
      <w:r>
        <w:rPr>
          <w:sz w:val="20"/>
        </w:rPr>
        <w:t>případě</w:t>
      </w:r>
      <w:r>
        <w:rPr>
          <w:spacing w:val="-5"/>
          <w:sz w:val="20"/>
        </w:rPr>
        <w:t xml:space="preserve"> </w:t>
      </w:r>
      <w:r>
        <w:rPr>
          <w:sz w:val="20"/>
        </w:rPr>
        <w:t>zjištění</w:t>
      </w:r>
      <w:r>
        <w:rPr>
          <w:spacing w:val="-5"/>
          <w:sz w:val="20"/>
        </w:rPr>
        <w:t xml:space="preserve"> </w:t>
      </w:r>
      <w:r>
        <w:rPr>
          <w:sz w:val="20"/>
        </w:rPr>
        <w:t>nedostatků</w:t>
      </w:r>
      <w:r>
        <w:rPr>
          <w:spacing w:val="-3"/>
          <w:sz w:val="20"/>
        </w:rPr>
        <w:t xml:space="preserve"> </w:t>
      </w:r>
      <w:r>
        <w:rPr>
          <w:sz w:val="20"/>
        </w:rPr>
        <w:t>při</w:t>
      </w:r>
      <w:r>
        <w:rPr>
          <w:spacing w:val="-4"/>
          <w:sz w:val="20"/>
        </w:rPr>
        <w:t xml:space="preserve"> </w:t>
      </w:r>
      <w:r>
        <w:rPr>
          <w:sz w:val="20"/>
        </w:rPr>
        <w:t>inventuře</w:t>
      </w:r>
      <w:r>
        <w:rPr>
          <w:spacing w:val="-2"/>
          <w:sz w:val="20"/>
        </w:rPr>
        <w:t xml:space="preserve"> </w:t>
      </w:r>
      <w:r>
        <w:rPr>
          <w:sz w:val="20"/>
        </w:rPr>
        <w:t>bude</w:t>
      </w:r>
      <w:r>
        <w:rPr>
          <w:spacing w:val="-5"/>
          <w:sz w:val="20"/>
        </w:rPr>
        <w:t xml:space="preserve"> </w:t>
      </w:r>
      <w:r>
        <w:rPr>
          <w:sz w:val="20"/>
        </w:rPr>
        <w:t>vyhotoven a</w:t>
      </w:r>
      <w:r>
        <w:rPr>
          <w:spacing w:val="-19"/>
          <w:sz w:val="20"/>
        </w:rPr>
        <w:t xml:space="preserve"> </w:t>
      </w:r>
      <w:r>
        <w:rPr>
          <w:sz w:val="20"/>
        </w:rPr>
        <w:t>zástupcem</w:t>
      </w:r>
      <w:r>
        <w:rPr>
          <w:spacing w:val="-16"/>
          <w:sz w:val="20"/>
        </w:rPr>
        <w:t xml:space="preserve"> </w:t>
      </w:r>
      <w:r>
        <w:rPr>
          <w:sz w:val="20"/>
        </w:rPr>
        <w:t>dodavatele</w:t>
      </w:r>
      <w:r>
        <w:rPr>
          <w:spacing w:val="-15"/>
          <w:sz w:val="20"/>
        </w:rPr>
        <w:t xml:space="preserve"> </w:t>
      </w:r>
      <w:r>
        <w:rPr>
          <w:sz w:val="20"/>
        </w:rPr>
        <w:t>a</w:t>
      </w:r>
      <w:r>
        <w:rPr>
          <w:spacing w:val="-16"/>
          <w:sz w:val="20"/>
        </w:rPr>
        <w:t xml:space="preserve"> </w:t>
      </w:r>
      <w:r>
        <w:rPr>
          <w:sz w:val="20"/>
        </w:rPr>
        <w:t>odběratele</w:t>
      </w:r>
      <w:r>
        <w:rPr>
          <w:spacing w:val="-15"/>
          <w:sz w:val="20"/>
        </w:rPr>
        <w:t xml:space="preserve"> </w:t>
      </w:r>
      <w:r>
        <w:rPr>
          <w:sz w:val="20"/>
        </w:rPr>
        <w:t>podepsán</w:t>
      </w:r>
      <w:r>
        <w:rPr>
          <w:spacing w:val="-16"/>
          <w:sz w:val="20"/>
        </w:rPr>
        <w:t xml:space="preserve"> </w:t>
      </w:r>
      <w:r>
        <w:rPr>
          <w:sz w:val="20"/>
        </w:rPr>
        <w:t>zápis,</w:t>
      </w:r>
      <w:r>
        <w:rPr>
          <w:spacing w:val="-16"/>
          <w:sz w:val="20"/>
        </w:rPr>
        <w:t xml:space="preserve"> </w:t>
      </w:r>
      <w:r>
        <w:rPr>
          <w:sz w:val="20"/>
        </w:rPr>
        <w:t>ve</w:t>
      </w:r>
      <w:r>
        <w:rPr>
          <w:spacing w:val="-18"/>
          <w:sz w:val="20"/>
        </w:rPr>
        <w:t xml:space="preserve"> </w:t>
      </w:r>
      <w:r>
        <w:rPr>
          <w:sz w:val="20"/>
        </w:rPr>
        <w:t>kterém</w:t>
      </w:r>
      <w:r>
        <w:rPr>
          <w:spacing w:val="-16"/>
          <w:sz w:val="20"/>
        </w:rPr>
        <w:t xml:space="preserve"> </w:t>
      </w:r>
      <w:r>
        <w:rPr>
          <w:sz w:val="20"/>
        </w:rPr>
        <w:t>budou</w:t>
      </w:r>
      <w:r>
        <w:rPr>
          <w:spacing w:val="-18"/>
          <w:sz w:val="20"/>
        </w:rPr>
        <w:t xml:space="preserve"> </w:t>
      </w:r>
      <w:r>
        <w:rPr>
          <w:sz w:val="20"/>
        </w:rPr>
        <w:t>zjištěné</w:t>
      </w:r>
      <w:r>
        <w:rPr>
          <w:spacing w:val="-16"/>
          <w:sz w:val="20"/>
        </w:rPr>
        <w:t xml:space="preserve"> </w:t>
      </w:r>
      <w:r>
        <w:rPr>
          <w:sz w:val="20"/>
        </w:rPr>
        <w:t>nedostatky</w:t>
      </w:r>
      <w:r>
        <w:rPr>
          <w:spacing w:val="-16"/>
          <w:sz w:val="20"/>
        </w:rPr>
        <w:t xml:space="preserve"> </w:t>
      </w:r>
      <w:r>
        <w:rPr>
          <w:sz w:val="20"/>
        </w:rPr>
        <w:t>přesně specifikovány;</w:t>
      </w:r>
      <w:r>
        <w:rPr>
          <w:spacing w:val="-17"/>
          <w:sz w:val="20"/>
        </w:rPr>
        <w:t xml:space="preserve"> </w:t>
      </w:r>
      <w:r>
        <w:rPr>
          <w:sz w:val="20"/>
        </w:rPr>
        <w:t>v</w:t>
      </w:r>
      <w:r>
        <w:rPr>
          <w:spacing w:val="-15"/>
          <w:sz w:val="20"/>
        </w:rPr>
        <w:t xml:space="preserve"> </w:t>
      </w:r>
      <w:r>
        <w:rPr>
          <w:sz w:val="20"/>
        </w:rPr>
        <w:t>případě,</w:t>
      </w:r>
      <w:r>
        <w:rPr>
          <w:spacing w:val="-16"/>
          <w:sz w:val="20"/>
        </w:rPr>
        <w:t xml:space="preserve"> </w:t>
      </w:r>
      <w:r>
        <w:rPr>
          <w:sz w:val="20"/>
        </w:rPr>
        <w:t>že</w:t>
      </w:r>
      <w:r>
        <w:rPr>
          <w:spacing w:val="-15"/>
          <w:sz w:val="20"/>
        </w:rPr>
        <w:t xml:space="preserve"> </w:t>
      </w:r>
      <w:r>
        <w:rPr>
          <w:sz w:val="20"/>
        </w:rPr>
        <w:t>zástupce</w:t>
      </w:r>
      <w:r>
        <w:rPr>
          <w:spacing w:val="-14"/>
          <w:sz w:val="20"/>
        </w:rPr>
        <w:t xml:space="preserve"> </w:t>
      </w:r>
      <w:r>
        <w:rPr>
          <w:sz w:val="20"/>
        </w:rPr>
        <w:t>odběratele</w:t>
      </w:r>
      <w:r>
        <w:rPr>
          <w:spacing w:val="-15"/>
          <w:sz w:val="20"/>
        </w:rPr>
        <w:t xml:space="preserve"> </w:t>
      </w:r>
      <w:r>
        <w:rPr>
          <w:sz w:val="20"/>
        </w:rPr>
        <w:t>bez</w:t>
      </w:r>
      <w:r>
        <w:rPr>
          <w:spacing w:val="-15"/>
          <w:sz w:val="20"/>
        </w:rPr>
        <w:t xml:space="preserve"> </w:t>
      </w:r>
      <w:r>
        <w:rPr>
          <w:sz w:val="20"/>
        </w:rPr>
        <w:t>vážného</w:t>
      </w:r>
      <w:r>
        <w:rPr>
          <w:spacing w:val="-14"/>
          <w:sz w:val="20"/>
        </w:rPr>
        <w:t xml:space="preserve"> </w:t>
      </w:r>
      <w:r>
        <w:rPr>
          <w:sz w:val="20"/>
        </w:rPr>
        <w:t>důvodu</w:t>
      </w:r>
      <w:r>
        <w:rPr>
          <w:spacing w:val="-15"/>
          <w:sz w:val="20"/>
        </w:rPr>
        <w:t xml:space="preserve"> </w:t>
      </w:r>
      <w:r>
        <w:rPr>
          <w:sz w:val="20"/>
        </w:rPr>
        <w:t>odepře</w:t>
      </w:r>
      <w:r>
        <w:rPr>
          <w:spacing w:val="-16"/>
          <w:sz w:val="20"/>
        </w:rPr>
        <w:t xml:space="preserve"> </w:t>
      </w:r>
      <w:r>
        <w:rPr>
          <w:sz w:val="20"/>
        </w:rPr>
        <w:t>zápis</w:t>
      </w:r>
      <w:r>
        <w:rPr>
          <w:spacing w:val="-13"/>
          <w:sz w:val="20"/>
        </w:rPr>
        <w:t xml:space="preserve"> </w:t>
      </w:r>
      <w:r>
        <w:rPr>
          <w:sz w:val="20"/>
        </w:rPr>
        <w:t>podepsat,</w:t>
      </w:r>
      <w:r>
        <w:rPr>
          <w:spacing w:val="-14"/>
          <w:sz w:val="20"/>
        </w:rPr>
        <w:t xml:space="preserve"> </w:t>
      </w:r>
      <w:r>
        <w:rPr>
          <w:sz w:val="20"/>
        </w:rPr>
        <w:t>jeho podpis není</w:t>
      </w:r>
      <w:r>
        <w:rPr>
          <w:spacing w:val="-2"/>
          <w:sz w:val="20"/>
        </w:rPr>
        <w:t xml:space="preserve"> </w:t>
      </w:r>
      <w:r>
        <w:rPr>
          <w:sz w:val="20"/>
        </w:rPr>
        <w:t>vyžadován.</w:t>
      </w:r>
    </w:p>
    <w:p w14:paraId="170F991D" w14:textId="77777777" w:rsidR="00914665" w:rsidRDefault="00914665">
      <w:pPr>
        <w:pStyle w:val="Zkladntext"/>
        <w:spacing w:before="1"/>
      </w:pPr>
    </w:p>
    <w:p w14:paraId="4C71B790" w14:textId="77777777" w:rsidR="00914665" w:rsidRDefault="00A127DB">
      <w:pPr>
        <w:pStyle w:val="Odstavecseseznamem"/>
        <w:numPr>
          <w:ilvl w:val="0"/>
          <w:numId w:val="5"/>
        </w:numPr>
        <w:tabs>
          <w:tab w:val="left" w:pos="537"/>
        </w:tabs>
        <w:ind w:left="536" w:right="110"/>
        <w:jc w:val="both"/>
        <w:rPr>
          <w:sz w:val="20"/>
        </w:rPr>
      </w:pPr>
      <w:r>
        <w:rPr>
          <w:sz w:val="20"/>
        </w:rPr>
        <w:t xml:space="preserve">Dodavatel a odběratel se dohodli, že dodavateli bude umožněno, na základě předchozího </w:t>
      </w:r>
      <w:proofErr w:type="gramStart"/>
      <w:r>
        <w:rPr>
          <w:sz w:val="20"/>
        </w:rPr>
        <w:t>písemného  oznámení,  nejméně</w:t>
      </w:r>
      <w:proofErr w:type="gramEnd"/>
      <w:r>
        <w:rPr>
          <w:sz w:val="20"/>
        </w:rPr>
        <w:t xml:space="preserve">  </w:t>
      </w:r>
      <w:proofErr w:type="gramStart"/>
      <w:r>
        <w:rPr>
          <w:sz w:val="20"/>
        </w:rPr>
        <w:t>2  x</w:t>
      </w:r>
      <w:proofErr w:type="gramEnd"/>
      <w:r>
        <w:rPr>
          <w:sz w:val="20"/>
        </w:rPr>
        <w:t xml:space="preserve">  </w:t>
      </w:r>
      <w:proofErr w:type="gramStart"/>
      <w:r>
        <w:rPr>
          <w:sz w:val="20"/>
        </w:rPr>
        <w:t>za  kalendářní</w:t>
      </w:r>
      <w:proofErr w:type="gramEnd"/>
      <w:r>
        <w:rPr>
          <w:sz w:val="20"/>
        </w:rPr>
        <w:t xml:space="preserve">  </w:t>
      </w:r>
      <w:proofErr w:type="gramStart"/>
      <w:r>
        <w:rPr>
          <w:sz w:val="20"/>
        </w:rPr>
        <w:t>rok,  provést</w:t>
      </w:r>
      <w:proofErr w:type="gramEnd"/>
      <w:r>
        <w:rPr>
          <w:sz w:val="20"/>
        </w:rPr>
        <w:t xml:space="preserve">  </w:t>
      </w:r>
      <w:proofErr w:type="gramStart"/>
      <w:r>
        <w:rPr>
          <w:sz w:val="20"/>
        </w:rPr>
        <w:t>inventuru  zboží</w:t>
      </w:r>
      <w:proofErr w:type="gramEnd"/>
      <w:r>
        <w:rPr>
          <w:sz w:val="20"/>
        </w:rPr>
        <w:t xml:space="preserve">  </w:t>
      </w:r>
      <w:proofErr w:type="gramStart"/>
      <w:r>
        <w:rPr>
          <w:sz w:val="20"/>
        </w:rPr>
        <w:t>uloženého  v</w:t>
      </w:r>
      <w:proofErr w:type="gramEnd"/>
      <w:r>
        <w:rPr>
          <w:spacing w:val="-3"/>
          <w:sz w:val="20"/>
        </w:rPr>
        <w:t xml:space="preserve"> </w:t>
      </w:r>
      <w:proofErr w:type="spellStart"/>
      <w:r>
        <w:rPr>
          <w:sz w:val="20"/>
        </w:rPr>
        <w:t>konsignančním</w:t>
      </w:r>
      <w:proofErr w:type="spellEnd"/>
      <w:r>
        <w:rPr>
          <w:spacing w:val="-6"/>
          <w:sz w:val="20"/>
        </w:rPr>
        <w:t xml:space="preserve"> </w:t>
      </w:r>
      <w:r>
        <w:rPr>
          <w:sz w:val="20"/>
        </w:rPr>
        <w:t>skladu</w:t>
      </w:r>
      <w:r>
        <w:rPr>
          <w:spacing w:val="-6"/>
          <w:sz w:val="20"/>
        </w:rPr>
        <w:t xml:space="preserve"> </w:t>
      </w:r>
      <w:r>
        <w:rPr>
          <w:sz w:val="20"/>
        </w:rPr>
        <w:t>nejpozději</w:t>
      </w:r>
      <w:r>
        <w:rPr>
          <w:spacing w:val="-6"/>
          <w:sz w:val="20"/>
        </w:rPr>
        <w:t xml:space="preserve"> </w:t>
      </w:r>
      <w:r>
        <w:rPr>
          <w:sz w:val="20"/>
        </w:rPr>
        <w:t>do</w:t>
      </w:r>
      <w:r>
        <w:rPr>
          <w:spacing w:val="-7"/>
          <w:sz w:val="20"/>
        </w:rPr>
        <w:t xml:space="preserve"> </w:t>
      </w:r>
      <w:r>
        <w:rPr>
          <w:sz w:val="20"/>
        </w:rPr>
        <w:t>10</w:t>
      </w:r>
      <w:r>
        <w:rPr>
          <w:spacing w:val="-6"/>
          <w:sz w:val="20"/>
        </w:rPr>
        <w:t xml:space="preserve"> </w:t>
      </w:r>
      <w:r>
        <w:rPr>
          <w:sz w:val="20"/>
        </w:rPr>
        <w:t>dnů</w:t>
      </w:r>
      <w:r>
        <w:rPr>
          <w:spacing w:val="-6"/>
          <w:sz w:val="20"/>
        </w:rPr>
        <w:t xml:space="preserve"> </w:t>
      </w:r>
      <w:r>
        <w:rPr>
          <w:sz w:val="20"/>
        </w:rPr>
        <w:t>ode</w:t>
      </w:r>
      <w:r>
        <w:rPr>
          <w:spacing w:val="-6"/>
          <w:sz w:val="20"/>
        </w:rPr>
        <w:t xml:space="preserve"> </w:t>
      </w:r>
      <w:r>
        <w:rPr>
          <w:sz w:val="20"/>
        </w:rPr>
        <w:t>dne,</w:t>
      </w:r>
      <w:r>
        <w:rPr>
          <w:spacing w:val="-3"/>
          <w:sz w:val="20"/>
        </w:rPr>
        <w:t xml:space="preserve"> </w:t>
      </w:r>
      <w:r>
        <w:rPr>
          <w:sz w:val="20"/>
        </w:rPr>
        <w:t>kdy</w:t>
      </w:r>
      <w:r>
        <w:rPr>
          <w:spacing w:val="-5"/>
          <w:sz w:val="20"/>
        </w:rPr>
        <w:t xml:space="preserve"> </w:t>
      </w:r>
      <w:r>
        <w:rPr>
          <w:sz w:val="20"/>
        </w:rPr>
        <w:t>o</w:t>
      </w:r>
      <w:r>
        <w:rPr>
          <w:spacing w:val="-6"/>
          <w:sz w:val="20"/>
        </w:rPr>
        <w:t xml:space="preserve"> </w:t>
      </w:r>
      <w:r>
        <w:rPr>
          <w:sz w:val="20"/>
        </w:rPr>
        <w:t>to</w:t>
      </w:r>
      <w:r>
        <w:rPr>
          <w:spacing w:val="-6"/>
          <w:sz w:val="20"/>
        </w:rPr>
        <w:t xml:space="preserve"> </w:t>
      </w:r>
      <w:r>
        <w:rPr>
          <w:sz w:val="20"/>
        </w:rPr>
        <w:t>požádal,</w:t>
      </w:r>
      <w:r>
        <w:rPr>
          <w:spacing w:val="-5"/>
          <w:sz w:val="20"/>
        </w:rPr>
        <w:t xml:space="preserve"> </w:t>
      </w:r>
      <w:r>
        <w:rPr>
          <w:sz w:val="20"/>
        </w:rPr>
        <w:t>není-li</w:t>
      </w:r>
      <w:r>
        <w:rPr>
          <w:spacing w:val="-6"/>
          <w:sz w:val="20"/>
        </w:rPr>
        <w:t xml:space="preserve"> </w:t>
      </w:r>
      <w:r>
        <w:rPr>
          <w:sz w:val="20"/>
        </w:rPr>
        <w:t>v</w:t>
      </w:r>
      <w:r>
        <w:rPr>
          <w:spacing w:val="-5"/>
          <w:sz w:val="20"/>
        </w:rPr>
        <w:t xml:space="preserve"> </w:t>
      </w:r>
      <w:r>
        <w:rPr>
          <w:sz w:val="20"/>
        </w:rPr>
        <w:t>žádosti</w:t>
      </w:r>
      <w:r>
        <w:rPr>
          <w:spacing w:val="-4"/>
          <w:sz w:val="20"/>
        </w:rPr>
        <w:t xml:space="preserve"> </w:t>
      </w:r>
      <w:r>
        <w:rPr>
          <w:sz w:val="20"/>
        </w:rPr>
        <w:t>uvedena delší lhůta, a to vždy nejpozději k 30.6. a k 31.12. příslušného kalendářního</w:t>
      </w:r>
      <w:r>
        <w:rPr>
          <w:spacing w:val="-12"/>
          <w:sz w:val="20"/>
        </w:rPr>
        <w:t xml:space="preserve"> </w:t>
      </w:r>
      <w:r>
        <w:rPr>
          <w:sz w:val="20"/>
        </w:rPr>
        <w:t>roku.</w:t>
      </w:r>
    </w:p>
    <w:p w14:paraId="419BFAD6" w14:textId="77777777" w:rsidR="00914665" w:rsidRDefault="00914665">
      <w:pPr>
        <w:pStyle w:val="Zkladntext"/>
      </w:pPr>
    </w:p>
    <w:p w14:paraId="17F2B052" w14:textId="77777777" w:rsidR="00914665" w:rsidRDefault="00A127DB">
      <w:pPr>
        <w:pStyle w:val="Nadpis1"/>
        <w:ind w:left="711"/>
      </w:pPr>
      <w:bookmarkStart w:id="12" w:name="VII."/>
      <w:bookmarkEnd w:id="12"/>
      <w:r>
        <w:t>VII.</w:t>
      </w:r>
    </w:p>
    <w:p w14:paraId="546305B1" w14:textId="77777777" w:rsidR="00914665" w:rsidRDefault="00A127DB">
      <w:pPr>
        <w:ind w:left="707" w:right="715"/>
        <w:jc w:val="center"/>
        <w:rPr>
          <w:rFonts w:ascii="Arial" w:hAnsi="Arial"/>
          <w:b/>
          <w:sz w:val="20"/>
        </w:rPr>
      </w:pPr>
      <w:bookmarkStart w:id="13" w:name="Mlčenlivost"/>
      <w:bookmarkEnd w:id="13"/>
      <w:r>
        <w:rPr>
          <w:rFonts w:ascii="Arial" w:hAnsi="Arial"/>
          <w:b/>
          <w:sz w:val="20"/>
        </w:rPr>
        <w:t>Mlčenlivost</w:t>
      </w:r>
    </w:p>
    <w:p w14:paraId="75DE3136" w14:textId="77777777" w:rsidR="00914665" w:rsidRDefault="00914665">
      <w:pPr>
        <w:jc w:val="center"/>
        <w:rPr>
          <w:rFonts w:ascii="Arial" w:hAnsi="Arial"/>
          <w:sz w:val="20"/>
        </w:rPr>
        <w:sectPr w:rsidR="00914665">
          <w:pgSz w:w="11910" w:h="16840"/>
          <w:pgMar w:top="1320" w:right="1300" w:bottom="1300" w:left="1300" w:header="0" w:footer="1108" w:gutter="0"/>
          <w:cols w:space="708"/>
        </w:sectPr>
      </w:pPr>
    </w:p>
    <w:p w14:paraId="6812E39E" w14:textId="77777777" w:rsidR="00914665" w:rsidRDefault="00A127DB">
      <w:pPr>
        <w:pStyle w:val="Odstavecseseznamem"/>
        <w:numPr>
          <w:ilvl w:val="0"/>
          <w:numId w:val="4"/>
        </w:numPr>
        <w:tabs>
          <w:tab w:val="left" w:pos="539"/>
        </w:tabs>
        <w:spacing w:before="72"/>
        <w:ind w:right="110"/>
        <w:jc w:val="both"/>
        <w:rPr>
          <w:sz w:val="20"/>
        </w:rPr>
      </w:pPr>
      <w:r>
        <w:rPr>
          <w:sz w:val="20"/>
        </w:rPr>
        <w:lastRenderedPageBreak/>
        <w:t>Každá ze smluvních stran je povinna zachovávat mlčenlivost o podmínkách spolupráce podle této smlouvy, jakož i o jejich vzájemných obchodních vztazích, a tyto informace nezpřístupňovat třetím osobám</w:t>
      </w:r>
      <w:r>
        <w:rPr>
          <w:spacing w:val="-4"/>
          <w:sz w:val="20"/>
        </w:rPr>
        <w:t xml:space="preserve"> </w:t>
      </w:r>
      <w:r>
        <w:rPr>
          <w:sz w:val="20"/>
        </w:rPr>
        <w:t>bez</w:t>
      </w:r>
      <w:r>
        <w:rPr>
          <w:spacing w:val="-5"/>
          <w:sz w:val="20"/>
        </w:rPr>
        <w:t xml:space="preserve"> </w:t>
      </w:r>
      <w:r>
        <w:rPr>
          <w:sz w:val="20"/>
        </w:rPr>
        <w:t>předchozího</w:t>
      </w:r>
      <w:r>
        <w:rPr>
          <w:spacing w:val="-4"/>
          <w:sz w:val="20"/>
        </w:rPr>
        <w:t xml:space="preserve"> </w:t>
      </w:r>
      <w:r>
        <w:rPr>
          <w:sz w:val="20"/>
        </w:rPr>
        <w:t>písemného</w:t>
      </w:r>
      <w:r>
        <w:rPr>
          <w:spacing w:val="-6"/>
          <w:sz w:val="20"/>
        </w:rPr>
        <w:t xml:space="preserve"> </w:t>
      </w:r>
      <w:r>
        <w:rPr>
          <w:sz w:val="20"/>
        </w:rPr>
        <w:t>souhlasu</w:t>
      </w:r>
      <w:r>
        <w:rPr>
          <w:spacing w:val="-4"/>
          <w:sz w:val="20"/>
        </w:rPr>
        <w:t xml:space="preserve"> </w:t>
      </w:r>
      <w:r>
        <w:rPr>
          <w:sz w:val="20"/>
        </w:rPr>
        <w:t>druhé</w:t>
      </w:r>
      <w:r>
        <w:rPr>
          <w:spacing w:val="-6"/>
          <w:sz w:val="20"/>
        </w:rPr>
        <w:t xml:space="preserve"> </w:t>
      </w:r>
      <w:r>
        <w:rPr>
          <w:sz w:val="20"/>
        </w:rPr>
        <w:t>smluvní</w:t>
      </w:r>
      <w:r>
        <w:rPr>
          <w:spacing w:val="-4"/>
          <w:sz w:val="20"/>
        </w:rPr>
        <w:t xml:space="preserve"> </w:t>
      </w:r>
      <w:r>
        <w:rPr>
          <w:sz w:val="20"/>
        </w:rPr>
        <w:t>strany,</w:t>
      </w:r>
      <w:r>
        <w:rPr>
          <w:spacing w:val="-2"/>
          <w:sz w:val="20"/>
        </w:rPr>
        <w:t xml:space="preserve"> </w:t>
      </w:r>
      <w:r>
        <w:rPr>
          <w:sz w:val="20"/>
        </w:rPr>
        <w:t>a</w:t>
      </w:r>
      <w:r>
        <w:rPr>
          <w:spacing w:val="-7"/>
          <w:sz w:val="20"/>
        </w:rPr>
        <w:t xml:space="preserve"> </w:t>
      </w:r>
      <w:r>
        <w:rPr>
          <w:sz w:val="20"/>
        </w:rPr>
        <w:t>to</w:t>
      </w:r>
      <w:r>
        <w:rPr>
          <w:spacing w:val="-3"/>
          <w:sz w:val="20"/>
        </w:rPr>
        <w:t xml:space="preserve"> </w:t>
      </w:r>
      <w:r>
        <w:rPr>
          <w:sz w:val="20"/>
        </w:rPr>
        <w:t>i</w:t>
      </w:r>
      <w:r>
        <w:rPr>
          <w:spacing w:val="-7"/>
          <w:sz w:val="20"/>
        </w:rPr>
        <w:t xml:space="preserve"> </w:t>
      </w:r>
      <w:r>
        <w:rPr>
          <w:sz w:val="20"/>
        </w:rPr>
        <w:t>po</w:t>
      </w:r>
      <w:r>
        <w:rPr>
          <w:spacing w:val="-6"/>
          <w:sz w:val="20"/>
        </w:rPr>
        <w:t xml:space="preserve"> </w:t>
      </w:r>
      <w:r>
        <w:rPr>
          <w:sz w:val="20"/>
        </w:rPr>
        <w:t>uplynutí</w:t>
      </w:r>
      <w:r>
        <w:rPr>
          <w:spacing w:val="-4"/>
          <w:sz w:val="20"/>
        </w:rPr>
        <w:t xml:space="preserve"> </w:t>
      </w:r>
      <w:r>
        <w:rPr>
          <w:sz w:val="20"/>
        </w:rPr>
        <w:t>doby</w:t>
      </w:r>
      <w:r>
        <w:rPr>
          <w:spacing w:val="-3"/>
          <w:sz w:val="20"/>
        </w:rPr>
        <w:t xml:space="preserve"> </w:t>
      </w:r>
      <w:r>
        <w:rPr>
          <w:sz w:val="20"/>
        </w:rPr>
        <w:t>trvání či ukončení této smlouvy. Každá ze smluvních stran je oprávněna zpřístupnit obsah této smlouvy a informace týkající se spolupráce smluvních stran pouze těm zaměstnancům, společníkům a odborným</w:t>
      </w:r>
      <w:r>
        <w:rPr>
          <w:spacing w:val="-11"/>
          <w:sz w:val="20"/>
        </w:rPr>
        <w:t xml:space="preserve"> </w:t>
      </w:r>
      <w:r>
        <w:rPr>
          <w:sz w:val="20"/>
        </w:rPr>
        <w:t>poradcům</w:t>
      </w:r>
      <w:r>
        <w:rPr>
          <w:spacing w:val="-11"/>
          <w:sz w:val="20"/>
        </w:rPr>
        <w:t xml:space="preserve"> </w:t>
      </w:r>
      <w:r>
        <w:rPr>
          <w:sz w:val="20"/>
        </w:rPr>
        <w:t>či</w:t>
      </w:r>
      <w:r>
        <w:rPr>
          <w:spacing w:val="-12"/>
          <w:sz w:val="20"/>
        </w:rPr>
        <w:t xml:space="preserve"> </w:t>
      </w:r>
      <w:r>
        <w:rPr>
          <w:sz w:val="20"/>
        </w:rPr>
        <w:t>jiným</w:t>
      </w:r>
      <w:r>
        <w:rPr>
          <w:spacing w:val="-10"/>
          <w:sz w:val="20"/>
        </w:rPr>
        <w:t xml:space="preserve"> </w:t>
      </w:r>
      <w:r>
        <w:rPr>
          <w:sz w:val="20"/>
        </w:rPr>
        <w:t>osobám</w:t>
      </w:r>
      <w:r>
        <w:rPr>
          <w:spacing w:val="-12"/>
          <w:sz w:val="20"/>
        </w:rPr>
        <w:t xml:space="preserve"> </w:t>
      </w:r>
      <w:r>
        <w:rPr>
          <w:sz w:val="20"/>
        </w:rPr>
        <w:t>vázaným</w:t>
      </w:r>
      <w:r>
        <w:rPr>
          <w:spacing w:val="-9"/>
          <w:sz w:val="20"/>
        </w:rPr>
        <w:t xml:space="preserve"> </w:t>
      </w:r>
      <w:r>
        <w:rPr>
          <w:sz w:val="20"/>
        </w:rPr>
        <w:t>ze</w:t>
      </w:r>
      <w:r>
        <w:rPr>
          <w:spacing w:val="-12"/>
          <w:sz w:val="20"/>
        </w:rPr>
        <w:t xml:space="preserve"> </w:t>
      </w:r>
      <w:r>
        <w:rPr>
          <w:sz w:val="20"/>
        </w:rPr>
        <w:t>zákona</w:t>
      </w:r>
      <w:r>
        <w:rPr>
          <w:spacing w:val="-11"/>
          <w:sz w:val="20"/>
        </w:rPr>
        <w:t xml:space="preserve"> </w:t>
      </w:r>
      <w:r>
        <w:rPr>
          <w:sz w:val="20"/>
        </w:rPr>
        <w:t>povinností</w:t>
      </w:r>
      <w:r>
        <w:rPr>
          <w:spacing w:val="-11"/>
          <w:sz w:val="20"/>
        </w:rPr>
        <w:t xml:space="preserve"> </w:t>
      </w:r>
      <w:r>
        <w:rPr>
          <w:sz w:val="20"/>
        </w:rPr>
        <w:t>mlčenlivosti,</w:t>
      </w:r>
      <w:r>
        <w:rPr>
          <w:spacing w:val="-8"/>
          <w:sz w:val="20"/>
        </w:rPr>
        <w:t xml:space="preserve"> </w:t>
      </w:r>
      <w:r>
        <w:rPr>
          <w:sz w:val="20"/>
        </w:rPr>
        <w:t>kteří</w:t>
      </w:r>
      <w:r>
        <w:rPr>
          <w:spacing w:val="-11"/>
          <w:sz w:val="20"/>
        </w:rPr>
        <w:t xml:space="preserve"> </w:t>
      </w:r>
      <w:r>
        <w:rPr>
          <w:sz w:val="20"/>
        </w:rPr>
        <w:t>je</w:t>
      </w:r>
      <w:r>
        <w:rPr>
          <w:spacing w:val="-11"/>
          <w:sz w:val="20"/>
        </w:rPr>
        <w:t xml:space="preserve"> </w:t>
      </w:r>
      <w:r>
        <w:rPr>
          <w:sz w:val="20"/>
        </w:rPr>
        <w:t>potřebují znát v souvislosti s plněním úkolů takové smluvní strany dle této smlouvy, pokud jsou tyto osoby vázány povinností mlčenlivosti nejméně v rozsa</w:t>
      </w:r>
      <w:r>
        <w:rPr>
          <w:sz w:val="20"/>
        </w:rPr>
        <w:t>hu uvedeném</w:t>
      </w:r>
      <w:r>
        <w:rPr>
          <w:spacing w:val="-5"/>
          <w:sz w:val="20"/>
        </w:rPr>
        <w:t xml:space="preserve"> </w:t>
      </w:r>
      <w:r>
        <w:rPr>
          <w:sz w:val="20"/>
        </w:rPr>
        <w:t>výše.</w:t>
      </w:r>
    </w:p>
    <w:p w14:paraId="37B3201B" w14:textId="77777777" w:rsidR="00914665" w:rsidRDefault="00914665">
      <w:pPr>
        <w:pStyle w:val="Zkladntext"/>
      </w:pPr>
    </w:p>
    <w:p w14:paraId="6DE38160" w14:textId="77777777" w:rsidR="00914665" w:rsidRDefault="00A127DB">
      <w:pPr>
        <w:pStyle w:val="Odstavecseseznamem"/>
        <w:numPr>
          <w:ilvl w:val="0"/>
          <w:numId w:val="4"/>
        </w:numPr>
        <w:tabs>
          <w:tab w:val="left" w:pos="538"/>
          <w:tab w:val="left" w:pos="539"/>
        </w:tabs>
        <w:rPr>
          <w:sz w:val="20"/>
        </w:rPr>
      </w:pPr>
      <w:r>
        <w:rPr>
          <w:sz w:val="20"/>
        </w:rPr>
        <w:t>Povinnost mlčenlivosti podle odstavce 1 se nevztahuje na informace,</w:t>
      </w:r>
      <w:r>
        <w:rPr>
          <w:spacing w:val="-8"/>
          <w:sz w:val="20"/>
        </w:rPr>
        <w:t xml:space="preserve"> </w:t>
      </w:r>
      <w:r>
        <w:rPr>
          <w:sz w:val="20"/>
        </w:rPr>
        <w:t>které:</w:t>
      </w:r>
    </w:p>
    <w:p w14:paraId="4BE72A59" w14:textId="77777777" w:rsidR="00914665" w:rsidRDefault="00914665">
      <w:pPr>
        <w:pStyle w:val="Zkladntext"/>
        <w:spacing w:before="9"/>
        <w:rPr>
          <w:sz w:val="22"/>
        </w:rPr>
      </w:pPr>
    </w:p>
    <w:p w14:paraId="7E507683" w14:textId="77777777" w:rsidR="00914665" w:rsidRDefault="00A127DB">
      <w:pPr>
        <w:pStyle w:val="Odstavecseseznamem"/>
        <w:numPr>
          <w:ilvl w:val="1"/>
          <w:numId w:val="4"/>
        </w:numPr>
        <w:tabs>
          <w:tab w:val="left" w:pos="1529"/>
          <w:tab w:val="left" w:pos="1530"/>
        </w:tabs>
        <w:rPr>
          <w:sz w:val="20"/>
        </w:rPr>
      </w:pPr>
      <w:r>
        <w:rPr>
          <w:sz w:val="20"/>
        </w:rPr>
        <w:t>jsou veřejně</w:t>
      </w:r>
      <w:r>
        <w:rPr>
          <w:spacing w:val="-3"/>
          <w:sz w:val="20"/>
        </w:rPr>
        <w:t xml:space="preserve"> </w:t>
      </w:r>
      <w:r>
        <w:rPr>
          <w:sz w:val="20"/>
        </w:rPr>
        <w:t>známé,</w:t>
      </w:r>
    </w:p>
    <w:p w14:paraId="6FDF8C27" w14:textId="77777777" w:rsidR="00914665" w:rsidRDefault="00914665">
      <w:pPr>
        <w:pStyle w:val="Zkladntext"/>
        <w:spacing w:before="2"/>
        <w:rPr>
          <w:sz w:val="18"/>
        </w:rPr>
      </w:pPr>
    </w:p>
    <w:p w14:paraId="6E10AB14" w14:textId="77777777" w:rsidR="00914665" w:rsidRDefault="00A127DB">
      <w:pPr>
        <w:pStyle w:val="Odstavecseseznamem"/>
        <w:numPr>
          <w:ilvl w:val="1"/>
          <w:numId w:val="4"/>
        </w:numPr>
        <w:tabs>
          <w:tab w:val="left" w:pos="1529"/>
          <w:tab w:val="left" w:pos="1530"/>
        </w:tabs>
        <w:rPr>
          <w:sz w:val="20"/>
        </w:rPr>
      </w:pPr>
      <w:r>
        <w:rPr>
          <w:sz w:val="20"/>
        </w:rPr>
        <w:t xml:space="preserve">se stanou veřejně známými </w:t>
      </w:r>
      <w:proofErr w:type="gramStart"/>
      <w:r>
        <w:rPr>
          <w:sz w:val="20"/>
        </w:rPr>
        <w:t>jinak,</w:t>
      </w:r>
      <w:proofErr w:type="gramEnd"/>
      <w:r>
        <w:rPr>
          <w:sz w:val="20"/>
        </w:rPr>
        <w:t xml:space="preserve"> než porušením ustanovení této</w:t>
      </w:r>
      <w:r>
        <w:rPr>
          <w:spacing w:val="-11"/>
          <w:sz w:val="20"/>
        </w:rPr>
        <w:t xml:space="preserve"> </w:t>
      </w:r>
      <w:r>
        <w:rPr>
          <w:sz w:val="20"/>
        </w:rPr>
        <w:t>smlouvy,</w:t>
      </w:r>
    </w:p>
    <w:p w14:paraId="1080024C" w14:textId="77777777" w:rsidR="00914665" w:rsidRDefault="00914665">
      <w:pPr>
        <w:pStyle w:val="Zkladntext"/>
        <w:spacing w:before="2"/>
        <w:rPr>
          <w:sz w:val="18"/>
        </w:rPr>
      </w:pPr>
    </w:p>
    <w:p w14:paraId="19E4E3F8" w14:textId="77777777" w:rsidR="00914665" w:rsidRDefault="00A127DB">
      <w:pPr>
        <w:pStyle w:val="Odstavecseseznamem"/>
        <w:numPr>
          <w:ilvl w:val="1"/>
          <w:numId w:val="4"/>
        </w:numPr>
        <w:tabs>
          <w:tab w:val="left" w:pos="1529"/>
          <w:tab w:val="left" w:pos="1530"/>
        </w:tabs>
        <w:spacing w:line="273" w:lineRule="auto"/>
        <w:ind w:right="284"/>
        <w:rPr>
          <w:sz w:val="20"/>
        </w:rPr>
      </w:pPr>
      <w:r>
        <w:rPr>
          <w:sz w:val="20"/>
        </w:rPr>
        <w:t>jsou oprávněně v dispozici druhé smluvní strany před jejich poskytnutím této smluvní straně,</w:t>
      </w:r>
    </w:p>
    <w:p w14:paraId="7D0A6A12" w14:textId="77777777" w:rsidR="00914665" w:rsidRDefault="00A127DB">
      <w:pPr>
        <w:pStyle w:val="Odstavecseseznamem"/>
        <w:numPr>
          <w:ilvl w:val="1"/>
          <w:numId w:val="4"/>
        </w:numPr>
        <w:tabs>
          <w:tab w:val="left" w:pos="1529"/>
          <w:tab w:val="left" w:pos="1530"/>
        </w:tabs>
        <w:spacing w:before="174" w:line="276" w:lineRule="auto"/>
        <w:ind w:right="807"/>
        <w:rPr>
          <w:sz w:val="20"/>
        </w:rPr>
      </w:pPr>
      <w:r>
        <w:rPr>
          <w:sz w:val="20"/>
        </w:rPr>
        <w:t>smluvní strana je oprávněně získá od třetí osoby, která není vázána povinností mlčenlivosti,</w:t>
      </w:r>
    </w:p>
    <w:p w14:paraId="13943199" w14:textId="77777777" w:rsidR="00914665" w:rsidRDefault="00A127DB">
      <w:pPr>
        <w:pStyle w:val="Odstavecseseznamem"/>
        <w:numPr>
          <w:ilvl w:val="1"/>
          <w:numId w:val="4"/>
        </w:numPr>
        <w:tabs>
          <w:tab w:val="left" w:pos="1529"/>
          <w:tab w:val="left" w:pos="1530"/>
        </w:tabs>
        <w:spacing w:before="172" w:line="271" w:lineRule="auto"/>
        <w:ind w:right="126"/>
        <w:rPr>
          <w:sz w:val="20"/>
        </w:rPr>
      </w:pPr>
      <w:r>
        <w:rPr>
          <w:sz w:val="20"/>
        </w:rPr>
        <w:t>je kterákoliv smluvní strana povinna poskytnout na základě obecně závazných právních předpisů nebo rozhodnutí soudu či správního orgánu, avšak to jen za účelem a v rozsahu nezbytném pro splnění povinností stanovených těmito právními předpisy nebo rozhodnutími.</w:t>
      </w:r>
    </w:p>
    <w:p w14:paraId="373F7434" w14:textId="77777777" w:rsidR="00914665" w:rsidRDefault="00A127DB">
      <w:pPr>
        <w:pStyle w:val="Odstavecseseznamem"/>
        <w:numPr>
          <w:ilvl w:val="0"/>
          <w:numId w:val="4"/>
        </w:numPr>
        <w:tabs>
          <w:tab w:val="left" w:pos="539"/>
        </w:tabs>
        <w:spacing w:before="151"/>
        <w:ind w:right="109"/>
        <w:jc w:val="both"/>
        <w:rPr>
          <w:sz w:val="20"/>
        </w:rPr>
      </w:pPr>
      <w:r>
        <w:rPr>
          <w:sz w:val="20"/>
        </w:rPr>
        <w:t>Odběratel</w:t>
      </w:r>
      <w:r>
        <w:rPr>
          <w:spacing w:val="-7"/>
          <w:sz w:val="20"/>
        </w:rPr>
        <w:t xml:space="preserve"> </w:t>
      </w:r>
      <w:r>
        <w:rPr>
          <w:sz w:val="20"/>
        </w:rPr>
        <w:t>bere</w:t>
      </w:r>
      <w:r>
        <w:rPr>
          <w:spacing w:val="-7"/>
          <w:sz w:val="20"/>
        </w:rPr>
        <w:t xml:space="preserve"> </w:t>
      </w:r>
      <w:r>
        <w:rPr>
          <w:sz w:val="20"/>
        </w:rPr>
        <w:t>na</w:t>
      </w:r>
      <w:r>
        <w:rPr>
          <w:spacing w:val="-8"/>
          <w:sz w:val="20"/>
        </w:rPr>
        <w:t xml:space="preserve"> </w:t>
      </w:r>
      <w:r>
        <w:rPr>
          <w:sz w:val="20"/>
        </w:rPr>
        <w:t>vědomí,</w:t>
      </w:r>
      <w:r>
        <w:rPr>
          <w:spacing w:val="-6"/>
          <w:sz w:val="20"/>
        </w:rPr>
        <w:t xml:space="preserve"> </w:t>
      </w:r>
      <w:r>
        <w:rPr>
          <w:sz w:val="20"/>
        </w:rPr>
        <w:t>že</w:t>
      </w:r>
      <w:r>
        <w:rPr>
          <w:spacing w:val="-8"/>
          <w:sz w:val="20"/>
        </w:rPr>
        <w:t xml:space="preserve"> </w:t>
      </w:r>
      <w:r>
        <w:rPr>
          <w:sz w:val="20"/>
        </w:rPr>
        <w:t>údaje</w:t>
      </w:r>
      <w:r>
        <w:rPr>
          <w:spacing w:val="-6"/>
          <w:sz w:val="20"/>
        </w:rPr>
        <w:t xml:space="preserve"> </w:t>
      </w:r>
      <w:r>
        <w:rPr>
          <w:sz w:val="20"/>
        </w:rPr>
        <w:t>o</w:t>
      </w:r>
      <w:r>
        <w:rPr>
          <w:spacing w:val="-9"/>
          <w:sz w:val="20"/>
        </w:rPr>
        <w:t xml:space="preserve"> </w:t>
      </w:r>
      <w:r>
        <w:rPr>
          <w:sz w:val="20"/>
        </w:rPr>
        <w:t>cenách</w:t>
      </w:r>
      <w:r>
        <w:rPr>
          <w:spacing w:val="-6"/>
          <w:sz w:val="20"/>
        </w:rPr>
        <w:t xml:space="preserve"> </w:t>
      </w:r>
      <w:r>
        <w:rPr>
          <w:sz w:val="20"/>
        </w:rPr>
        <w:t>jednotlivých</w:t>
      </w:r>
      <w:r>
        <w:rPr>
          <w:spacing w:val="-9"/>
          <w:sz w:val="20"/>
        </w:rPr>
        <w:t xml:space="preserve"> </w:t>
      </w:r>
      <w:r>
        <w:rPr>
          <w:sz w:val="20"/>
        </w:rPr>
        <w:t>druhů</w:t>
      </w:r>
      <w:r>
        <w:rPr>
          <w:spacing w:val="-6"/>
          <w:sz w:val="20"/>
        </w:rPr>
        <w:t xml:space="preserve"> </w:t>
      </w:r>
      <w:r>
        <w:rPr>
          <w:sz w:val="20"/>
        </w:rPr>
        <w:t>zboží</w:t>
      </w:r>
      <w:r>
        <w:rPr>
          <w:spacing w:val="-6"/>
          <w:sz w:val="20"/>
        </w:rPr>
        <w:t xml:space="preserve"> </w:t>
      </w:r>
      <w:r>
        <w:rPr>
          <w:sz w:val="20"/>
        </w:rPr>
        <w:t>a</w:t>
      </w:r>
      <w:r>
        <w:rPr>
          <w:spacing w:val="-6"/>
          <w:sz w:val="20"/>
        </w:rPr>
        <w:t xml:space="preserve"> </w:t>
      </w:r>
      <w:r>
        <w:rPr>
          <w:sz w:val="20"/>
        </w:rPr>
        <w:t>produktů</w:t>
      </w:r>
      <w:r>
        <w:rPr>
          <w:spacing w:val="-4"/>
          <w:sz w:val="20"/>
        </w:rPr>
        <w:t xml:space="preserve"> </w:t>
      </w:r>
      <w:r>
        <w:rPr>
          <w:sz w:val="20"/>
        </w:rPr>
        <w:t>distribuovaných dodavatelem, jakož i o veškerých bonusech, slevách a obchodních zvýhodněních za jejich odběr a</w:t>
      </w:r>
      <w:r>
        <w:rPr>
          <w:spacing w:val="-4"/>
          <w:sz w:val="20"/>
        </w:rPr>
        <w:t xml:space="preserve"> </w:t>
      </w:r>
      <w:r>
        <w:rPr>
          <w:sz w:val="20"/>
        </w:rPr>
        <w:t>jejich</w:t>
      </w:r>
      <w:r>
        <w:rPr>
          <w:spacing w:val="-6"/>
          <w:sz w:val="20"/>
        </w:rPr>
        <w:t xml:space="preserve"> </w:t>
      </w:r>
      <w:r>
        <w:rPr>
          <w:sz w:val="20"/>
        </w:rPr>
        <w:t>nastavení,</w:t>
      </w:r>
      <w:r>
        <w:rPr>
          <w:spacing w:val="-3"/>
          <w:sz w:val="20"/>
        </w:rPr>
        <w:t xml:space="preserve"> </w:t>
      </w:r>
      <w:r>
        <w:rPr>
          <w:sz w:val="20"/>
        </w:rPr>
        <w:t>výpočtu</w:t>
      </w:r>
      <w:r>
        <w:rPr>
          <w:spacing w:val="-3"/>
          <w:sz w:val="20"/>
        </w:rPr>
        <w:t xml:space="preserve"> </w:t>
      </w:r>
      <w:r>
        <w:rPr>
          <w:sz w:val="20"/>
        </w:rPr>
        <w:t>a</w:t>
      </w:r>
      <w:r>
        <w:rPr>
          <w:spacing w:val="-6"/>
          <w:sz w:val="20"/>
        </w:rPr>
        <w:t xml:space="preserve"> </w:t>
      </w:r>
      <w:r>
        <w:rPr>
          <w:sz w:val="20"/>
        </w:rPr>
        <w:t>výši,</w:t>
      </w:r>
      <w:r>
        <w:rPr>
          <w:spacing w:val="-6"/>
          <w:sz w:val="20"/>
        </w:rPr>
        <w:t xml:space="preserve"> </w:t>
      </w:r>
      <w:r>
        <w:rPr>
          <w:sz w:val="20"/>
        </w:rPr>
        <w:t>jsou</w:t>
      </w:r>
      <w:r>
        <w:rPr>
          <w:spacing w:val="-6"/>
          <w:sz w:val="20"/>
        </w:rPr>
        <w:t xml:space="preserve"> </w:t>
      </w:r>
      <w:r>
        <w:rPr>
          <w:sz w:val="20"/>
        </w:rPr>
        <w:t>součástí</w:t>
      </w:r>
      <w:r>
        <w:rPr>
          <w:spacing w:val="-3"/>
          <w:sz w:val="20"/>
        </w:rPr>
        <w:t xml:space="preserve"> </w:t>
      </w:r>
      <w:r>
        <w:rPr>
          <w:sz w:val="20"/>
        </w:rPr>
        <w:t>obchodního</w:t>
      </w:r>
      <w:r>
        <w:rPr>
          <w:spacing w:val="-6"/>
          <w:sz w:val="20"/>
        </w:rPr>
        <w:t xml:space="preserve"> </w:t>
      </w:r>
      <w:r>
        <w:rPr>
          <w:sz w:val="20"/>
        </w:rPr>
        <w:t>tajemství</w:t>
      </w:r>
      <w:r>
        <w:rPr>
          <w:spacing w:val="-5"/>
          <w:sz w:val="20"/>
        </w:rPr>
        <w:t xml:space="preserve"> </w:t>
      </w:r>
      <w:r>
        <w:rPr>
          <w:sz w:val="20"/>
        </w:rPr>
        <w:t>dodavatele</w:t>
      </w:r>
      <w:r>
        <w:rPr>
          <w:spacing w:val="-2"/>
          <w:sz w:val="20"/>
        </w:rPr>
        <w:t xml:space="preserve"> </w:t>
      </w:r>
      <w:r>
        <w:rPr>
          <w:sz w:val="20"/>
        </w:rPr>
        <w:t>ve</w:t>
      </w:r>
      <w:r>
        <w:rPr>
          <w:spacing w:val="-6"/>
          <w:sz w:val="20"/>
        </w:rPr>
        <w:t xml:space="preserve"> </w:t>
      </w:r>
      <w:r>
        <w:rPr>
          <w:sz w:val="20"/>
        </w:rPr>
        <w:t>smyslu</w:t>
      </w:r>
      <w:r>
        <w:rPr>
          <w:spacing w:val="-6"/>
          <w:sz w:val="20"/>
        </w:rPr>
        <w:t xml:space="preserve"> </w:t>
      </w:r>
      <w:r>
        <w:rPr>
          <w:sz w:val="20"/>
        </w:rPr>
        <w:t>§ 504 občanského zákoníku (dále jen „</w:t>
      </w:r>
      <w:r>
        <w:rPr>
          <w:b/>
          <w:sz w:val="20"/>
        </w:rPr>
        <w:t>Obchodní tajemství</w:t>
      </w:r>
      <w:r>
        <w:rPr>
          <w:sz w:val="20"/>
        </w:rPr>
        <w:t>“), a zavazuje se je chránit před neoprávněným zpřístupněním třetím</w:t>
      </w:r>
      <w:r>
        <w:rPr>
          <w:spacing w:val="-4"/>
          <w:sz w:val="20"/>
        </w:rPr>
        <w:t xml:space="preserve"> </w:t>
      </w:r>
      <w:r>
        <w:rPr>
          <w:sz w:val="20"/>
        </w:rPr>
        <w:t>osobám.</w:t>
      </w:r>
    </w:p>
    <w:p w14:paraId="1859BC85" w14:textId="77777777" w:rsidR="00914665" w:rsidRDefault="00914665">
      <w:pPr>
        <w:pStyle w:val="Zkladntext"/>
      </w:pPr>
    </w:p>
    <w:p w14:paraId="45A1F4AF" w14:textId="77777777" w:rsidR="00914665" w:rsidRDefault="00A127DB">
      <w:pPr>
        <w:pStyle w:val="Odstavecseseznamem"/>
        <w:numPr>
          <w:ilvl w:val="0"/>
          <w:numId w:val="4"/>
        </w:numPr>
        <w:tabs>
          <w:tab w:val="left" w:pos="538"/>
        </w:tabs>
        <w:spacing w:before="1"/>
        <w:ind w:left="537" w:right="107"/>
        <w:jc w:val="both"/>
        <w:rPr>
          <w:sz w:val="20"/>
        </w:rPr>
      </w:pPr>
      <w:r>
        <w:rPr>
          <w:sz w:val="20"/>
        </w:rPr>
        <w:t>Porušení povinnosti zakládá smluvní straně, která povinnost mlčenlivosti porušila, povinnost uhradit druhé smluvní straně smluvní pokutu ve výši 50.000 Kč za každý případ porušení. Zaplacením smluvní pokuty není dotčena povinnost náhrady</w:t>
      </w:r>
      <w:r>
        <w:rPr>
          <w:spacing w:val="-2"/>
          <w:sz w:val="20"/>
        </w:rPr>
        <w:t xml:space="preserve"> </w:t>
      </w:r>
      <w:r>
        <w:rPr>
          <w:sz w:val="20"/>
        </w:rPr>
        <w:t>škody.</w:t>
      </w:r>
    </w:p>
    <w:p w14:paraId="7134CA84" w14:textId="77777777" w:rsidR="00914665" w:rsidRDefault="00914665">
      <w:pPr>
        <w:pStyle w:val="Zkladntext"/>
        <w:spacing w:before="10"/>
        <w:rPr>
          <w:sz w:val="19"/>
        </w:rPr>
      </w:pPr>
    </w:p>
    <w:p w14:paraId="114A2E34" w14:textId="77777777" w:rsidR="00914665" w:rsidRDefault="00A127DB">
      <w:pPr>
        <w:pStyle w:val="Odstavecseseznamem"/>
        <w:numPr>
          <w:ilvl w:val="0"/>
          <w:numId w:val="4"/>
        </w:numPr>
        <w:tabs>
          <w:tab w:val="left" w:pos="538"/>
        </w:tabs>
        <w:spacing w:before="1"/>
        <w:ind w:left="537" w:right="111"/>
        <w:jc w:val="both"/>
        <w:rPr>
          <w:sz w:val="20"/>
        </w:rPr>
      </w:pPr>
      <w:r>
        <w:rPr>
          <w:sz w:val="20"/>
        </w:rPr>
        <w:t>Za porušení mlčenlivosti dle toho článku VII. se nepovažuje poskytnutí informací příslušným zdravotním pojišťovnám a zřizovateli odběratele, pokud jím je Ministerstvo zdravotnictví České republiky, nebo jiným správním a obdobným orgánům v rámci plnění jejich zákonných povinností, jakož ani uveřejnění této smlouvy v registru smluv za podmínek a postupem dle článku X.</w:t>
      </w:r>
      <w:r>
        <w:rPr>
          <w:spacing w:val="-32"/>
          <w:sz w:val="20"/>
        </w:rPr>
        <w:t xml:space="preserve"> </w:t>
      </w:r>
      <w:r>
        <w:rPr>
          <w:sz w:val="20"/>
        </w:rPr>
        <w:t>níže.</w:t>
      </w:r>
    </w:p>
    <w:p w14:paraId="65DB4B4B" w14:textId="77777777" w:rsidR="00914665" w:rsidRDefault="00914665">
      <w:pPr>
        <w:pStyle w:val="Zkladntext"/>
        <w:spacing w:before="2"/>
      </w:pPr>
    </w:p>
    <w:p w14:paraId="28E46440" w14:textId="77777777" w:rsidR="00914665" w:rsidRDefault="00A127DB">
      <w:pPr>
        <w:pStyle w:val="Nadpis1"/>
        <w:spacing w:line="229" w:lineRule="exact"/>
        <w:ind w:left="712"/>
      </w:pPr>
      <w:bookmarkStart w:id="14" w:name="VIII."/>
      <w:bookmarkStart w:id="15" w:name="Trvání_smlouvy"/>
      <w:bookmarkEnd w:id="14"/>
      <w:bookmarkEnd w:id="15"/>
      <w:r>
        <w:t>VIII.</w:t>
      </w:r>
    </w:p>
    <w:p w14:paraId="5CE6A338" w14:textId="77777777" w:rsidR="00914665" w:rsidRDefault="00A127DB">
      <w:pPr>
        <w:spacing w:line="229" w:lineRule="exact"/>
        <w:ind w:left="713" w:right="714"/>
        <w:jc w:val="center"/>
        <w:rPr>
          <w:rFonts w:ascii="Arial" w:hAnsi="Arial"/>
          <w:b/>
          <w:sz w:val="20"/>
        </w:rPr>
      </w:pPr>
      <w:r>
        <w:rPr>
          <w:rFonts w:ascii="Arial" w:hAnsi="Arial"/>
          <w:b/>
          <w:sz w:val="20"/>
        </w:rPr>
        <w:t>Trvání smlouvy</w:t>
      </w:r>
    </w:p>
    <w:p w14:paraId="17108F7C" w14:textId="77777777" w:rsidR="00914665" w:rsidRDefault="00914665">
      <w:pPr>
        <w:pStyle w:val="Zkladntext"/>
        <w:spacing w:before="1"/>
        <w:rPr>
          <w:b/>
        </w:rPr>
      </w:pPr>
    </w:p>
    <w:p w14:paraId="715D505A" w14:textId="77777777" w:rsidR="00914665" w:rsidRDefault="00A127DB">
      <w:pPr>
        <w:pStyle w:val="Odstavecseseznamem"/>
        <w:numPr>
          <w:ilvl w:val="0"/>
          <w:numId w:val="3"/>
        </w:numPr>
        <w:tabs>
          <w:tab w:val="left" w:pos="537"/>
          <w:tab w:val="left" w:pos="538"/>
        </w:tabs>
        <w:rPr>
          <w:sz w:val="20"/>
        </w:rPr>
      </w:pPr>
      <w:r>
        <w:rPr>
          <w:sz w:val="20"/>
        </w:rPr>
        <w:t>Tato smlouva se uzavírá na dobu</w:t>
      </w:r>
      <w:r>
        <w:rPr>
          <w:spacing w:val="-5"/>
          <w:sz w:val="20"/>
        </w:rPr>
        <w:t xml:space="preserve"> </w:t>
      </w:r>
      <w:r>
        <w:rPr>
          <w:sz w:val="20"/>
        </w:rPr>
        <w:t>neurčitou.</w:t>
      </w:r>
    </w:p>
    <w:p w14:paraId="23E07167" w14:textId="77777777" w:rsidR="00914665" w:rsidRDefault="00914665">
      <w:pPr>
        <w:pStyle w:val="Zkladntext"/>
        <w:spacing w:before="1"/>
      </w:pPr>
    </w:p>
    <w:p w14:paraId="746B34B0" w14:textId="77777777" w:rsidR="00914665" w:rsidRDefault="00A127DB">
      <w:pPr>
        <w:pStyle w:val="Odstavecseseznamem"/>
        <w:numPr>
          <w:ilvl w:val="0"/>
          <w:numId w:val="3"/>
        </w:numPr>
        <w:tabs>
          <w:tab w:val="left" w:pos="538"/>
        </w:tabs>
        <w:ind w:right="110"/>
        <w:jc w:val="both"/>
        <w:rPr>
          <w:sz w:val="20"/>
        </w:rPr>
      </w:pPr>
      <w:r>
        <w:rPr>
          <w:sz w:val="20"/>
        </w:rPr>
        <w:t>Tuto smlouvu lze ukončit písemnou dohodou. Dohodnou-li se smluvní strany na ukončení této smlouvy písemně, musí být jejich podpisy obsaženy na téže</w:t>
      </w:r>
      <w:r>
        <w:rPr>
          <w:spacing w:val="-7"/>
          <w:sz w:val="20"/>
        </w:rPr>
        <w:t xml:space="preserve"> </w:t>
      </w:r>
      <w:r>
        <w:rPr>
          <w:sz w:val="20"/>
        </w:rPr>
        <w:t>listině.</w:t>
      </w:r>
    </w:p>
    <w:p w14:paraId="4FD12D96" w14:textId="77777777" w:rsidR="00914665" w:rsidRDefault="00914665">
      <w:pPr>
        <w:pStyle w:val="Zkladntext"/>
        <w:spacing w:before="10"/>
        <w:rPr>
          <w:sz w:val="19"/>
        </w:rPr>
      </w:pPr>
    </w:p>
    <w:p w14:paraId="26CEB1D4" w14:textId="77777777" w:rsidR="00914665" w:rsidRDefault="00A127DB">
      <w:pPr>
        <w:pStyle w:val="Odstavecseseznamem"/>
        <w:numPr>
          <w:ilvl w:val="0"/>
          <w:numId w:val="3"/>
        </w:numPr>
        <w:tabs>
          <w:tab w:val="left" w:pos="538"/>
        </w:tabs>
        <w:spacing w:before="1"/>
        <w:ind w:right="113"/>
        <w:jc w:val="both"/>
        <w:rPr>
          <w:sz w:val="20"/>
        </w:rPr>
      </w:pPr>
      <w:r>
        <w:rPr>
          <w:sz w:val="20"/>
        </w:rPr>
        <w:t>Smluvní</w:t>
      </w:r>
      <w:r>
        <w:rPr>
          <w:spacing w:val="-11"/>
          <w:sz w:val="20"/>
        </w:rPr>
        <w:t xml:space="preserve"> </w:t>
      </w:r>
      <w:r>
        <w:rPr>
          <w:sz w:val="20"/>
        </w:rPr>
        <w:t>strany</w:t>
      </w:r>
      <w:r>
        <w:rPr>
          <w:spacing w:val="-10"/>
          <w:sz w:val="20"/>
        </w:rPr>
        <w:t xml:space="preserve"> </w:t>
      </w:r>
      <w:r>
        <w:rPr>
          <w:sz w:val="20"/>
        </w:rPr>
        <w:t>jsou</w:t>
      </w:r>
      <w:r>
        <w:rPr>
          <w:spacing w:val="-12"/>
          <w:sz w:val="20"/>
        </w:rPr>
        <w:t xml:space="preserve"> </w:t>
      </w:r>
      <w:r>
        <w:rPr>
          <w:sz w:val="20"/>
        </w:rPr>
        <w:t>oprávněny</w:t>
      </w:r>
      <w:r>
        <w:rPr>
          <w:spacing w:val="-10"/>
          <w:sz w:val="20"/>
        </w:rPr>
        <w:t xml:space="preserve"> </w:t>
      </w:r>
      <w:r>
        <w:rPr>
          <w:sz w:val="20"/>
        </w:rPr>
        <w:t>vypovědět</w:t>
      </w:r>
      <w:r>
        <w:rPr>
          <w:spacing w:val="-11"/>
          <w:sz w:val="20"/>
        </w:rPr>
        <w:t xml:space="preserve"> </w:t>
      </w:r>
      <w:r>
        <w:rPr>
          <w:sz w:val="20"/>
        </w:rPr>
        <w:t>tuto</w:t>
      </w:r>
      <w:r>
        <w:rPr>
          <w:spacing w:val="-12"/>
          <w:sz w:val="20"/>
        </w:rPr>
        <w:t xml:space="preserve"> </w:t>
      </w:r>
      <w:r>
        <w:rPr>
          <w:sz w:val="20"/>
        </w:rPr>
        <w:t>smlouvou</w:t>
      </w:r>
      <w:r>
        <w:rPr>
          <w:spacing w:val="-12"/>
          <w:sz w:val="20"/>
        </w:rPr>
        <w:t xml:space="preserve"> </w:t>
      </w:r>
      <w:r>
        <w:rPr>
          <w:sz w:val="20"/>
        </w:rPr>
        <w:t>i</w:t>
      </w:r>
      <w:r>
        <w:rPr>
          <w:spacing w:val="-10"/>
          <w:sz w:val="20"/>
        </w:rPr>
        <w:t xml:space="preserve"> </w:t>
      </w:r>
      <w:r>
        <w:rPr>
          <w:sz w:val="20"/>
        </w:rPr>
        <w:t>bez</w:t>
      </w:r>
      <w:r>
        <w:rPr>
          <w:spacing w:val="-10"/>
          <w:sz w:val="20"/>
        </w:rPr>
        <w:t xml:space="preserve"> </w:t>
      </w:r>
      <w:r>
        <w:rPr>
          <w:sz w:val="20"/>
        </w:rPr>
        <w:t>uvedení</w:t>
      </w:r>
      <w:r>
        <w:rPr>
          <w:spacing w:val="-11"/>
          <w:sz w:val="20"/>
        </w:rPr>
        <w:t xml:space="preserve"> </w:t>
      </w:r>
      <w:r>
        <w:rPr>
          <w:sz w:val="20"/>
        </w:rPr>
        <w:t>důvodu</w:t>
      </w:r>
      <w:r>
        <w:rPr>
          <w:spacing w:val="-9"/>
          <w:sz w:val="20"/>
        </w:rPr>
        <w:t xml:space="preserve"> </w:t>
      </w:r>
      <w:r>
        <w:rPr>
          <w:sz w:val="20"/>
        </w:rPr>
        <w:t>písemnou</w:t>
      </w:r>
      <w:r>
        <w:rPr>
          <w:spacing w:val="-12"/>
          <w:sz w:val="20"/>
        </w:rPr>
        <w:t xml:space="preserve"> </w:t>
      </w:r>
      <w:r>
        <w:rPr>
          <w:sz w:val="20"/>
        </w:rPr>
        <w:t>výpovědí s</w:t>
      </w:r>
      <w:r>
        <w:rPr>
          <w:spacing w:val="-4"/>
          <w:sz w:val="20"/>
        </w:rPr>
        <w:t xml:space="preserve"> </w:t>
      </w:r>
      <w:r>
        <w:rPr>
          <w:sz w:val="20"/>
        </w:rPr>
        <w:t>dvouměsíční</w:t>
      </w:r>
      <w:r>
        <w:rPr>
          <w:spacing w:val="-8"/>
          <w:sz w:val="20"/>
        </w:rPr>
        <w:t xml:space="preserve"> </w:t>
      </w:r>
      <w:r>
        <w:rPr>
          <w:sz w:val="20"/>
        </w:rPr>
        <w:t>výpovědní</w:t>
      </w:r>
      <w:r>
        <w:rPr>
          <w:spacing w:val="-6"/>
          <w:sz w:val="20"/>
        </w:rPr>
        <w:t xml:space="preserve"> </w:t>
      </w:r>
      <w:r>
        <w:rPr>
          <w:sz w:val="20"/>
        </w:rPr>
        <w:t>lhůtou,</w:t>
      </w:r>
      <w:r>
        <w:rPr>
          <w:spacing w:val="-9"/>
          <w:sz w:val="20"/>
        </w:rPr>
        <w:t xml:space="preserve"> </w:t>
      </w:r>
      <w:r>
        <w:rPr>
          <w:sz w:val="20"/>
        </w:rPr>
        <w:t>která</w:t>
      </w:r>
      <w:r>
        <w:rPr>
          <w:spacing w:val="-9"/>
          <w:sz w:val="20"/>
        </w:rPr>
        <w:t xml:space="preserve"> </w:t>
      </w:r>
      <w:r>
        <w:rPr>
          <w:sz w:val="20"/>
        </w:rPr>
        <w:t>začíná</w:t>
      </w:r>
      <w:r>
        <w:rPr>
          <w:spacing w:val="-9"/>
          <w:sz w:val="20"/>
        </w:rPr>
        <w:t xml:space="preserve"> </w:t>
      </w:r>
      <w:r>
        <w:rPr>
          <w:sz w:val="20"/>
        </w:rPr>
        <w:t>běžet</w:t>
      </w:r>
      <w:r>
        <w:rPr>
          <w:spacing w:val="-9"/>
          <w:sz w:val="20"/>
        </w:rPr>
        <w:t xml:space="preserve"> </w:t>
      </w:r>
      <w:r>
        <w:rPr>
          <w:sz w:val="20"/>
        </w:rPr>
        <w:t>od</w:t>
      </w:r>
      <w:r>
        <w:rPr>
          <w:spacing w:val="-8"/>
          <w:sz w:val="20"/>
        </w:rPr>
        <w:t xml:space="preserve"> </w:t>
      </w:r>
      <w:r>
        <w:rPr>
          <w:sz w:val="20"/>
        </w:rPr>
        <w:t>měsíce</w:t>
      </w:r>
      <w:r>
        <w:rPr>
          <w:spacing w:val="-7"/>
          <w:sz w:val="20"/>
        </w:rPr>
        <w:t xml:space="preserve"> </w:t>
      </w:r>
      <w:r>
        <w:rPr>
          <w:sz w:val="20"/>
        </w:rPr>
        <w:t>následujícího</w:t>
      </w:r>
      <w:r>
        <w:rPr>
          <w:spacing w:val="-7"/>
          <w:sz w:val="20"/>
        </w:rPr>
        <w:t xml:space="preserve"> </w:t>
      </w:r>
      <w:r>
        <w:rPr>
          <w:sz w:val="20"/>
        </w:rPr>
        <w:t>po</w:t>
      </w:r>
      <w:r>
        <w:rPr>
          <w:spacing w:val="-7"/>
          <w:sz w:val="20"/>
        </w:rPr>
        <w:t xml:space="preserve"> </w:t>
      </w:r>
      <w:r>
        <w:rPr>
          <w:sz w:val="20"/>
        </w:rPr>
        <w:t>měsíci,</w:t>
      </w:r>
      <w:r>
        <w:rPr>
          <w:spacing w:val="-9"/>
          <w:sz w:val="20"/>
        </w:rPr>
        <w:t xml:space="preserve"> </w:t>
      </w:r>
      <w:r>
        <w:rPr>
          <w:sz w:val="20"/>
        </w:rPr>
        <w:t>ve</w:t>
      </w:r>
      <w:r>
        <w:rPr>
          <w:spacing w:val="-9"/>
          <w:sz w:val="20"/>
        </w:rPr>
        <w:t xml:space="preserve"> </w:t>
      </w:r>
      <w:r>
        <w:rPr>
          <w:sz w:val="20"/>
        </w:rPr>
        <w:t>kterém byla písemná výpověď doručena druhé smluvní</w:t>
      </w:r>
      <w:r>
        <w:rPr>
          <w:spacing w:val="-2"/>
          <w:sz w:val="20"/>
        </w:rPr>
        <w:t xml:space="preserve"> </w:t>
      </w:r>
      <w:r>
        <w:rPr>
          <w:sz w:val="20"/>
        </w:rPr>
        <w:t>straně.</w:t>
      </w:r>
    </w:p>
    <w:p w14:paraId="6288DFCA" w14:textId="77777777" w:rsidR="00914665" w:rsidRDefault="00914665">
      <w:pPr>
        <w:pStyle w:val="Zkladntext"/>
        <w:spacing w:before="11"/>
        <w:rPr>
          <w:sz w:val="19"/>
        </w:rPr>
      </w:pPr>
    </w:p>
    <w:p w14:paraId="37FE370D" w14:textId="77777777" w:rsidR="00914665" w:rsidRDefault="00A127DB">
      <w:pPr>
        <w:pStyle w:val="Odstavecseseznamem"/>
        <w:numPr>
          <w:ilvl w:val="0"/>
          <w:numId w:val="3"/>
        </w:numPr>
        <w:tabs>
          <w:tab w:val="left" w:pos="538"/>
        </w:tabs>
        <w:ind w:right="112"/>
        <w:jc w:val="both"/>
        <w:rPr>
          <w:sz w:val="20"/>
        </w:rPr>
      </w:pPr>
      <w:r>
        <w:rPr>
          <w:sz w:val="20"/>
        </w:rPr>
        <w:t>V případě ukončení této smlouvy se smluvní strany zavazují vypořádat vzájemné nároky ve lhůtě 30 dnů ode dne zániku</w:t>
      </w:r>
      <w:r>
        <w:rPr>
          <w:spacing w:val="-2"/>
          <w:sz w:val="20"/>
        </w:rPr>
        <w:t xml:space="preserve"> </w:t>
      </w:r>
      <w:r>
        <w:rPr>
          <w:sz w:val="20"/>
        </w:rPr>
        <w:t>smlouvy.</w:t>
      </w:r>
    </w:p>
    <w:p w14:paraId="2E92D26D" w14:textId="77777777" w:rsidR="00914665" w:rsidRDefault="00914665">
      <w:pPr>
        <w:pStyle w:val="Zkladntext"/>
        <w:rPr>
          <w:sz w:val="22"/>
        </w:rPr>
      </w:pPr>
    </w:p>
    <w:p w14:paraId="519F7E3B" w14:textId="77777777" w:rsidR="00914665" w:rsidRDefault="00914665">
      <w:pPr>
        <w:pStyle w:val="Zkladntext"/>
        <w:spacing w:before="2"/>
        <w:rPr>
          <w:sz w:val="18"/>
        </w:rPr>
      </w:pPr>
    </w:p>
    <w:p w14:paraId="6EBA8714" w14:textId="77777777" w:rsidR="00914665" w:rsidRDefault="00A127DB">
      <w:pPr>
        <w:pStyle w:val="Nadpis1"/>
        <w:ind w:left="709"/>
      </w:pPr>
      <w:bookmarkStart w:id="16" w:name="IX."/>
      <w:bookmarkStart w:id="17" w:name="Rámcové_podmínky_pro_koupi_zboží_odběrat"/>
      <w:bookmarkEnd w:id="16"/>
      <w:bookmarkEnd w:id="17"/>
      <w:r>
        <w:t>IX.</w:t>
      </w:r>
    </w:p>
    <w:p w14:paraId="04DD0ED1" w14:textId="77777777" w:rsidR="00914665" w:rsidRDefault="00A127DB">
      <w:pPr>
        <w:ind w:left="710" w:right="715"/>
        <w:jc w:val="center"/>
        <w:rPr>
          <w:rFonts w:ascii="Arial" w:hAnsi="Arial"/>
          <w:b/>
          <w:sz w:val="20"/>
        </w:rPr>
      </w:pPr>
      <w:r>
        <w:rPr>
          <w:rFonts w:ascii="Arial" w:hAnsi="Arial"/>
          <w:b/>
          <w:sz w:val="20"/>
        </w:rPr>
        <w:t>Rámcové podmínky pro koupi zboží odběratelem</w:t>
      </w:r>
    </w:p>
    <w:p w14:paraId="2F8E27D7" w14:textId="77777777" w:rsidR="00914665" w:rsidRDefault="00914665">
      <w:pPr>
        <w:jc w:val="center"/>
        <w:rPr>
          <w:rFonts w:ascii="Arial" w:hAnsi="Arial"/>
          <w:sz w:val="20"/>
        </w:rPr>
        <w:sectPr w:rsidR="00914665">
          <w:pgSz w:w="11910" w:h="16840"/>
          <w:pgMar w:top="1320" w:right="1300" w:bottom="1300" w:left="1300" w:header="0" w:footer="1108" w:gutter="0"/>
          <w:cols w:space="708"/>
        </w:sectPr>
      </w:pPr>
    </w:p>
    <w:p w14:paraId="7B9B3A9E" w14:textId="77777777" w:rsidR="00914665" w:rsidRDefault="00A127DB">
      <w:pPr>
        <w:pStyle w:val="Odstavecseseznamem"/>
        <w:numPr>
          <w:ilvl w:val="0"/>
          <w:numId w:val="2"/>
        </w:numPr>
        <w:tabs>
          <w:tab w:val="left" w:pos="539"/>
        </w:tabs>
        <w:spacing w:before="72"/>
        <w:ind w:right="110"/>
        <w:jc w:val="both"/>
        <w:rPr>
          <w:sz w:val="20"/>
        </w:rPr>
      </w:pPr>
      <w:r>
        <w:rPr>
          <w:sz w:val="20"/>
        </w:rPr>
        <w:lastRenderedPageBreak/>
        <w:t>Smluvní strany se dohodly, že odběratel bude od dodavatele odebírat zboží uchovávané pro dodavatele</w:t>
      </w:r>
      <w:r>
        <w:rPr>
          <w:spacing w:val="-5"/>
          <w:sz w:val="20"/>
        </w:rPr>
        <w:t xml:space="preserve"> </w:t>
      </w:r>
      <w:r>
        <w:rPr>
          <w:sz w:val="20"/>
        </w:rPr>
        <w:t>v</w:t>
      </w:r>
      <w:r>
        <w:rPr>
          <w:spacing w:val="-4"/>
          <w:sz w:val="20"/>
        </w:rPr>
        <w:t xml:space="preserve"> </w:t>
      </w:r>
      <w:r>
        <w:rPr>
          <w:sz w:val="20"/>
        </w:rPr>
        <w:t>konsignačním</w:t>
      </w:r>
      <w:r>
        <w:rPr>
          <w:spacing w:val="-3"/>
          <w:sz w:val="20"/>
        </w:rPr>
        <w:t xml:space="preserve"> </w:t>
      </w:r>
      <w:r>
        <w:rPr>
          <w:sz w:val="20"/>
        </w:rPr>
        <w:t>skladu,</w:t>
      </w:r>
      <w:r>
        <w:rPr>
          <w:spacing w:val="-4"/>
          <w:sz w:val="20"/>
        </w:rPr>
        <w:t xml:space="preserve"> </w:t>
      </w:r>
      <w:r>
        <w:rPr>
          <w:sz w:val="20"/>
        </w:rPr>
        <w:t>a</w:t>
      </w:r>
      <w:r>
        <w:rPr>
          <w:spacing w:val="-5"/>
          <w:sz w:val="20"/>
        </w:rPr>
        <w:t xml:space="preserve"> </w:t>
      </w:r>
      <w:r>
        <w:rPr>
          <w:sz w:val="20"/>
        </w:rPr>
        <w:t>to</w:t>
      </w:r>
      <w:r>
        <w:rPr>
          <w:spacing w:val="-5"/>
          <w:sz w:val="20"/>
        </w:rPr>
        <w:t xml:space="preserve"> </w:t>
      </w:r>
      <w:r>
        <w:rPr>
          <w:sz w:val="20"/>
        </w:rPr>
        <w:t>na</w:t>
      </w:r>
      <w:r>
        <w:rPr>
          <w:spacing w:val="-4"/>
          <w:sz w:val="20"/>
        </w:rPr>
        <w:t xml:space="preserve"> </w:t>
      </w:r>
      <w:r>
        <w:rPr>
          <w:sz w:val="20"/>
        </w:rPr>
        <w:t>základě</w:t>
      </w:r>
      <w:r>
        <w:rPr>
          <w:spacing w:val="-5"/>
          <w:sz w:val="20"/>
        </w:rPr>
        <w:t xml:space="preserve"> </w:t>
      </w:r>
      <w:r>
        <w:rPr>
          <w:sz w:val="20"/>
        </w:rPr>
        <w:t>jednotlivých</w:t>
      </w:r>
      <w:r>
        <w:rPr>
          <w:spacing w:val="-4"/>
          <w:sz w:val="20"/>
        </w:rPr>
        <w:t xml:space="preserve"> </w:t>
      </w:r>
      <w:r>
        <w:rPr>
          <w:sz w:val="20"/>
        </w:rPr>
        <w:t>dílčích</w:t>
      </w:r>
      <w:r>
        <w:rPr>
          <w:spacing w:val="-5"/>
          <w:sz w:val="20"/>
        </w:rPr>
        <w:t xml:space="preserve"> </w:t>
      </w:r>
      <w:r>
        <w:rPr>
          <w:sz w:val="20"/>
        </w:rPr>
        <w:t>kupních</w:t>
      </w:r>
      <w:r>
        <w:rPr>
          <w:spacing w:val="-5"/>
          <w:sz w:val="20"/>
        </w:rPr>
        <w:t xml:space="preserve"> </w:t>
      </w:r>
      <w:r>
        <w:rPr>
          <w:sz w:val="20"/>
        </w:rPr>
        <w:t>smluv</w:t>
      </w:r>
      <w:r>
        <w:rPr>
          <w:spacing w:val="-3"/>
          <w:sz w:val="20"/>
        </w:rPr>
        <w:t xml:space="preserve"> </w:t>
      </w:r>
      <w:r>
        <w:rPr>
          <w:sz w:val="20"/>
        </w:rPr>
        <w:t>uzavřených na</w:t>
      </w:r>
      <w:r>
        <w:rPr>
          <w:spacing w:val="-16"/>
          <w:sz w:val="20"/>
        </w:rPr>
        <w:t xml:space="preserve"> </w:t>
      </w:r>
      <w:r>
        <w:rPr>
          <w:sz w:val="20"/>
        </w:rPr>
        <w:t>základě</w:t>
      </w:r>
      <w:r>
        <w:rPr>
          <w:spacing w:val="-15"/>
          <w:sz w:val="20"/>
        </w:rPr>
        <w:t xml:space="preserve"> </w:t>
      </w:r>
      <w:r>
        <w:rPr>
          <w:sz w:val="20"/>
        </w:rPr>
        <w:t>této</w:t>
      </w:r>
      <w:r>
        <w:rPr>
          <w:spacing w:val="-15"/>
          <w:sz w:val="20"/>
        </w:rPr>
        <w:t xml:space="preserve"> </w:t>
      </w:r>
      <w:r>
        <w:rPr>
          <w:sz w:val="20"/>
        </w:rPr>
        <w:t>smlouvy,</w:t>
      </w:r>
      <w:r>
        <w:rPr>
          <w:spacing w:val="-16"/>
          <w:sz w:val="20"/>
        </w:rPr>
        <w:t xml:space="preserve"> </w:t>
      </w:r>
      <w:r>
        <w:rPr>
          <w:sz w:val="20"/>
        </w:rPr>
        <w:t>a</w:t>
      </w:r>
      <w:r>
        <w:rPr>
          <w:spacing w:val="-13"/>
          <w:sz w:val="20"/>
        </w:rPr>
        <w:t xml:space="preserve"> </w:t>
      </w:r>
      <w:r>
        <w:rPr>
          <w:sz w:val="20"/>
        </w:rPr>
        <w:t>za</w:t>
      </w:r>
      <w:r>
        <w:rPr>
          <w:spacing w:val="-15"/>
          <w:sz w:val="20"/>
        </w:rPr>
        <w:t xml:space="preserve"> </w:t>
      </w:r>
      <w:r>
        <w:rPr>
          <w:sz w:val="20"/>
        </w:rPr>
        <w:t>odebrané</w:t>
      </w:r>
      <w:r>
        <w:rPr>
          <w:spacing w:val="-16"/>
          <w:sz w:val="20"/>
        </w:rPr>
        <w:t xml:space="preserve"> </w:t>
      </w:r>
      <w:r>
        <w:rPr>
          <w:sz w:val="20"/>
        </w:rPr>
        <w:t>zboží</w:t>
      </w:r>
      <w:r>
        <w:rPr>
          <w:spacing w:val="-15"/>
          <w:sz w:val="20"/>
        </w:rPr>
        <w:t xml:space="preserve"> </w:t>
      </w:r>
      <w:r>
        <w:rPr>
          <w:sz w:val="20"/>
        </w:rPr>
        <w:t>zaplatí</w:t>
      </w:r>
      <w:r>
        <w:rPr>
          <w:spacing w:val="-12"/>
          <w:sz w:val="20"/>
        </w:rPr>
        <w:t xml:space="preserve"> </w:t>
      </w:r>
      <w:r>
        <w:rPr>
          <w:sz w:val="20"/>
        </w:rPr>
        <w:t>odběratel</w:t>
      </w:r>
      <w:r>
        <w:rPr>
          <w:spacing w:val="-14"/>
          <w:sz w:val="20"/>
        </w:rPr>
        <w:t xml:space="preserve"> </w:t>
      </w:r>
      <w:r>
        <w:rPr>
          <w:sz w:val="20"/>
        </w:rPr>
        <w:t>dodavateli</w:t>
      </w:r>
      <w:r>
        <w:rPr>
          <w:spacing w:val="-16"/>
          <w:sz w:val="20"/>
        </w:rPr>
        <w:t xml:space="preserve"> </w:t>
      </w:r>
      <w:r>
        <w:rPr>
          <w:sz w:val="20"/>
        </w:rPr>
        <w:t>cenu</w:t>
      </w:r>
      <w:r>
        <w:rPr>
          <w:spacing w:val="-16"/>
          <w:sz w:val="20"/>
        </w:rPr>
        <w:t xml:space="preserve"> </w:t>
      </w:r>
      <w:r>
        <w:rPr>
          <w:sz w:val="20"/>
        </w:rPr>
        <w:t>uvedenou</w:t>
      </w:r>
      <w:r>
        <w:rPr>
          <w:spacing w:val="-15"/>
          <w:sz w:val="20"/>
        </w:rPr>
        <w:t xml:space="preserve"> </w:t>
      </w:r>
      <w:r>
        <w:rPr>
          <w:sz w:val="20"/>
        </w:rPr>
        <w:t>v</w:t>
      </w:r>
      <w:r>
        <w:rPr>
          <w:spacing w:val="-11"/>
          <w:sz w:val="20"/>
        </w:rPr>
        <w:t xml:space="preserve"> </w:t>
      </w:r>
      <w:r>
        <w:rPr>
          <w:sz w:val="20"/>
        </w:rPr>
        <w:t>Příloze č. 1 této</w:t>
      </w:r>
      <w:r>
        <w:rPr>
          <w:spacing w:val="-2"/>
          <w:sz w:val="20"/>
        </w:rPr>
        <w:t xml:space="preserve"> </w:t>
      </w:r>
      <w:r>
        <w:rPr>
          <w:sz w:val="20"/>
        </w:rPr>
        <w:t>smlouvy.</w:t>
      </w:r>
    </w:p>
    <w:p w14:paraId="0D24C599" w14:textId="77777777" w:rsidR="00914665" w:rsidRDefault="00914665">
      <w:pPr>
        <w:pStyle w:val="Zkladntext"/>
      </w:pPr>
    </w:p>
    <w:p w14:paraId="56BD3E58" w14:textId="77777777" w:rsidR="00914665" w:rsidRDefault="00A127DB">
      <w:pPr>
        <w:pStyle w:val="Odstavecseseznamem"/>
        <w:numPr>
          <w:ilvl w:val="0"/>
          <w:numId w:val="2"/>
        </w:numPr>
        <w:tabs>
          <w:tab w:val="left" w:pos="539"/>
        </w:tabs>
        <w:ind w:right="111"/>
        <w:jc w:val="both"/>
        <w:rPr>
          <w:sz w:val="20"/>
        </w:rPr>
      </w:pPr>
      <w:r>
        <w:rPr>
          <w:sz w:val="20"/>
        </w:rPr>
        <w:t>Umístěním zboží v konsignačním skladu nabízí dodavatel odběrateli umístěné zboží ke koupi. Jednotlivá kupní smlouva se uzavírá konkludentně odebráním (vyjmutím) zboží z konsignačního skladu odběratelem za účelem jeho koupě odběratelem, přičemž okamžikem takového odebrání dochází</w:t>
      </w:r>
      <w:r>
        <w:rPr>
          <w:spacing w:val="-9"/>
          <w:sz w:val="20"/>
        </w:rPr>
        <w:t xml:space="preserve"> </w:t>
      </w:r>
      <w:r>
        <w:rPr>
          <w:sz w:val="20"/>
        </w:rPr>
        <w:t>k</w:t>
      </w:r>
      <w:r>
        <w:rPr>
          <w:spacing w:val="-6"/>
          <w:sz w:val="20"/>
        </w:rPr>
        <w:t xml:space="preserve"> </w:t>
      </w:r>
      <w:r>
        <w:rPr>
          <w:sz w:val="20"/>
        </w:rPr>
        <w:t>přechodu</w:t>
      </w:r>
      <w:r>
        <w:rPr>
          <w:spacing w:val="-8"/>
          <w:sz w:val="20"/>
        </w:rPr>
        <w:t xml:space="preserve"> </w:t>
      </w:r>
      <w:r>
        <w:rPr>
          <w:sz w:val="20"/>
        </w:rPr>
        <w:t>vlastnického</w:t>
      </w:r>
      <w:r>
        <w:rPr>
          <w:spacing w:val="-9"/>
          <w:sz w:val="20"/>
        </w:rPr>
        <w:t xml:space="preserve"> </w:t>
      </w:r>
      <w:r>
        <w:rPr>
          <w:sz w:val="20"/>
        </w:rPr>
        <w:t>práva</w:t>
      </w:r>
      <w:r>
        <w:rPr>
          <w:spacing w:val="-8"/>
          <w:sz w:val="20"/>
        </w:rPr>
        <w:t xml:space="preserve"> </w:t>
      </w:r>
      <w:r>
        <w:rPr>
          <w:sz w:val="20"/>
        </w:rPr>
        <w:t>k</w:t>
      </w:r>
      <w:r>
        <w:rPr>
          <w:spacing w:val="-6"/>
          <w:sz w:val="20"/>
        </w:rPr>
        <w:t xml:space="preserve"> </w:t>
      </w:r>
      <w:r>
        <w:rPr>
          <w:sz w:val="20"/>
        </w:rPr>
        <w:t>takto</w:t>
      </w:r>
      <w:r>
        <w:rPr>
          <w:spacing w:val="-8"/>
          <w:sz w:val="20"/>
        </w:rPr>
        <w:t xml:space="preserve"> </w:t>
      </w:r>
      <w:r>
        <w:rPr>
          <w:sz w:val="20"/>
        </w:rPr>
        <w:t>odebranému</w:t>
      </w:r>
      <w:r>
        <w:rPr>
          <w:spacing w:val="-9"/>
          <w:sz w:val="20"/>
        </w:rPr>
        <w:t xml:space="preserve"> </w:t>
      </w:r>
      <w:r>
        <w:rPr>
          <w:sz w:val="20"/>
        </w:rPr>
        <w:t>zboží.</w:t>
      </w:r>
      <w:r>
        <w:rPr>
          <w:spacing w:val="-8"/>
          <w:sz w:val="20"/>
        </w:rPr>
        <w:t xml:space="preserve"> </w:t>
      </w:r>
      <w:r>
        <w:rPr>
          <w:sz w:val="20"/>
        </w:rPr>
        <w:t>Výdejka</w:t>
      </w:r>
      <w:r>
        <w:rPr>
          <w:spacing w:val="-8"/>
          <w:sz w:val="20"/>
        </w:rPr>
        <w:t xml:space="preserve"> </w:t>
      </w:r>
      <w:r>
        <w:rPr>
          <w:sz w:val="20"/>
        </w:rPr>
        <w:t>vystavovaná</w:t>
      </w:r>
      <w:r>
        <w:rPr>
          <w:spacing w:val="-9"/>
          <w:sz w:val="20"/>
        </w:rPr>
        <w:t xml:space="preserve"> </w:t>
      </w:r>
      <w:r>
        <w:rPr>
          <w:sz w:val="20"/>
        </w:rPr>
        <w:t>v</w:t>
      </w:r>
      <w:r>
        <w:rPr>
          <w:spacing w:val="-6"/>
          <w:sz w:val="20"/>
        </w:rPr>
        <w:t xml:space="preserve"> </w:t>
      </w:r>
      <w:r>
        <w:rPr>
          <w:sz w:val="20"/>
        </w:rPr>
        <w:t>souladu s článkem VI. odst. 7.2 je potvrzením o uzavření jednotlivých kupních smluv uzavřených v daném období.</w:t>
      </w:r>
    </w:p>
    <w:p w14:paraId="350DA5EA" w14:textId="77777777" w:rsidR="00914665" w:rsidRDefault="00914665">
      <w:pPr>
        <w:pStyle w:val="Zkladntext"/>
        <w:spacing w:before="1"/>
      </w:pPr>
    </w:p>
    <w:p w14:paraId="67A2C3B8" w14:textId="77777777" w:rsidR="00914665" w:rsidRDefault="00A127DB">
      <w:pPr>
        <w:pStyle w:val="Odstavecseseznamem"/>
        <w:numPr>
          <w:ilvl w:val="0"/>
          <w:numId w:val="2"/>
        </w:numPr>
        <w:tabs>
          <w:tab w:val="left" w:pos="538"/>
        </w:tabs>
        <w:ind w:left="537" w:right="108"/>
        <w:jc w:val="both"/>
        <w:rPr>
          <w:sz w:val="20"/>
        </w:rPr>
      </w:pPr>
      <w:r>
        <w:rPr>
          <w:sz w:val="20"/>
        </w:rPr>
        <w:t>Odběratel dodavateli zaplatí kupní cenu za zboží odebrané v daném období na základě faktury vystavené dodavatelem, která bude obsahovat veškeré zákonné náležitosti, a to se splatností 30 dní od data vystavení faktury. Dodavatel vystaví příslušnou fakturu do 15 dní ode dne, kdy je mu doručena výdejka za odběr zboží v daném období, a zašle ji odběrateli. Odběratel zaplatí kupní cenu</w:t>
      </w:r>
      <w:r>
        <w:rPr>
          <w:spacing w:val="-8"/>
          <w:sz w:val="20"/>
        </w:rPr>
        <w:t xml:space="preserve"> </w:t>
      </w:r>
      <w:r>
        <w:rPr>
          <w:sz w:val="20"/>
        </w:rPr>
        <w:t>za</w:t>
      </w:r>
      <w:r>
        <w:rPr>
          <w:spacing w:val="-7"/>
          <w:sz w:val="20"/>
        </w:rPr>
        <w:t xml:space="preserve"> </w:t>
      </w:r>
      <w:r>
        <w:rPr>
          <w:sz w:val="20"/>
        </w:rPr>
        <w:t>odebrané</w:t>
      </w:r>
      <w:r>
        <w:rPr>
          <w:spacing w:val="-8"/>
          <w:sz w:val="20"/>
        </w:rPr>
        <w:t xml:space="preserve"> </w:t>
      </w:r>
      <w:r>
        <w:rPr>
          <w:sz w:val="20"/>
        </w:rPr>
        <w:t>zboží</w:t>
      </w:r>
      <w:r>
        <w:rPr>
          <w:spacing w:val="-8"/>
          <w:sz w:val="20"/>
        </w:rPr>
        <w:t xml:space="preserve"> </w:t>
      </w:r>
      <w:r>
        <w:rPr>
          <w:sz w:val="20"/>
        </w:rPr>
        <w:t>bezhotovostně</w:t>
      </w:r>
      <w:r>
        <w:rPr>
          <w:spacing w:val="-6"/>
          <w:sz w:val="20"/>
        </w:rPr>
        <w:t xml:space="preserve"> </w:t>
      </w:r>
      <w:r>
        <w:rPr>
          <w:sz w:val="20"/>
        </w:rPr>
        <w:t>převodem</w:t>
      </w:r>
      <w:r>
        <w:rPr>
          <w:spacing w:val="-8"/>
          <w:sz w:val="20"/>
        </w:rPr>
        <w:t xml:space="preserve"> </w:t>
      </w:r>
      <w:r>
        <w:rPr>
          <w:sz w:val="20"/>
        </w:rPr>
        <w:t>na</w:t>
      </w:r>
      <w:r>
        <w:rPr>
          <w:spacing w:val="-6"/>
          <w:sz w:val="20"/>
        </w:rPr>
        <w:t xml:space="preserve"> </w:t>
      </w:r>
      <w:r>
        <w:rPr>
          <w:sz w:val="20"/>
        </w:rPr>
        <w:t>bankovní</w:t>
      </w:r>
      <w:r>
        <w:rPr>
          <w:spacing w:val="-5"/>
          <w:sz w:val="20"/>
        </w:rPr>
        <w:t xml:space="preserve"> </w:t>
      </w:r>
      <w:r>
        <w:rPr>
          <w:sz w:val="20"/>
        </w:rPr>
        <w:t>účet</w:t>
      </w:r>
      <w:r>
        <w:rPr>
          <w:spacing w:val="-4"/>
          <w:sz w:val="20"/>
        </w:rPr>
        <w:t xml:space="preserve"> </w:t>
      </w:r>
      <w:r>
        <w:rPr>
          <w:sz w:val="20"/>
        </w:rPr>
        <w:t>dodavatele</w:t>
      </w:r>
      <w:r>
        <w:rPr>
          <w:spacing w:val="-8"/>
          <w:sz w:val="20"/>
        </w:rPr>
        <w:t xml:space="preserve"> </w:t>
      </w:r>
      <w:r>
        <w:rPr>
          <w:sz w:val="20"/>
        </w:rPr>
        <w:t>uvedený</w:t>
      </w:r>
      <w:r>
        <w:rPr>
          <w:spacing w:val="-6"/>
          <w:sz w:val="20"/>
        </w:rPr>
        <w:t xml:space="preserve"> </w:t>
      </w:r>
      <w:r>
        <w:rPr>
          <w:sz w:val="20"/>
        </w:rPr>
        <w:t>v</w:t>
      </w:r>
      <w:r>
        <w:rPr>
          <w:spacing w:val="-6"/>
          <w:sz w:val="20"/>
        </w:rPr>
        <w:t xml:space="preserve"> </w:t>
      </w:r>
      <w:r>
        <w:rPr>
          <w:sz w:val="20"/>
        </w:rPr>
        <w:t>záhlaví této</w:t>
      </w:r>
      <w:r>
        <w:rPr>
          <w:spacing w:val="-2"/>
          <w:sz w:val="20"/>
        </w:rPr>
        <w:t xml:space="preserve"> </w:t>
      </w:r>
      <w:r>
        <w:rPr>
          <w:sz w:val="20"/>
        </w:rPr>
        <w:t>smlouvy.</w:t>
      </w:r>
    </w:p>
    <w:p w14:paraId="6A3B4F25" w14:textId="77777777" w:rsidR="00914665" w:rsidRDefault="00914665">
      <w:pPr>
        <w:pStyle w:val="Zkladntext"/>
        <w:spacing w:before="10"/>
        <w:rPr>
          <w:sz w:val="19"/>
        </w:rPr>
      </w:pPr>
    </w:p>
    <w:p w14:paraId="00582E77" w14:textId="77777777" w:rsidR="00914665" w:rsidRDefault="00A127DB">
      <w:pPr>
        <w:pStyle w:val="Odstavecseseznamem"/>
        <w:numPr>
          <w:ilvl w:val="0"/>
          <w:numId w:val="2"/>
        </w:numPr>
        <w:tabs>
          <w:tab w:val="left" w:pos="538"/>
        </w:tabs>
        <w:ind w:left="537" w:right="112"/>
        <w:jc w:val="both"/>
        <w:rPr>
          <w:sz w:val="20"/>
        </w:rPr>
      </w:pPr>
      <w:r>
        <w:rPr>
          <w:sz w:val="20"/>
        </w:rPr>
        <w:t>Odpovědnost</w:t>
      </w:r>
      <w:r>
        <w:rPr>
          <w:spacing w:val="-7"/>
          <w:sz w:val="20"/>
        </w:rPr>
        <w:t xml:space="preserve"> </w:t>
      </w:r>
      <w:r>
        <w:rPr>
          <w:sz w:val="20"/>
        </w:rPr>
        <w:t>dodavatele</w:t>
      </w:r>
      <w:r>
        <w:rPr>
          <w:spacing w:val="-7"/>
          <w:sz w:val="20"/>
        </w:rPr>
        <w:t xml:space="preserve"> </w:t>
      </w:r>
      <w:r>
        <w:rPr>
          <w:sz w:val="20"/>
        </w:rPr>
        <w:t>za</w:t>
      </w:r>
      <w:r>
        <w:rPr>
          <w:spacing w:val="-7"/>
          <w:sz w:val="20"/>
        </w:rPr>
        <w:t xml:space="preserve"> </w:t>
      </w:r>
      <w:r>
        <w:rPr>
          <w:sz w:val="20"/>
        </w:rPr>
        <w:t>vady</w:t>
      </w:r>
      <w:r>
        <w:rPr>
          <w:spacing w:val="-5"/>
          <w:sz w:val="20"/>
        </w:rPr>
        <w:t xml:space="preserve"> </w:t>
      </w:r>
      <w:r>
        <w:rPr>
          <w:sz w:val="20"/>
        </w:rPr>
        <w:t>odebraného</w:t>
      </w:r>
      <w:r>
        <w:rPr>
          <w:spacing w:val="-7"/>
          <w:sz w:val="20"/>
        </w:rPr>
        <w:t xml:space="preserve"> </w:t>
      </w:r>
      <w:r>
        <w:rPr>
          <w:sz w:val="20"/>
        </w:rPr>
        <w:t>zboží</w:t>
      </w:r>
      <w:r>
        <w:rPr>
          <w:spacing w:val="-6"/>
          <w:sz w:val="20"/>
        </w:rPr>
        <w:t xml:space="preserve"> </w:t>
      </w:r>
      <w:r>
        <w:rPr>
          <w:sz w:val="20"/>
        </w:rPr>
        <w:t>se</w:t>
      </w:r>
      <w:r>
        <w:rPr>
          <w:spacing w:val="-7"/>
          <w:sz w:val="20"/>
        </w:rPr>
        <w:t xml:space="preserve"> </w:t>
      </w:r>
      <w:r>
        <w:rPr>
          <w:sz w:val="20"/>
        </w:rPr>
        <w:t>řídí</w:t>
      </w:r>
      <w:r>
        <w:rPr>
          <w:spacing w:val="-6"/>
          <w:sz w:val="20"/>
        </w:rPr>
        <w:t xml:space="preserve"> </w:t>
      </w:r>
      <w:r>
        <w:rPr>
          <w:sz w:val="20"/>
        </w:rPr>
        <w:t>příslušnými</w:t>
      </w:r>
      <w:r>
        <w:rPr>
          <w:spacing w:val="-5"/>
          <w:sz w:val="20"/>
        </w:rPr>
        <w:t xml:space="preserve"> </w:t>
      </w:r>
      <w:r>
        <w:rPr>
          <w:sz w:val="20"/>
        </w:rPr>
        <w:t>ustanoveními</w:t>
      </w:r>
      <w:r>
        <w:rPr>
          <w:spacing w:val="-5"/>
          <w:sz w:val="20"/>
        </w:rPr>
        <w:t xml:space="preserve"> </w:t>
      </w:r>
      <w:r>
        <w:rPr>
          <w:sz w:val="20"/>
        </w:rPr>
        <w:t>občanského zákoníku. Odběratel není oprávněn uplatnit práva spojená s vadami odběratelem odebraného zboží, které odběratel mohl zjistit a dodavateli v souladu s touto smlouvou neoznámil při převzetí zboží k uskladnění v konsignačním skladu, nebo které vznikly v důsledku neřádného skladování zboží v konsignačním</w:t>
      </w:r>
      <w:r>
        <w:rPr>
          <w:spacing w:val="-1"/>
          <w:sz w:val="20"/>
        </w:rPr>
        <w:t xml:space="preserve"> </w:t>
      </w:r>
      <w:r>
        <w:rPr>
          <w:sz w:val="20"/>
        </w:rPr>
        <w:t>skladu.</w:t>
      </w:r>
    </w:p>
    <w:p w14:paraId="51FB2D8C" w14:textId="77777777" w:rsidR="00914665" w:rsidRDefault="00914665">
      <w:pPr>
        <w:pStyle w:val="Zkladntext"/>
        <w:spacing w:before="1"/>
      </w:pPr>
    </w:p>
    <w:p w14:paraId="2C0F350B" w14:textId="77777777" w:rsidR="00914665" w:rsidRDefault="00A127DB">
      <w:pPr>
        <w:pStyle w:val="Nadpis1"/>
        <w:ind w:right="714"/>
      </w:pPr>
      <w:bookmarkStart w:id="18" w:name="X."/>
      <w:bookmarkEnd w:id="18"/>
      <w:r>
        <w:t>X.</w:t>
      </w:r>
    </w:p>
    <w:p w14:paraId="5E72BF69" w14:textId="77777777" w:rsidR="00914665" w:rsidRDefault="00A127DB">
      <w:pPr>
        <w:ind w:left="713" w:right="714"/>
        <w:jc w:val="center"/>
        <w:rPr>
          <w:rFonts w:ascii="Arial" w:hAnsi="Arial"/>
          <w:b/>
          <w:sz w:val="20"/>
        </w:rPr>
      </w:pPr>
      <w:bookmarkStart w:id="19" w:name="Závěrečná_ustanovení"/>
      <w:bookmarkEnd w:id="19"/>
      <w:r>
        <w:rPr>
          <w:rFonts w:ascii="Arial" w:hAnsi="Arial"/>
          <w:b/>
          <w:sz w:val="20"/>
        </w:rPr>
        <w:t>Závěrečná ustanovení</w:t>
      </w:r>
    </w:p>
    <w:p w14:paraId="732605DE" w14:textId="77777777" w:rsidR="00914665" w:rsidRDefault="00914665">
      <w:pPr>
        <w:pStyle w:val="Zkladntext"/>
        <w:spacing w:before="1"/>
        <w:rPr>
          <w:b/>
        </w:rPr>
      </w:pPr>
    </w:p>
    <w:p w14:paraId="14BC16FA" w14:textId="77777777" w:rsidR="00914665" w:rsidRDefault="00A127DB">
      <w:pPr>
        <w:pStyle w:val="Odstavecseseznamem"/>
        <w:numPr>
          <w:ilvl w:val="0"/>
          <w:numId w:val="1"/>
        </w:numPr>
        <w:tabs>
          <w:tab w:val="left" w:pos="538"/>
        </w:tabs>
        <w:ind w:right="110" w:hanging="427"/>
        <w:jc w:val="both"/>
        <w:rPr>
          <w:sz w:val="20"/>
        </w:rPr>
      </w:pPr>
      <w:r>
        <w:rPr>
          <w:sz w:val="20"/>
        </w:rPr>
        <w:t>Dodavatel neodpovídá za a není v prodlení v případě nedodání zboží k umístění nebo doplnění konsignačního skladu nebo k výměně zboží v zákonem nebo touto smlouvu stanovených lhůtách v situaci vyšší moci anebo v případě nedostupnosti zboží na trhu z důvodu výpadku výroby nebo dopravy.</w:t>
      </w:r>
    </w:p>
    <w:p w14:paraId="0ECA3C15" w14:textId="77777777" w:rsidR="00914665" w:rsidRDefault="00914665">
      <w:pPr>
        <w:pStyle w:val="Zkladntext"/>
      </w:pPr>
    </w:p>
    <w:p w14:paraId="7F6F9B23" w14:textId="77777777" w:rsidR="00914665" w:rsidRDefault="00A127DB">
      <w:pPr>
        <w:pStyle w:val="Odstavecseseznamem"/>
        <w:numPr>
          <w:ilvl w:val="0"/>
          <w:numId w:val="1"/>
        </w:numPr>
        <w:tabs>
          <w:tab w:val="left" w:pos="538"/>
        </w:tabs>
        <w:spacing w:before="1"/>
        <w:ind w:right="110" w:hanging="427"/>
        <w:jc w:val="both"/>
        <w:rPr>
          <w:sz w:val="20"/>
        </w:rPr>
      </w:pPr>
      <w:r>
        <w:rPr>
          <w:sz w:val="20"/>
        </w:rPr>
        <w:t>Odběratel nemá právo na úhradu jakékoliv své pohledávky vůči dodavateli zadržet movité věci dodavatele ani jakékoliv zboží určené k úschově nebo uschované v konsignačním skladu pro dodavatele, ani tyto věci nesmí jakýmkoliv způsobem zatížit za jiným</w:t>
      </w:r>
      <w:r>
        <w:rPr>
          <w:spacing w:val="-11"/>
          <w:sz w:val="20"/>
        </w:rPr>
        <w:t xml:space="preserve"> </w:t>
      </w:r>
      <w:r>
        <w:rPr>
          <w:sz w:val="20"/>
        </w:rPr>
        <w:t>účelem.</w:t>
      </w:r>
    </w:p>
    <w:p w14:paraId="779F7FAD" w14:textId="77777777" w:rsidR="00914665" w:rsidRDefault="00914665">
      <w:pPr>
        <w:pStyle w:val="Zkladntext"/>
        <w:spacing w:before="10"/>
        <w:rPr>
          <w:sz w:val="19"/>
        </w:rPr>
      </w:pPr>
    </w:p>
    <w:p w14:paraId="3CF21AB1" w14:textId="77777777" w:rsidR="00914665" w:rsidRDefault="00A127DB">
      <w:pPr>
        <w:pStyle w:val="Odstavecseseznamem"/>
        <w:numPr>
          <w:ilvl w:val="0"/>
          <w:numId w:val="1"/>
        </w:numPr>
        <w:tabs>
          <w:tab w:val="left" w:pos="538"/>
        </w:tabs>
        <w:spacing w:before="1"/>
        <w:ind w:right="114"/>
        <w:jc w:val="both"/>
        <w:rPr>
          <w:sz w:val="20"/>
        </w:rPr>
      </w:pPr>
      <w:r>
        <w:rPr>
          <w:sz w:val="20"/>
        </w:rPr>
        <w:t>Odběratel smí svůj dluh vůči dodavateli započíst proti své pohledávce vůči dodavateli jen na základě předchozí písemné dohody s</w:t>
      </w:r>
      <w:r>
        <w:rPr>
          <w:spacing w:val="-1"/>
          <w:sz w:val="20"/>
        </w:rPr>
        <w:t xml:space="preserve"> </w:t>
      </w:r>
      <w:r>
        <w:rPr>
          <w:sz w:val="20"/>
        </w:rPr>
        <w:t>dodavatelem.</w:t>
      </w:r>
    </w:p>
    <w:p w14:paraId="2EF6C21B" w14:textId="77777777" w:rsidR="00914665" w:rsidRDefault="00914665">
      <w:pPr>
        <w:pStyle w:val="Zkladntext"/>
        <w:spacing w:before="1"/>
      </w:pPr>
    </w:p>
    <w:p w14:paraId="4B815C6D" w14:textId="77777777" w:rsidR="00914665" w:rsidRDefault="00A127DB">
      <w:pPr>
        <w:pStyle w:val="Odstavecseseznamem"/>
        <w:numPr>
          <w:ilvl w:val="0"/>
          <w:numId w:val="1"/>
        </w:numPr>
        <w:tabs>
          <w:tab w:val="left" w:pos="537"/>
        </w:tabs>
        <w:ind w:left="536" w:right="113"/>
        <w:jc w:val="both"/>
        <w:rPr>
          <w:sz w:val="20"/>
        </w:rPr>
      </w:pPr>
      <w:r>
        <w:rPr>
          <w:sz w:val="20"/>
        </w:rPr>
        <w:t xml:space="preserve">Pokud jde o právo dodavatele uplatnit právo na náhradu případné škody na uschovaném zboží, smluvní strany se dohodly, že se </w:t>
      </w:r>
      <w:proofErr w:type="spellStart"/>
      <w:r>
        <w:rPr>
          <w:sz w:val="20"/>
        </w:rPr>
        <w:t>ust</w:t>
      </w:r>
      <w:proofErr w:type="spellEnd"/>
      <w:r>
        <w:rPr>
          <w:sz w:val="20"/>
        </w:rPr>
        <w:t>. § 2407 občanského zákoníku nepoužije, a že je dodavatel oprávněn uplatnit vůči odběrateli toto právo v příslušné obecné promlčecí</w:t>
      </w:r>
      <w:r>
        <w:rPr>
          <w:spacing w:val="-11"/>
          <w:sz w:val="20"/>
        </w:rPr>
        <w:t xml:space="preserve"> </w:t>
      </w:r>
      <w:r>
        <w:rPr>
          <w:sz w:val="20"/>
        </w:rPr>
        <w:t>lhůtě.</w:t>
      </w:r>
    </w:p>
    <w:p w14:paraId="3CC39A8A" w14:textId="77777777" w:rsidR="00914665" w:rsidRDefault="00914665">
      <w:pPr>
        <w:pStyle w:val="Zkladntext"/>
      </w:pPr>
    </w:p>
    <w:p w14:paraId="370C6AEA" w14:textId="77777777" w:rsidR="00914665" w:rsidRDefault="00A127DB">
      <w:pPr>
        <w:pStyle w:val="Odstavecseseznamem"/>
        <w:numPr>
          <w:ilvl w:val="0"/>
          <w:numId w:val="1"/>
        </w:numPr>
        <w:tabs>
          <w:tab w:val="left" w:pos="537"/>
        </w:tabs>
        <w:ind w:left="536" w:right="115"/>
        <w:jc w:val="both"/>
        <w:rPr>
          <w:sz w:val="20"/>
        </w:rPr>
      </w:pPr>
      <w:r>
        <w:rPr>
          <w:sz w:val="20"/>
        </w:rPr>
        <w:t>Smluvní strany se dohodly, že se mezi nimi § 557, § 558 a § 1740 odst. 2 věta druhá a odst. 3 občanského zákoníku</w:t>
      </w:r>
      <w:r>
        <w:rPr>
          <w:spacing w:val="1"/>
          <w:sz w:val="20"/>
        </w:rPr>
        <w:t xml:space="preserve"> </w:t>
      </w:r>
      <w:r>
        <w:rPr>
          <w:sz w:val="20"/>
        </w:rPr>
        <w:t>nepoužijí.</w:t>
      </w:r>
    </w:p>
    <w:p w14:paraId="726E511F" w14:textId="77777777" w:rsidR="00914665" w:rsidRDefault="00914665">
      <w:pPr>
        <w:pStyle w:val="Zkladntext"/>
        <w:spacing w:before="1"/>
      </w:pPr>
    </w:p>
    <w:p w14:paraId="0D2B025C" w14:textId="77777777" w:rsidR="00914665" w:rsidRDefault="00A127DB">
      <w:pPr>
        <w:pStyle w:val="Odstavecseseznamem"/>
        <w:numPr>
          <w:ilvl w:val="0"/>
          <w:numId w:val="1"/>
        </w:numPr>
        <w:tabs>
          <w:tab w:val="left" w:pos="537"/>
        </w:tabs>
        <w:ind w:left="536" w:right="110"/>
        <w:jc w:val="both"/>
        <w:rPr>
          <w:sz w:val="20"/>
        </w:rPr>
      </w:pPr>
      <w:r>
        <w:rPr>
          <w:sz w:val="20"/>
        </w:rPr>
        <w:t>Tato smlouva nabývá platnosti a účinnosti dnem jejího podpisu oběma smluvními stranami. Je-li však uveřejnění této smlouvy v registru smluv povinné dle zákona. č. 340/2015 Sb., o registru smluv,</w:t>
      </w:r>
      <w:r>
        <w:rPr>
          <w:spacing w:val="-5"/>
          <w:sz w:val="20"/>
        </w:rPr>
        <w:t xml:space="preserve"> </w:t>
      </w:r>
      <w:r>
        <w:rPr>
          <w:sz w:val="20"/>
        </w:rPr>
        <w:t>ve</w:t>
      </w:r>
      <w:r>
        <w:rPr>
          <w:spacing w:val="-3"/>
          <w:sz w:val="20"/>
        </w:rPr>
        <w:t xml:space="preserve"> </w:t>
      </w:r>
      <w:r>
        <w:rPr>
          <w:sz w:val="20"/>
        </w:rPr>
        <w:t>znění</w:t>
      </w:r>
      <w:r>
        <w:rPr>
          <w:spacing w:val="-2"/>
          <w:sz w:val="20"/>
        </w:rPr>
        <w:t xml:space="preserve"> </w:t>
      </w:r>
      <w:r>
        <w:rPr>
          <w:sz w:val="20"/>
        </w:rPr>
        <w:t>pozdějších</w:t>
      </w:r>
      <w:r>
        <w:rPr>
          <w:spacing w:val="-3"/>
          <w:sz w:val="20"/>
        </w:rPr>
        <w:t xml:space="preserve"> </w:t>
      </w:r>
      <w:r>
        <w:rPr>
          <w:sz w:val="20"/>
        </w:rPr>
        <w:t>předpisů</w:t>
      </w:r>
      <w:r>
        <w:rPr>
          <w:spacing w:val="-5"/>
          <w:sz w:val="20"/>
        </w:rPr>
        <w:t xml:space="preserve"> </w:t>
      </w:r>
      <w:r>
        <w:rPr>
          <w:sz w:val="20"/>
        </w:rPr>
        <w:t>(dále</w:t>
      </w:r>
      <w:r>
        <w:rPr>
          <w:spacing w:val="-6"/>
          <w:sz w:val="20"/>
        </w:rPr>
        <w:t xml:space="preserve"> </w:t>
      </w:r>
      <w:r>
        <w:rPr>
          <w:sz w:val="20"/>
        </w:rPr>
        <w:t>jen</w:t>
      </w:r>
      <w:r>
        <w:rPr>
          <w:spacing w:val="-2"/>
          <w:sz w:val="20"/>
        </w:rPr>
        <w:t xml:space="preserve"> </w:t>
      </w:r>
      <w:r>
        <w:rPr>
          <w:sz w:val="20"/>
        </w:rPr>
        <w:t>„zákon</w:t>
      </w:r>
      <w:r>
        <w:rPr>
          <w:spacing w:val="-3"/>
          <w:sz w:val="20"/>
        </w:rPr>
        <w:t xml:space="preserve"> </w:t>
      </w:r>
      <w:r>
        <w:rPr>
          <w:sz w:val="20"/>
        </w:rPr>
        <w:t>o</w:t>
      </w:r>
      <w:r>
        <w:rPr>
          <w:spacing w:val="-2"/>
          <w:sz w:val="20"/>
        </w:rPr>
        <w:t xml:space="preserve"> </w:t>
      </w:r>
      <w:r>
        <w:rPr>
          <w:sz w:val="20"/>
        </w:rPr>
        <w:t>RS“),</w:t>
      </w:r>
      <w:r>
        <w:rPr>
          <w:spacing w:val="-3"/>
          <w:sz w:val="20"/>
        </w:rPr>
        <w:t xml:space="preserve"> </w:t>
      </w:r>
      <w:r>
        <w:rPr>
          <w:sz w:val="20"/>
        </w:rPr>
        <w:t>nabývá</w:t>
      </w:r>
      <w:r>
        <w:rPr>
          <w:spacing w:val="-5"/>
          <w:sz w:val="20"/>
        </w:rPr>
        <w:t xml:space="preserve"> </w:t>
      </w:r>
      <w:r>
        <w:rPr>
          <w:sz w:val="20"/>
        </w:rPr>
        <w:t>tato</w:t>
      </w:r>
      <w:r>
        <w:rPr>
          <w:spacing w:val="-6"/>
          <w:sz w:val="20"/>
        </w:rPr>
        <w:t xml:space="preserve"> </w:t>
      </w:r>
      <w:r>
        <w:rPr>
          <w:sz w:val="20"/>
        </w:rPr>
        <w:t>smlouva</w:t>
      </w:r>
      <w:r>
        <w:rPr>
          <w:spacing w:val="-2"/>
          <w:sz w:val="20"/>
        </w:rPr>
        <w:t xml:space="preserve"> </w:t>
      </w:r>
      <w:r>
        <w:rPr>
          <w:sz w:val="20"/>
        </w:rPr>
        <w:t>v</w:t>
      </w:r>
      <w:r>
        <w:rPr>
          <w:spacing w:val="-4"/>
          <w:sz w:val="20"/>
        </w:rPr>
        <w:t xml:space="preserve"> </w:t>
      </w:r>
      <w:r>
        <w:rPr>
          <w:sz w:val="20"/>
        </w:rPr>
        <w:t>souladu</w:t>
      </w:r>
      <w:r>
        <w:rPr>
          <w:spacing w:val="-5"/>
          <w:sz w:val="20"/>
        </w:rPr>
        <w:t xml:space="preserve"> </w:t>
      </w:r>
      <w:r>
        <w:rPr>
          <w:sz w:val="20"/>
        </w:rPr>
        <w:t>s</w:t>
      </w:r>
      <w:r>
        <w:rPr>
          <w:spacing w:val="-2"/>
          <w:sz w:val="20"/>
        </w:rPr>
        <w:t xml:space="preserve"> </w:t>
      </w:r>
      <w:r>
        <w:rPr>
          <w:sz w:val="20"/>
        </w:rPr>
        <w:t>§ 6 odst. 3 zákona o RS účinnosti nezávisle na uveřejnění prostřednictvím registru smluv. Smluvní strany prohlašují, že ustanoveními této smlouvy se řídí jejich vztah od okamžiku, k němuž došlo nejdříve</w:t>
      </w:r>
      <w:r>
        <w:rPr>
          <w:spacing w:val="-6"/>
          <w:sz w:val="20"/>
        </w:rPr>
        <w:t xml:space="preserve"> </w:t>
      </w:r>
      <w:r>
        <w:rPr>
          <w:sz w:val="20"/>
        </w:rPr>
        <w:t>30</w:t>
      </w:r>
      <w:r>
        <w:rPr>
          <w:spacing w:val="-6"/>
          <w:sz w:val="20"/>
        </w:rPr>
        <w:t xml:space="preserve"> </w:t>
      </w:r>
      <w:r>
        <w:rPr>
          <w:sz w:val="20"/>
        </w:rPr>
        <w:t>dnů</w:t>
      </w:r>
      <w:r>
        <w:rPr>
          <w:spacing w:val="-3"/>
          <w:sz w:val="20"/>
        </w:rPr>
        <w:t xml:space="preserve"> </w:t>
      </w:r>
      <w:r>
        <w:rPr>
          <w:sz w:val="20"/>
        </w:rPr>
        <w:t>před</w:t>
      </w:r>
      <w:r>
        <w:rPr>
          <w:spacing w:val="-4"/>
          <w:sz w:val="20"/>
        </w:rPr>
        <w:t xml:space="preserve"> </w:t>
      </w:r>
      <w:r>
        <w:rPr>
          <w:sz w:val="20"/>
        </w:rPr>
        <w:t>podpisem</w:t>
      </w:r>
      <w:r>
        <w:rPr>
          <w:spacing w:val="-6"/>
          <w:sz w:val="20"/>
        </w:rPr>
        <w:t xml:space="preserve"> </w:t>
      </w:r>
      <w:r>
        <w:rPr>
          <w:sz w:val="20"/>
        </w:rPr>
        <w:t>této</w:t>
      </w:r>
      <w:r>
        <w:rPr>
          <w:spacing w:val="-5"/>
          <w:sz w:val="20"/>
        </w:rPr>
        <w:t xml:space="preserve"> </w:t>
      </w:r>
      <w:r>
        <w:rPr>
          <w:sz w:val="20"/>
        </w:rPr>
        <w:t>smlouvy</w:t>
      </w:r>
      <w:r>
        <w:rPr>
          <w:spacing w:val="-5"/>
          <w:sz w:val="20"/>
        </w:rPr>
        <w:t xml:space="preserve"> </w:t>
      </w:r>
      <w:r>
        <w:rPr>
          <w:sz w:val="20"/>
        </w:rPr>
        <w:t>oprávněnými</w:t>
      </w:r>
      <w:r>
        <w:rPr>
          <w:spacing w:val="-5"/>
          <w:sz w:val="20"/>
        </w:rPr>
        <w:t xml:space="preserve"> </w:t>
      </w:r>
      <w:r>
        <w:rPr>
          <w:sz w:val="20"/>
        </w:rPr>
        <w:t>zástupci</w:t>
      </w:r>
      <w:r>
        <w:rPr>
          <w:spacing w:val="-6"/>
          <w:sz w:val="20"/>
        </w:rPr>
        <w:t xml:space="preserve"> </w:t>
      </w:r>
      <w:r>
        <w:rPr>
          <w:sz w:val="20"/>
        </w:rPr>
        <w:t>obou</w:t>
      </w:r>
      <w:r>
        <w:rPr>
          <w:spacing w:val="-4"/>
          <w:sz w:val="20"/>
        </w:rPr>
        <w:t xml:space="preserve"> </w:t>
      </w:r>
      <w:r>
        <w:rPr>
          <w:sz w:val="20"/>
        </w:rPr>
        <w:t>smluvních</w:t>
      </w:r>
      <w:r>
        <w:rPr>
          <w:spacing w:val="-5"/>
          <w:sz w:val="20"/>
        </w:rPr>
        <w:t xml:space="preserve"> </w:t>
      </w:r>
      <w:r>
        <w:rPr>
          <w:sz w:val="20"/>
        </w:rPr>
        <w:t>stran,</w:t>
      </w:r>
      <w:r>
        <w:rPr>
          <w:spacing w:val="-4"/>
          <w:sz w:val="20"/>
        </w:rPr>
        <w:t xml:space="preserve"> </w:t>
      </w:r>
      <w:r>
        <w:rPr>
          <w:sz w:val="20"/>
        </w:rPr>
        <w:t>ne</w:t>
      </w:r>
      <w:r>
        <w:rPr>
          <w:spacing w:val="-3"/>
          <w:sz w:val="20"/>
        </w:rPr>
        <w:t xml:space="preserve"> </w:t>
      </w:r>
      <w:r>
        <w:rPr>
          <w:sz w:val="20"/>
        </w:rPr>
        <w:t>však před ukončením smlouvy již dříve uzavřené mezi smluvními stranami týkající se předmětu této smlouvy.</w:t>
      </w:r>
    </w:p>
    <w:p w14:paraId="46062CB5" w14:textId="77777777" w:rsidR="00914665" w:rsidRDefault="00914665">
      <w:pPr>
        <w:pStyle w:val="Zkladntext"/>
        <w:rPr>
          <w:sz w:val="22"/>
        </w:rPr>
      </w:pPr>
    </w:p>
    <w:p w14:paraId="75EDF8D0" w14:textId="77777777" w:rsidR="00914665" w:rsidRDefault="00914665">
      <w:pPr>
        <w:pStyle w:val="Zkladntext"/>
        <w:rPr>
          <w:sz w:val="18"/>
        </w:rPr>
      </w:pPr>
    </w:p>
    <w:p w14:paraId="456F3454" w14:textId="77777777" w:rsidR="00914665" w:rsidRDefault="00A127DB">
      <w:pPr>
        <w:pStyle w:val="Odstavecseseznamem"/>
        <w:numPr>
          <w:ilvl w:val="0"/>
          <w:numId w:val="1"/>
        </w:numPr>
        <w:tabs>
          <w:tab w:val="left" w:pos="536"/>
          <w:tab w:val="left" w:pos="537"/>
        </w:tabs>
        <w:ind w:left="536"/>
        <w:rPr>
          <w:sz w:val="20"/>
        </w:rPr>
      </w:pPr>
      <w:r>
        <w:rPr>
          <w:sz w:val="20"/>
        </w:rPr>
        <w:t>V</w:t>
      </w:r>
      <w:r>
        <w:rPr>
          <w:spacing w:val="-9"/>
          <w:sz w:val="20"/>
        </w:rPr>
        <w:t xml:space="preserve"> </w:t>
      </w:r>
      <w:r>
        <w:rPr>
          <w:sz w:val="20"/>
        </w:rPr>
        <w:t>souvislosti</w:t>
      </w:r>
      <w:r>
        <w:rPr>
          <w:spacing w:val="-6"/>
          <w:sz w:val="20"/>
        </w:rPr>
        <w:t xml:space="preserve"> </w:t>
      </w:r>
      <w:r>
        <w:rPr>
          <w:sz w:val="20"/>
        </w:rPr>
        <w:t>s</w:t>
      </w:r>
      <w:r>
        <w:rPr>
          <w:spacing w:val="-6"/>
          <w:sz w:val="20"/>
        </w:rPr>
        <w:t xml:space="preserve"> </w:t>
      </w:r>
      <w:r>
        <w:rPr>
          <w:sz w:val="20"/>
        </w:rPr>
        <w:t>aplikací</w:t>
      </w:r>
      <w:r>
        <w:rPr>
          <w:spacing w:val="-8"/>
          <w:sz w:val="20"/>
        </w:rPr>
        <w:t xml:space="preserve"> </w:t>
      </w:r>
      <w:r>
        <w:rPr>
          <w:sz w:val="20"/>
        </w:rPr>
        <w:t>zákona</w:t>
      </w:r>
      <w:r>
        <w:rPr>
          <w:spacing w:val="-6"/>
          <w:sz w:val="20"/>
        </w:rPr>
        <w:t xml:space="preserve"> </w:t>
      </w:r>
      <w:r>
        <w:rPr>
          <w:sz w:val="20"/>
        </w:rPr>
        <w:t>o</w:t>
      </w:r>
      <w:r>
        <w:rPr>
          <w:spacing w:val="-8"/>
          <w:sz w:val="20"/>
        </w:rPr>
        <w:t xml:space="preserve"> </w:t>
      </w:r>
      <w:r>
        <w:rPr>
          <w:sz w:val="20"/>
        </w:rPr>
        <w:t>RS</w:t>
      </w:r>
      <w:r>
        <w:rPr>
          <w:spacing w:val="-9"/>
          <w:sz w:val="20"/>
        </w:rPr>
        <w:t xml:space="preserve"> </w:t>
      </w:r>
      <w:r>
        <w:rPr>
          <w:sz w:val="20"/>
        </w:rPr>
        <w:t>se</w:t>
      </w:r>
      <w:r>
        <w:rPr>
          <w:spacing w:val="-8"/>
          <w:sz w:val="20"/>
        </w:rPr>
        <w:t xml:space="preserve"> </w:t>
      </w:r>
      <w:r>
        <w:rPr>
          <w:sz w:val="20"/>
        </w:rPr>
        <w:t>smluvní</w:t>
      </w:r>
      <w:r>
        <w:rPr>
          <w:spacing w:val="-5"/>
          <w:sz w:val="20"/>
        </w:rPr>
        <w:t xml:space="preserve"> </w:t>
      </w:r>
      <w:r>
        <w:rPr>
          <w:sz w:val="20"/>
        </w:rPr>
        <w:t>strany</w:t>
      </w:r>
      <w:r>
        <w:rPr>
          <w:spacing w:val="-4"/>
          <w:sz w:val="20"/>
        </w:rPr>
        <w:t xml:space="preserve"> </w:t>
      </w:r>
      <w:r>
        <w:rPr>
          <w:sz w:val="20"/>
        </w:rPr>
        <w:t>pro</w:t>
      </w:r>
      <w:r>
        <w:rPr>
          <w:spacing w:val="-7"/>
          <w:sz w:val="20"/>
        </w:rPr>
        <w:t xml:space="preserve"> </w:t>
      </w:r>
      <w:r>
        <w:rPr>
          <w:sz w:val="20"/>
        </w:rPr>
        <w:t>případ</w:t>
      </w:r>
      <w:r>
        <w:rPr>
          <w:spacing w:val="-6"/>
          <w:sz w:val="20"/>
        </w:rPr>
        <w:t xml:space="preserve"> </w:t>
      </w:r>
      <w:r>
        <w:rPr>
          <w:sz w:val="20"/>
        </w:rPr>
        <w:t>povinnosti</w:t>
      </w:r>
      <w:r>
        <w:rPr>
          <w:spacing w:val="-9"/>
          <w:sz w:val="20"/>
        </w:rPr>
        <w:t xml:space="preserve"> </w:t>
      </w:r>
      <w:r>
        <w:rPr>
          <w:sz w:val="20"/>
        </w:rPr>
        <w:t>zveřejnit</w:t>
      </w:r>
      <w:r>
        <w:rPr>
          <w:spacing w:val="-8"/>
          <w:sz w:val="20"/>
        </w:rPr>
        <w:t xml:space="preserve"> </w:t>
      </w:r>
      <w:r>
        <w:rPr>
          <w:sz w:val="20"/>
        </w:rPr>
        <w:t>tuto</w:t>
      </w:r>
      <w:r>
        <w:rPr>
          <w:spacing w:val="-8"/>
          <w:sz w:val="20"/>
        </w:rPr>
        <w:t xml:space="preserve"> </w:t>
      </w:r>
      <w:r>
        <w:rPr>
          <w:sz w:val="20"/>
        </w:rPr>
        <w:t>smlouvu</w:t>
      </w:r>
    </w:p>
    <w:p w14:paraId="56376297" w14:textId="77777777" w:rsidR="00914665" w:rsidRDefault="00A127DB">
      <w:pPr>
        <w:pStyle w:val="Zkladntext"/>
        <w:spacing w:before="1"/>
        <w:ind w:left="536"/>
      </w:pPr>
      <w:r>
        <w:t>v registru smluv dohodly na následujícím postupu:</w:t>
      </w:r>
    </w:p>
    <w:p w14:paraId="25CE2029" w14:textId="77777777" w:rsidR="00914665" w:rsidRDefault="00914665">
      <w:pPr>
        <w:sectPr w:rsidR="00914665">
          <w:pgSz w:w="11910" w:h="16840"/>
          <w:pgMar w:top="1320" w:right="1300" w:bottom="1300" w:left="1300" w:header="0" w:footer="1108" w:gutter="0"/>
          <w:cols w:space="708"/>
        </w:sectPr>
      </w:pPr>
    </w:p>
    <w:p w14:paraId="6FB48E8C" w14:textId="77777777" w:rsidR="00914665" w:rsidRDefault="00A127DB">
      <w:pPr>
        <w:pStyle w:val="Odstavecseseznamem"/>
        <w:numPr>
          <w:ilvl w:val="1"/>
          <w:numId w:val="1"/>
        </w:numPr>
        <w:tabs>
          <w:tab w:val="left" w:pos="1529"/>
          <w:tab w:val="left" w:pos="1530"/>
        </w:tabs>
        <w:spacing w:before="75" w:line="237" w:lineRule="auto"/>
        <w:ind w:right="113"/>
        <w:rPr>
          <w:sz w:val="20"/>
        </w:rPr>
      </w:pPr>
      <w:r>
        <w:lastRenderedPageBreak/>
        <w:pict w14:anchorId="13A93F38">
          <v:shape id="_x0000_s2130" style="position:absolute;left:0;text-align:left;margin-left:398.5pt;margin-top:548.6pt;width:21.65pt;height:21.5pt;z-index:-251693056;mso-position-horizontal-relative:page;mso-position-vertical-relative:page" coordorigin="7970,10972" coordsize="433,430" o:spt="100" adj="0,,0" path="m8048,11311r-38,25l7986,11359r-12,21l7970,11395r,7l8003,11402r2,-1l7978,11401r4,-16l7996,11362r23,-25l8048,11311xm8155,10972r-9,6l8142,10991r-2,15l8140,11021r,6l8141,11037r2,11l8144,11060r3,11l8149,11084r3,11l8155,11107r-12,40l8111,11221r-44,84l8020,11373r-42,28l8005,11401r2,l8030,11381r27,-35l8090,11293r5,-1l8090,11292r31,-57l8142,11191r13,-34l8163,11132r15,l8169,11106r3,-22l8163,11084r-5,-20l8154,11046r-1,-18l8152,11017r,-36l8161,10975r11,l8166,10972r-11,xm8398,11291r-12,l8381,11296r,12l8386,11312r12,l8401,11310r-14,l8383,11306r,-9l8387,11293r14,l8398,11291xm8401,11293r-4,l8400,11297r,9l8397,11310r4,l8403,11308r,-12l8401,11293xm8395,11295r-7,l8388,11308r2,l8390,11303r6,l8395,11302r-1,l8397,11301r-7,l8390,11297r6,l8396,11297r-1,-2xm8396,11303r-3,l8394,11304r,1l8394,11308r3,l8396,11306r,-2l8396,11303xm8396,11297r-3,l8394,11298r,3l8393,11301r4,l8397,11299r-1,-2xm8178,11132r-15,l8187,11179r24,33l8235,11233r18,12l8214,11253r-42,10l8131,11276r-41,16l8095,11292r37,-11l8177,11270r46,-8l8270,11256r33,l8296,11253r30,-1l8394,11252r-12,-7l8366,11242r-90,l8266,11236r-10,-6l8246,11223r-9,-7l8215,11194r-19,-27l8181,11138r-3,-6xm8303,11256r-33,l8299,11269r28,10l8353,11285r22,2l8389,11287r8,-3l8398,11280r-13,l8367,11278r-21,-5l8321,11264r-18,-8xm8398,11277r-3,1l8390,11280r8,l8398,11277xm8394,11252r-68,l8360,11253r29,6l8400,11272r2,-3l8403,11268r,-3l8397,11253r-3,-1xm8329,11239r-12,l8305,11240r-29,2l8366,11242r-7,-2l8329,11239xm8176,11008r-2,13l8171,11038r-3,21l8163,11084r9,l8172,11081r2,-25l8175,11033r1,-25xm8172,10975r-11,l8167,10978r8,6l8176,11000r2,-16l8174,10976r-2,-1xe" fillcolor="#ffd8d8" stroked="f">
            <v:stroke joinstyle="round"/>
            <v:formulas/>
            <v:path arrowok="t" o:connecttype="segments"/>
            <w10:wrap anchorx="page" anchory="page"/>
          </v:shape>
        </w:pict>
      </w:r>
      <w:r>
        <w:rPr>
          <w:sz w:val="20"/>
        </w:rPr>
        <w:t>veškeré údaje v této smlouvě, které představují Obchodní tajemství, jak je tento pojem vymezen výše, budou před zveřejněním v registru smluv</w:t>
      </w:r>
      <w:r>
        <w:rPr>
          <w:spacing w:val="-9"/>
          <w:sz w:val="20"/>
        </w:rPr>
        <w:t xml:space="preserve"> </w:t>
      </w:r>
      <w:r>
        <w:rPr>
          <w:sz w:val="20"/>
        </w:rPr>
        <w:t>znečitelněny;</w:t>
      </w:r>
    </w:p>
    <w:p w14:paraId="7CCD7FE6" w14:textId="77777777" w:rsidR="00914665" w:rsidRDefault="00914665">
      <w:pPr>
        <w:pStyle w:val="Zkladntext"/>
        <w:spacing w:before="1"/>
      </w:pPr>
    </w:p>
    <w:p w14:paraId="72B0A23F" w14:textId="77777777" w:rsidR="00914665" w:rsidRDefault="00A127DB">
      <w:pPr>
        <w:pStyle w:val="Odstavecseseznamem"/>
        <w:numPr>
          <w:ilvl w:val="1"/>
          <w:numId w:val="1"/>
        </w:numPr>
        <w:tabs>
          <w:tab w:val="left" w:pos="1529"/>
          <w:tab w:val="left" w:pos="1530"/>
        </w:tabs>
        <w:ind w:right="108"/>
        <w:rPr>
          <w:sz w:val="20"/>
        </w:rPr>
      </w:pPr>
      <w:r>
        <w:rPr>
          <w:sz w:val="20"/>
        </w:rPr>
        <w:t>smluvní strany souhlasí, že v souladu s ustanovením § 5 odst. 2 zákona o RS zašle správci registru smluv elektronický obraz této smlouvy a metadata vyžadovaná zákonem o RS odběratel, a to až poté, co v elektronickém obrazu této smlouvy znečitelní data uvedená v tomto článku a příslušná metadata označí jako metadata vyloučená z uveřejnění podle ustanovení § 5 odst. 5 a 6 zákona o</w:t>
      </w:r>
      <w:r>
        <w:rPr>
          <w:spacing w:val="-8"/>
          <w:sz w:val="20"/>
        </w:rPr>
        <w:t xml:space="preserve"> </w:t>
      </w:r>
      <w:r>
        <w:rPr>
          <w:sz w:val="20"/>
        </w:rPr>
        <w:t>RS.</w:t>
      </w:r>
    </w:p>
    <w:p w14:paraId="7D4D494A" w14:textId="77777777" w:rsidR="00914665" w:rsidRDefault="00914665">
      <w:pPr>
        <w:pStyle w:val="Zkladntext"/>
        <w:spacing w:before="8"/>
        <w:rPr>
          <w:sz w:val="19"/>
        </w:rPr>
      </w:pPr>
    </w:p>
    <w:p w14:paraId="19018635" w14:textId="77777777" w:rsidR="00914665" w:rsidRDefault="00A127DB">
      <w:pPr>
        <w:pStyle w:val="Odstavecseseznamem"/>
        <w:numPr>
          <w:ilvl w:val="0"/>
          <w:numId w:val="1"/>
        </w:numPr>
        <w:tabs>
          <w:tab w:val="left" w:pos="538"/>
          <w:tab w:val="left" w:pos="539"/>
        </w:tabs>
        <w:ind w:left="538"/>
        <w:rPr>
          <w:sz w:val="20"/>
        </w:rPr>
      </w:pPr>
      <w:r>
        <w:rPr>
          <w:sz w:val="20"/>
        </w:rPr>
        <w:t>Tato smlouva se řídí příslušnými právními předpisy České</w:t>
      </w:r>
      <w:r>
        <w:rPr>
          <w:spacing w:val="-8"/>
          <w:sz w:val="20"/>
        </w:rPr>
        <w:t xml:space="preserve"> </w:t>
      </w:r>
      <w:r>
        <w:rPr>
          <w:sz w:val="20"/>
        </w:rPr>
        <w:t>republiky.</w:t>
      </w:r>
    </w:p>
    <w:p w14:paraId="6A866F80" w14:textId="77777777" w:rsidR="00914665" w:rsidRDefault="00914665">
      <w:pPr>
        <w:pStyle w:val="Zkladntext"/>
        <w:spacing w:before="1"/>
      </w:pPr>
    </w:p>
    <w:p w14:paraId="42706FF2" w14:textId="77777777" w:rsidR="00914665" w:rsidRDefault="00A127DB">
      <w:pPr>
        <w:pStyle w:val="Odstavecseseznamem"/>
        <w:numPr>
          <w:ilvl w:val="0"/>
          <w:numId w:val="1"/>
        </w:numPr>
        <w:tabs>
          <w:tab w:val="left" w:pos="539"/>
        </w:tabs>
        <w:ind w:left="538" w:right="108"/>
        <w:jc w:val="both"/>
        <w:rPr>
          <w:sz w:val="20"/>
        </w:rPr>
      </w:pPr>
      <w:r>
        <w:rPr>
          <w:sz w:val="20"/>
        </w:rPr>
        <w:t>Nestanoví-li tato smlouva jinak, lze tuto smlouvu měnit a doplňovat pouze ve formě písemných dodatků číslovaných v časové řadě s tím, že podpisy obou smluvních stran musí být obsaženy na téže</w:t>
      </w:r>
      <w:r>
        <w:rPr>
          <w:spacing w:val="-2"/>
          <w:sz w:val="20"/>
        </w:rPr>
        <w:t xml:space="preserve"> </w:t>
      </w:r>
      <w:r>
        <w:rPr>
          <w:sz w:val="20"/>
        </w:rPr>
        <w:t>listině.</w:t>
      </w:r>
    </w:p>
    <w:p w14:paraId="6E8366B6" w14:textId="77777777" w:rsidR="00914665" w:rsidRDefault="00914665">
      <w:pPr>
        <w:pStyle w:val="Zkladntext"/>
      </w:pPr>
    </w:p>
    <w:p w14:paraId="42083F1D" w14:textId="77777777" w:rsidR="00914665" w:rsidRDefault="00A127DB">
      <w:pPr>
        <w:pStyle w:val="Odstavecseseznamem"/>
        <w:numPr>
          <w:ilvl w:val="0"/>
          <w:numId w:val="1"/>
        </w:numPr>
        <w:tabs>
          <w:tab w:val="left" w:pos="539"/>
        </w:tabs>
        <w:ind w:left="538" w:hanging="429"/>
        <w:rPr>
          <w:sz w:val="20"/>
        </w:rPr>
      </w:pPr>
      <w:r>
        <w:rPr>
          <w:sz w:val="20"/>
        </w:rPr>
        <w:t>Odběratel</w:t>
      </w:r>
      <w:r>
        <w:rPr>
          <w:spacing w:val="-5"/>
          <w:sz w:val="20"/>
        </w:rPr>
        <w:t xml:space="preserve"> </w:t>
      </w:r>
      <w:r>
        <w:rPr>
          <w:sz w:val="20"/>
        </w:rPr>
        <w:t>není</w:t>
      </w:r>
      <w:r>
        <w:rPr>
          <w:spacing w:val="-4"/>
          <w:sz w:val="20"/>
        </w:rPr>
        <w:t xml:space="preserve"> </w:t>
      </w:r>
      <w:r>
        <w:rPr>
          <w:sz w:val="20"/>
        </w:rPr>
        <w:t>oprávněn</w:t>
      </w:r>
      <w:r>
        <w:rPr>
          <w:spacing w:val="-3"/>
          <w:sz w:val="20"/>
        </w:rPr>
        <w:t xml:space="preserve"> </w:t>
      </w:r>
      <w:r>
        <w:rPr>
          <w:sz w:val="20"/>
        </w:rPr>
        <w:t>postoupit</w:t>
      </w:r>
      <w:r>
        <w:rPr>
          <w:spacing w:val="-4"/>
          <w:sz w:val="20"/>
        </w:rPr>
        <w:t xml:space="preserve"> </w:t>
      </w:r>
      <w:r>
        <w:rPr>
          <w:sz w:val="20"/>
        </w:rPr>
        <w:t>tuto</w:t>
      </w:r>
      <w:r>
        <w:rPr>
          <w:spacing w:val="-4"/>
          <w:sz w:val="20"/>
        </w:rPr>
        <w:t xml:space="preserve"> </w:t>
      </w:r>
      <w:r>
        <w:rPr>
          <w:sz w:val="20"/>
        </w:rPr>
        <w:t>smlouvu</w:t>
      </w:r>
      <w:r>
        <w:rPr>
          <w:spacing w:val="-3"/>
          <w:sz w:val="20"/>
        </w:rPr>
        <w:t xml:space="preserve"> </w:t>
      </w:r>
      <w:r>
        <w:rPr>
          <w:sz w:val="20"/>
        </w:rPr>
        <w:t>nebo</w:t>
      </w:r>
      <w:r>
        <w:rPr>
          <w:spacing w:val="-4"/>
          <w:sz w:val="20"/>
        </w:rPr>
        <w:t xml:space="preserve"> </w:t>
      </w:r>
      <w:r>
        <w:rPr>
          <w:sz w:val="20"/>
        </w:rPr>
        <w:t>jakákoliv</w:t>
      </w:r>
      <w:r>
        <w:rPr>
          <w:spacing w:val="-3"/>
          <w:sz w:val="20"/>
        </w:rPr>
        <w:t xml:space="preserve"> </w:t>
      </w:r>
      <w:r>
        <w:rPr>
          <w:sz w:val="20"/>
        </w:rPr>
        <w:t>práva</w:t>
      </w:r>
      <w:r>
        <w:rPr>
          <w:spacing w:val="-3"/>
          <w:sz w:val="20"/>
        </w:rPr>
        <w:t xml:space="preserve"> </w:t>
      </w:r>
      <w:r>
        <w:rPr>
          <w:sz w:val="20"/>
        </w:rPr>
        <w:t>či</w:t>
      </w:r>
      <w:r>
        <w:rPr>
          <w:spacing w:val="-5"/>
          <w:sz w:val="20"/>
        </w:rPr>
        <w:t xml:space="preserve"> </w:t>
      </w:r>
      <w:r>
        <w:rPr>
          <w:sz w:val="20"/>
        </w:rPr>
        <w:t>povinnosti</w:t>
      </w:r>
      <w:r>
        <w:rPr>
          <w:spacing w:val="-4"/>
          <w:sz w:val="20"/>
        </w:rPr>
        <w:t xml:space="preserve"> </w:t>
      </w:r>
      <w:r>
        <w:rPr>
          <w:sz w:val="20"/>
        </w:rPr>
        <w:t>s ní</w:t>
      </w:r>
      <w:r>
        <w:rPr>
          <w:spacing w:val="-4"/>
          <w:sz w:val="20"/>
        </w:rPr>
        <w:t xml:space="preserve"> </w:t>
      </w:r>
      <w:r>
        <w:rPr>
          <w:sz w:val="20"/>
        </w:rPr>
        <w:t>související</w:t>
      </w:r>
    </w:p>
    <w:p w14:paraId="516A240F" w14:textId="77777777" w:rsidR="00914665" w:rsidRDefault="00A127DB">
      <w:pPr>
        <w:pStyle w:val="Zkladntext"/>
        <w:ind w:left="538"/>
      </w:pPr>
      <w:r>
        <w:t>na třetí osobu bez předchozího písemného souhlasu dodavatele.</w:t>
      </w:r>
    </w:p>
    <w:p w14:paraId="6FF63C32" w14:textId="77777777" w:rsidR="00914665" w:rsidRDefault="00914665">
      <w:pPr>
        <w:pStyle w:val="Zkladntext"/>
        <w:spacing w:before="1"/>
      </w:pPr>
    </w:p>
    <w:p w14:paraId="547047D1" w14:textId="77777777" w:rsidR="00914665" w:rsidRDefault="00A127DB">
      <w:pPr>
        <w:pStyle w:val="Odstavecseseznamem"/>
        <w:numPr>
          <w:ilvl w:val="0"/>
          <w:numId w:val="1"/>
        </w:numPr>
        <w:tabs>
          <w:tab w:val="left" w:pos="539"/>
        </w:tabs>
        <w:ind w:left="538" w:right="108"/>
        <w:jc w:val="both"/>
        <w:rPr>
          <w:sz w:val="20"/>
        </w:rPr>
      </w:pPr>
      <w:r>
        <w:rPr>
          <w:sz w:val="20"/>
        </w:rPr>
        <w:t>Tato smlouva je sepsána a podepsána ve dvou vyhotoveních majících shodnou platnost originálu s tím, že každá ze smluvních stran si ponechá jedno</w:t>
      </w:r>
      <w:r>
        <w:rPr>
          <w:spacing w:val="-11"/>
          <w:sz w:val="20"/>
        </w:rPr>
        <w:t xml:space="preserve"> </w:t>
      </w:r>
      <w:r>
        <w:rPr>
          <w:sz w:val="20"/>
        </w:rPr>
        <w:t>vyhotovení.</w:t>
      </w:r>
    </w:p>
    <w:p w14:paraId="72800E4A" w14:textId="77777777" w:rsidR="00914665" w:rsidRDefault="00914665">
      <w:pPr>
        <w:pStyle w:val="Zkladntext"/>
        <w:spacing w:before="11"/>
        <w:rPr>
          <w:sz w:val="19"/>
        </w:rPr>
      </w:pPr>
    </w:p>
    <w:p w14:paraId="35B12645" w14:textId="77777777" w:rsidR="00914665" w:rsidRDefault="00A127DB">
      <w:pPr>
        <w:pStyle w:val="Odstavecseseznamem"/>
        <w:numPr>
          <w:ilvl w:val="0"/>
          <w:numId w:val="1"/>
        </w:numPr>
        <w:tabs>
          <w:tab w:val="left" w:pos="539"/>
        </w:tabs>
        <w:ind w:left="538" w:hanging="429"/>
        <w:rPr>
          <w:sz w:val="20"/>
        </w:rPr>
      </w:pPr>
      <w:r>
        <w:rPr>
          <w:sz w:val="20"/>
        </w:rPr>
        <w:t>Smluvní</w:t>
      </w:r>
      <w:r>
        <w:rPr>
          <w:spacing w:val="25"/>
          <w:sz w:val="20"/>
        </w:rPr>
        <w:t xml:space="preserve"> </w:t>
      </w:r>
      <w:r>
        <w:rPr>
          <w:sz w:val="20"/>
        </w:rPr>
        <w:t>strany</w:t>
      </w:r>
      <w:r>
        <w:rPr>
          <w:spacing w:val="26"/>
          <w:sz w:val="20"/>
        </w:rPr>
        <w:t xml:space="preserve"> </w:t>
      </w:r>
      <w:r>
        <w:rPr>
          <w:sz w:val="20"/>
        </w:rPr>
        <w:t>shodně</w:t>
      </w:r>
      <w:r>
        <w:rPr>
          <w:spacing w:val="25"/>
          <w:sz w:val="20"/>
        </w:rPr>
        <w:t xml:space="preserve"> </w:t>
      </w:r>
      <w:r>
        <w:rPr>
          <w:sz w:val="20"/>
        </w:rPr>
        <w:t>prohlašují,</w:t>
      </w:r>
      <w:r>
        <w:rPr>
          <w:spacing w:val="25"/>
          <w:sz w:val="20"/>
        </w:rPr>
        <w:t xml:space="preserve"> </w:t>
      </w:r>
      <w:r>
        <w:rPr>
          <w:sz w:val="20"/>
        </w:rPr>
        <w:t>že</w:t>
      </w:r>
      <w:r>
        <w:rPr>
          <w:spacing w:val="25"/>
          <w:sz w:val="20"/>
        </w:rPr>
        <w:t xml:space="preserve"> </w:t>
      </w:r>
      <w:r>
        <w:rPr>
          <w:sz w:val="20"/>
        </w:rPr>
        <w:t>si</w:t>
      </w:r>
      <w:r>
        <w:rPr>
          <w:spacing w:val="25"/>
          <w:sz w:val="20"/>
        </w:rPr>
        <w:t xml:space="preserve"> </w:t>
      </w:r>
      <w:r>
        <w:rPr>
          <w:sz w:val="20"/>
        </w:rPr>
        <w:t>tuto</w:t>
      </w:r>
      <w:r>
        <w:rPr>
          <w:spacing w:val="25"/>
          <w:sz w:val="20"/>
        </w:rPr>
        <w:t xml:space="preserve"> </w:t>
      </w:r>
      <w:r>
        <w:rPr>
          <w:sz w:val="20"/>
        </w:rPr>
        <w:t>smlouvu</w:t>
      </w:r>
      <w:r>
        <w:rPr>
          <w:spacing w:val="25"/>
          <w:sz w:val="20"/>
        </w:rPr>
        <w:t xml:space="preserve"> </w:t>
      </w:r>
      <w:r>
        <w:rPr>
          <w:sz w:val="20"/>
        </w:rPr>
        <w:t>pečlivě</w:t>
      </w:r>
      <w:r>
        <w:rPr>
          <w:spacing w:val="25"/>
          <w:sz w:val="20"/>
        </w:rPr>
        <w:t xml:space="preserve"> </w:t>
      </w:r>
      <w:r>
        <w:rPr>
          <w:sz w:val="20"/>
        </w:rPr>
        <w:t>přečetly,</w:t>
      </w:r>
      <w:r>
        <w:rPr>
          <w:spacing w:val="25"/>
          <w:sz w:val="20"/>
        </w:rPr>
        <w:t xml:space="preserve"> </w:t>
      </w:r>
      <w:r>
        <w:rPr>
          <w:sz w:val="20"/>
        </w:rPr>
        <w:t>jejímu</w:t>
      </w:r>
      <w:r>
        <w:rPr>
          <w:spacing w:val="25"/>
          <w:sz w:val="20"/>
        </w:rPr>
        <w:t xml:space="preserve"> </w:t>
      </w:r>
      <w:r>
        <w:rPr>
          <w:sz w:val="20"/>
        </w:rPr>
        <w:t>obsahu</w:t>
      </w:r>
      <w:r>
        <w:rPr>
          <w:spacing w:val="25"/>
          <w:sz w:val="20"/>
        </w:rPr>
        <w:t xml:space="preserve"> </w:t>
      </w:r>
      <w:r>
        <w:rPr>
          <w:sz w:val="20"/>
        </w:rPr>
        <w:t>rozumí</w:t>
      </w:r>
      <w:r>
        <w:rPr>
          <w:spacing w:val="25"/>
          <w:sz w:val="20"/>
        </w:rPr>
        <w:t xml:space="preserve"> </w:t>
      </w:r>
      <w:r>
        <w:rPr>
          <w:sz w:val="20"/>
        </w:rPr>
        <w:t>a</w:t>
      </w:r>
    </w:p>
    <w:p w14:paraId="6815E26E" w14:textId="77777777" w:rsidR="00914665" w:rsidRDefault="00A127DB">
      <w:pPr>
        <w:pStyle w:val="Zkladntext"/>
        <w:ind w:left="538"/>
      </w:pPr>
      <w:r>
        <w:pict w14:anchorId="5EEAF486">
          <v:shape id="_x0000_s2129" style="position:absolute;left:0;text-align:left;margin-left:158.1pt;margin-top:79.2pt;width:46.1pt;height:45.8pt;z-index:-251695104;mso-position-horizontal-relative:page" coordorigin="3162,1584" coordsize="922,916" o:spt="100" adj="0,,0" path="m3328,2305r-80,53l3197,2408r-27,44l3162,2484r6,12l3173,2499r59,l3238,2497r-58,l3188,2463r30,-48l3266,2360r62,-55xm3556,1584r-18,12l3528,1624r-3,32l3524,1679r1,21l3527,1722r3,24l3534,1770r4,25l3544,1821r5,25l3556,1872r-7,30l3530,1957r-30,73l3462,2114r-44,90l3369,2292r-50,80l3270,2437r-48,44l3180,2497r58,l3241,2496r48,-42l3348,2379r70,-111l3427,2265r-9,l3473,2165r41,-81l3542,2019r19,-53l3573,1923r33,l3585,1869r7,-48l3573,1821r-11,-41l3555,1740r-4,-37l3550,1669r,-14l3552,1631r6,-25l3569,1589r23,l3580,1584r-24,xm4074,2263r-26,l4038,2273r,25l4048,2307r26,l4079,2303r-28,l4042,2295r,-20l4051,2268r28,l4074,2263xm4079,2268r-7,l4078,2275r,20l4072,2303r7,l4084,2298r,-25l4079,2268xm4067,2271r-15,l4052,2298r5,l4057,2288r11,l4068,2287r-3,-1l4071,2284r-14,l4057,2276r13,l4070,2275r-3,-4xm4068,2288r-6,l4064,2290r1,3l4066,2298r5,l4070,2293r,-3l4068,2288xm4070,2276r-7,l4065,2277r,6l4062,2284r9,l4071,2280r-1,-4xm3606,1923r-33,l3624,2025r52,69l3725,2138r40,27l3698,2178r-69,16l3558,2214r-71,24l3418,2265r9,l3488,2246r75,-19l3642,2211r80,-13l3800,2188r71,l3856,2182r63,-3l4065,2179r-25,-14l4005,2158r-191,l3793,2146r-22,-14l3750,2118r-20,-14l3683,2056r-40,-57l3611,1936r-5,-13xm3871,2188r-71,l3862,2216r61,21l3979,2250r47,5l4045,2254r14,-4l4069,2243r2,-3l4045,2240r-37,-4l3962,2224r-52,-19l3871,2188xm4074,2233r-6,3l4057,2240r14,l4074,2233xm4065,2179r-146,l3993,2181r61,13l4078,2223r3,-7l4084,2213r,-6l4072,2183r-7,-4xm3927,2152r-25,l3874,2154r-60,4l4005,2158r-14,-3l3927,2152xm3601,1661r-5,27l3590,1724r-7,44l3573,1821r19,l3593,1815r4,-52l3599,1712r2,-51xm3592,1589r-23,l3579,1596r10,10l3597,1621r4,23l3605,1609r-8,-18l3592,1589xe" fillcolor="#ffd8d8" stroked="f">
            <v:stroke joinstyle="round"/>
            <v:formulas/>
            <v:path arrowok="t" o:connecttype="segments"/>
            <w10:wrap anchorx="page"/>
          </v:shape>
        </w:pict>
      </w:r>
      <w:r>
        <w:pict w14:anchorId="76B3A6D2">
          <v:shape id="_x0000_s2128" style="position:absolute;left:0;text-align:left;margin-left:394.8pt;margin-top:78.3pt;width:44.6pt;height:44.3pt;z-index:-251694080;mso-position-horizontal-relative:page" coordorigin="7896,1566" coordsize="892,886" o:spt="100" adj="0,,0" path="m8057,2264r-77,51l7930,2363r-26,43l7896,2437r6,11l7907,2451r58,l7970,2450r-56,l7922,2417r29,-47l7997,2317r60,-53xm8278,1566r-18,12l8251,1606r-4,30l8247,1659r1,20l8249,1700r3,23l8256,1747r4,23l8266,1796r5,24l8278,1845r-7,29l8252,1927r-29,70l8187,2079r-43,87l8097,2251r-48,77l8001,2391r-46,43l7914,2450r56,l7973,2449r47,-41l8077,2335r67,-107l8153,2225r-9,l8198,2129r39,-79l8264,1987r18,-51l8294,1895r32,l8306,1842r7,-46l8294,1796r-10,-40l8277,1717r-4,-36l8272,1649r,-14l8274,1612r6,-24l8291,1571r22,l8301,1567r-23,-1xm8779,2223r-25,l8744,2233r,24l8754,2266r25,l8784,2262r-28,l8748,2254r,-19l8756,2228r28,l8779,2223xm8784,2228r-8,l8783,2235r,19l8776,2262r8,l8788,2257r,-24l8784,2228xm8772,2231r-15,l8757,2257r5,l8762,2247r11,l8773,2246r-3,-1l8775,2243r-13,l8762,2236r13,l8775,2234r-3,-3xm8773,2247r-6,l8769,2250r1,2l8771,2257r4,l8775,2252r,-3l8773,2247xm8775,2236r-7,l8770,2237r,6l8767,2243r8,l8775,2240r,-4xm8326,1895r-32,l8343,1993r51,67l8442,2103r38,25l8399,2144r-85,22l8228,2193r-84,32l8153,2225r59,-18l8285,2188r76,-15l8438,2160r76,-9l8582,2151r-14,-7l8629,2142r141,l8746,2129r-34,-7l8528,2122r-21,-12l8486,2097r-21,-14l8446,2069r-45,-46l8362,1968r-31,-61l8326,1895xm8582,2151r-68,l8574,2178r58,20l8687,2211r45,4l8751,2214r14,-4l8774,2204r2,-3l8751,2201r-36,-4l8670,2185r-50,-18l8582,2151xm8779,2194r-6,3l8763,2201r13,l8779,2194xm8770,2142r-141,l8701,2144r58,12l8783,2184r2,-6l8788,2175r,-6l8777,2146r-7,-4xm8637,2115r-25,1l8586,2118r-58,4l8712,2122r-14,-3l8637,2115xm8321,1640r-4,27l8311,1702r-7,42l8294,1796r19,l8313,1790r4,-50l8320,1691r1,-51xm8313,1571r-22,l8300,1578r10,10l8317,1603r4,21l8325,1591r-8,-18l8313,1571xe" fillcolor="#ffd8d8" stroked="f">
            <v:stroke joinstyle="round"/>
            <v:formulas/>
            <v:path arrowok="t" o:connecttype="segments"/>
            <w10:wrap anchorx="page"/>
          </v:shape>
        </w:pict>
      </w:r>
      <w:r>
        <w:t>souhlasí s ním, smlouvu uzavírají svobodně a bez nátlaku a na důkaz toho připojují své podpisy.</w:t>
      </w:r>
    </w:p>
    <w:p w14:paraId="2A9C8D19" w14:textId="77777777" w:rsidR="00914665" w:rsidRDefault="00914665">
      <w:pPr>
        <w:pStyle w:val="Zkladntext"/>
      </w:pPr>
    </w:p>
    <w:p w14:paraId="52DDCA94" w14:textId="77777777" w:rsidR="00914665" w:rsidRDefault="00914665">
      <w:pPr>
        <w:pStyle w:val="Zkladntext"/>
      </w:pPr>
    </w:p>
    <w:p w14:paraId="21B16915" w14:textId="77777777" w:rsidR="00914665" w:rsidRDefault="00914665">
      <w:pPr>
        <w:pStyle w:val="Zkladntext"/>
        <w:spacing w:before="5"/>
      </w:pPr>
    </w:p>
    <w:tbl>
      <w:tblPr>
        <w:tblStyle w:val="TableNormal"/>
        <w:tblW w:w="0" w:type="auto"/>
        <w:tblInd w:w="197" w:type="dxa"/>
        <w:tblLayout w:type="fixed"/>
        <w:tblLook w:val="01E0" w:firstRow="1" w:lastRow="1" w:firstColumn="1" w:lastColumn="1" w:noHBand="0" w:noVBand="0"/>
      </w:tblPr>
      <w:tblGrid>
        <w:gridCol w:w="4282"/>
        <w:gridCol w:w="440"/>
        <w:gridCol w:w="4206"/>
      </w:tblGrid>
      <w:tr w:rsidR="00914665" w14:paraId="4E7655C1" w14:textId="77777777">
        <w:trPr>
          <w:trHeight w:val="1646"/>
        </w:trPr>
        <w:tc>
          <w:tcPr>
            <w:tcW w:w="4282" w:type="dxa"/>
            <w:tcBorders>
              <w:bottom w:val="dotted" w:sz="8" w:space="0" w:color="000000"/>
            </w:tcBorders>
          </w:tcPr>
          <w:p w14:paraId="2E1911E3" w14:textId="77777777" w:rsidR="00914665" w:rsidRDefault="00A127DB">
            <w:pPr>
              <w:pStyle w:val="TableParagraph"/>
              <w:spacing w:before="0" w:line="223" w:lineRule="exact"/>
              <w:ind w:left="28" w:right="0"/>
              <w:jc w:val="left"/>
              <w:rPr>
                <w:rFonts w:ascii="Arial" w:hAnsi="Arial"/>
                <w:sz w:val="20"/>
              </w:rPr>
            </w:pPr>
            <w:r>
              <w:rPr>
                <w:rFonts w:ascii="Arial" w:hAnsi="Arial"/>
                <w:sz w:val="20"/>
              </w:rPr>
              <w:t>V Praze dne: …………………….</w:t>
            </w:r>
          </w:p>
          <w:p w14:paraId="12D00157" w14:textId="77777777" w:rsidR="00914665" w:rsidRDefault="00914665">
            <w:pPr>
              <w:pStyle w:val="TableParagraph"/>
              <w:spacing w:before="0"/>
              <w:ind w:right="0"/>
              <w:jc w:val="left"/>
              <w:rPr>
                <w:rFonts w:ascii="Arial"/>
              </w:rPr>
            </w:pPr>
          </w:p>
          <w:p w14:paraId="1FEA074E" w14:textId="75139F2B" w:rsidR="00914665" w:rsidRDefault="00914665">
            <w:pPr>
              <w:pStyle w:val="TableParagraph"/>
              <w:spacing w:before="0" w:line="231" w:lineRule="exact"/>
              <w:ind w:left="2169" w:right="0"/>
              <w:jc w:val="left"/>
              <w:rPr>
                <w:sz w:val="19"/>
              </w:rPr>
            </w:pPr>
          </w:p>
        </w:tc>
        <w:tc>
          <w:tcPr>
            <w:tcW w:w="440" w:type="dxa"/>
          </w:tcPr>
          <w:p w14:paraId="7026F1CE" w14:textId="77777777" w:rsidR="00914665" w:rsidRDefault="00914665">
            <w:pPr>
              <w:pStyle w:val="TableParagraph"/>
              <w:spacing w:before="0"/>
              <w:ind w:right="0"/>
              <w:jc w:val="left"/>
              <w:rPr>
                <w:rFonts w:ascii="Times New Roman"/>
                <w:sz w:val="18"/>
              </w:rPr>
            </w:pPr>
          </w:p>
        </w:tc>
        <w:tc>
          <w:tcPr>
            <w:tcW w:w="4206" w:type="dxa"/>
            <w:tcBorders>
              <w:bottom w:val="dotted" w:sz="8" w:space="0" w:color="000000"/>
            </w:tcBorders>
          </w:tcPr>
          <w:p w14:paraId="21176E10" w14:textId="77777777" w:rsidR="00914665" w:rsidRDefault="00A127DB">
            <w:pPr>
              <w:pStyle w:val="TableParagraph"/>
              <w:spacing w:before="0" w:line="223" w:lineRule="exact"/>
              <w:ind w:left="27" w:right="0"/>
              <w:jc w:val="left"/>
              <w:rPr>
                <w:rFonts w:ascii="Arial" w:hAnsi="Arial"/>
                <w:sz w:val="20"/>
              </w:rPr>
            </w:pPr>
            <w:r>
              <w:rPr>
                <w:rFonts w:ascii="Arial" w:hAnsi="Arial"/>
                <w:sz w:val="20"/>
              </w:rPr>
              <w:t>V Mladé Boleslavi dne: …………………….</w:t>
            </w:r>
          </w:p>
          <w:p w14:paraId="1AE629F7" w14:textId="77777777" w:rsidR="00914665" w:rsidRDefault="00914665">
            <w:pPr>
              <w:pStyle w:val="TableParagraph"/>
              <w:spacing w:before="0"/>
              <w:ind w:right="0"/>
              <w:jc w:val="left"/>
              <w:rPr>
                <w:rFonts w:ascii="Arial"/>
              </w:rPr>
            </w:pPr>
          </w:p>
          <w:p w14:paraId="0AE4AD85" w14:textId="77777777" w:rsidR="00914665" w:rsidRDefault="00914665">
            <w:pPr>
              <w:pStyle w:val="TableParagraph"/>
              <w:spacing w:before="0"/>
              <w:ind w:right="0"/>
              <w:jc w:val="left"/>
              <w:rPr>
                <w:rFonts w:ascii="Arial"/>
                <w:sz w:val="20"/>
              </w:rPr>
            </w:pPr>
          </w:p>
          <w:p w14:paraId="14139636" w14:textId="0CCE3A12" w:rsidR="00914665" w:rsidRDefault="00914665">
            <w:pPr>
              <w:pStyle w:val="TableParagraph"/>
              <w:spacing w:before="0" w:line="130" w:lineRule="exact"/>
              <w:ind w:left="2164" w:right="0"/>
              <w:jc w:val="left"/>
              <w:rPr>
                <w:sz w:val="18"/>
              </w:rPr>
            </w:pPr>
          </w:p>
        </w:tc>
      </w:tr>
      <w:tr w:rsidR="00914665" w14:paraId="3B8BBC88" w14:textId="77777777">
        <w:trPr>
          <w:trHeight w:val="1150"/>
        </w:trPr>
        <w:tc>
          <w:tcPr>
            <w:tcW w:w="4282" w:type="dxa"/>
            <w:tcBorders>
              <w:top w:val="dotted" w:sz="8" w:space="0" w:color="000000"/>
            </w:tcBorders>
          </w:tcPr>
          <w:p w14:paraId="2CC4B989" w14:textId="77777777" w:rsidR="00914665" w:rsidRDefault="00A127DB">
            <w:pPr>
              <w:pStyle w:val="TableParagraph"/>
              <w:spacing w:before="0"/>
              <w:ind w:left="1507" w:right="1507"/>
              <w:rPr>
                <w:rFonts w:ascii="Arial" w:hAnsi="Arial"/>
                <w:sz w:val="20"/>
              </w:rPr>
            </w:pPr>
            <w:r>
              <w:rPr>
                <w:rFonts w:ascii="Arial" w:hAnsi="Arial"/>
                <w:sz w:val="20"/>
              </w:rPr>
              <w:t>Za dodavatele Matěj Sahula prokurista</w:t>
            </w:r>
          </w:p>
          <w:p w14:paraId="120E903E" w14:textId="77777777" w:rsidR="00914665" w:rsidRDefault="00A127DB">
            <w:pPr>
              <w:pStyle w:val="TableParagraph"/>
              <w:spacing w:before="0"/>
              <w:ind w:left="241" w:right="244"/>
              <w:rPr>
                <w:rFonts w:ascii="Arial" w:hAnsi="Arial"/>
                <w:b/>
                <w:sz w:val="20"/>
              </w:rPr>
            </w:pPr>
            <w:r>
              <w:rPr>
                <w:rFonts w:ascii="Arial" w:hAnsi="Arial"/>
                <w:b/>
                <w:sz w:val="20"/>
              </w:rPr>
              <w:t xml:space="preserve">Boston </w:t>
            </w:r>
            <w:proofErr w:type="spellStart"/>
            <w:r>
              <w:rPr>
                <w:rFonts w:ascii="Arial" w:hAnsi="Arial"/>
                <w:b/>
                <w:sz w:val="20"/>
              </w:rPr>
              <w:t>Scientific</w:t>
            </w:r>
            <w:proofErr w:type="spellEnd"/>
            <w:r>
              <w:rPr>
                <w:rFonts w:ascii="Arial" w:hAnsi="Arial"/>
                <w:b/>
                <w:sz w:val="20"/>
              </w:rPr>
              <w:t xml:space="preserve"> Česká republika s.r.o.</w:t>
            </w:r>
          </w:p>
        </w:tc>
        <w:tc>
          <w:tcPr>
            <w:tcW w:w="440" w:type="dxa"/>
          </w:tcPr>
          <w:p w14:paraId="53C05B56" w14:textId="77777777" w:rsidR="00914665" w:rsidRDefault="00914665">
            <w:pPr>
              <w:pStyle w:val="TableParagraph"/>
              <w:spacing w:before="0"/>
              <w:ind w:right="0"/>
              <w:jc w:val="left"/>
              <w:rPr>
                <w:rFonts w:ascii="Times New Roman"/>
                <w:sz w:val="18"/>
              </w:rPr>
            </w:pPr>
          </w:p>
        </w:tc>
        <w:tc>
          <w:tcPr>
            <w:tcW w:w="4206" w:type="dxa"/>
            <w:tcBorders>
              <w:top w:val="dotted" w:sz="8" w:space="0" w:color="000000"/>
            </w:tcBorders>
          </w:tcPr>
          <w:p w14:paraId="157CD0A8" w14:textId="77777777" w:rsidR="00914665" w:rsidRDefault="00A127DB">
            <w:pPr>
              <w:pStyle w:val="TableParagraph"/>
              <w:spacing w:before="0"/>
              <w:ind w:left="1210" w:right="1217" w:firstLine="2"/>
              <w:rPr>
                <w:rFonts w:ascii="Arial" w:hAnsi="Arial"/>
                <w:sz w:val="20"/>
              </w:rPr>
            </w:pPr>
            <w:r>
              <w:rPr>
                <w:rFonts w:ascii="Arial" w:hAnsi="Arial"/>
                <w:sz w:val="20"/>
              </w:rPr>
              <w:t>Za odběratele JUDr. Ladislav</w:t>
            </w:r>
            <w:r>
              <w:rPr>
                <w:rFonts w:ascii="Arial" w:hAnsi="Arial"/>
                <w:spacing w:val="-11"/>
                <w:sz w:val="20"/>
              </w:rPr>
              <w:t xml:space="preserve"> </w:t>
            </w:r>
            <w:r>
              <w:rPr>
                <w:rFonts w:ascii="Arial" w:hAnsi="Arial"/>
                <w:sz w:val="20"/>
              </w:rPr>
              <w:t>Řípa</w:t>
            </w:r>
          </w:p>
          <w:p w14:paraId="705D6B69" w14:textId="77777777" w:rsidR="00914665" w:rsidRDefault="00A127DB">
            <w:pPr>
              <w:pStyle w:val="TableParagraph"/>
              <w:spacing w:before="0"/>
              <w:ind w:left="150" w:right="154"/>
              <w:rPr>
                <w:rFonts w:ascii="Arial" w:hAnsi="Arial"/>
                <w:sz w:val="20"/>
              </w:rPr>
            </w:pPr>
            <w:r>
              <w:rPr>
                <w:rFonts w:ascii="Arial" w:hAnsi="Arial"/>
                <w:sz w:val="20"/>
              </w:rPr>
              <w:t>předseda představenstva</w:t>
            </w:r>
          </w:p>
          <w:p w14:paraId="4AEE85B1" w14:textId="77777777" w:rsidR="00914665" w:rsidRDefault="00A127DB">
            <w:pPr>
              <w:pStyle w:val="TableParagraph"/>
              <w:spacing w:before="0" w:line="230" w:lineRule="atLeast"/>
              <w:ind w:left="150" w:right="154"/>
              <w:rPr>
                <w:rFonts w:ascii="Arial" w:hAnsi="Arial"/>
                <w:b/>
                <w:sz w:val="20"/>
              </w:rPr>
            </w:pPr>
            <w:r>
              <w:rPr>
                <w:rFonts w:ascii="Arial" w:hAnsi="Arial"/>
                <w:b/>
                <w:sz w:val="20"/>
              </w:rPr>
              <w:t>Oblastní nemocnice Mladá Boleslav, a.s., nemocnice Středočeského kraje</w:t>
            </w:r>
          </w:p>
        </w:tc>
      </w:tr>
    </w:tbl>
    <w:p w14:paraId="7ACC7017" w14:textId="77777777" w:rsidR="00914665" w:rsidRDefault="00914665">
      <w:pPr>
        <w:pStyle w:val="Zkladntext"/>
      </w:pPr>
    </w:p>
    <w:p w14:paraId="0FF51586" w14:textId="77777777" w:rsidR="00914665" w:rsidRDefault="00914665">
      <w:pPr>
        <w:pStyle w:val="Zkladntext"/>
        <w:spacing w:before="6"/>
      </w:pPr>
    </w:p>
    <w:tbl>
      <w:tblPr>
        <w:tblStyle w:val="TableNormal"/>
        <w:tblW w:w="0" w:type="auto"/>
        <w:tblInd w:w="4911" w:type="dxa"/>
        <w:tblLayout w:type="fixed"/>
        <w:tblLook w:val="01E0" w:firstRow="1" w:lastRow="1" w:firstColumn="1" w:lastColumn="1" w:noHBand="0" w:noVBand="0"/>
      </w:tblPr>
      <w:tblGrid>
        <w:gridCol w:w="4212"/>
      </w:tblGrid>
      <w:tr w:rsidR="00914665" w14:paraId="460234E9" w14:textId="77777777">
        <w:trPr>
          <w:trHeight w:val="724"/>
        </w:trPr>
        <w:tc>
          <w:tcPr>
            <w:tcW w:w="4212" w:type="dxa"/>
            <w:tcBorders>
              <w:bottom w:val="dotted" w:sz="8" w:space="0" w:color="000000"/>
            </w:tcBorders>
          </w:tcPr>
          <w:p w14:paraId="48477033" w14:textId="77777777" w:rsidR="00914665" w:rsidRDefault="00A127DB">
            <w:pPr>
              <w:pStyle w:val="TableParagraph"/>
              <w:spacing w:before="0" w:line="223" w:lineRule="exact"/>
              <w:ind w:left="28" w:right="0"/>
              <w:jc w:val="left"/>
              <w:rPr>
                <w:rFonts w:ascii="Arial" w:hAnsi="Arial"/>
                <w:sz w:val="20"/>
              </w:rPr>
            </w:pPr>
            <w:r>
              <w:rPr>
                <w:rFonts w:ascii="Arial" w:hAnsi="Arial"/>
                <w:sz w:val="20"/>
              </w:rPr>
              <w:t>V Mladé Boleslavi dne: …………………….</w:t>
            </w:r>
          </w:p>
          <w:p w14:paraId="4BB6FC84" w14:textId="5E968B58" w:rsidR="00914665" w:rsidRDefault="00914665">
            <w:pPr>
              <w:pStyle w:val="TableParagraph"/>
              <w:spacing w:before="0" w:line="111" w:lineRule="exact"/>
              <w:ind w:left="2017" w:right="0"/>
              <w:jc w:val="left"/>
              <w:rPr>
                <w:sz w:val="12"/>
              </w:rPr>
            </w:pPr>
          </w:p>
        </w:tc>
      </w:tr>
      <w:tr w:rsidR="00914665" w14:paraId="4FF121EC" w14:textId="77777777">
        <w:trPr>
          <w:trHeight w:val="1150"/>
        </w:trPr>
        <w:tc>
          <w:tcPr>
            <w:tcW w:w="4212" w:type="dxa"/>
            <w:tcBorders>
              <w:top w:val="dotted" w:sz="8" w:space="0" w:color="000000"/>
            </w:tcBorders>
          </w:tcPr>
          <w:p w14:paraId="5DB4AA21" w14:textId="77777777" w:rsidR="00914665" w:rsidRDefault="00A127DB">
            <w:pPr>
              <w:pStyle w:val="TableParagraph"/>
              <w:spacing w:before="1"/>
              <w:ind w:left="151" w:right="153"/>
              <w:rPr>
                <w:rFonts w:ascii="Arial" w:hAnsi="Arial"/>
                <w:sz w:val="20"/>
              </w:rPr>
            </w:pPr>
            <w:r>
              <w:rPr>
                <w:rFonts w:ascii="Arial" w:hAnsi="Arial"/>
                <w:sz w:val="20"/>
              </w:rPr>
              <w:t>Za odběratele</w:t>
            </w:r>
          </w:p>
          <w:p w14:paraId="76EFABDF" w14:textId="77777777" w:rsidR="00914665" w:rsidRDefault="00A127DB">
            <w:pPr>
              <w:pStyle w:val="TableParagraph"/>
              <w:spacing w:before="1"/>
              <w:ind w:left="151" w:right="153"/>
              <w:rPr>
                <w:rFonts w:ascii="Arial"/>
                <w:sz w:val="20"/>
              </w:rPr>
            </w:pPr>
            <w:r>
              <w:rPr>
                <w:rFonts w:ascii="Arial"/>
                <w:sz w:val="20"/>
              </w:rPr>
              <w:t>Mgr. Daniel Marek</w:t>
            </w:r>
          </w:p>
          <w:p w14:paraId="63A17BD3" w14:textId="77777777" w:rsidR="00914665" w:rsidRDefault="00A127DB">
            <w:pPr>
              <w:pStyle w:val="TableParagraph"/>
              <w:spacing w:before="0" w:line="229" w:lineRule="exact"/>
              <w:ind w:left="153" w:right="153"/>
              <w:rPr>
                <w:rFonts w:ascii="Arial" w:hAnsi="Arial"/>
                <w:sz w:val="20"/>
              </w:rPr>
            </w:pPr>
            <w:r>
              <w:rPr>
                <w:rFonts w:ascii="Arial" w:hAnsi="Arial"/>
                <w:sz w:val="20"/>
              </w:rPr>
              <w:t>místopředseda představenstva</w:t>
            </w:r>
          </w:p>
          <w:p w14:paraId="45184A8F" w14:textId="77777777" w:rsidR="00914665" w:rsidRDefault="00A127DB">
            <w:pPr>
              <w:pStyle w:val="TableParagraph"/>
              <w:spacing w:before="3" w:line="230" w:lineRule="exact"/>
              <w:ind w:left="156" w:right="153"/>
              <w:rPr>
                <w:rFonts w:ascii="Arial" w:hAnsi="Arial"/>
                <w:b/>
                <w:sz w:val="20"/>
              </w:rPr>
            </w:pPr>
            <w:r>
              <w:rPr>
                <w:rFonts w:ascii="Arial" w:hAnsi="Arial"/>
                <w:b/>
                <w:sz w:val="20"/>
              </w:rPr>
              <w:t>Oblastní nemocnice Mladá Boleslav, a.s., nemocnice Středočeského kraje</w:t>
            </w:r>
          </w:p>
        </w:tc>
      </w:tr>
    </w:tbl>
    <w:p w14:paraId="70AF29A2" w14:textId="77777777" w:rsidR="00914665" w:rsidRDefault="00914665">
      <w:pPr>
        <w:spacing w:line="230" w:lineRule="exact"/>
        <w:rPr>
          <w:rFonts w:ascii="Arial" w:hAnsi="Arial"/>
          <w:sz w:val="20"/>
        </w:rPr>
        <w:sectPr w:rsidR="00914665">
          <w:pgSz w:w="11910" w:h="16840"/>
          <w:pgMar w:top="1320" w:right="1300" w:bottom="1300" w:left="1300" w:header="0" w:footer="1108" w:gutter="0"/>
          <w:cols w:space="708"/>
        </w:sectPr>
      </w:pPr>
    </w:p>
    <w:p w14:paraId="0ADD0FF6" w14:textId="77777777" w:rsidR="00914665" w:rsidRDefault="00914665">
      <w:pPr>
        <w:pStyle w:val="Zkladntext"/>
        <w:spacing w:before="4"/>
        <w:rPr>
          <w:sz w:val="18"/>
        </w:rPr>
      </w:pPr>
    </w:p>
    <w:p w14:paraId="5DB9F741" w14:textId="77777777" w:rsidR="00914665" w:rsidRDefault="00A127DB">
      <w:pPr>
        <w:spacing w:before="93"/>
        <w:ind w:left="111"/>
        <w:rPr>
          <w:rFonts w:ascii="Arial" w:hAnsi="Arial"/>
          <w:b/>
          <w:sz w:val="20"/>
        </w:rPr>
      </w:pPr>
      <w:r>
        <w:rPr>
          <w:rFonts w:ascii="Arial" w:hAnsi="Arial"/>
          <w:b/>
          <w:sz w:val="20"/>
          <w:u w:val="thick"/>
        </w:rPr>
        <w:t>Příloha č. 1</w:t>
      </w:r>
    </w:p>
    <w:p w14:paraId="424F5CDE" w14:textId="77777777" w:rsidR="00914665" w:rsidRDefault="00914665">
      <w:pPr>
        <w:pStyle w:val="Zkladntext"/>
        <w:spacing w:before="9"/>
        <w:rPr>
          <w:b/>
          <w:sz w:val="11"/>
        </w:rPr>
      </w:pPr>
    </w:p>
    <w:p w14:paraId="0CC4992C" w14:textId="77777777" w:rsidR="00914665" w:rsidRDefault="00914665"/>
    <w:p w14:paraId="767F7B47" w14:textId="2448FC07" w:rsidR="00914665" w:rsidRDefault="00A127DB" w:rsidP="00A127DB">
      <w:r w:rsidRPr="00A127DB">
        <w:rPr>
          <w:b/>
          <w:bCs/>
        </w:rPr>
        <w:t>OBCHODNÍ TAJEMSTVÍ</w:t>
      </w:r>
    </w:p>
    <w:sectPr w:rsidR="00914665">
      <w:footerReference w:type="default" r:id="rId11"/>
      <w:pgSz w:w="16840" w:h="11910" w:orient="landscape"/>
      <w:pgMar w:top="1100" w:right="1880" w:bottom="1220" w:left="1300" w:header="0" w:footer="102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13621" w14:textId="77777777" w:rsidR="00A127DB" w:rsidRDefault="00A127DB">
      <w:r>
        <w:separator/>
      </w:r>
    </w:p>
  </w:endnote>
  <w:endnote w:type="continuationSeparator" w:id="0">
    <w:p w14:paraId="7680EB77" w14:textId="77777777" w:rsidR="00A127DB" w:rsidRDefault="00A1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CD02F" w14:textId="77777777" w:rsidR="00914665" w:rsidRDefault="00A127DB">
    <w:pPr>
      <w:pStyle w:val="Zkladntext"/>
      <w:spacing w:line="14" w:lineRule="auto"/>
    </w:pPr>
    <w:r>
      <w:pict w14:anchorId="3D216418">
        <v:shapetype id="_x0000_t202" coordsize="21600,21600" o:spt="202" path="m,l,21600r21600,l21600,xe">
          <v:stroke joinstyle="miter"/>
          <v:path gradientshapeok="t" o:connecttype="rect"/>
        </v:shapetype>
        <v:shape id="_x0000_s1030" type="#_x0000_t202" style="position:absolute;margin-left:70.5pt;margin-top:775.55pt;width:108.2pt;height:12.1pt;z-index:-282148864;mso-position-horizontal-relative:page;mso-position-vertical-relative:page" filled="f" stroked="f">
          <v:textbox inset="0,0,0,0">
            <w:txbxContent>
              <w:p w14:paraId="2F5BD901" w14:textId="77777777" w:rsidR="00914665" w:rsidRDefault="00A127DB">
                <w:pPr>
                  <w:spacing w:before="14"/>
                  <w:ind w:left="20"/>
                  <w:rPr>
                    <w:rFonts w:ascii="Arial"/>
                    <w:sz w:val="18"/>
                  </w:rPr>
                </w:pPr>
                <w:r>
                  <w:rPr>
                    <w:rFonts w:ascii="Arial"/>
                    <w:sz w:val="18"/>
                  </w:rPr>
                  <w:t xml:space="preserve">BSC </w:t>
                </w:r>
                <w:proofErr w:type="spellStart"/>
                <w:r>
                  <w:rPr>
                    <w:rFonts w:ascii="Arial"/>
                    <w:sz w:val="18"/>
                  </w:rPr>
                  <w:t>Template</w:t>
                </w:r>
                <w:proofErr w:type="spellEnd"/>
                <w:r>
                  <w:rPr>
                    <w:rFonts w:ascii="Arial"/>
                    <w:sz w:val="18"/>
                  </w:rPr>
                  <w:t xml:space="preserve"> 20. 1. 2022</w:t>
                </w:r>
              </w:p>
            </w:txbxContent>
          </v:textbox>
          <w10:wrap anchorx="page" anchory="page"/>
        </v:shape>
      </w:pict>
    </w:r>
    <w:r>
      <w:pict w14:anchorId="4509BB18">
        <v:shape id="_x0000_s1029" type="#_x0000_t202" style="position:absolute;margin-left:439.15pt;margin-top:775.55pt;width:85.7pt;height:12.1pt;z-index:-282147840;mso-position-horizontal-relative:page;mso-position-vertical-relative:page" filled="f" stroked="f">
          <v:textbox inset="0,0,0,0">
            <w:txbxContent>
              <w:p w14:paraId="3D436C90" w14:textId="77777777" w:rsidR="00914665" w:rsidRDefault="00A127DB">
                <w:pPr>
                  <w:spacing w:before="14"/>
                  <w:ind w:left="20"/>
                  <w:rPr>
                    <w:rFonts w:ascii="Arial"/>
                    <w:sz w:val="18"/>
                  </w:rPr>
                </w:pPr>
                <w:r>
                  <w:rPr>
                    <w:rFonts w:ascii="Arial"/>
                    <w:sz w:val="18"/>
                  </w:rPr>
                  <w:t xml:space="preserve">Strana </w:t>
                </w:r>
                <w:r>
                  <w:fldChar w:fldCharType="begin"/>
                </w:r>
                <w:r>
                  <w:rPr>
                    <w:rFonts w:ascii="Arial"/>
                    <w:sz w:val="18"/>
                  </w:rPr>
                  <w:instrText xml:space="preserve"> PAGE </w:instrText>
                </w:r>
                <w:r>
                  <w:fldChar w:fldCharType="separate"/>
                </w:r>
                <w:r>
                  <w:t>1</w:t>
                </w:r>
                <w:r>
                  <w:fldChar w:fldCharType="end"/>
                </w:r>
                <w:r>
                  <w:rPr>
                    <w:rFonts w:ascii="Arial"/>
                    <w:sz w:val="18"/>
                  </w:rPr>
                  <w:t xml:space="preserve"> (celkem 40)</w:t>
                </w:r>
              </w:p>
            </w:txbxContent>
          </v:textbox>
          <w10:wrap anchorx="page" anchory="page"/>
        </v:shape>
      </w:pict>
    </w:r>
    <w:r>
      <w:pict w14:anchorId="215B6169">
        <v:shape id="_x0000_s1028" type="#_x0000_t202" style="position:absolute;margin-left:78.1pt;margin-top:775.55pt;width:439.3pt;height:22.1pt;z-index:-282146816;mso-position-horizontal-relative:page;mso-position-vertical-relative:page" filled="f" stroked="f">
          <v:textbox inset="0,0,0,0">
            <w:txbxContent>
              <w:p w14:paraId="091B5A41" w14:textId="77777777" w:rsidR="00914665" w:rsidRDefault="00914665">
                <w:pPr>
                  <w:pStyle w:val="Zkladntext"/>
                  <w:spacing w:before="6"/>
                  <w:rPr>
                    <w:rFonts w:ascii="Times New Roman"/>
                  </w:rPr>
                </w:pPr>
              </w:p>
              <w:p w14:paraId="7962319F" w14:textId="77777777" w:rsidR="00914665" w:rsidRDefault="00A127DB">
                <w:pPr>
                  <w:spacing w:before="1"/>
                  <w:ind w:left="20"/>
                  <w:rPr>
                    <w:rFonts w:ascii="Arial"/>
                    <w:sz w:val="16"/>
                  </w:rPr>
                </w:pPr>
                <w:r>
                  <w:rPr>
                    <w:rFonts w:ascii="Arial"/>
                    <w:sz w:val="16"/>
                  </w:rPr>
                  <w:t xml:space="preserve">G:\Contracts\Customers\_Contracts </w:t>
                </w:r>
                <w:proofErr w:type="spellStart"/>
                <w:r>
                  <w:rPr>
                    <w:rFonts w:ascii="Arial"/>
                    <w:sz w:val="16"/>
                  </w:rPr>
                  <w:t>since</w:t>
                </w:r>
                <w:proofErr w:type="spellEnd"/>
                <w:r>
                  <w:rPr>
                    <w:rFonts w:ascii="Arial"/>
                    <w:sz w:val="16"/>
                  </w:rPr>
                  <w:t xml:space="preserve"> 2018\Hospitals\Oblastni_nemocnice_Mlada_Boleslav\2025\PI_konsignacni_2009</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163DA" w14:textId="77777777" w:rsidR="00914665" w:rsidRDefault="00A127DB">
    <w:pPr>
      <w:pStyle w:val="Zkladntext"/>
      <w:spacing w:line="14" w:lineRule="auto"/>
    </w:pPr>
    <w:r>
      <w:pict w14:anchorId="49B4BCE1">
        <v:shapetype id="_x0000_t202" coordsize="21600,21600" o:spt="202" path="m,l,21600r21600,l21600,xe">
          <v:stroke joinstyle="miter"/>
          <v:path gradientshapeok="t" o:connecttype="rect"/>
        </v:shapetype>
        <v:shape id="_x0000_s1027" type="#_x0000_t202" style="position:absolute;margin-left:191.35pt;margin-top:528.95pt;width:108.2pt;height:12.1pt;z-index:-282145792;mso-position-horizontal-relative:page;mso-position-vertical-relative:page" filled="f" stroked="f">
          <v:textbox inset="0,0,0,0">
            <w:txbxContent>
              <w:p w14:paraId="4A4F53B9" w14:textId="77777777" w:rsidR="00914665" w:rsidRDefault="00A127DB">
                <w:pPr>
                  <w:spacing w:before="14"/>
                  <w:ind w:left="20"/>
                  <w:rPr>
                    <w:rFonts w:ascii="Arial"/>
                    <w:sz w:val="18"/>
                  </w:rPr>
                </w:pPr>
                <w:r>
                  <w:rPr>
                    <w:rFonts w:ascii="Arial"/>
                    <w:sz w:val="18"/>
                  </w:rPr>
                  <w:t xml:space="preserve">BSC </w:t>
                </w:r>
                <w:proofErr w:type="spellStart"/>
                <w:r>
                  <w:rPr>
                    <w:rFonts w:ascii="Arial"/>
                    <w:sz w:val="18"/>
                  </w:rPr>
                  <w:t>Template</w:t>
                </w:r>
                <w:proofErr w:type="spellEnd"/>
                <w:r>
                  <w:rPr>
                    <w:rFonts w:ascii="Arial"/>
                    <w:sz w:val="18"/>
                  </w:rPr>
                  <w:t xml:space="preserve"> 20. 1. 2022</w:t>
                </w:r>
              </w:p>
            </w:txbxContent>
          </v:textbox>
          <w10:wrap anchorx="page" anchory="page"/>
        </v:shape>
      </w:pict>
    </w:r>
    <w:r>
      <w:pict w14:anchorId="35BEE55F">
        <v:shape id="_x0000_s1026" type="#_x0000_t202" style="position:absolute;margin-left:560pt;margin-top:528.95pt;width:90.7pt;height:12.1pt;z-index:-282144768;mso-position-horizontal-relative:page;mso-position-vertical-relative:page" filled="f" stroked="f">
          <v:textbox inset="0,0,0,0">
            <w:txbxContent>
              <w:p w14:paraId="51D46B0F" w14:textId="77777777" w:rsidR="00914665" w:rsidRDefault="00A127DB">
                <w:pPr>
                  <w:spacing w:before="14"/>
                  <w:ind w:left="20"/>
                  <w:rPr>
                    <w:rFonts w:ascii="Arial"/>
                    <w:sz w:val="18"/>
                  </w:rPr>
                </w:pPr>
                <w:r>
                  <w:rPr>
                    <w:rFonts w:ascii="Arial"/>
                    <w:sz w:val="18"/>
                  </w:rPr>
                  <w:t xml:space="preserve">Strana </w:t>
                </w:r>
                <w:r>
                  <w:fldChar w:fldCharType="begin"/>
                </w:r>
                <w:r>
                  <w:rPr>
                    <w:rFonts w:ascii="Arial"/>
                    <w:sz w:val="18"/>
                  </w:rPr>
                  <w:instrText xml:space="preserve"> PAGE </w:instrText>
                </w:r>
                <w:r>
                  <w:fldChar w:fldCharType="separate"/>
                </w:r>
                <w:r>
                  <w:t>10</w:t>
                </w:r>
                <w:r>
                  <w:fldChar w:fldCharType="end"/>
                </w:r>
                <w:r>
                  <w:rPr>
                    <w:rFonts w:ascii="Arial"/>
                    <w:sz w:val="18"/>
                  </w:rPr>
                  <w:t xml:space="preserve"> (celkem 40)</w:t>
                </w:r>
              </w:p>
            </w:txbxContent>
          </v:textbox>
          <w10:wrap anchorx="page" anchory="page"/>
        </v:shape>
      </w:pict>
    </w:r>
    <w:r>
      <w:pict w14:anchorId="77723AFC">
        <v:shape id="_x0000_s1025" type="#_x0000_t202" style="position:absolute;margin-left:201.3pt;margin-top:528.95pt;width:439.3pt;height:22.1pt;z-index:-282143744;mso-position-horizontal-relative:page;mso-position-vertical-relative:page" filled="f" stroked="f">
          <v:textbox inset="0,0,0,0">
            <w:txbxContent>
              <w:p w14:paraId="1797C376" w14:textId="77777777" w:rsidR="00914665" w:rsidRDefault="00914665">
                <w:pPr>
                  <w:pStyle w:val="Zkladntext"/>
                  <w:spacing w:before="6"/>
                </w:pPr>
              </w:p>
              <w:p w14:paraId="34323260" w14:textId="77777777" w:rsidR="00914665" w:rsidRDefault="00A127DB">
                <w:pPr>
                  <w:spacing w:before="1"/>
                  <w:ind w:left="20"/>
                  <w:rPr>
                    <w:rFonts w:ascii="Arial"/>
                    <w:sz w:val="16"/>
                  </w:rPr>
                </w:pPr>
                <w:r>
                  <w:rPr>
                    <w:rFonts w:ascii="Arial"/>
                    <w:sz w:val="16"/>
                  </w:rPr>
                  <w:t xml:space="preserve">G:\Contracts\Customers\_Contracts </w:t>
                </w:r>
                <w:proofErr w:type="spellStart"/>
                <w:r>
                  <w:rPr>
                    <w:rFonts w:ascii="Arial"/>
                    <w:sz w:val="16"/>
                  </w:rPr>
                  <w:t>since</w:t>
                </w:r>
                <w:proofErr w:type="spellEnd"/>
                <w:r>
                  <w:rPr>
                    <w:rFonts w:ascii="Arial"/>
                    <w:sz w:val="16"/>
                  </w:rPr>
                  <w:t xml:space="preserve"> 2018\Hospitals\Oblastni_nemocnice_Mlada_Boleslav\2025\PI_konsignacni_2009</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99DDF" w14:textId="77777777" w:rsidR="00A127DB" w:rsidRDefault="00A127DB">
      <w:r>
        <w:separator/>
      </w:r>
    </w:p>
  </w:footnote>
  <w:footnote w:type="continuationSeparator" w:id="0">
    <w:p w14:paraId="60843281" w14:textId="77777777" w:rsidR="00A127DB" w:rsidRDefault="00A127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461A4"/>
    <w:multiLevelType w:val="hybridMultilevel"/>
    <w:tmpl w:val="586A6B58"/>
    <w:lvl w:ilvl="0" w:tplc="95043222">
      <w:start w:val="1"/>
      <w:numFmt w:val="decimal"/>
      <w:lvlText w:val="%1."/>
      <w:lvlJc w:val="left"/>
      <w:pPr>
        <w:ind w:left="538" w:hanging="428"/>
        <w:jc w:val="left"/>
      </w:pPr>
      <w:rPr>
        <w:rFonts w:ascii="Arial" w:eastAsia="Arial" w:hAnsi="Arial" w:cs="Arial" w:hint="default"/>
        <w:spacing w:val="-1"/>
        <w:w w:val="99"/>
        <w:sz w:val="20"/>
        <w:szCs w:val="20"/>
        <w:lang w:val="cs-CZ" w:eastAsia="cs-CZ" w:bidi="cs-CZ"/>
      </w:rPr>
    </w:lvl>
    <w:lvl w:ilvl="1" w:tplc="97541410">
      <w:start w:val="1"/>
      <w:numFmt w:val="lowerLetter"/>
      <w:lvlText w:val="(%2)"/>
      <w:lvlJc w:val="left"/>
      <w:pPr>
        <w:ind w:left="1529" w:hanging="711"/>
        <w:jc w:val="left"/>
      </w:pPr>
      <w:rPr>
        <w:rFonts w:ascii="Arial" w:eastAsia="Arial" w:hAnsi="Arial" w:cs="Arial" w:hint="default"/>
        <w:spacing w:val="-1"/>
        <w:w w:val="99"/>
        <w:sz w:val="20"/>
        <w:szCs w:val="20"/>
        <w:lang w:val="cs-CZ" w:eastAsia="cs-CZ" w:bidi="cs-CZ"/>
      </w:rPr>
    </w:lvl>
    <w:lvl w:ilvl="2" w:tplc="EC8E8946">
      <w:numFmt w:val="bullet"/>
      <w:lvlText w:val="•"/>
      <w:lvlJc w:val="left"/>
      <w:pPr>
        <w:ind w:left="2385" w:hanging="711"/>
      </w:pPr>
      <w:rPr>
        <w:rFonts w:hint="default"/>
        <w:lang w:val="cs-CZ" w:eastAsia="cs-CZ" w:bidi="cs-CZ"/>
      </w:rPr>
    </w:lvl>
    <w:lvl w:ilvl="3" w:tplc="C8167F2E">
      <w:numFmt w:val="bullet"/>
      <w:lvlText w:val="•"/>
      <w:lvlJc w:val="left"/>
      <w:pPr>
        <w:ind w:left="3250" w:hanging="711"/>
      </w:pPr>
      <w:rPr>
        <w:rFonts w:hint="default"/>
        <w:lang w:val="cs-CZ" w:eastAsia="cs-CZ" w:bidi="cs-CZ"/>
      </w:rPr>
    </w:lvl>
    <w:lvl w:ilvl="4" w:tplc="A852FD04">
      <w:numFmt w:val="bullet"/>
      <w:lvlText w:val="•"/>
      <w:lvlJc w:val="left"/>
      <w:pPr>
        <w:ind w:left="4115" w:hanging="711"/>
      </w:pPr>
      <w:rPr>
        <w:rFonts w:hint="default"/>
        <w:lang w:val="cs-CZ" w:eastAsia="cs-CZ" w:bidi="cs-CZ"/>
      </w:rPr>
    </w:lvl>
    <w:lvl w:ilvl="5" w:tplc="3D925CD0">
      <w:numFmt w:val="bullet"/>
      <w:lvlText w:val="•"/>
      <w:lvlJc w:val="left"/>
      <w:pPr>
        <w:ind w:left="4980" w:hanging="711"/>
      </w:pPr>
      <w:rPr>
        <w:rFonts w:hint="default"/>
        <w:lang w:val="cs-CZ" w:eastAsia="cs-CZ" w:bidi="cs-CZ"/>
      </w:rPr>
    </w:lvl>
    <w:lvl w:ilvl="6" w:tplc="27902A2C">
      <w:numFmt w:val="bullet"/>
      <w:lvlText w:val="•"/>
      <w:lvlJc w:val="left"/>
      <w:pPr>
        <w:ind w:left="5845" w:hanging="711"/>
      </w:pPr>
      <w:rPr>
        <w:rFonts w:hint="default"/>
        <w:lang w:val="cs-CZ" w:eastAsia="cs-CZ" w:bidi="cs-CZ"/>
      </w:rPr>
    </w:lvl>
    <w:lvl w:ilvl="7" w:tplc="38347114">
      <w:numFmt w:val="bullet"/>
      <w:lvlText w:val="•"/>
      <w:lvlJc w:val="left"/>
      <w:pPr>
        <w:ind w:left="6710" w:hanging="711"/>
      </w:pPr>
      <w:rPr>
        <w:rFonts w:hint="default"/>
        <w:lang w:val="cs-CZ" w:eastAsia="cs-CZ" w:bidi="cs-CZ"/>
      </w:rPr>
    </w:lvl>
    <w:lvl w:ilvl="8" w:tplc="8C04E236">
      <w:numFmt w:val="bullet"/>
      <w:lvlText w:val="•"/>
      <w:lvlJc w:val="left"/>
      <w:pPr>
        <w:ind w:left="7576" w:hanging="711"/>
      </w:pPr>
      <w:rPr>
        <w:rFonts w:hint="default"/>
        <w:lang w:val="cs-CZ" w:eastAsia="cs-CZ" w:bidi="cs-CZ"/>
      </w:rPr>
    </w:lvl>
  </w:abstractNum>
  <w:abstractNum w:abstractNumId="1" w15:restartNumberingAfterBreak="0">
    <w:nsid w:val="1A6E1633"/>
    <w:multiLevelType w:val="hybridMultilevel"/>
    <w:tmpl w:val="A6AA6B18"/>
    <w:lvl w:ilvl="0" w:tplc="D14E4286">
      <w:start w:val="1"/>
      <w:numFmt w:val="decimal"/>
      <w:lvlText w:val="%1."/>
      <w:lvlJc w:val="left"/>
      <w:pPr>
        <w:ind w:left="537" w:hanging="428"/>
        <w:jc w:val="left"/>
      </w:pPr>
      <w:rPr>
        <w:rFonts w:ascii="Arial" w:eastAsia="Arial" w:hAnsi="Arial" w:cs="Arial" w:hint="default"/>
        <w:spacing w:val="-1"/>
        <w:w w:val="99"/>
        <w:sz w:val="20"/>
        <w:szCs w:val="20"/>
        <w:lang w:val="cs-CZ" w:eastAsia="cs-CZ" w:bidi="cs-CZ"/>
      </w:rPr>
    </w:lvl>
    <w:lvl w:ilvl="1" w:tplc="7FB6CDFE">
      <w:numFmt w:val="bullet"/>
      <w:lvlText w:val="•"/>
      <w:lvlJc w:val="left"/>
      <w:pPr>
        <w:ind w:left="1416" w:hanging="428"/>
      </w:pPr>
      <w:rPr>
        <w:rFonts w:hint="default"/>
        <w:lang w:val="cs-CZ" w:eastAsia="cs-CZ" w:bidi="cs-CZ"/>
      </w:rPr>
    </w:lvl>
    <w:lvl w:ilvl="2" w:tplc="1F7EA132">
      <w:numFmt w:val="bullet"/>
      <w:lvlText w:val="•"/>
      <w:lvlJc w:val="left"/>
      <w:pPr>
        <w:ind w:left="2293" w:hanging="428"/>
      </w:pPr>
      <w:rPr>
        <w:rFonts w:hint="default"/>
        <w:lang w:val="cs-CZ" w:eastAsia="cs-CZ" w:bidi="cs-CZ"/>
      </w:rPr>
    </w:lvl>
    <w:lvl w:ilvl="3" w:tplc="69B02730">
      <w:numFmt w:val="bullet"/>
      <w:lvlText w:val="•"/>
      <w:lvlJc w:val="left"/>
      <w:pPr>
        <w:ind w:left="3169" w:hanging="428"/>
      </w:pPr>
      <w:rPr>
        <w:rFonts w:hint="default"/>
        <w:lang w:val="cs-CZ" w:eastAsia="cs-CZ" w:bidi="cs-CZ"/>
      </w:rPr>
    </w:lvl>
    <w:lvl w:ilvl="4" w:tplc="B282C9D4">
      <w:numFmt w:val="bullet"/>
      <w:lvlText w:val="•"/>
      <w:lvlJc w:val="left"/>
      <w:pPr>
        <w:ind w:left="4046" w:hanging="428"/>
      </w:pPr>
      <w:rPr>
        <w:rFonts w:hint="default"/>
        <w:lang w:val="cs-CZ" w:eastAsia="cs-CZ" w:bidi="cs-CZ"/>
      </w:rPr>
    </w:lvl>
    <w:lvl w:ilvl="5" w:tplc="71984A2C">
      <w:numFmt w:val="bullet"/>
      <w:lvlText w:val="•"/>
      <w:lvlJc w:val="left"/>
      <w:pPr>
        <w:ind w:left="4923" w:hanging="428"/>
      </w:pPr>
      <w:rPr>
        <w:rFonts w:hint="default"/>
        <w:lang w:val="cs-CZ" w:eastAsia="cs-CZ" w:bidi="cs-CZ"/>
      </w:rPr>
    </w:lvl>
    <w:lvl w:ilvl="6" w:tplc="FA74D41E">
      <w:numFmt w:val="bullet"/>
      <w:lvlText w:val="•"/>
      <w:lvlJc w:val="left"/>
      <w:pPr>
        <w:ind w:left="5799" w:hanging="428"/>
      </w:pPr>
      <w:rPr>
        <w:rFonts w:hint="default"/>
        <w:lang w:val="cs-CZ" w:eastAsia="cs-CZ" w:bidi="cs-CZ"/>
      </w:rPr>
    </w:lvl>
    <w:lvl w:ilvl="7" w:tplc="0DE6A152">
      <w:numFmt w:val="bullet"/>
      <w:lvlText w:val="•"/>
      <w:lvlJc w:val="left"/>
      <w:pPr>
        <w:ind w:left="6676" w:hanging="428"/>
      </w:pPr>
      <w:rPr>
        <w:rFonts w:hint="default"/>
        <w:lang w:val="cs-CZ" w:eastAsia="cs-CZ" w:bidi="cs-CZ"/>
      </w:rPr>
    </w:lvl>
    <w:lvl w:ilvl="8" w:tplc="55449496">
      <w:numFmt w:val="bullet"/>
      <w:lvlText w:val="•"/>
      <w:lvlJc w:val="left"/>
      <w:pPr>
        <w:ind w:left="7553" w:hanging="428"/>
      </w:pPr>
      <w:rPr>
        <w:rFonts w:hint="default"/>
        <w:lang w:val="cs-CZ" w:eastAsia="cs-CZ" w:bidi="cs-CZ"/>
      </w:rPr>
    </w:lvl>
  </w:abstractNum>
  <w:abstractNum w:abstractNumId="2" w15:restartNumberingAfterBreak="0">
    <w:nsid w:val="20702392"/>
    <w:multiLevelType w:val="hybridMultilevel"/>
    <w:tmpl w:val="815AF890"/>
    <w:lvl w:ilvl="0" w:tplc="4B766934">
      <w:start w:val="1"/>
      <w:numFmt w:val="decimal"/>
      <w:lvlText w:val="%1."/>
      <w:lvlJc w:val="left"/>
      <w:pPr>
        <w:ind w:left="537" w:hanging="428"/>
        <w:jc w:val="left"/>
      </w:pPr>
      <w:rPr>
        <w:rFonts w:ascii="Arial" w:eastAsia="Arial" w:hAnsi="Arial" w:cs="Arial" w:hint="default"/>
        <w:spacing w:val="-1"/>
        <w:w w:val="99"/>
        <w:sz w:val="20"/>
        <w:szCs w:val="20"/>
        <w:lang w:val="cs-CZ" w:eastAsia="cs-CZ" w:bidi="cs-CZ"/>
      </w:rPr>
    </w:lvl>
    <w:lvl w:ilvl="1" w:tplc="81D8AD1A">
      <w:numFmt w:val="bullet"/>
      <w:lvlText w:val=""/>
      <w:lvlJc w:val="left"/>
      <w:pPr>
        <w:ind w:left="1529" w:hanging="711"/>
      </w:pPr>
      <w:rPr>
        <w:rFonts w:ascii="Symbol" w:eastAsia="Symbol" w:hAnsi="Symbol" w:cs="Symbol" w:hint="default"/>
        <w:w w:val="99"/>
        <w:sz w:val="20"/>
        <w:szCs w:val="20"/>
        <w:lang w:val="cs-CZ" w:eastAsia="cs-CZ" w:bidi="cs-CZ"/>
      </w:rPr>
    </w:lvl>
    <w:lvl w:ilvl="2" w:tplc="5DC6F0F2">
      <w:numFmt w:val="bullet"/>
      <w:lvlText w:val="•"/>
      <w:lvlJc w:val="left"/>
      <w:pPr>
        <w:ind w:left="1520" w:hanging="711"/>
      </w:pPr>
      <w:rPr>
        <w:rFonts w:hint="default"/>
        <w:lang w:val="cs-CZ" w:eastAsia="cs-CZ" w:bidi="cs-CZ"/>
      </w:rPr>
    </w:lvl>
    <w:lvl w:ilvl="3" w:tplc="F582240E">
      <w:numFmt w:val="bullet"/>
      <w:lvlText w:val="•"/>
      <w:lvlJc w:val="left"/>
      <w:pPr>
        <w:ind w:left="2493" w:hanging="711"/>
      </w:pPr>
      <w:rPr>
        <w:rFonts w:hint="default"/>
        <w:lang w:val="cs-CZ" w:eastAsia="cs-CZ" w:bidi="cs-CZ"/>
      </w:rPr>
    </w:lvl>
    <w:lvl w:ilvl="4" w:tplc="A7420000">
      <w:numFmt w:val="bullet"/>
      <w:lvlText w:val="•"/>
      <w:lvlJc w:val="left"/>
      <w:pPr>
        <w:ind w:left="3466" w:hanging="711"/>
      </w:pPr>
      <w:rPr>
        <w:rFonts w:hint="default"/>
        <w:lang w:val="cs-CZ" w:eastAsia="cs-CZ" w:bidi="cs-CZ"/>
      </w:rPr>
    </w:lvl>
    <w:lvl w:ilvl="5" w:tplc="44B09326">
      <w:numFmt w:val="bullet"/>
      <w:lvlText w:val="•"/>
      <w:lvlJc w:val="left"/>
      <w:pPr>
        <w:ind w:left="4439" w:hanging="711"/>
      </w:pPr>
      <w:rPr>
        <w:rFonts w:hint="default"/>
        <w:lang w:val="cs-CZ" w:eastAsia="cs-CZ" w:bidi="cs-CZ"/>
      </w:rPr>
    </w:lvl>
    <w:lvl w:ilvl="6" w:tplc="8B1E997E">
      <w:numFmt w:val="bullet"/>
      <w:lvlText w:val="•"/>
      <w:lvlJc w:val="left"/>
      <w:pPr>
        <w:ind w:left="5413" w:hanging="711"/>
      </w:pPr>
      <w:rPr>
        <w:rFonts w:hint="default"/>
        <w:lang w:val="cs-CZ" w:eastAsia="cs-CZ" w:bidi="cs-CZ"/>
      </w:rPr>
    </w:lvl>
    <w:lvl w:ilvl="7" w:tplc="00041962">
      <w:numFmt w:val="bullet"/>
      <w:lvlText w:val="•"/>
      <w:lvlJc w:val="left"/>
      <w:pPr>
        <w:ind w:left="6386" w:hanging="711"/>
      </w:pPr>
      <w:rPr>
        <w:rFonts w:hint="default"/>
        <w:lang w:val="cs-CZ" w:eastAsia="cs-CZ" w:bidi="cs-CZ"/>
      </w:rPr>
    </w:lvl>
    <w:lvl w:ilvl="8" w:tplc="2D543472">
      <w:numFmt w:val="bullet"/>
      <w:lvlText w:val="•"/>
      <w:lvlJc w:val="left"/>
      <w:pPr>
        <w:ind w:left="7359" w:hanging="711"/>
      </w:pPr>
      <w:rPr>
        <w:rFonts w:hint="default"/>
        <w:lang w:val="cs-CZ" w:eastAsia="cs-CZ" w:bidi="cs-CZ"/>
      </w:rPr>
    </w:lvl>
  </w:abstractNum>
  <w:abstractNum w:abstractNumId="3" w15:restartNumberingAfterBreak="0">
    <w:nsid w:val="22FF5636"/>
    <w:multiLevelType w:val="hybridMultilevel"/>
    <w:tmpl w:val="175EE77C"/>
    <w:lvl w:ilvl="0" w:tplc="FDD0A9F4">
      <w:start w:val="1"/>
      <w:numFmt w:val="decimal"/>
      <w:lvlText w:val="%1."/>
      <w:lvlJc w:val="left"/>
      <w:pPr>
        <w:ind w:left="561" w:hanging="452"/>
        <w:jc w:val="left"/>
      </w:pPr>
      <w:rPr>
        <w:rFonts w:ascii="Arial" w:eastAsia="Arial" w:hAnsi="Arial" w:cs="Arial" w:hint="default"/>
        <w:spacing w:val="-1"/>
        <w:w w:val="99"/>
        <w:sz w:val="20"/>
        <w:szCs w:val="20"/>
        <w:lang w:val="cs-CZ" w:eastAsia="cs-CZ" w:bidi="cs-CZ"/>
      </w:rPr>
    </w:lvl>
    <w:lvl w:ilvl="1" w:tplc="984061F8">
      <w:numFmt w:val="bullet"/>
      <w:lvlText w:val="•"/>
      <w:lvlJc w:val="left"/>
      <w:pPr>
        <w:ind w:left="1434" w:hanging="452"/>
      </w:pPr>
      <w:rPr>
        <w:rFonts w:hint="default"/>
        <w:lang w:val="cs-CZ" w:eastAsia="cs-CZ" w:bidi="cs-CZ"/>
      </w:rPr>
    </w:lvl>
    <w:lvl w:ilvl="2" w:tplc="D16463A4">
      <w:numFmt w:val="bullet"/>
      <w:lvlText w:val="•"/>
      <w:lvlJc w:val="left"/>
      <w:pPr>
        <w:ind w:left="2309" w:hanging="452"/>
      </w:pPr>
      <w:rPr>
        <w:rFonts w:hint="default"/>
        <w:lang w:val="cs-CZ" w:eastAsia="cs-CZ" w:bidi="cs-CZ"/>
      </w:rPr>
    </w:lvl>
    <w:lvl w:ilvl="3" w:tplc="09D8E722">
      <w:numFmt w:val="bullet"/>
      <w:lvlText w:val="•"/>
      <w:lvlJc w:val="left"/>
      <w:pPr>
        <w:ind w:left="3183" w:hanging="452"/>
      </w:pPr>
      <w:rPr>
        <w:rFonts w:hint="default"/>
        <w:lang w:val="cs-CZ" w:eastAsia="cs-CZ" w:bidi="cs-CZ"/>
      </w:rPr>
    </w:lvl>
    <w:lvl w:ilvl="4" w:tplc="A1E6A25C">
      <w:numFmt w:val="bullet"/>
      <w:lvlText w:val="•"/>
      <w:lvlJc w:val="left"/>
      <w:pPr>
        <w:ind w:left="4058" w:hanging="452"/>
      </w:pPr>
      <w:rPr>
        <w:rFonts w:hint="default"/>
        <w:lang w:val="cs-CZ" w:eastAsia="cs-CZ" w:bidi="cs-CZ"/>
      </w:rPr>
    </w:lvl>
    <w:lvl w:ilvl="5" w:tplc="19E2600A">
      <w:numFmt w:val="bullet"/>
      <w:lvlText w:val="•"/>
      <w:lvlJc w:val="left"/>
      <w:pPr>
        <w:ind w:left="4933" w:hanging="452"/>
      </w:pPr>
      <w:rPr>
        <w:rFonts w:hint="default"/>
        <w:lang w:val="cs-CZ" w:eastAsia="cs-CZ" w:bidi="cs-CZ"/>
      </w:rPr>
    </w:lvl>
    <w:lvl w:ilvl="6" w:tplc="BC767C30">
      <w:numFmt w:val="bullet"/>
      <w:lvlText w:val="•"/>
      <w:lvlJc w:val="left"/>
      <w:pPr>
        <w:ind w:left="5807" w:hanging="452"/>
      </w:pPr>
      <w:rPr>
        <w:rFonts w:hint="default"/>
        <w:lang w:val="cs-CZ" w:eastAsia="cs-CZ" w:bidi="cs-CZ"/>
      </w:rPr>
    </w:lvl>
    <w:lvl w:ilvl="7" w:tplc="AFE8E372">
      <w:numFmt w:val="bullet"/>
      <w:lvlText w:val="•"/>
      <w:lvlJc w:val="left"/>
      <w:pPr>
        <w:ind w:left="6682" w:hanging="452"/>
      </w:pPr>
      <w:rPr>
        <w:rFonts w:hint="default"/>
        <w:lang w:val="cs-CZ" w:eastAsia="cs-CZ" w:bidi="cs-CZ"/>
      </w:rPr>
    </w:lvl>
    <w:lvl w:ilvl="8" w:tplc="252C5854">
      <w:numFmt w:val="bullet"/>
      <w:lvlText w:val="•"/>
      <w:lvlJc w:val="left"/>
      <w:pPr>
        <w:ind w:left="7557" w:hanging="452"/>
      </w:pPr>
      <w:rPr>
        <w:rFonts w:hint="default"/>
        <w:lang w:val="cs-CZ" w:eastAsia="cs-CZ" w:bidi="cs-CZ"/>
      </w:rPr>
    </w:lvl>
  </w:abstractNum>
  <w:abstractNum w:abstractNumId="4" w15:restartNumberingAfterBreak="0">
    <w:nsid w:val="29C814CF"/>
    <w:multiLevelType w:val="hybridMultilevel"/>
    <w:tmpl w:val="E84E9E98"/>
    <w:lvl w:ilvl="0" w:tplc="B4DAB98E">
      <w:start w:val="1"/>
      <w:numFmt w:val="decimal"/>
      <w:lvlText w:val="%1."/>
      <w:lvlJc w:val="left"/>
      <w:pPr>
        <w:ind w:left="538" w:hanging="428"/>
        <w:jc w:val="left"/>
      </w:pPr>
      <w:rPr>
        <w:rFonts w:ascii="Arial" w:eastAsia="Arial" w:hAnsi="Arial" w:cs="Arial" w:hint="default"/>
        <w:spacing w:val="-1"/>
        <w:w w:val="99"/>
        <w:sz w:val="20"/>
        <w:szCs w:val="20"/>
        <w:lang w:val="cs-CZ" w:eastAsia="cs-CZ" w:bidi="cs-CZ"/>
      </w:rPr>
    </w:lvl>
    <w:lvl w:ilvl="1" w:tplc="268E9FB0">
      <w:numFmt w:val="bullet"/>
      <w:lvlText w:val="•"/>
      <w:lvlJc w:val="left"/>
      <w:pPr>
        <w:ind w:left="1416" w:hanging="428"/>
      </w:pPr>
      <w:rPr>
        <w:rFonts w:hint="default"/>
        <w:lang w:val="cs-CZ" w:eastAsia="cs-CZ" w:bidi="cs-CZ"/>
      </w:rPr>
    </w:lvl>
    <w:lvl w:ilvl="2" w:tplc="B7E8BE6A">
      <w:numFmt w:val="bullet"/>
      <w:lvlText w:val="•"/>
      <w:lvlJc w:val="left"/>
      <w:pPr>
        <w:ind w:left="2293" w:hanging="428"/>
      </w:pPr>
      <w:rPr>
        <w:rFonts w:hint="default"/>
        <w:lang w:val="cs-CZ" w:eastAsia="cs-CZ" w:bidi="cs-CZ"/>
      </w:rPr>
    </w:lvl>
    <w:lvl w:ilvl="3" w:tplc="A1B2BAA6">
      <w:numFmt w:val="bullet"/>
      <w:lvlText w:val="•"/>
      <w:lvlJc w:val="left"/>
      <w:pPr>
        <w:ind w:left="3169" w:hanging="428"/>
      </w:pPr>
      <w:rPr>
        <w:rFonts w:hint="default"/>
        <w:lang w:val="cs-CZ" w:eastAsia="cs-CZ" w:bidi="cs-CZ"/>
      </w:rPr>
    </w:lvl>
    <w:lvl w:ilvl="4" w:tplc="0F6E5836">
      <w:numFmt w:val="bullet"/>
      <w:lvlText w:val="•"/>
      <w:lvlJc w:val="left"/>
      <w:pPr>
        <w:ind w:left="4046" w:hanging="428"/>
      </w:pPr>
      <w:rPr>
        <w:rFonts w:hint="default"/>
        <w:lang w:val="cs-CZ" w:eastAsia="cs-CZ" w:bidi="cs-CZ"/>
      </w:rPr>
    </w:lvl>
    <w:lvl w:ilvl="5" w:tplc="802C8DE0">
      <w:numFmt w:val="bullet"/>
      <w:lvlText w:val="•"/>
      <w:lvlJc w:val="left"/>
      <w:pPr>
        <w:ind w:left="4923" w:hanging="428"/>
      </w:pPr>
      <w:rPr>
        <w:rFonts w:hint="default"/>
        <w:lang w:val="cs-CZ" w:eastAsia="cs-CZ" w:bidi="cs-CZ"/>
      </w:rPr>
    </w:lvl>
    <w:lvl w:ilvl="6" w:tplc="4F90A078">
      <w:numFmt w:val="bullet"/>
      <w:lvlText w:val="•"/>
      <w:lvlJc w:val="left"/>
      <w:pPr>
        <w:ind w:left="5799" w:hanging="428"/>
      </w:pPr>
      <w:rPr>
        <w:rFonts w:hint="default"/>
        <w:lang w:val="cs-CZ" w:eastAsia="cs-CZ" w:bidi="cs-CZ"/>
      </w:rPr>
    </w:lvl>
    <w:lvl w:ilvl="7" w:tplc="A40E4A4C">
      <w:numFmt w:val="bullet"/>
      <w:lvlText w:val="•"/>
      <w:lvlJc w:val="left"/>
      <w:pPr>
        <w:ind w:left="6676" w:hanging="428"/>
      </w:pPr>
      <w:rPr>
        <w:rFonts w:hint="default"/>
        <w:lang w:val="cs-CZ" w:eastAsia="cs-CZ" w:bidi="cs-CZ"/>
      </w:rPr>
    </w:lvl>
    <w:lvl w:ilvl="8" w:tplc="D026BD1C">
      <w:numFmt w:val="bullet"/>
      <w:lvlText w:val="•"/>
      <w:lvlJc w:val="left"/>
      <w:pPr>
        <w:ind w:left="7553" w:hanging="428"/>
      </w:pPr>
      <w:rPr>
        <w:rFonts w:hint="default"/>
        <w:lang w:val="cs-CZ" w:eastAsia="cs-CZ" w:bidi="cs-CZ"/>
      </w:rPr>
    </w:lvl>
  </w:abstractNum>
  <w:abstractNum w:abstractNumId="5" w15:restartNumberingAfterBreak="0">
    <w:nsid w:val="62E376E6"/>
    <w:multiLevelType w:val="hybridMultilevel"/>
    <w:tmpl w:val="52062C10"/>
    <w:lvl w:ilvl="0" w:tplc="DE90CB30">
      <w:start w:val="1"/>
      <w:numFmt w:val="decimal"/>
      <w:lvlText w:val="%1."/>
      <w:lvlJc w:val="left"/>
      <w:pPr>
        <w:ind w:left="831" w:hanging="720"/>
        <w:jc w:val="left"/>
      </w:pPr>
      <w:rPr>
        <w:rFonts w:ascii="Arial" w:eastAsia="Arial" w:hAnsi="Arial" w:cs="Arial" w:hint="default"/>
        <w:b/>
        <w:bCs/>
        <w:spacing w:val="-1"/>
        <w:w w:val="99"/>
        <w:sz w:val="20"/>
        <w:szCs w:val="20"/>
        <w:lang w:val="cs-CZ" w:eastAsia="cs-CZ" w:bidi="cs-CZ"/>
      </w:rPr>
    </w:lvl>
    <w:lvl w:ilvl="1" w:tplc="AE56867A">
      <w:numFmt w:val="bullet"/>
      <w:lvlText w:val="•"/>
      <w:lvlJc w:val="left"/>
      <w:pPr>
        <w:ind w:left="1686" w:hanging="720"/>
      </w:pPr>
      <w:rPr>
        <w:rFonts w:hint="default"/>
        <w:lang w:val="cs-CZ" w:eastAsia="cs-CZ" w:bidi="cs-CZ"/>
      </w:rPr>
    </w:lvl>
    <w:lvl w:ilvl="2" w:tplc="827E9AF4">
      <w:numFmt w:val="bullet"/>
      <w:lvlText w:val="•"/>
      <w:lvlJc w:val="left"/>
      <w:pPr>
        <w:ind w:left="2533" w:hanging="720"/>
      </w:pPr>
      <w:rPr>
        <w:rFonts w:hint="default"/>
        <w:lang w:val="cs-CZ" w:eastAsia="cs-CZ" w:bidi="cs-CZ"/>
      </w:rPr>
    </w:lvl>
    <w:lvl w:ilvl="3" w:tplc="2654C5C2">
      <w:numFmt w:val="bullet"/>
      <w:lvlText w:val="•"/>
      <w:lvlJc w:val="left"/>
      <w:pPr>
        <w:ind w:left="3379" w:hanging="720"/>
      </w:pPr>
      <w:rPr>
        <w:rFonts w:hint="default"/>
        <w:lang w:val="cs-CZ" w:eastAsia="cs-CZ" w:bidi="cs-CZ"/>
      </w:rPr>
    </w:lvl>
    <w:lvl w:ilvl="4" w:tplc="54C80106">
      <w:numFmt w:val="bullet"/>
      <w:lvlText w:val="•"/>
      <w:lvlJc w:val="left"/>
      <w:pPr>
        <w:ind w:left="4226" w:hanging="720"/>
      </w:pPr>
      <w:rPr>
        <w:rFonts w:hint="default"/>
        <w:lang w:val="cs-CZ" w:eastAsia="cs-CZ" w:bidi="cs-CZ"/>
      </w:rPr>
    </w:lvl>
    <w:lvl w:ilvl="5" w:tplc="85407A36">
      <w:numFmt w:val="bullet"/>
      <w:lvlText w:val="•"/>
      <w:lvlJc w:val="left"/>
      <w:pPr>
        <w:ind w:left="5073" w:hanging="720"/>
      </w:pPr>
      <w:rPr>
        <w:rFonts w:hint="default"/>
        <w:lang w:val="cs-CZ" w:eastAsia="cs-CZ" w:bidi="cs-CZ"/>
      </w:rPr>
    </w:lvl>
    <w:lvl w:ilvl="6" w:tplc="051A2602">
      <w:numFmt w:val="bullet"/>
      <w:lvlText w:val="•"/>
      <w:lvlJc w:val="left"/>
      <w:pPr>
        <w:ind w:left="5919" w:hanging="720"/>
      </w:pPr>
      <w:rPr>
        <w:rFonts w:hint="default"/>
        <w:lang w:val="cs-CZ" w:eastAsia="cs-CZ" w:bidi="cs-CZ"/>
      </w:rPr>
    </w:lvl>
    <w:lvl w:ilvl="7" w:tplc="86D4188C">
      <w:numFmt w:val="bullet"/>
      <w:lvlText w:val="•"/>
      <w:lvlJc w:val="left"/>
      <w:pPr>
        <w:ind w:left="6766" w:hanging="720"/>
      </w:pPr>
      <w:rPr>
        <w:rFonts w:hint="default"/>
        <w:lang w:val="cs-CZ" w:eastAsia="cs-CZ" w:bidi="cs-CZ"/>
      </w:rPr>
    </w:lvl>
    <w:lvl w:ilvl="8" w:tplc="0EA8C746">
      <w:numFmt w:val="bullet"/>
      <w:lvlText w:val="•"/>
      <w:lvlJc w:val="left"/>
      <w:pPr>
        <w:ind w:left="7613" w:hanging="720"/>
      </w:pPr>
      <w:rPr>
        <w:rFonts w:hint="default"/>
        <w:lang w:val="cs-CZ" w:eastAsia="cs-CZ" w:bidi="cs-CZ"/>
      </w:rPr>
    </w:lvl>
  </w:abstractNum>
  <w:abstractNum w:abstractNumId="6" w15:restartNumberingAfterBreak="0">
    <w:nsid w:val="664A6598"/>
    <w:multiLevelType w:val="multilevel"/>
    <w:tmpl w:val="9F3A2328"/>
    <w:lvl w:ilvl="0">
      <w:start w:val="1"/>
      <w:numFmt w:val="decimal"/>
      <w:lvlText w:val="%1."/>
      <w:lvlJc w:val="left"/>
      <w:pPr>
        <w:ind w:left="537" w:hanging="428"/>
        <w:jc w:val="left"/>
      </w:pPr>
      <w:rPr>
        <w:rFonts w:ascii="Arial" w:eastAsia="Arial" w:hAnsi="Arial" w:cs="Arial" w:hint="default"/>
        <w:spacing w:val="-1"/>
        <w:w w:val="99"/>
        <w:sz w:val="20"/>
        <w:szCs w:val="20"/>
        <w:lang w:val="cs-CZ" w:eastAsia="cs-CZ" w:bidi="cs-CZ"/>
      </w:rPr>
    </w:lvl>
    <w:lvl w:ilvl="1">
      <w:start w:val="1"/>
      <w:numFmt w:val="decimal"/>
      <w:lvlText w:val="%1.%2."/>
      <w:lvlJc w:val="left"/>
      <w:pPr>
        <w:ind w:left="1254" w:hanging="437"/>
        <w:jc w:val="left"/>
      </w:pPr>
      <w:rPr>
        <w:rFonts w:ascii="Arial" w:eastAsia="Arial" w:hAnsi="Arial" w:cs="Arial" w:hint="default"/>
        <w:spacing w:val="-1"/>
        <w:w w:val="99"/>
        <w:sz w:val="20"/>
        <w:szCs w:val="20"/>
        <w:lang w:val="cs-CZ" w:eastAsia="cs-CZ" w:bidi="cs-CZ"/>
      </w:rPr>
    </w:lvl>
    <w:lvl w:ilvl="2">
      <w:numFmt w:val="bullet"/>
      <w:lvlText w:val="•"/>
      <w:lvlJc w:val="left"/>
      <w:pPr>
        <w:ind w:left="2154" w:hanging="437"/>
      </w:pPr>
      <w:rPr>
        <w:rFonts w:hint="default"/>
        <w:lang w:val="cs-CZ" w:eastAsia="cs-CZ" w:bidi="cs-CZ"/>
      </w:rPr>
    </w:lvl>
    <w:lvl w:ilvl="3">
      <w:numFmt w:val="bullet"/>
      <w:lvlText w:val="•"/>
      <w:lvlJc w:val="left"/>
      <w:pPr>
        <w:ind w:left="3048" w:hanging="437"/>
      </w:pPr>
      <w:rPr>
        <w:rFonts w:hint="default"/>
        <w:lang w:val="cs-CZ" w:eastAsia="cs-CZ" w:bidi="cs-CZ"/>
      </w:rPr>
    </w:lvl>
    <w:lvl w:ilvl="4">
      <w:numFmt w:val="bullet"/>
      <w:lvlText w:val="•"/>
      <w:lvlJc w:val="left"/>
      <w:pPr>
        <w:ind w:left="3942" w:hanging="437"/>
      </w:pPr>
      <w:rPr>
        <w:rFonts w:hint="default"/>
        <w:lang w:val="cs-CZ" w:eastAsia="cs-CZ" w:bidi="cs-CZ"/>
      </w:rPr>
    </w:lvl>
    <w:lvl w:ilvl="5">
      <w:numFmt w:val="bullet"/>
      <w:lvlText w:val="•"/>
      <w:lvlJc w:val="left"/>
      <w:pPr>
        <w:ind w:left="4836" w:hanging="437"/>
      </w:pPr>
      <w:rPr>
        <w:rFonts w:hint="default"/>
        <w:lang w:val="cs-CZ" w:eastAsia="cs-CZ" w:bidi="cs-CZ"/>
      </w:rPr>
    </w:lvl>
    <w:lvl w:ilvl="6">
      <w:numFmt w:val="bullet"/>
      <w:lvlText w:val="•"/>
      <w:lvlJc w:val="left"/>
      <w:pPr>
        <w:ind w:left="5730" w:hanging="437"/>
      </w:pPr>
      <w:rPr>
        <w:rFonts w:hint="default"/>
        <w:lang w:val="cs-CZ" w:eastAsia="cs-CZ" w:bidi="cs-CZ"/>
      </w:rPr>
    </w:lvl>
    <w:lvl w:ilvl="7">
      <w:numFmt w:val="bullet"/>
      <w:lvlText w:val="•"/>
      <w:lvlJc w:val="left"/>
      <w:pPr>
        <w:ind w:left="6624" w:hanging="437"/>
      </w:pPr>
      <w:rPr>
        <w:rFonts w:hint="default"/>
        <w:lang w:val="cs-CZ" w:eastAsia="cs-CZ" w:bidi="cs-CZ"/>
      </w:rPr>
    </w:lvl>
    <w:lvl w:ilvl="8">
      <w:numFmt w:val="bullet"/>
      <w:lvlText w:val="•"/>
      <w:lvlJc w:val="left"/>
      <w:pPr>
        <w:ind w:left="7518" w:hanging="437"/>
      </w:pPr>
      <w:rPr>
        <w:rFonts w:hint="default"/>
        <w:lang w:val="cs-CZ" w:eastAsia="cs-CZ" w:bidi="cs-CZ"/>
      </w:rPr>
    </w:lvl>
  </w:abstractNum>
  <w:abstractNum w:abstractNumId="7" w15:restartNumberingAfterBreak="0">
    <w:nsid w:val="72A7524A"/>
    <w:multiLevelType w:val="hybridMultilevel"/>
    <w:tmpl w:val="2ACAF7E6"/>
    <w:lvl w:ilvl="0" w:tplc="C96A5A8A">
      <w:start w:val="1"/>
      <w:numFmt w:val="decimal"/>
      <w:lvlText w:val="%1."/>
      <w:lvlJc w:val="left"/>
      <w:pPr>
        <w:ind w:left="537" w:hanging="428"/>
        <w:jc w:val="left"/>
      </w:pPr>
      <w:rPr>
        <w:rFonts w:ascii="Arial" w:eastAsia="Arial" w:hAnsi="Arial" w:cs="Arial" w:hint="default"/>
        <w:spacing w:val="-1"/>
        <w:w w:val="99"/>
        <w:sz w:val="20"/>
        <w:szCs w:val="20"/>
        <w:lang w:val="cs-CZ" w:eastAsia="cs-CZ" w:bidi="cs-CZ"/>
      </w:rPr>
    </w:lvl>
    <w:lvl w:ilvl="1" w:tplc="BFB28A3E">
      <w:numFmt w:val="bullet"/>
      <w:lvlText w:val="•"/>
      <w:lvlJc w:val="left"/>
      <w:pPr>
        <w:ind w:left="1416" w:hanging="428"/>
      </w:pPr>
      <w:rPr>
        <w:rFonts w:hint="default"/>
        <w:lang w:val="cs-CZ" w:eastAsia="cs-CZ" w:bidi="cs-CZ"/>
      </w:rPr>
    </w:lvl>
    <w:lvl w:ilvl="2" w:tplc="F642E222">
      <w:numFmt w:val="bullet"/>
      <w:lvlText w:val="•"/>
      <w:lvlJc w:val="left"/>
      <w:pPr>
        <w:ind w:left="2293" w:hanging="428"/>
      </w:pPr>
      <w:rPr>
        <w:rFonts w:hint="default"/>
        <w:lang w:val="cs-CZ" w:eastAsia="cs-CZ" w:bidi="cs-CZ"/>
      </w:rPr>
    </w:lvl>
    <w:lvl w:ilvl="3" w:tplc="BAB417E8">
      <w:numFmt w:val="bullet"/>
      <w:lvlText w:val="•"/>
      <w:lvlJc w:val="left"/>
      <w:pPr>
        <w:ind w:left="3169" w:hanging="428"/>
      </w:pPr>
      <w:rPr>
        <w:rFonts w:hint="default"/>
        <w:lang w:val="cs-CZ" w:eastAsia="cs-CZ" w:bidi="cs-CZ"/>
      </w:rPr>
    </w:lvl>
    <w:lvl w:ilvl="4" w:tplc="8684FA8E">
      <w:numFmt w:val="bullet"/>
      <w:lvlText w:val="•"/>
      <w:lvlJc w:val="left"/>
      <w:pPr>
        <w:ind w:left="4046" w:hanging="428"/>
      </w:pPr>
      <w:rPr>
        <w:rFonts w:hint="default"/>
        <w:lang w:val="cs-CZ" w:eastAsia="cs-CZ" w:bidi="cs-CZ"/>
      </w:rPr>
    </w:lvl>
    <w:lvl w:ilvl="5" w:tplc="BDF4AF84">
      <w:numFmt w:val="bullet"/>
      <w:lvlText w:val="•"/>
      <w:lvlJc w:val="left"/>
      <w:pPr>
        <w:ind w:left="4923" w:hanging="428"/>
      </w:pPr>
      <w:rPr>
        <w:rFonts w:hint="default"/>
        <w:lang w:val="cs-CZ" w:eastAsia="cs-CZ" w:bidi="cs-CZ"/>
      </w:rPr>
    </w:lvl>
    <w:lvl w:ilvl="6" w:tplc="0C4052E8">
      <w:numFmt w:val="bullet"/>
      <w:lvlText w:val="•"/>
      <w:lvlJc w:val="left"/>
      <w:pPr>
        <w:ind w:left="5799" w:hanging="428"/>
      </w:pPr>
      <w:rPr>
        <w:rFonts w:hint="default"/>
        <w:lang w:val="cs-CZ" w:eastAsia="cs-CZ" w:bidi="cs-CZ"/>
      </w:rPr>
    </w:lvl>
    <w:lvl w:ilvl="7" w:tplc="17743A34">
      <w:numFmt w:val="bullet"/>
      <w:lvlText w:val="•"/>
      <w:lvlJc w:val="left"/>
      <w:pPr>
        <w:ind w:left="6676" w:hanging="428"/>
      </w:pPr>
      <w:rPr>
        <w:rFonts w:hint="default"/>
        <w:lang w:val="cs-CZ" w:eastAsia="cs-CZ" w:bidi="cs-CZ"/>
      </w:rPr>
    </w:lvl>
    <w:lvl w:ilvl="8" w:tplc="56C2A330">
      <w:numFmt w:val="bullet"/>
      <w:lvlText w:val="•"/>
      <w:lvlJc w:val="left"/>
      <w:pPr>
        <w:ind w:left="7553" w:hanging="428"/>
      </w:pPr>
      <w:rPr>
        <w:rFonts w:hint="default"/>
        <w:lang w:val="cs-CZ" w:eastAsia="cs-CZ" w:bidi="cs-CZ"/>
      </w:rPr>
    </w:lvl>
  </w:abstractNum>
  <w:abstractNum w:abstractNumId="8" w15:restartNumberingAfterBreak="0">
    <w:nsid w:val="7F02413F"/>
    <w:multiLevelType w:val="hybridMultilevel"/>
    <w:tmpl w:val="9F04E6DE"/>
    <w:lvl w:ilvl="0" w:tplc="67C0BFC8">
      <w:start w:val="1"/>
      <w:numFmt w:val="decimal"/>
      <w:lvlText w:val="%1."/>
      <w:lvlJc w:val="left"/>
      <w:pPr>
        <w:ind w:left="538" w:hanging="428"/>
        <w:jc w:val="left"/>
      </w:pPr>
      <w:rPr>
        <w:rFonts w:ascii="Arial" w:eastAsia="Arial" w:hAnsi="Arial" w:cs="Arial" w:hint="default"/>
        <w:spacing w:val="-1"/>
        <w:w w:val="99"/>
        <w:sz w:val="20"/>
        <w:szCs w:val="20"/>
        <w:lang w:val="cs-CZ" w:eastAsia="cs-CZ" w:bidi="cs-CZ"/>
      </w:rPr>
    </w:lvl>
    <w:lvl w:ilvl="1" w:tplc="F2600438">
      <w:numFmt w:val="bullet"/>
      <w:lvlText w:val="•"/>
      <w:lvlJc w:val="left"/>
      <w:pPr>
        <w:ind w:left="1416" w:hanging="428"/>
      </w:pPr>
      <w:rPr>
        <w:rFonts w:hint="default"/>
        <w:lang w:val="cs-CZ" w:eastAsia="cs-CZ" w:bidi="cs-CZ"/>
      </w:rPr>
    </w:lvl>
    <w:lvl w:ilvl="2" w:tplc="1D84914C">
      <w:numFmt w:val="bullet"/>
      <w:lvlText w:val="•"/>
      <w:lvlJc w:val="left"/>
      <w:pPr>
        <w:ind w:left="2293" w:hanging="428"/>
      </w:pPr>
      <w:rPr>
        <w:rFonts w:hint="default"/>
        <w:lang w:val="cs-CZ" w:eastAsia="cs-CZ" w:bidi="cs-CZ"/>
      </w:rPr>
    </w:lvl>
    <w:lvl w:ilvl="3" w:tplc="B4FA8928">
      <w:numFmt w:val="bullet"/>
      <w:lvlText w:val="•"/>
      <w:lvlJc w:val="left"/>
      <w:pPr>
        <w:ind w:left="3169" w:hanging="428"/>
      </w:pPr>
      <w:rPr>
        <w:rFonts w:hint="default"/>
        <w:lang w:val="cs-CZ" w:eastAsia="cs-CZ" w:bidi="cs-CZ"/>
      </w:rPr>
    </w:lvl>
    <w:lvl w:ilvl="4" w:tplc="4CE2E3C2">
      <w:numFmt w:val="bullet"/>
      <w:lvlText w:val="•"/>
      <w:lvlJc w:val="left"/>
      <w:pPr>
        <w:ind w:left="4046" w:hanging="428"/>
      </w:pPr>
      <w:rPr>
        <w:rFonts w:hint="default"/>
        <w:lang w:val="cs-CZ" w:eastAsia="cs-CZ" w:bidi="cs-CZ"/>
      </w:rPr>
    </w:lvl>
    <w:lvl w:ilvl="5" w:tplc="4F2E30BA">
      <w:numFmt w:val="bullet"/>
      <w:lvlText w:val="•"/>
      <w:lvlJc w:val="left"/>
      <w:pPr>
        <w:ind w:left="4923" w:hanging="428"/>
      </w:pPr>
      <w:rPr>
        <w:rFonts w:hint="default"/>
        <w:lang w:val="cs-CZ" w:eastAsia="cs-CZ" w:bidi="cs-CZ"/>
      </w:rPr>
    </w:lvl>
    <w:lvl w:ilvl="6" w:tplc="984C143C">
      <w:numFmt w:val="bullet"/>
      <w:lvlText w:val="•"/>
      <w:lvlJc w:val="left"/>
      <w:pPr>
        <w:ind w:left="5799" w:hanging="428"/>
      </w:pPr>
      <w:rPr>
        <w:rFonts w:hint="default"/>
        <w:lang w:val="cs-CZ" w:eastAsia="cs-CZ" w:bidi="cs-CZ"/>
      </w:rPr>
    </w:lvl>
    <w:lvl w:ilvl="7" w:tplc="9BD6F338">
      <w:numFmt w:val="bullet"/>
      <w:lvlText w:val="•"/>
      <w:lvlJc w:val="left"/>
      <w:pPr>
        <w:ind w:left="6676" w:hanging="428"/>
      </w:pPr>
      <w:rPr>
        <w:rFonts w:hint="default"/>
        <w:lang w:val="cs-CZ" w:eastAsia="cs-CZ" w:bidi="cs-CZ"/>
      </w:rPr>
    </w:lvl>
    <w:lvl w:ilvl="8" w:tplc="6DEEDC0E">
      <w:numFmt w:val="bullet"/>
      <w:lvlText w:val="•"/>
      <w:lvlJc w:val="left"/>
      <w:pPr>
        <w:ind w:left="7553" w:hanging="428"/>
      </w:pPr>
      <w:rPr>
        <w:rFonts w:hint="default"/>
        <w:lang w:val="cs-CZ" w:eastAsia="cs-CZ" w:bidi="cs-CZ"/>
      </w:rPr>
    </w:lvl>
  </w:abstractNum>
  <w:num w:numId="1" w16cid:durableId="586961483">
    <w:abstractNumId w:val="2"/>
  </w:num>
  <w:num w:numId="2" w16cid:durableId="1259370098">
    <w:abstractNumId w:val="4"/>
  </w:num>
  <w:num w:numId="3" w16cid:durableId="1107624076">
    <w:abstractNumId w:val="7"/>
  </w:num>
  <w:num w:numId="4" w16cid:durableId="1820732524">
    <w:abstractNumId w:val="0"/>
  </w:num>
  <w:num w:numId="5" w16cid:durableId="974408581">
    <w:abstractNumId w:val="6"/>
  </w:num>
  <w:num w:numId="6" w16cid:durableId="1921521470">
    <w:abstractNumId w:val="3"/>
  </w:num>
  <w:num w:numId="7" w16cid:durableId="1749229070">
    <w:abstractNumId w:val="8"/>
  </w:num>
  <w:num w:numId="8" w16cid:durableId="1474985170">
    <w:abstractNumId w:val="1"/>
  </w:num>
  <w:num w:numId="9" w16cid:durableId="12641902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132"/>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914665"/>
    <w:rsid w:val="00914665"/>
    <w:rsid w:val="00A127DB"/>
    <w:rsid w:val="00CA4B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132"/>
    <o:shapelayout v:ext="edit">
      <o:idmap v:ext="edit" data="2"/>
    </o:shapelayout>
  </w:shapeDefaults>
  <w:decimalSymbol w:val=","/>
  <w:listSeparator w:val=";"/>
  <w14:docId w14:val="20F94A3A"/>
  <w15:docId w15:val="{9921C749-257A-4422-AB24-20B038E93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eastAsia="cs-CZ" w:bidi="cs-CZ"/>
    </w:rPr>
  </w:style>
  <w:style w:type="paragraph" w:styleId="Nadpis1">
    <w:name w:val="heading 1"/>
    <w:basedOn w:val="Normln"/>
    <w:uiPriority w:val="9"/>
    <w:qFormat/>
    <w:pPr>
      <w:ind w:left="713" w:right="715"/>
      <w:jc w:val="center"/>
      <w:outlineLvl w:val="0"/>
    </w:pPr>
    <w:rPr>
      <w:rFonts w:ascii="Arial" w:eastAsia="Arial" w:hAnsi="Arial" w:cs="Arial"/>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rFonts w:ascii="Arial" w:eastAsia="Arial" w:hAnsi="Arial" w:cs="Arial"/>
      <w:sz w:val="20"/>
      <w:szCs w:val="20"/>
    </w:rPr>
  </w:style>
  <w:style w:type="paragraph" w:styleId="Odstavecseseznamem">
    <w:name w:val="List Paragraph"/>
    <w:basedOn w:val="Normln"/>
    <w:uiPriority w:val="1"/>
    <w:qFormat/>
    <w:pPr>
      <w:ind w:left="537" w:hanging="428"/>
      <w:jc w:val="both"/>
    </w:pPr>
    <w:rPr>
      <w:rFonts w:ascii="Arial" w:eastAsia="Arial" w:hAnsi="Arial" w:cs="Arial"/>
    </w:rPr>
  </w:style>
  <w:style w:type="paragraph" w:customStyle="1" w:styleId="TableParagraph">
    <w:name w:val="Table Paragraph"/>
    <w:basedOn w:val="Normln"/>
    <w:uiPriority w:val="1"/>
    <w:qFormat/>
    <w:pPr>
      <w:spacing w:before="77"/>
      <w:ind w:right="38"/>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ustomerService.Czech@bsci.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CustomerService.Czech@bsci.com" TargetMode="External"/><Relationship Id="rId4" Type="http://schemas.openxmlformats.org/officeDocument/2006/relationships/webSettings" Target="webSettings.xml"/><Relationship Id="rId9" Type="http://schemas.openxmlformats.org/officeDocument/2006/relationships/hyperlink" Target="mailto:CustomerService.Czech@bsc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2572</Words>
  <Characters>15180</Characters>
  <Application>Microsoft Office Word</Application>
  <DocSecurity>0</DocSecurity>
  <Lines>126</Lines>
  <Paragraphs>35</Paragraphs>
  <ScaleCrop>false</ScaleCrop>
  <Company>ONMB a.s.</Company>
  <LinksUpToDate>false</LinksUpToDate>
  <CharactersWithSpaces>17717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Faltova, Iva</dc:creator>
  <cp:lastModifiedBy>Kučera Ondřej | ONMB</cp:lastModifiedBy>
  <cp:revision>2</cp:revision>
  <dcterms:created xsi:type="dcterms:W3CDTF">2025-06-03T04:29:00Z</dcterms:created>
  <dcterms:modified xsi:type="dcterms:W3CDTF">2025-06-03T04:32:00Z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2025-05-23T00:00:00Z</vt:filetime>
  </property>
  <property fmtid="{D5CDD505-2E9C-101B-9397-08002B2CF9AE}" pid="3" name="Creator">
    <vt:lpwstr>Acrobat PDFMaker 25 for Word</vt:lpwstr>
  </property>
  <property fmtid="{D5CDD505-2E9C-101B-9397-08002B2CF9AE}" pid="4" name="LastSaved">
    <vt:filetime>2025-06-03T00:00:00Z</vt:filetime>
  </property>
</Properties>
</file>