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81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7181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TMS projekt Strakonice, s.r.o.</w:t>
            </w:r>
          </w:p>
          <w:p w:rsidR="001F0477" w:rsidRPr="006F0BA2" w:rsidRDefault="0057181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Žižkova 312</w:t>
            </w:r>
          </w:p>
          <w:p w:rsidR="001F0477" w:rsidRPr="006F0BA2" w:rsidRDefault="0057181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7181F">
              <w:rPr>
                <w:rFonts w:ascii="Tahoma" w:hAnsi="Tahoma" w:cs="Tahoma"/>
                <w:bCs/>
                <w:noProof/>
                <w:sz w:val="22"/>
                <w:szCs w:val="22"/>
              </w:rPr>
              <w:t>19325584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7181F">
              <w:rPr>
                <w:rFonts w:ascii="Tahoma" w:hAnsi="Tahoma" w:cs="Tahoma"/>
                <w:bCs/>
                <w:noProof/>
                <w:sz w:val="22"/>
                <w:szCs w:val="22"/>
              </w:rPr>
              <w:t>CZ19325584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7181F">
        <w:rPr>
          <w:rFonts w:ascii="Tahoma" w:hAnsi="Tahoma" w:cs="Tahoma"/>
          <w:noProof/>
          <w:sz w:val="28"/>
          <w:szCs w:val="28"/>
        </w:rPr>
        <w:t>208/25/7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7181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Plavecký stadion Strakonice - alternativní dispoziční studie</w:t>
            </w:r>
          </w:p>
        </w:tc>
        <w:tc>
          <w:tcPr>
            <w:tcW w:w="1440" w:type="dxa"/>
          </w:tcPr>
          <w:p w:rsidR="001F0477" w:rsidRPr="006F0BA2" w:rsidRDefault="0057181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7181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200 074,00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7181F">
        <w:rPr>
          <w:rFonts w:ascii="Tahoma" w:hAnsi="Tahoma" w:cs="Tahoma"/>
          <w:b/>
          <w:bCs/>
          <w:noProof/>
          <w:sz w:val="20"/>
          <w:szCs w:val="20"/>
        </w:rPr>
        <w:t>200 074,00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7181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studie: Plavecký stadion Strakonice - alternativní dispoziční studie, dle cenové nabídky z 30.05.2025. Cena bez DPH činí 165.350 Kč, tj. cena včetně DPH činí 200.074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7181F">
        <w:rPr>
          <w:rFonts w:ascii="Tahoma" w:hAnsi="Tahoma" w:cs="Tahoma"/>
          <w:noProof/>
          <w:sz w:val="20"/>
          <w:szCs w:val="20"/>
        </w:rPr>
        <w:t>15. 7. 2025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7181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7181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1F" w:rsidRDefault="0057181F">
      <w:r>
        <w:separator/>
      </w:r>
    </w:p>
  </w:endnote>
  <w:endnote w:type="continuationSeparator" w:id="0">
    <w:p w:rsidR="0057181F" w:rsidRDefault="0057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1F" w:rsidRDefault="0057181F">
      <w:r>
        <w:separator/>
      </w:r>
    </w:p>
  </w:footnote>
  <w:footnote w:type="continuationSeparator" w:id="0">
    <w:p w:rsidR="0057181F" w:rsidRDefault="0057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1F"/>
    <w:rsid w:val="001A6E76"/>
    <w:rsid w:val="001F0477"/>
    <w:rsid w:val="00351E8F"/>
    <w:rsid w:val="003D76AD"/>
    <w:rsid w:val="003E4984"/>
    <w:rsid w:val="00447743"/>
    <w:rsid w:val="004E446F"/>
    <w:rsid w:val="0057181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C230-DF18-4B76-ADE1-98777A04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1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2025-06-02T13:01:00Z</cp:lastPrinted>
  <dcterms:created xsi:type="dcterms:W3CDTF">2025-06-02T13:01:00Z</dcterms:created>
  <dcterms:modified xsi:type="dcterms:W3CDTF">2025-06-02T13:02:00Z</dcterms:modified>
</cp:coreProperties>
</file>