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BE4F5B" w14:paraId="7A82B547" w14:textId="77777777">
        <w:trPr>
          <w:cantSplit/>
        </w:trPr>
        <w:tc>
          <w:tcPr>
            <w:tcW w:w="187" w:type="dxa"/>
          </w:tcPr>
          <w:p w14:paraId="5B480160" w14:textId="77777777" w:rsidR="00BE4F5B" w:rsidRDefault="00BE4F5B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7469A014" w14:textId="77777777" w:rsidR="00BE4F5B" w:rsidRDefault="00DD3F0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DC463D8" wp14:editId="32371D5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132F282A" w14:textId="77777777" w:rsidR="00BE4F5B" w:rsidRDefault="00BE4F5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14:paraId="13248157" w14:textId="77777777" w:rsidR="00BE4F5B" w:rsidRDefault="00DD3F09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*S00BX02OCZZM*</w:t>
            </w:r>
          </w:p>
        </w:tc>
      </w:tr>
      <w:tr w:rsidR="00BE4F5B" w14:paraId="4A6A59AE" w14:textId="77777777">
        <w:trPr>
          <w:cantSplit/>
        </w:trPr>
        <w:tc>
          <w:tcPr>
            <w:tcW w:w="187" w:type="dxa"/>
          </w:tcPr>
          <w:p w14:paraId="03715A5C" w14:textId="77777777" w:rsidR="00BE4F5B" w:rsidRDefault="00BE4F5B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2EA42EC0" w14:textId="77777777" w:rsidR="00BE4F5B" w:rsidRDefault="00BE4F5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6BA23F7C" w14:textId="77777777" w:rsidR="00BE4F5B" w:rsidRDefault="00DD3F0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BE4F5B" w14:paraId="419A2C2A" w14:textId="77777777">
        <w:trPr>
          <w:cantSplit/>
        </w:trPr>
        <w:tc>
          <w:tcPr>
            <w:tcW w:w="2150" w:type="dxa"/>
            <w:gridSpan w:val="5"/>
          </w:tcPr>
          <w:p w14:paraId="6CFF35C2" w14:textId="77777777" w:rsidR="00BE4F5B" w:rsidRDefault="00BE4F5B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15BE539B" w14:textId="77777777" w:rsidR="00BE4F5B" w:rsidRDefault="00DD3F0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BE4F5B" w14:paraId="6DEF5193" w14:textId="77777777">
        <w:trPr>
          <w:cantSplit/>
        </w:trPr>
        <w:tc>
          <w:tcPr>
            <w:tcW w:w="9352" w:type="dxa"/>
            <w:gridSpan w:val="11"/>
          </w:tcPr>
          <w:p w14:paraId="529D0C57" w14:textId="77777777" w:rsidR="00BE4F5B" w:rsidRDefault="00BE4F5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E4F5B" w14:paraId="268459E6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11196ACB" w14:textId="77777777" w:rsidR="00BE4F5B" w:rsidRDefault="00DD3F09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14:paraId="1722A0ED" w14:textId="77777777" w:rsidR="00BE4F5B" w:rsidRDefault="00DD3F09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BE4F5B" w14:paraId="73947FC1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3E799011" w14:textId="77777777" w:rsidR="00BE4F5B" w:rsidRDefault="00DD3F0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14:paraId="5898A8E7" w14:textId="77777777" w:rsidR="00BE4F5B" w:rsidRDefault="00DD3F0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RONING spol. s r.o.</w:t>
            </w:r>
          </w:p>
        </w:tc>
      </w:tr>
      <w:tr w:rsidR="00BE4F5B" w14:paraId="00CF0A22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22F60727" w14:textId="77777777" w:rsidR="00BE4F5B" w:rsidRDefault="00DD3F0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4"/>
            <w:vAlign w:val="center"/>
          </w:tcPr>
          <w:p w14:paraId="537D1658" w14:textId="77777777" w:rsidR="00BE4F5B" w:rsidRDefault="00DD3F0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Raabova 1643</w:t>
            </w:r>
          </w:p>
        </w:tc>
      </w:tr>
      <w:tr w:rsidR="00BE4F5B" w14:paraId="222CDC6F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21C47DDD" w14:textId="77777777" w:rsidR="00BE4F5B" w:rsidRDefault="00DD3F0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4"/>
            <w:vAlign w:val="center"/>
          </w:tcPr>
          <w:p w14:paraId="0A1D5404" w14:textId="77777777" w:rsidR="00BE4F5B" w:rsidRDefault="00DD3F0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53003 Pardubice</w:t>
            </w:r>
          </w:p>
        </w:tc>
      </w:tr>
      <w:tr w:rsidR="00BE4F5B" w14:paraId="1AB35760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2E114848" w14:textId="77777777" w:rsidR="00BE4F5B" w:rsidRDefault="00DD3F0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gridSpan w:val="4"/>
            <w:vAlign w:val="center"/>
          </w:tcPr>
          <w:p w14:paraId="680ECBF5" w14:textId="77777777" w:rsidR="00BE4F5B" w:rsidRDefault="00DD3F0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62028405</w:t>
            </w:r>
          </w:p>
        </w:tc>
      </w:tr>
      <w:tr w:rsidR="00BE4F5B" w14:paraId="3568D254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6D2BC61A" w14:textId="77777777" w:rsidR="00BE4F5B" w:rsidRDefault="00DD3F0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4"/>
            <w:vAlign w:val="center"/>
          </w:tcPr>
          <w:p w14:paraId="435BD78B" w14:textId="77777777" w:rsidR="00BE4F5B" w:rsidRDefault="00DD3F0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CZ62028405</w:t>
            </w:r>
          </w:p>
        </w:tc>
      </w:tr>
      <w:tr w:rsidR="00BE4F5B" w14:paraId="442BF29D" w14:textId="77777777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14:paraId="1159AA66" w14:textId="77777777" w:rsidR="00BE4F5B" w:rsidRDefault="00DD3F0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14:paraId="37EAC247" w14:textId="77777777" w:rsidR="00BE4F5B" w:rsidRDefault="00BE4F5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E4F5B" w14:paraId="5A0CA42D" w14:textId="77777777">
        <w:trPr>
          <w:cantSplit/>
        </w:trPr>
        <w:tc>
          <w:tcPr>
            <w:tcW w:w="5237" w:type="dxa"/>
            <w:gridSpan w:val="7"/>
          </w:tcPr>
          <w:p w14:paraId="65073C30" w14:textId="782C59C9" w:rsidR="00BE4F5B" w:rsidRDefault="00DD3F0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Číslo účtu: </w:t>
            </w:r>
          </w:p>
        </w:tc>
        <w:tc>
          <w:tcPr>
            <w:tcW w:w="4115" w:type="dxa"/>
            <w:gridSpan w:val="4"/>
          </w:tcPr>
          <w:p w14:paraId="619CDE65" w14:textId="77777777" w:rsidR="00BE4F5B" w:rsidRDefault="00BE4F5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E4F5B" w14:paraId="4343AB40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32034A3C" w14:textId="77777777" w:rsidR="00BE4F5B" w:rsidRDefault="00BE4F5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E4F5B" w14:paraId="20DC39D9" w14:textId="77777777">
        <w:trPr>
          <w:cantSplit/>
        </w:trPr>
        <w:tc>
          <w:tcPr>
            <w:tcW w:w="9352" w:type="dxa"/>
            <w:gridSpan w:val="11"/>
          </w:tcPr>
          <w:p w14:paraId="160D8CB8" w14:textId="77777777" w:rsidR="00BE4F5B" w:rsidRDefault="00DD3F09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OBJ711/00371/25</w:t>
            </w:r>
          </w:p>
        </w:tc>
      </w:tr>
      <w:tr w:rsidR="00BE4F5B" w14:paraId="1F8DEAED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3BA40CDA" w14:textId="77777777" w:rsidR="00BE4F5B" w:rsidRDefault="00BE4F5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E4F5B" w14:paraId="4A637B82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227A56DF" w14:textId="77777777" w:rsidR="00BE4F5B" w:rsidRDefault="00DD3F09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BE4F5B" w14:paraId="6142B2C0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6586038A" w14:textId="77777777" w:rsidR="00BE4F5B" w:rsidRDefault="00BE4F5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E4F5B" w14:paraId="447AFCD3" w14:textId="77777777">
        <w:trPr>
          <w:cantSplit/>
        </w:trPr>
        <w:tc>
          <w:tcPr>
            <w:tcW w:w="654" w:type="dxa"/>
            <w:gridSpan w:val="2"/>
            <w:vAlign w:val="center"/>
          </w:tcPr>
          <w:p w14:paraId="56D065FC" w14:textId="77777777" w:rsidR="00BE4F5B" w:rsidRDefault="00DD3F09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14:paraId="13E56684" w14:textId="77777777" w:rsidR="00BE4F5B" w:rsidRDefault="00DD3F09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14:paraId="629A93FE" w14:textId="77777777" w:rsidR="00BE4F5B" w:rsidRDefault="00DD3F09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14:paraId="5F2C6065" w14:textId="77777777" w:rsidR="00BE4F5B" w:rsidRDefault="00DD3F09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BE4F5B" w14:paraId="4DA8A396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0757" w14:textId="77777777" w:rsidR="00BE4F5B" w:rsidRDefault="00BE4F5B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6288" w14:textId="3506FB7C" w:rsidR="00BE4F5B" w:rsidRDefault="00DD3F0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oprava sociálního zařízení pro </w:t>
            </w:r>
            <w:proofErr w:type="gramStart"/>
            <w:r>
              <w:rPr>
                <w:rFonts w:ascii="Calibri" w:hAnsi="Calibri"/>
                <w:sz w:val="21"/>
              </w:rPr>
              <w:t>děti  v</w:t>
            </w:r>
            <w:proofErr w:type="gramEnd"/>
            <w:r>
              <w:rPr>
                <w:rFonts w:ascii="Calibri" w:hAnsi="Calibri"/>
                <w:sz w:val="21"/>
              </w:rPr>
              <w:t xml:space="preserve"> MŠ Dražkovice(rámcová smlouva)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D1A6" w14:textId="77777777" w:rsidR="00BE4F5B" w:rsidRDefault="00DD3F09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120 273,46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A9C4" w14:textId="77777777" w:rsidR="00BE4F5B" w:rsidRDefault="00DD3F09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145 530,89</w:t>
            </w:r>
          </w:p>
        </w:tc>
      </w:tr>
      <w:tr w:rsidR="00BE4F5B" w14:paraId="17F203FD" w14:textId="77777777">
        <w:trPr>
          <w:cantSplit/>
        </w:trPr>
        <w:tc>
          <w:tcPr>
            <w:tcW w:w="6546" w:type="dxa"/>
            <w:gridSpan w:val="9"/>
            <w:vAlign w:val="center"/>
          </w:tcPr>
          <w:p w14:paraId="59989419" w14:textId="77777777" w:rsidR="00BE4F5B" w:rsidRDefault="00DD3F09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5E6B" w14:textId="77777777" w:rsidR="00BE4F5B" w:rsidRDefault="00BE4F5B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18D2" w14:textId="77777777" w:rsidR="00BE4F5B" w:rsidRDefault="00DD3F09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145 530,89</w:t>
            </w:r>
          </w:p>
        </w:tc>
      </w:tr>
      <w:tr w:rsidR="00BE4F5B" w14:paraId="3569F2C0" w14:textId="77777777">
        <w:trPr>
          <w:cantSplit/>
        </w:trPr>
        <w:tc>
          <w:tcPr>
            <w:tcW w:w="9352" w:type="dxa"/>
            <w:gridSpan w:val="11"/>
          </w:tcPr>
          <w:p w14:paraId="3A8FB044" w14:textId="77777777" w:rsidR="00BE4F5B" w:rsidRDefault="00BE4F5B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BE4F5B" w14:paraId="5A8C233A" w14:textId="77777777">
        <w:trPr>
          <w:cantSplit/>
        </w:trPr>
        <w:tc>
          <w:tcPr>
            <w:tcW w:w="1122" w:type="dxa"/>
            <w:gridSpan w:val="3"/>
            <w:vAlign w:val="center"/>
          </w:tcPr>
          <w:p w14:paraId="3C92859E" w14:textId="77777777" w:rsidR="00BE4F5B" w:rsidRDefault="00DD3F0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14:paraId="5C1CDE61" w14:textId="77777777" w:rsidR="00BE4F5B" w:rsidRDefault="00DD3F0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15.08.2025</w:t>
            </w:r>
          </w:p>
        </w:tc>
      </w:tr>
      <w:tr w:rsidR="00BE4F5B" w14:paraId="6C865FC1" w14:textId="77777777">
        <w:trPr>
          <w:cantSplit/>
        </w:trPr>
        <w:tc>
          <w:tcPr>
            <w:tcW w:w="1122" w:type="dxa"/>
            <w:gridSpan w:val="3"/>
          </w:tcPr>
          <w:p w14:paraId="4D3048CD" w14:textId="77777777" w:rsidR="00BE4F5B" w:rsidRDefault="00DD3F0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14:paraId="5065CD6B" w14:textId="77777777" w:rsidR="00BE4F5B" w:rsidRDefault="00DD3F0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Na faktuře uvádějte vždy číslo objednávky. Faktury zasílejte pokud možno elektronicky do datové schránky města ID: ukzbx4z nebo na e-mail: posta@mmp.cz.</w:t>
            </w:r>
            <w:r>
              <w:rPr>
                <w:rFonts w:ascii="Calibri" w:hAnsi="Calibri"/>
                <w:sz w:val="21"/>
              </w:rPr>
              <w:br/>
              <w:t>Objednatel prohlašuje, že opravovaný „objekt“ není používán k ekonomické činnosti, objednatel nejedná jako osoba povinná k dani dle § 5 odst. 4 zákona o DPH a ve smyslu § 92a odst. 2 zákona o DPH nebude pro výše uvedenou dodávku aplikován režim přenesené daňové povinnosti podle § 92a odst. 1 zákona o DPH.</w:t>
            </w:r>
            <w:r>
              <w:rPr>
                <w:rFonts w:ascii="Calibri" w:hAnsi="Calibri"/>
                <w:sz w:val="21"/>
              </w:rPr>
              <w:br/>
              <w:t>Nakládání se vzniklými odpady:</w:t>
            </w:r>
            <w:r>
              <w:rPr>
                <w:rFonts w:ascii="Calibri" w:hAnsi="Calibri"/>
                <w:sz w:val="21"/>
              </w:rPr>
              <w:br/>
              <w:t>Zhotovitel odpovídá za řádnou likvidaci vzniklých odpadů, stává se jejich majitelem, při jejich likvidaci je povinen postupovat v souladu s příslušnými ustanoveními zákona č. 541/2020 Sb.. o odpadech v platném znění.</w:t>
            </w:r>
            <w:r>
              <w:rPr>
                <w:rFonts w:ascii="Calibri" w:hAnsi="Calibri"/>
                <w:sz w:val="21"/>
              </w:rPr>
              <w:br/>
              <w:t>Tato objednávka, písemně akceptovaná dodavatelem, je smlouvou.</w:t>
            </w:r>
            <w:r>
              <w:rPr>
                <w:rFonts w:ascii="Calibri" w:hAnsi="Calibri"/>
                <w:sz w:val="21"/>
              </w:rPr>
              <w:br/>
              <w:t>Smluvní strany se dohodly, že město bezodkladně po uzavření této smlouvy odešle smlouvu k řádnému uveřejnění do registru smluv vedeného Digitální a informační agenturou.</w:t>
            </w:r>
            <w:r>
              <w:rPr>
                <w:rFonts w:ascii="Calibri" w:hAnsi="Calibri"/>
                <w:sz w:val="21"/>
              </w:rPr>
              <w:br/>
              <w:t>Pro případ, kdy je v uzavřené smlouvě uvedeno rodné číslo, e-mailová adresa, telefonní číslo, číslo účtu fyzické osoby, bydliště/sídlo fyzické osoby, se smluvní strany dohodly, že smlouva bude uveřejněna bez těchto údajů. Dále se smluvní strany dohodly, že smlouva bude uveřejněna bez podpisů.</w:t>
            </w:r>
            <w:r>
              <w:rPr>
                <w:rFonts w:ascii="Calibri" w:hAnsi="Calibri"/>
                <w:sz w:val="21"/>
              </w:rPr>
              <w:br/>
              <w:t>Smluvní strany prohlašují, že žádná část smlouvy nenaplňuje znaky obchodního tajemství.</w:t>
            </w:r>
          </w:p>
        </w:tc>
      </w:tr>
      <w:tr w:rsidR="00BE4F5B" w14:paraId="7AAC42DD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7A145FCD" w14:textId="27E44D8F" w:rsidR="00BE4F5B" w:rsidRDefault="00DD3F0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Calibri" w:hAnsi="Calibri"/>
                <w:sz w:val="21"/>
              </w:rPr>
              <w:t>Hrazeno z akce: kapitola 0711 velká údržba školských zařízení (rámcová smlouva)</w:t>
            </w:r>
          </w:p>
        </w:tc>
      </w:tr>
      <w:tr w:rsidR="00BE4F5B" w14:paraId="109BB629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3D8E212E" w14:textId="77777777" w:rsidR="00BE4F5B" w:rsidRDefault="00BE4F5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E4F5B" w14:paraId="177E7EC2" w14:textId="77777777">
        <w:trPr>
          <w:cantSplit/>
        </w:trPr>
        <w:tc>
          <w:tcPr>
            <w:tcW w:w="1870" w:type="dxa"/>
            <w:gridSpan w:val="4"/>
            <w:vAlign w:val="center"/>
          </w:tcPr>
          <w:p w14:paraId="40A7EB35" w14:textId="77777777" w:rsidR="00BE4F5B" w:rsidRDefault="00DD3F0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14:paraId="04F71F75" w14:textId="77777777" w:rsidR="00BE4F5B" w:rsidRDefault="00DD3F0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02.06.2025</w:t>
            </w:r>
          </w:p>
        </w:tc>
      </w:tr>
      <w:tr w:rsidR="00BE4F5B" w14:paraId="12CB5984" w14:textId="77777777">
        <w:trPr>
          <w:cantSplit/>
        </w:trPr>
        <w:tc>
          <w:tcPr>
            <w:tcW w:w="4676" w:type="dxa"/>
            <w:gridSpan w:val="6"/>
            <w:vAlign w:val="center"/>
          </w:tcPr>
          <w:p w14:paraId="3084D14A" w14:textId="587D6B4E" w:rsidR="00BE4F5B" w:rsidRDefault="00DD3F0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Správce rozpočtu: </w:t>
            </w:r>
          </w:p>
        </w:tc>
        <w:tc>
          <w:tcPr>
            <w:tcW w:w="4676" w:type="dxa"/>
            <w:gridSpan w:val="5"/>
            <w:vAlign w:val="center"/>
          </w:tcPr>
          <w:p w14:paraId="725DC7EA" w14:textId="1FD6BEB3" w:rsidR="00BE4F5B" w:rsidRDefault="00DD3F0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operace: Ing. Kateřina Skladanová</w:t>
            </w:r>
          </w:p>
        </w:tc>
      </w:tr>
      <w:tr w:rsidR="00BE4F5B" w14:paraId="262426DE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564B69BC" w14:textId="5E8A6FC4" w:rsidR="00BE4F5B" w:rsidRDefault="00DD3F0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Vyřizuje: </w:t>
            </w:r>
          </w:p>
        </w:tc>
      </w:tr>
      <w:tr w:rsidR="00BE4F5B" w14:paraId="4C82AE96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53F3D6C2" w14:textId="7FEEA9A3" w:rsidR="00BE4F5B" w:rsidRDefault="00DD3F09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gramStart"/>
            <w:r>
              <w:rPr>
                <w:rFonts w:ascii="Calibri" w:hAnsi="Calibri"/>
                <w:sz w:val="21"/>
              </w:rPr>
              <w:t>Telefon:+</w:t>
            </w:r>
            <w:proofErr w:type="gramEnd"/>
            <w:r>
              <w:rPr>
                <w:rFonts w:ascii="Calibri" w:hAnsi="Calibri"/>
                <w:sz w:val="21"/>
              </w:rPr>
              <w:t xml:space="preserve">420 739 505 860  | Email: </w:t>
            </w:r>
          </w:p>
        </w:tc>
      </w:tr>
      <w:tr w:rsidR="00BE4F5B" w14:paraId="2DF7E5DC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528AB2BD" w14:textId="77777777" w:rsidR="00BE4F5B" w:rsidRDefault="00DD3F0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BE4F5B" w14:paraId="3EAB42F6" w14:textId="77777777">
        <w:trPr>
          <w:cantSplit/>
        </w:trPr>
        <w:tc>
          <w:tcPr>
            <w:tcW w:w="9352" w:type="dxa"/>
            <w:gridSpan w:val="11"/>
          </w:tcPr>
          <w:p w14:paraId="1A3A03AA" w14:textId="77777777" w:rsidR="00BE4F5B" w:rsidRDefault="00BE4F5B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4B34A5AB" w14:textId="77777777" w:rsidR="00DD3F09" w:rsidRDefault="00DD3F09"/>
    <w:sectPr w:rsidR="00DD3F09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F5B"/>
    <w:rsid w:val="001239C6"/>
    <w:rsid w:val="003802CB"/>
    <w:rsid w:val="00783783"/>
    <w:rsid w:val="00BE4F5B"/>
    <w:rsid w:val="00D57926"/>
    <w:rsid w:val="00DD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8AF7C"/>
  <w15:docId w15:val="{AC5D588B-1D94-4761-98E8-58E143985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Sigmundová Martina</dc:creator>
  <cp:lastModifiedBy>Randusová Irena</cp:lastModifiedBy>
  <cp:revision>2</cp:revision>
  <dcterms:created xsi:type="dcterms:W3CDTF">2025-06-02T14:22:00Z</dcterms:created>
  <dcterms:modified xsi:type="dcterms:W3CDTF">2025-06-02T14:22:00Z</dcterms:modified>
</cp:coreProperties>
</file>