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5D4194" w:rsidRDefault="00F008B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41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2B5817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 xml:space="preserve">     </w:t>
                            </w:r>
                            <w:r w:rsidR="005D4194"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597758" w:rsidRDefault="002B5817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 xml:space="preserve">        </w:t>
                            </w:r>
                            <w:r w:rsidR="005D4194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Akademie věd České republiky</w:t>
                            </w:r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, v.</w:t>
                            </w:r>
                            <w:r w:rsidR="00A0530E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 xml:space="preserve"> </w:t>
                            </w:r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v.</w:t>
                            </w:r>
                            <w:r w:rsidR="00A0530E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i.</w:t>
                            </w:r>
                          </w:p>
                          <w:p w:rsidR="005D4194" w:rsidRDefault="00B44ED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5D4194" w:rsidRDefault="002B5817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 xml:space="preserve">     </w:t>
                      </w:r>
                      <w:r w:rsidR="005D4194"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597758" w:rsidRDefault="002B5817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color w:val="000080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        </w:t>
                      </w:r>
                      <w:r w:rsidR="005D4194">
                        <w:rPr>
                          <w:rFonts w:ascii="Arial Black" w:hAnsi="Arial Black"/>
                          <w:color w:val="000080"/>
                          <w:sz w:val="22"/>
                        </w:rPr>
                        <w:t>Akademie věd České republiky</w:t>
                      </w:r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>, v.</w:t>
                      </w:r>
                      <w:r w:rsidR="00A0530E"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 </w:t>
                      </w:r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>v.</w:t>
                      </w:r>
                      <w:r w:rsidR="00A0530E"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  <w:p w:rsidR="005D4194" w:rsidRDefault="00B44ED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9E74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</w:t>
                            </w:r>
                            <w:r w:rsidR="000624BF"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</w:t>
                            </w:r>
                            <w:r w:rsidR="000624BF"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Praha 8, tel.: +420 266 053 150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5D4194" w:rsidRDefault="005D4194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</w:t>
                      </w:r>
                      <w:r w:rsidR="000624BF"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</w:t>
                      </w:r>
                      <w:r w:rsidR="000624BF"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Praha 8, tel.: +420 266 053 150</w:t>
                      </w:r>
                    </w:p>
                  </w:txbxContent>
                </v:textbox>
              </v:shape>
            </w:pict>
          </mc:Fallback>
        </mc:AlternateContent>
      </w:r>
      <w:r w:rsidR="009E741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F236F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205FC3" w:rsidRDefault="00205FC3" w:rsidP="00205FC3">
      <w:pPr>
        <w:pStyle w:val="Zhlav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Objednatel: </w:t>
      </w:r>
      <w:r>
        <w:rPr>
          <w:rFonts w:ascii="Arial" w:hAnsi="Arial" w:cs="Arial"/>
        </w:rPr>
        <w:tab/>
        <w:t>Ústav informatiky AV ČR, v. v. i.</w:t>
      </w:r>
    </w:p>
    <w:p w:rsidR="00205FC3" w:rsidRDefault="00205FC3" w:rsidP="00205FC3">
      <w:pPr>
        <w:pStyle w:val="Zhlav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 Vodárenskou věží 2, 182 07 Praha 8</w:t>
      </w:r>
    </w:p>
    <w:p w:rsidR="00BB6A6E" w:rsidRDefault="00BB6A6E" w:rsidP="00205FC3">
      <w:pPr>
        <w:pStyle w:val="Zhlav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IČO: 67985807</w:t>
      </w:r>
      <w:r w:rsidR="00CD3B9F">
        <w:rPr>
          <w:rFonts w:ascii="Arial" w:hAnsi="Arial" w:cs="Arial"/>
        </w:rPr>
        <w:t>, DIČ: CZ67985807</w:t>
      </w:r>
    </w:p>
    <w:p w:rsidR="00205FC3" w:rsidRDefault="00205FC3" w:rsidP="00205FC3">
      <w:pPr>
        <w:pStyle w:val="Zhlav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2A9D" w:rsidRDefault="00612A9D" w:rsidP="00AA03C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612A9D" w:rsidRDefault="00612A9D" w:rsidP="00AA03C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BB6A6E" w:rsidRDefault="00205FC3" w:rsidP="00AA03C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Dodavatel:</w:t>
      </w:r>
      <w:r>
        <w:rPr>
          <w:rFonts w:ascii="Arial" w:hAnsi="Arial" w:cs="Arial"/>
        </w:rPr>
        <w:tab/>
      </w:r>
      <w:r w:rsidR="00AA03C5">
        <w:rPr>
          <w:rFonts w:ascii="Arial" w:hAnsi="Arial" w:cs="Arial"/>
        </w:rPr>
        <w:t>Panský dům a Pyramida s. r. o.</w:t>
      </w:r>
    </w:p>
    <w:p w:rsidR="00AA03C5" w:rsidRDefault="000F35F6" w:rsidP="00AA03C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Jizerka 20, 468 50 Kořenov</w:t>
      </w:r>
    </w:p>
    <w:p w:rsidR="00AA03C5" w:rsidRDefault="00AA03C5" w:rsidP="00AA03C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 26049082, DIČ: CZ26049082</w:t>
      </w:r>
    </w:p>
    <w:p w:rsidR="00731198" w:rsidRPr="00731198" w:rsidRDefault="00205FC3" w:rsidP="00731198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12A9D" w:rsidRDefault="00612A9D" w:rsidP="00205FC3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</w:p>
    <w:p w:rsidR="00612A9D" w:rsidRDefault="00612A9D" w:rsidP="00205FC3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</w:p>
    <w:p w:rsidR="00205FC3" w:rsidRDefault="0039719F" w:rsidP="00205FC3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24BF">
        <w:rPr>
          <w:rFonts w:ascii="Arial" w:hAnsi="Arial" w:cs="Arial"/>
        </w:rPr>
        <w:t>30</w:t>
      </w:r>
      <w:r w:rsidR="00AE75DB">
        <w:rPr>
          <w:rFonts w:ascii="Arial" w:hAnsi="Arial" w:cs="Arial"/>
        </w:rPr>
        <w:t xml:space="preserve">. </w:t>
      </w:r>
      <w:r w:rsidR="000624BF">
        <w:rPr>
          <w:rFonts w:ascii="Arial" w:hAnsi="Arial" w:cs="Arial"/>
        </w:rPr>
        <w:t>5</w:t>
      </w:r>
      <w:r w:rsidR="00AE75DB">
        <w:rPr>
          <w:rFonts w:ascii="Arial" w:hAnsi="Arial" w:cs="Arial"/>
        </w:rPr>
        <w:t>. 202</w:t>
      </w:r>
      <w:r w:rsidR="000624BF">
        <w:rPr>
          <w:rFonts w:ascii="Arial" w:hAnsi="Arial" w:cs="Arial"/>
        </w:rPr>
        <w:t>5</w:t>
      </w:r>
    </w:p>
    <w:p w:rsidR="00205FC3" w:rsidRDefault="00205FC3" w:rsidP="00205FC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205FC3" w:rsidRDefault="00205FC3" w:rsidP="00F4413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413C" w:rsidRPr="00F4413C">
        <w:rPr>
          <w:rFonts w:ascii="Arial" w:hAnsi="Arial" w:cs="Arial"/>
        </w:rPr>
        <w:t xml:space="preserve"> </w:t>
      </w:r>
    </w:p>
    <w:p w:rsidR="00205FC3" w:rsidRDefault="00205FC3" w:rsidP="00205FC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612A9D" w:rsidRDefault="00612A9D" w:rsidP="00A0530E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612A9D" w:rsidRDefault="00612A9D" w:rsidP="00A0530E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612A9D" w:rsidRDefault="00612A9D" w:rsidP="00A0530E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256F27" w:rsidRDefault="00205FC3" w:rsidP="00A0530E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>
        <w:rPr>
          <w:rFonts w:ascii="Arial" w:hAnsi="Arial" w:cs="Arial"/>
        </w:rPr>
        <w:t>Obsah objednávky:</w:t>
      </w:r>
      <w:r>
        <w:rPr>
          <w:rFonts w:ascii="Arial" w:hAnsi="Arial" w:cs="Arial"/>
        </w:rPr>
        <w:tab/>
      </w:r>
      <w:r w:rsidR="00E24C42">
        <w:rPr>
          <w:rFonts w:ascii="Arial" w:hAnsi="Arial" w:cs="Arial"/>
        </w:rPr>
        <w:t>Z</w:t>
      </w:r>
      <w:r w:rsidR="00FB27E6">
        <w:rPr>
          <w:rFonts w:ascii="Arial" w:hAnsi="Arial" w:cs="Arial"/>
        </w:rPr>
        <w:t>ajištění v</w:t>
      </w:r>
      <w:r w:rsidR="00C56A84">
        <w:rPr>
          <w:rFonts w:ascii="Arial" w:hAnsi="Arial" w:cs="Arial"/>
        </w:rPr>
        <w:t>ýjezdního semináře</w:t>
      </w:r>
      <w:r w:rsidR="00AA03C5">
        <w:rPr>
          <w:rFonts w:ascii="Arial" w:hAnsi="Arial" w:cs="Arial"/>
        </w:rPr>
        <w:t xml:space="preserve"> </w:t>
      </w:r>
      <w:r w:rsidR="00A0530E">
        <w:rPr>
          <w:rFonts w:ascii="Arial" w:hAnsi="Arial" w:cs="Arial"/>
        </w:rPr>
        <w:t xml:space="preserve">Ústavu informatiky </w:t>
      </w:r>
      <w:r w:rsidR="00AA03C5">
        <w:rPr>
          <w:rFonts w:ascii="Arial" w:hAnsi="Arial" w:cs="Arial"/>
        </w:rPr>
        <w:t>AV ČR, v. v. i</w:t>
      </w:r>
      <w:r w:rsidR="00A0530E">
        <w:rPr>
          <w:rFonts w:ascii="Arial" w:hAnsi="Arial" w:cs="Arial"/>
        </w:rPr>
        <w:t>.</w:t>
      </w:r>
      <w:r w:rsidR="00BB6A6E">
        <w:rPr>
          <w:rFonts w:ascii="Arial" w:hAnsi="Arial" w:cs="Arial"/>
        </w:rPr>
        <w:t xml:space="preserve"> </w:t>
      </w:r>
      <w:r w:rsidR="00AE75DB">
        <w:rPr>
          <w:rFonts w:ascii="Arial" w:hAnsi="Arial" w:cs="Arial"/>
        </w:rPr>
        <w:t>v termínu 1</w:t>
      </w:r>
      <w:r w:rsidR="000624BF">
        <w:rPr>
          <w:rFonts w:ascii="Arial" w:hAnsi="Arial" w:cs="Arial"/>
        </w:rPr>
        <w:t>5</w:t>
      </w:r>
      <w:r w:rsidR="00AE75DB">
        <w:rPr>
          <w:rFonts w:ascii="Arial" w:hAnsi="Arial" w:cs="Arial"/>
        </w:rPr>
        <w:t xml:space="preserve">. - </w:t>
      </w:r>
      <w:r w:rsidR="008177B1">
        <w:rPr>
          <w:rFonts w:ascii="Arial" w:hAnsi="Arial" w:cs="Arial"/>
        </w:rPr>
        <w:t>1</w:t>
      </w:r>
      <w:r w:rsidR="000624BF">
        <w:rPr>
          <w:rFonts w:ascii="Arial" w:hAnsi="Arial" w:cs="Arial"/>
        </w:rPr>
        <w:t>7</w:t>
      </w:r>
      <w:r w:rsidR="00AE75DB">
        <w:rPr>
          <w:rFonts w:ascii="Arial" w:hAnsi="Arial" w:cs="Arial"/>
        </w:rPr>
        <w:t>.</w:t>
      </w:r>
      <w:r w:rsidR="00402493">
        <w:rPr>
          <w:rFonts w:ascii="Arial" w:hAnsi="Arial" w:cs="Arial"/>
        </w:rPr>
        <w:t xml:space="preserve"> </w:t>
      </w:r>
      <w:r w:rsidR="00AE75DB">
        <w:rPr>
          <w:rFonts w:ascii="Arial" w:hAnsi="Arial" w:cs="Arial"/>
        </w:rPr>
        <w:t>9.</w:t>
      </w:r>
      <w:r w:rsidR="00402493">
        <w:rPr>
          <w:rFonts w:ascii="Arial" w:hAnsi="Arial" w:cs="Arial"/>
        </w:rPr>
        <w:t xml:space="preserve"> </w:t>
      </w:r>
      <w:r w:rsidR="00AE75DB">
        <w:rPr>
          <w:rFonts w:ascii="Arial" w:hAnsi="Arial" w:cs="Arial"/>
        </w:rPr>
        <w:t>202</w:t>
      </w:r>
      <w:r w:rsidR="000624BF">
        <w:rPr>
          <w:rFonts w:ascii="Arial" w:hAnsi="Arial" w:cs="Arial"/>
        </w:rPr>
        <w:t>5</w:t>
      </w:r>
      <w:r w:rsidR="00FB27E6">
        <w:rPr>
          <w:rFonts w:ascii="Arial" w:hAnsi="Arial" w:cs="Arial"/>
        </w:rPr>
        <w:t xml:space="preserve"> (ubytovací a stravovací služby, poskytnutí prostor pro semináře)</w:t>
      </w:r>
    </w:p>
    <w:p w:rsidR="00205FC3" w:rsidRDefault="00205FC3" w:rsidP="00205FC3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612A9D" w:rsidRDefault="00612A9D" w:rsidP="00205FC3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612A9D" w:rsidRDefault="00612A9D" w:rsidP="00205FC3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612A9D" w:rsidRDefault="00612A9D" w:rsidP="00205FC3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612A9D" w:rsidRDefault="00612A9D" w:rsidP="00205FC3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612A9D" w:rsidRDefault="00612A9D" w:rsidP="00205FC3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612A9D" w:rsidRDefault="00612A9D" w:rsidP="00205FC3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205FC3" w:rsidRDefault="00625CD8" w:rsidP="00205FC3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</w:t>
      </w:r>
      <w:r w:rsidR="009651F0">
        <w:rPr>
          <w:rFonts w:ascii="Arial" w:hAnsi="Arial" w:cs="Arial"/>
        </w:rPr>
        <w:t>ádaná</w:t>
      </w:r>
      <w:r>
        <w:rPr>
          <w:rFonts w:ascii="Arial" w:hAnsi="Arial" w:cs="Arial"/>
        </w:rPr>
        <w:t xml:space="preserve"> ce</w:t>
      </w:r>
      <w:r w:rsidR="00256F27">
        <w:rPr>
          <w:rFonts w:ascii="Arial" w:hAnsi="Arial" w:cs="Arial"/>
        </w:rPr>
        <w:t>na:</w:t>
      </w:r>
      <w:r w:rsidR="00205FC3">
        <w:rPr>
          <w:rFonts w:ascii="Arial" w:hAnsi="Arial" w:cs="Arial"/>
        </w:rPr>
        <w:t>:</w:t>
      </w:r>
      <w:r w:rsidR="00205FC3">
        <w:rPr>
          <w:rFonts w:ascii="Arial" w:hAnsi="Arial" w:cs="Arial"/>
        </w:rPr>
        <w:tab/>
      </w:r>
      <w:r w:rsidR="00105F94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2</w:t>
      </w:r>
      <w:r w:rsidR="000624BF">
        <w:rPr>
          <w:rFonts w:ascii="Arial" w:hAnsi="Arial" w:cs="Arial"/>
        </w:rPr>
        <w:t>5</w:t>
      </w:r>
      <w:r>
        <w:rPr>
          <w:rFonts w:ascii="Arial" w:hAnsi="Arial" w:cs="Arial"/>
        </w:rPr>
        <w:t>0 000</w:t>
      </w:r>
      <w:r w:rsidR="00AA03C5">
        <w:rPr>
          <w:rFonts w:ascii="Arial" w:hAnsi="Arial" w:cs="Arial"/>
        </w:rPr>
        <w:t>,- Kč</w:t>
      </w:r>
      <w:r w:rsidR="009651F0">
        <w:rPr>
          <w:rFonts w:ascii="Arial" w:hAnsi="Arial" w:cs="Arial"/>
        </w:rPr>
        <w:t xml:space="preserve"> </w:t>
      </w:r>
      <w:r w:rsidR="000624BF">
        <w:rPr>
          <w:rFonts w:ascii="Arial" w:hAnsi="Arial" w:cs="Arial"/>
        </w:rPr>
        <w:t>bez</w:t>
      </w:r>
      <w:r w:rsidR="009651F0">
        <w:rPr>
          <w:rFonts w:ascii="Arial" w:hAnsi="Arial" w:cs="Arial"/>
        </w:rPr>
        <w:t xml:space="preserve"> DPH</w:t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D55275" w:rsidRPr="00CA342E" w:rsidRDefault="000624BF" w:rsidP="000624BF">
      <w:pPr>
        <w:pStyle w:val="Zhlav"/>
        <w:tabs>
          <w:tab w:val="clear" w:pos="4536"/>
          <w:tab w:val="clear" w:pos="9072"/>
        </w:tabs>
        <w:ind w:left="4963" w:firstLine="1412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 Vedoucí správy budovy a majetku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205FC3" w:rsidRDefault="00205FC3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205FC3" w:rsidSect="00AC2E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0E" w:rsidRDefault="0077290E">
      <w:r>
        <w:separator/>
      </w:r>
    </w:p>
  </w:endnote>
  <w:endnote w:type="continuationSeparator" w:id="0">
    <w:p w:rsidR="0077290E" w:rsidRDefault="0077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17" w:rsidRDefault="002B58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94" w:rsidRPr="00B44ED3" w:rsidRDefault="009E7414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194" w:rsidRDefault="005D4194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5D4194" w:rsidRDefault="005D4194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F6475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5D4194">
      <w:t>Vyřizuje</w:t>
    </w:r>
  </w:p>
  <w:p w:rsidR="000624BF" w:rsidRPr="000624BF" w:rsidRDefault="000624BF" w:rsidP="000624BF">
    <w:pPr>
      <w:spacing w:line="390" w:lineRule="atLeast"/>
      <w:rPr>
        <w:rFonts w:ascii="Arial" w:hAnsi="Arial"/>
        <w:color w:val="000080"/>
        <w:spacing w:val="-4"/>
        <w:sz w:val="18"/>
        <w:szCs w:val="18"/>
      </w:rPr>
    </w:pPr>
    <w:r w:rsidRPr="000624BF">
      <w:rPr>
        <w:rFonts w:ascii="Arial" w:hAnsi="Arial"/>
        <w:color w:val="000080"/>
        <w:spacing w:val="-4"/>
        <w:sz w:val="18"/>
        <w:szCs w:val="18"/>
      </w:rPr>
      <w:t xml:space="preserve">IČO 67985807 DIČ CZ 67985807 bankovní spojení: </w:t>
    </w:r>
    <w:bookmarkStart w:id="0" w:name="_GoBack"/>
    <w:bookmarkEnd w:id="0"/>
  </w:p>
  <w:p w:rsidR="005D4194" w:rsidRDefault="005D4194" w:rsidP="000624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17" w:rsidRDefault="002B58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0E" w:rsidRDefault="0077290E">
      <w:r>
        <w:separator/>
      </w:r>
    </w:p>
  </w:footnote>
  <w:footnote w:type="continuationSeparator" w:id="0">
    <w:p w:rsidR="0077290E" w:rsidRDefault="0077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17" w:rsidRDefault="002B58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17" w:rsidRDefault="002B58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17" w:rsidRDefault="002B58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169F7"/>
    <w:rsid w:val="000624BF"/>
    <w:rsid w:val="00090CD3"/>
    <w:rsid w:val="000E0A51"/>
    <w:rsid w:val="000F35F6"/>
    <w:rsid w:val="000F7514"/>
    <w:rsid w:val="00105F94"/>
    <w:rsid w:val="001230B9"/>
    <w:rsid w:val="0012717A"/>
    <w:rsid w:val="00157EE4"/>
    <w:rsid w:val="001D2400"/>
    <w:rsid w:val="00205FC3"/>
    <w:rsid w:val="002071A7"/>
    <w:rsid w:val="00255D79"/>
    <w:rsid w:val="00256F27"/>
    <w:rsid w:val="0027533E"/>
    <w:rsid w:val="0027560A"/>
    <w:rsid w:val="002B5817"/>
    <w:rsid w:val="002C1C6D"/>
    <w:rsid w:val="002C21A2"/>
    <w:rsid w:val="002E0663"/>
    <w:rsid w:val="002F066E"/>
    <w:rsid w:val="00322382"/>
    <w:rsid w:val="0039719F"/>
    <w:rsid w:val="003A335A"/>
    <w:rsid w:val="003E751C"/>
    <w:rsid w:val="00402493"/>
    <w:rsid w:val="0041497B"/>
    <w:rsid w:val="004311E4"/>
    <w:rsid w:val="00433922"/>
    <w:rsid w:val="00457C3D"/>
    <w:rsid w:val="004666F6"/>
    <w:rsid w:val="004733F9"/>
    <w:rsid w:val="004C7850"/>
    <w:rsid w:val="00523A55"/>
    <w:rsid w:val="00527D8B"/>
    <w:rsid w:val="0056642F"/>
    <w:rsid w:val="00585C64"/>
    <w:rsid w:val="00597758"/>
    <w:rsid w:val="005D4151"/>
    <w:rsid w:val="005D4194"/>
    <w:rsid w:val="00612A9D"/>
    <w:rsid w:val="00625CD8"/>
    <w:rsid w:val="00654A4D"/>
    <w:rsid w:val="00654C00"/>
    <w:rsid w:val="006662E7"/>
    <w:rsid w:val="006C5C99"/>
    <w:rsid w:val="006E6932"/>
    <w:rsid w:val="00730254"/>
    <w:rsid w:val="00731198"/>
    <w:rsid w:val="00755CF9"/>
    <w:rsid w:val="007677E3"/>
    <w:rsid w:val="0077290E"/>
    <w:rsid w:val="00791E71"/>
    <w:rsid w:val="007B44FD"/>
    <w:rsid w:val="007C28F1"/>
    <w:rsid w:val="007C38EF"/>
    <w:rsid w:val="007D774F"/>
    <w:rsid w:val="00810236"/>
    <w:rsid w:val="008177B1"/>
    <w:rsid w:val="00837711"/>
    <w:rsid w:val="0089279A"/>
    <w:rsid w:val="008B0128"/>
    <w:rsid w:val="008D7CAE"/>
    <w:rsid w:val="008E6975"/>
    <w:rsid w:val="009127DF"/>
    <w:rsid w:val="009157CD"/>
    <w:rsid w:val="009236FE"/>
    <w:rsid w:val="00924CD2"/>
    <w:rsid w:val="009651F0"/>
    <w:rsid w:val="00984751"/>
    <w:rsid w:val="00993CA2"/>
    <w:rsid w:val="009A1A20"/>
    <w:rsid w:val="009E7414"/>
    <w:rsid w:val="00A0530E"/>
    <w:rsid w:val="00A8773B"/>
    <w:rsid w:val="00AA03C5"/>
    <w:rsid w:val="00AA104C"/>
    <w:rsid w:val="00AA2A05"/>
    <w:rsid w:val="00AC2E4C"/>
    <w:rsid w:val="00AE75DB"/>
    <w:rsid w:val="00B44923"/>
    <w:rsid w:val="00B44ED3"/>
    <w:rsid w:val="00B6210A"/>
    <w:rsid w:val="00B64A9A"/>
    <w:rsid w:val="00B9468B"/>
    <w:rsid w:val="00BA1A5F"/>
    <w:rsid w:val="00BB6A6E"/>
    <w:rsid w:val="00BF3B45"/>
    <w:rsid w:val="00C178CA"/>
    <w:rsid w:val="00C56A84"/>
    <w:rsid w:val="00C8169C"/>
    <w:rsid w:val="00C92B8B"/>
    <w:rsid w:val="00C93B5A"/>
    <w:rsid w:val="00C95B31"/>
    <w:rsid w:val="00CA342E"/>
    <w:rsid w:val="00CC02B6"/>
    <w:rsid w:val="00CD3B9F"/>
    <w:rsid w:val="00CD69B2"/>
    <w:rsid w:val="00CE26DE"/>
    <w:rsid w:val="00CF3B3C"/>
    <w:rsid w:val="00D1318E"/>
    <w:rsid w:val="00D14906"/>
    <w:rsid w:val="00D15057"/>
    <w:rsid w:val="00D17C13"/>
    <w:rsid w:val="00D31278"/>
    <w:rsid w:val="00D55275"/>
    <w:rsid w:val="00D77B32"/>
    <w:rsid w:val="00D84457"/>
    <w:rsid w:val="00D96754"/>
    <w:rsid w:val="00DA7F55"/>
    <w:rsid w:val="00DB3B6E"/>
    <w:rsid w:val="00DB6376"/>
    <w:rsid w:val="00E24C42"/>
    <w:rsid w:val="00E276DD"/>
    <w:rsid w:val="00E5099D"/>
    <w:rsid w:val="00E65548"/>
    <w:rsid w:val="00E67C26"/>
    <w:rsid w:val="00E75771"/>
    <w:rsid w:val="00E77D12"/>
    <w:rsid w:val="00E87076"/>
    <w:rsid w:val="00EF2268"/>
    <w:rsid w:val="00F008B4"/>
    <w:rsid w:val="00F21B27"/>
    <w:rsid w:val="00F4413C"/>
    <w:rsid w:val="00FB27E6"/>
    <w:rsid w:val="00FB412D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2ECB42"/>
  <w15:docId w15:val="{02730E6D-4144-4935-812A-70CA9D61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E4C"/>
  </w:style>
  <w:style w:type="paragraph" w:styleId="Nadpis1">
    <w:name w:val="heading 1"/>
    <w:basedOn w:val="Normln"/>
    <w:next w:val="Normln"/>
    <w:qFormat/>
    <w:rsid w:val="00AC2E4C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C2E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2E4C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205FC3"/>
  </w:style>
  <w:style w:type="paragraph" w:styleId="Textbubliny">
    <w:name w:val="Balloon Text"/>
    <w:basedOn w:val="Normln"/>
    <w:link w:val="TextbublinyChar"/>
    <w:uiPriority w:val="99"/>
    <w:semiHidden/>
    <w:unhideWhenUsed/>
    <w:rsid w:val="00090CD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75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8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CA32-AC5E-4333-84B1-793A052B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Dana Kuzelova</cp:lastModifiedBy>
  <cp:revision>2</cp:revision>
  <cp:lastPrinted>2025-06-02T11:50:00Z</cp:lastPrinted>
  <dcterms:created xsi:type="dcterms:W3CDTF">2025-06-02T12:35:00Z</dcterms:created>
  <dcterms:modified xsi:type="dcterms:W3CDTF">2025-06-02T12:35:00Z</dcterms:modified>
</cp:coreProperties>
</file>