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4E91" w14:textId="739D7F4C" w:rsidR="0003682E" w:rsidRPr="00C17D8F" w:rsidRDefault="0003682E" w:rsidP="0003682E">
      <w:pPr>
        <w:keepLines/>
        <w:spacing w:before="120" w:after="120" w:line="276" w:lineRule="auto"/>
        <w:rPr>
          <w:iCs/>
          <w:sz w:val="22"/>
        </w:rPr>
      </w:pPr>
      <w:bookmarkStart w:id="0" w:name="_GoBack"/>
      <w:bookmarkEnd w:id="0"/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541974">
        <w:rPr>
          <w:iCs/>
          <w:sz w:val="22"/>
        </w:rPr>
        <w:t xml:space="preserve"> 3/25/6100/01</w:t>
      </w:r>
      <w:r w:rsidR="00854B3F">
        <w:rPr>
          <w:iCs/>
          <w:sz w:val="22"/>
        </w:rPr>
        <w:t>9</w:t>
      </w:r>
    </w:p>
    <w:p w14:paraId="14C66D81" w14:textId="77777777" w:rsidR="00810AD0" w:rsidRDefault="00810AD0"/>
    <w:p w14:paraId="50FE82FC" w14:textId="1A615100" w:rsidR="00541974" w:rsidRPr="00541974" w:rsidRDefault="00854B3F" w:rsidP="00AB335C">
      <w:pPr>
        <w:rPr>
          <w:sz w:val="22"/>
          <w:szCs w:val="22"/>
        </w:rPr>
      </w:pPr>
      <w:r w:rsidRPr="00854B3F">
        <w:rPr>
          <w:sz w:val="22"/>
          <w:szCs w:val="22"/>
        </w:rPr>
        <w:t xml:space="preserve">Předmětem díla je bezbariérová úprava třech přechodů pro chodce v ulici Pod Stadiony x Pod Fialkou a Pod Stadiony x Nad Palatou x Libínská. V rámci úprav dojde ke snížení obrub a doplnění hmatových prvků. Jedná se o 3ks </w:t>
      </w:r>
      <w:r w:rsidR="00322C84">
        <w:rPr>
          <w:sz w:val="22"/>
          <w:szCs w:val="22"/>
        </w:rPr>
        <w:t xml:space="preserve">bezbariérových </w:t>
      </w:r>
      <w:r w:rsidRPr="00854B3F">
        <w:rPr>
          <w:sz w:val="22"/>
          <w:szCs w:val="22"/>
        </w:rPr>
        <w:t>úprav.</w:t>
      </w:r>
    </w:p>
    <w:sectPr w:rsidR="00541974" w:rsidRPr="00541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2E"/>
    <w:rsid w:val="0003682E"/>
    <w:rsid w:val="000D0380"/>
    <w:rsid w:val="001B0B84"/>
    <w:rsid w:val="001D0F00"/>
    <w:rsid w:val="002B69D3"/>
    <w:rsid w:val="00322C84"/>
    <w:rsid w:val="00541974"/>
    <w:rsid w:val="005743FC"/>
    <w:rsid w:val="00810AD0"/>
    <w:rsid w:val="00854B3F"/>
    <w:rsid w:val="00894957"/>
    <w:rsid w:val="00A15A60"/>
    <w:rsid w:val="00AB335C"/>
    <w:rsid w:val="00AB4066"/>
    <w:rsid w:val="00C12BDC"/>
    <w:rsid w:val="00C17D8F"/>
    <w:rsid w:val="00D5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854B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4B3F"/>
    <w:pPr>
      <w:spacing w:after="200"/>
      <w:jc w:val="left"/>
    </w:pPr>
    <w:rPr>
      <w:rFonts w:asciiTheme="minorHAnsi" w:eastAsiaTheme="minorHAnsi" w:hAnsiTheme="minorHAnsi" w:cstheme="minorBidi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4B3F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A60"/>
    <w:pPr>
      <w:spacing w:after="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5A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854B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4B3F"/>
    <w:pPr>
      <w:spacing w:after="200"/>
      <w:jc w:val="left"/>
    </w:pPr>
    <w:rPr>
      <w:rFonts w:asciiTheme="minorHAnsi" w:eastAsiaTheme="minorHAnsi" w:hAnsiTheme="minorHAnsi" w:cstheme="minorBidi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4B3F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A60"/>
    <w:pPr>
      <w:spacing w:after="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5A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Budská Iveta</dc:creator>
  <cp:lastModifiedBy>Veronika Fučíková</cp:lastModifiedBy>
  <cp:revision>4</cp:revision>
  <cp:lastPrinted>2025-05-26T12:08:00Z</cp:lastPrinted>
  <dcterms:created xsi:type="dcterms:W3CDTF">2025-05-09T09:17:00Z</dcterms:created>
  <dcterms:modified xsi:type="dcterms:W3CDTF">2025-05-26T12:08:00Z</dcterms:modified>
</cp:coreProperties>
</file>