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2768" w:rsidRDefault="001217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A2768" w:rsidRDefault="00121703">
      <w:pPr>
        <w:framePr w:w="2162" w:wrap="auto" w:hAnchor="text" w:x="8853" w:y="697"/>
        <w:widowControl w:val="0"/>
        <w:autoSpaceDE w:val="0"/>
        <w:autoSpaceDN w:val="0"/>
        <w:spacing w:before="0" w:after="0" w:line="201" w:lineRule="exact"/>
        <w:ind w:left="499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36516D"/>
          <w:sz w:val="18"/>
        </w:rPr>
        <w:t>Okrajová</w:t>
      </w:r>
      <w:proofErr w:type="spellEnd"/>
      <w:r>
        <w:rPr>
          <w:rFonts w:ascii="Arial"/>
          <w:color w:val="36516D"/>
          <w:sz w:val="18"/>
        </w:rPr>
        <w:t xml:space="preserve"> 1469/2a</w:t>
      </w:r>
    </w:p>
    <w:p w:rsidR="002A2768" w:rsidRDefault="00121703">
      <w:pPr>
        <w:framePr w:w="2162" w:wrap="auto" w:hAnchor="text" w:x="8853" w:y="697"/>
        <w:widowControl w:val="0"/>
        <w:autoSpaceDE w:val="0"/>
        <w:autoSpaceDN w:val="0"/>
        <w:spacing w:before="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36516D"/>
          <w:spacing w:val="1"/>
          <w:sz w:val="18"/>
        </w:rPr>
        <w:t>36</w:t>
      </w:r>
      <w:r>
        <w:rPr>
          <w:rFonts w:ascii="Arial"/>
          <w:color w:val="36516D"/>
          <w:sz w:val="18"/>
        </w:rPr>
        <w:t xml:space="preserve"> </w:t>
      </w:r>
      <w:r>
        <w:rPr>
          <w:rFonts w:ascii="Arial"/>
          <w:color w:val="36516D"/>
          <w:spacing w:val="-1"/>
          <w:sz w:val="18"/>
        </w:rPr>
        <w:t>01</w:t>
      </w:r>
      <w:r>
        <w:rPr>
          <w:rFonts w:ascii="Arial"/>
          <w:color w:val="36516D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36516D"/>
          <w:sz w:val="18"/>
        </w:rPr>
        <w:t>Havířov</w:t>
      </w:r>
      <w:proofErr w:type="spellEnd"/>
      <w:r>
        <w:rPr>
          <w:rFonts w:ascii="Arial"/>
          <w:color w:val="36516D"/>
          <w:spacing w:val="1"/>
          <w:sz w:val="18"/>
        </w:rPr>
        <w:t xml:space="preserve"> </w:t>
      </w:r>
      <w:r>
        <w:rPr>
          <w:rFonts w:ascii="Arial" w:hAnsi="Arial" w:cs="Arial"/>
          <w:color w:val="36516D"/>
          <w:sz w:val="18"/>
        </w:rPr>
        <w:t>–</w:t>
      </w:r>
      <w:r>
        <w:rPr>
          <w:rFonts w:ascii="Arial"/>
          <w:color w:val="36516D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36516D"/>
          <w:sz w:val="18"/>
        </w:rPr>
        <w:t>Podlesí</w:t>
      </w:r>
      <w:proofErr w:type="spellEnd"/>
    </w:p>
    <w:p w:rsidR="002A2768" w:rsidRDefault="00121703">
      <w:pPr>
        <w:framePr w:w="2162" w:wrap="auto" w:hAnchor="text" w:x="8853" w:y="697"/>
        <w:widowControl w:val="0"/>
        <w:autoSpaceDE w:val="0"/>
        <w:autoSpaceDN w:val="0"/>
        <w:spacing w:before="65" w:after="0" w:line="201" w:lineRule="exact"/>
        <w:ind w:left="519"/>
        <w:jc w:val="left"/>
        <w:rPr>
          <w:rFonts w:ascii="Arial"/>
          <w:color w:val="000000"/>
          <w:sz w:val="18"/>
        </w:rPr>
      </w:pPr>
      <w:r>
        <w:rPr>
          <w:rFonts w:ascii="Arial"/>
          <w:color w:val="36516D"/>
          <w:sz w:val="18"/>
        </w:rPr>
        <w:t>Tel.:</w:t>
      </w:r>
      <w:r>
        <w:rPr>
          <w:rFonts w:ascii="Arial"/>
          <w:color w:val="36516D"/>
          <w:spacing w:val="-2"/>
          <w:sz w:val="18"/>
        </w:rPr>
        <w:t xml:space="preserve"> </w:t>
      </w:r>
      <w:r>
        <w:rPr>
          <w:rFonts w:ascii="Arial"/>
          <w:color w:val="36516D"/>
          <w:spacing w:val="1"/>
          <w:sz w:val="18"/>
        </w:rPr>
        <w:t>596</w:t>
      </w:r>
      <w:r>
        <w:rPr>
          <w:rFonts w:ascii="Arial"/>
          <w:color w:val="36516D"/>
          <w:spacing w:val="-1"/>
          <w:sz w:val="18"/>
        </w:rPr>
        <w:t xml:space="preserve"> </w:t>
      </w:r>
      <w:r>
        <w:rPr>
          <w:rFonts w:ascii="Arial"/>
          <w:color w:val="36516D"/>
          <w:spacing w:val="1"/>
          <w:sz w:val="18"/>
        </w:rPr>
        <w:t>411</w:t>
      </w:r>
      <w:r>
        <w:rPr>
          <w:rFonts w:ascii="Arial"/>
          <w:color w:val="36516D"/>
          <w:spacing w:val="-2"/>
          <w:sz w:val="18"/>
        </w:rPr>
        <w:t xml:space="preserve"> </w:t>
      </w:r>
      <w:r>
        <w:rPr>
          <w:rFonts w:ascii="Arial"/>
          <w:color w:val="36516D"/>
          <w:spacing w:val="1"/>
          <w:sz w:val="18"/>
        </w:rPr>
        <w:t>301</w:t>
      </w:r>
    </w:p>
    <w:p w:rsidR="002A2768" w:rsidRDefault="00121703">
      <w:pPr>
        <w:framePr w:w="340" w:wrap="auto" w:hAnchor="text" w:x="8752" w:y="9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36516D"/>
          <w:sz w:val="18"/>
        </w:rPr>
        <w:t>7</w:t>
      </w:r>
    </w:p>
    <w:p w:rsidR="002A2768" w:rsidRDefault="00121703">
      <w:pPr>
        <w:framePr w:w="2763" w:wrap="auto" w:hAnchor="text" w:x="8248" w:y="14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36516D"/>
          <w:sz w:val="18"/>
        </w:rPr>
        <w:t>E-mail: info@promos-trading.cz</w:t>
      </w:r>
    </w:p>
    <w:p w:rsidR="002A2768" w:rsidRDefault="00121703">
      <w:pPr>
        <w:framePr w:w="3062" w:wrap="auto" w:hAnchor="text" w:x="7948" w:y="17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36516D"/>
          <w:sz w:val="18"/>
        </w:rPr>
        <w:t>IČO:</w:t>
      </w:r>
      <w:r>
        <w:rPr>
          <w:rFonts w:ascii="Arial"/>
          <w:color w:val="36516D"/>
          <w:spacing w:val="1"/>
          <w:sz w:val="18"/>
        </w:rPr>
        <w:t xml:space="preserve"> </w:t>
      </w:r>
      <w:r>
        <w:rPr>
          <w:rFonts w:ascii="Arial"/>
          <w:color w:val="36516D"/>
          <w:sz w:val="18"/>
        </w:rPr>
        <w:t>62362089</w:t>
      </w:r>
      <w:r>
        <w:rPr>
          <w:rFonts w:ascii="Arial"/>
          <w:color w:val="36516D"/>
          <w:spacing w:val="-2"/>
          <w:sz w:val="18"/>
        </w:rPr>
        <w:t xml:space="preserve"> </w:t>
      </w:r>
      <w:r>
        <w:rPr>
          <w:rFonts w:ascii="Arial"/>
          <w:color w:val="36516D"/>
          <w:sz w:val="18"/>
        </w:rPr>
        <w:t>/</w:t>
      </w:r>
      <w:r>
        <w:rPr>
          <w:rFonts w:ascii="Arial"/>
          <w:color w:val="36516D"/>
          <w:spacing w:val="1"/>
          <w:sz w:val="18"/>
        </w:rPr>
        <w:t xml:space="preserve"> </w:t>
      </w:r>
      <w:r>
        <w:rPr>
          <w:rFonts w:ascii="Arial" w:hAnsi="Arial" w:cs="Arial"/>
          <w:color w:val="36516D"/>
          <w:sz w:val="18"/>
        </w:rPr>
        <w:t>DIČ:</w:t>
      </w:r>
      <w:r>
        <w:rPr>
          <w:rFonts w:ascii="Arial"/>
          <w:color w:val="36516D"/>
          <w:sz w:val="18"/>
        </w:rPr>
        <w:t xml:space="preserve"> CZ62362089</w:t>
      </w:r>
    </w:p>
    <w:p w:rsidR="002A2768" w:rsidRDefault="00121703">
      <w:pPr>
        <w:framePr w:w="8605" w:wrap="auto" w:hAnchor="text" w:x="1419" w:y="27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Časový</w:t>
      </w:r>
      <w:proofErr w:type="spellEnd"/>
      <w:r>
        <w:rPr>
          <w:rFonts w:ascii="Calibri"/>
          <w:color w:val="000000"/>
          <w:sz w:val="24"/>
        </w:rPr>
        <w:t xml:space="preserve">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finanční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harmonogram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„MŠ</w:t>
      </w:r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Bruntál</w:t>
      </w:r>
      <w:proofErr w:type="spellEnd"/>
      <w:r>
        <w:rPr>
          <w:rFonts w:ascii="Calibri" w:hAnsi="Calibri" w:cs="Calibri"/>
          <w:b/>
          <w:color w:val="000000"/>
          <w:sz w:val="24"/>
        </w:rPr>
        <w:t>,</w:t>
      </w:r>
      <w:r>
        <w:rPr>
          <w:rFonts w:ascii="Calibri"/>
          <w:b/>
          <w:color w:val="000000"/>
          <w:sz w:val="24"/>
        </w:rPr>
        <w:t xml:space="preserve"> U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Rybníka</w:t>
      </w:r>
      <w:proofErr w:type="spellEnd"/>
      <w:r>
        <w:rPr>
          <w:rFonts w:ascii="Calibri"/>
          <w:b/>
          <w:color w:val="000000"/>
          <w:sz w:val="24"/>
        </w:rPr>
        <w:t xml:space="preserve"> 3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Rekonstrukce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kuchyně</w:t>
      </w:r>
      <w:proofErr w:type="spellEnd"/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</w:p>
    <w:p w:rsidR="002A2768" w:rsidRDefault="00121703">
      <w:pPr>
        <w:framePr w:w="8605" w:wrap="auto" w:hAnchor="text" w:x="1419" w:y="27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Gastrotechnologie</w:t>
      </w:r>
      <w:proofErr w:type="spellEnd"/>
      <w:r>
        <w:rPr>
          <w:rFonts w:ascii="Calibri" w:hAnsi="Calibri" w:cs="Calibri"/>
          <w:b/>
          <w:color w:val="000000"/>
          <w:sz w:val="24"/>
        </w:rPr>
        <w:t>“</w:t>
      </w:r>
    </w:p>
    <w:p w:rsidR="002A2768" w:rsidRDefault="00121703">
      <w:pPr>
        <w:framePr w:w="8605" w:wrap="auto" w:hAnchor="text" w:x="1419" w:y="27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Harmonogram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prací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akce</w:t>
      </w:r>
      <w:proofErr w:type="spellEnd"/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„MŠ</w:t>
      </w:r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Bruntál</w:t>
      </w:r>
      <w:proofErr w:type="spellEnd"/>
      <w:r>
        <w:rPr>
          <w:rFonts w:ascii="Calibri" w:hAnsi="Calibri" w:cs="Calibri"/>
          <w:b/>
          <w:color w:val="000000"/>
          <w:sz w:val="24"/>
        </w:rPr>
        <w:t>,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U 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Rybníka</w:t>
      </w:r>
      <w:proofErr w:type="spellEnd"/>
      <w:r>
        <w:rPr>
          <w:rFonts w:ascii="Calibri"/>
          <w:b/>
          <w:color w:val="000000"/>
          <w:sz w:val="24"/>
        </w:rPr>
        <w:t xml:space="preserve"> 3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Rekonstrukce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kuchyně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</w:p>
    <w:p w:rsidR="002A2768" w:rsidRDefault="00121703">
      <w:pPr>
        <w:framePr w:w="8605" w:wrap="auto" w:hAnchor="text" w:x="1419" w:y="27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Gastrotechnologie</w:t>
      </w:r>
      <w:proofErr w:type="spellEnd"/>
      <w:r>
        <w:rPr>
          <w:rFonts w:ascii="Calibri" w:hAnsi="Calibri" w:cs="Calibri"/>
          <w:b/>
          <w:color w:val="000000"/>
          <w:sz w:val="24"/>
        </w:rPr>
        <w:t>“</w:t>
      </w:r>
    </w:p>
    <w:p w:rsidR="002A2768" w:rsidRDefault="00121703">
      <w:pPr>
        <w:framePr w:w="8605" w:wrap="auto" w:hAnchor="text" w:x="1419" w:y="27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Zahájení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plnění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I.:</w:t>
      </w:r>
    </w:p>
    <w:p w:rsidR="002A2768" w:rsidRDefault="00121703">
      <w:pPr>
        <w:framePr w:w="362" w:wrap="auto" w:hAnchor="text" w:x="2127" w:y="41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1</w:t>
      </w:r>
    </w:p>
    <w:p w:rsidR="002A2768" w:rsidRDefault="00121703">
      <w:pPr>
        <w:framePr w:w="702" w:wrap="auto" w:hAnchor="text" w:x="2249" w:y="41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.D</w:t>
      </w:r>
      <w:r>
        <w:rPr>
          <w:rFonts w:ascii="Calibri"/>
          <w:color w:val="000000"/>
          <w:spacing w:val="1"/>
          <w:sz w:val="24"/>
        </w:rPr>
        <w:t>en</w:t>
      </w:r>
    </w:p>
    <w:p w:rsidR="002A2768" w:rsidRDefault="00121703">
      <w:pPr>
        <w:framePr w:w="8259" w:wrap="auto" w:hAnchor="text" w:x="2139" w:y="44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Odpojení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stávající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technologie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její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odvoz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ekologická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likvidace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uskladnění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stávající</w:t>
      </w:r>
      <w:proofErr w:type="spellEnd"/>
    </w:p>
    <w:p w:rsidR="002A2768" w:rsidRDefault="00121703">
      <w:pPr>
        <w:framePr w:w="1391" w:wrap="auto" w:hAnchor="text" w:x="2139" w:y="47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technologie</w:t>
      </w:r>
      <w:proofErr w:type="spellEnd"/>
    </w:p>
    <w:p w:rsidR="002A2768" w:rsidRDefault="00121703">
      <w:pPr>
        <w:framePr w:w="1965" w:wrap="auto" w:hAnchor="text" w:x="1419" w:y="53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Zahájení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plnění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II.</w:t>
      </w:r>
    </w:p>
    <w:p w:rsidR="002A2768" w:rsidRDefault="00121703">
      <w:pPr>
        <w:framePr w:w="1965" w:wrap="auto" w:hAnchor="text" w:x="1419" w:y="5362"/>
        <w:widowControl w:val="0"/>
        <w:autoSpaceDE w:val="0"/>
        <w:autoSpaceDN w:val="0"/>
        <w:spacing w:before="0" w:after="0" w:line="293" w:lineRule="exact"/>
        <w:ind w:left="48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"/>
          <w:sz w:val="24"/>
        </w:rPr>
        <w:t xml:space="preserve"> 12.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den</w:t>
      </w:r>
    </w:p>
    <w:p w:rsidR="002A2768" w:rsidRDefault="00121703">
      <w:pPr>
        <w:framePr w:w="362" w:wrap="auto" w:hAnchor="text" w:x="1779" w:y="5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2A2768" w:rsidRDefault="00121703">
      <w:pPr>
        <w:framePr w:w="8702" w:wrap="auto" w:hAnchor="text" w:x="1834" w:y="5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Návoz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technologie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nerezových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prvků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Instalace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zařízení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připravené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instalační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místa</w:t>
      </w:r>
      <w:proofErr w:type="spellEnd"/>
      <w:r>
        <w:rPr>
          <w:rFonts w:ascii="Calibri"/>
          <w:color w:val="000000"/>
          <w:sz w:val="24"/>
        </w:rPr>
        <w:t>,</w:t>
      </w:r>
    </w:p>
    <w:p w:rsidR="002A2768" w:rsidRDefault="00121703">
      <w:pPr>
        <w:framePr w:w="6062" w:wrap="auto" w:hAnchor="text" w:x="1779" w:y="62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instalace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nerezového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nábytku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kuchyně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výdejen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dle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PD.</w:t>
      </w:r>
    </w:p>
    <w:p w:rsidR="002A2768" w:rsidRDefault="00121703">
      <w:pPr>
        <w:framePr w:w="362" w:wrap="auto" w:hAnchor="text" w:x="1419" w:y="68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2A2768" w:rsidRDefault="00121703">
      <w:pPr>
        <w:framePr w:w="7125" w:wrap="auto" w:hAnchor="text" w:x="1541" w:y="68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3-14.den</w:t>
      </w:r>
    </w:p>
    <w:p w:rsidR="002A2768" w:rsidRDefault="00121703">
      <w:pPr>
        <w:framePr w:w="7125" w:wrap="auto" w:hAnchor="text" w:x="1541" w:y="6827"/>
        <w:widowControl w:val="0"/>
        <w:autoSpaceDE w:val="0"/>
        <w:autoSpaceDN w:val="0"/>
        <w:spacing w:before="0" w:after="0" w:line="293" w:lineRule="exact"/>
        <w:ind w:left="598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Dokončovací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práce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zaškolení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personálu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předání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hotové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zakázky</w:t>
      </w:r>
      <w:proofErr w:type="spellEnd"/>
    </w:p>
    <w:p w:rsidR="002A2768" w:rsidRDefault="00121703">
      <w:pPr>
        <w:framePr w:w="2761" w:wrap="auto" w:hAnchor="text" w:x="1419" w:y="85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Vypracoval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dne</w:t>
      </w:r>
      <w:proofErr w:type="spellEnd"/>
      <w:r>
        <w:rPr>
          <w:rFonts w:ascii="Calibri"/>
          <w:color w:val="000000"/>
          <w:sz w:val="24"/>
        </w:rPr>
        <w:t xml:space="preserve"> 10.4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2025</w:t>
      </w:r>
    </w:p>
    <w:p w:rsidR="002A2768" w:rsidRDefault="00121703">
      <w:pPr>
        <w:framePr w:w="1704" w:wrap="auto" w:hAnchor="text" w:x="1419" w:y="94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Jakub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Sedláček</w:t>
      </w:r>
      <w:proofErr w:type="spellEnd"/>
    </w:p>
    <w:p w:rsidR="002A2768" w:rsidRDefault="00121703">
      <w:pPr>
        <w:framePr w:w="2791" w:wrap="auto" w:hAnchor="text" w:x="1419" w:y="97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Obchodní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ředitel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jednatel</w:t>
      </w:r>
      <w:proofErr w:type="spellEnd"/>
    </w:p>
    <w:p w:rsidR="002A2768" w:rsidRDefault="00121703">
      <w:pPr>
        <w:framePr w:w="2929" w:wrap="auto" w:hAnchor="text" w:x="1419" w:y="103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PROMOS trading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spol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r.o</w:t>
      </w:r>
      <w:proofErr w:type="spellEnd"/>
      <w:r>
        <w:rPr>
          <w:rFonts w:ascii="Calibri"/>
          <w:color w:val="000000"/>
          <w:spacing w:val="-1"/>
          <w:sz w:val="24"/>
        </w:rPr>
        <w:t>.</w:t>
      </w:r>
    </w:p>
    <w:p w:rsidR="002A2768" w:rsidRDefault="00121703">
      <w:pPr>
        <w:framePr w:w="1985" w:wrap="auto" w:hAnchor="text" w:x="1419" w:y="10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Okrajová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1469/2a</w:t>
      </w:r>
    </w:p>
    <w:p w:rsidR="002A2768" w:rsidRDefault="00121703">
      <w:pPr>
        <w:framePr w:w="362" w:wrap="auto" w:hAnchor="text" w:x="1419" w:y="109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bookmarkStart w:id="1" w:name="_GoBack"/>
      <w:bookmarkEnd w:id="1"/>
      <w:r>
        <w:rPr>
          <w:rFonts w:ascii="Calibri"/>
          <w:color w:val="000000"/>
          <w:sz w:val="24"/>
        </w:rPr>
        <w:t>7</w:t>
      </w:r>
    </w:p>
    <w:p w:rsidR="002A2768" w:rsidRDefault="00121703">
      <w:pPr>
        <w:framePr w:w="2776" w:wrap="auto" w:hAnchor="text" w:x="1419" w:y="10929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36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01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Havířov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Podlesí</w:t>
      </w:r>
      <w:proofErr w:type="spellEnd"/>
    </w:p>
    <w:p w:rsidR="002A2768" w:rsidRDefault="00121703">
      <w:pPr>
        <w:framePr w:w="2776" w:wrap="auto" w:hAnchor="text" w:x="1419" w:y="109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Mobil: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+420 </w:t>
      </w:r>
      <w:r>
        <w:rPr>
          <w:rFonts w:ascii="Calibri"/>
          <w:color w:val="000000"/>
          <w:spacing w:val="1"/>
          <w:sz w:val="24"/>
        </w:rPr>
        <w:t>603</w:t>
      </w:r>
      <w:r>
        <w:rPr>
          <w:rFonts w:ascii="Calibri"/>
          <w:color w:val="000000"/>
          <w:sz w:val="24"/>
        </w:rPr>
        <w:t xml:space="preserve"> 571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360</w:t>
      </w:r>
    </w:p>
    <w:p w:rsidR="002A2768" w:rsidRDefault="00121703">
      <w:pPr>
        <w:framePr w:w="3966" w:wrap="auto" w:hAnchor="text" w:x="1419" w:y="115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jsedlacek@promos-trading.cz</w:t>
      </w:r>
    </w:p>
    <w:p w:rsidR="002A2768" w:rsidRDefault="00121703">
      <w:pPr>
        <w:framePr w:w="3966" w:wrap="auto" w:hAnchor="text" w:x="1419" w:y="115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Web:</w:t>
      </w:r>
      <w:r>
        <w:rPr>
          <w:rFonts w:ascii="Calibri"/>
          <w:color w:val="000000"/>
          <w:spacing w:val="269"/>
          <w:sz w:val="24"/>
        </w:rPr>
        <w:t xml:space="preserve"> </w:t>
      </w:r>
      <w:r>
        <w:rPr>
          <w:rFonts w:ascii="Calibri"/>
          <w:color w:val="000000"/>
          <w:sz w:val="24"/>
        </w:rPr>
        <w:t>www.promos-trading.cz</w:t>
      </w:r>
    </w:p>
    <w:p w:rsidR="002A2768" w:rsidRDefault="00121703">
      <w:pPr>
        <w:framePr w:w="3966" w:wrap="auto" w:hAnchor="text" w:x="1419" w:y="115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E-shop: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www.gastro-obchod.com</w:t>
      </w:r>
    </w:p>
    <w:p w:rsidR="002A2768" w:rsidRDefault="00121703">
      <w:pPr>
        <w:framePr w:w="5980" w:wrap="auto" w:hAnchor="text" w:x="2816" w:y="156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36516D"/>
          <w:sz w:val="20"/>
        </w:rPr>
        <w:t>PROJEKCE,</w:t>
      </w:r>
      <w:r>
        <w:rPr>
          <w:rFonts w:ascii="Arial"/>
          <w:color w:val="36516D"/>
          <w:spacing w:val="2"/>
          <w:sz w:val="20"/>
        </w:rPr>
        <w:t xml:space="preserve"> </w:t>
      </w:r>
      <w:r>
        <w:rPr>
          <w:rFonts w:ascii="Arial"/>
          <w:color w:val="36516D"/>
          <w:sz w:val="20"/>
        </w:rPr>
        <w:t xml:space="preserve">PRODEJ, </w:t>
      </w:r>
      <w:r>
        <w:rPr>
          <w:rFonts w:ascii="Arial" w:hAnsi="Arial" w:cs="Arial"/>
          <w:color w:val="36516D"/>
          <w:sz w:val="20"/>
        </w:rPr>
        <w:t>MONTÁŽ</w:t>
      </w:r>
      <w:r>
        <w:rPr>
          <w:rFonts w:ascii="Arial"/>
          <w:color w:val="36516D"/>
          <w:sz w:val="20"/>
        </w:rPr>
        <w:t xml:space="preserve"> A SERVIS</w:t>
      </w:r>
      <w:r>
        <w:rPr>
          <w:rFonts w:ascii="Arial"/>
          <w:color w:val="36516D"/>
          <w:spacing w:val="-2"/>
          <w:sz w:val="20"/>
        </w:rPr>
        <w:t xml:space="preserve"> </w:t>
      </w:r>
      <w:r>
        <w:rPr>
          <w:rFonts w:ascii="Arial" w:hAnsi="Arial" w:cs="Arial"/>
          <w:color w:val="36516D"/>
          <w:sz w:val="20"/>
        </w:rPr>
        <w:t>GASTROZAŘÍZENÍ</w:t>
      </w:r>
    </w:p>
    <w:p w:rsidR="002A2768" w:rsidRDefault="00121703">
      <w:pPr>
        <w:framePr w:w="351" w:wrap="auto" w:hAnchor="text" w:x="10666" w:y="156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36516D"/>
          <w:sz w:val="20"/>
        </w:rPr>
        <w:t>1</w:t>
      </w:r>
    </w:p>
    <w:p w:rsidR="002A2768" w:rsidRDefault="001217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68.5pt;margin-top:110.65pt;width:472.6pt;height:3.45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70.35pt;margin-top:48.65pt;width:166.15pt;height:48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96.45pt;margin-top:503.1pt;width:61.9pt;height:62.15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2A276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FD01652-8CC9-4387-BF55-2926192C516D}"/>
    <w:embedBold r:id="rId2" w:fontKey="{33A3DC04-AFB4-40BD-B179-22CF64B1CC2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6CA33A3-D064-47C1-A147-A762CF55D153}"/>
    <w:embedBold r:id="rId4" w:fontKey="{633A04FE-CBC5-40D3-A9EB-D26203A0992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9965094-811D-4B7D-947B-8B2C4B7C112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87C8AA6B-12C9-477B-A0CF-08A52E843B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21703"/>
    <w:rsid w:val="002A276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9FC9032-0AA1-4AA0-A2B5-77318EE33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145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Petrušková Táňa</cp:lastModifiedBy>
  <cp:revision>2</cp:revision>
  <dcterms:created xsi:type="dcterms:W3CDTF">2025-05-30T06:58:00Z</dcterms:created>
  <dcterms:modified xsi:type="dcterms:W3CDTF">2025-05-30T07:00:00Z</dcterms:modified>
</cp:coreProperties>
</file>