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323"/>
        <w:gridCol w:w="4631"/>
        <w:gridCol w:w="140"/>
        <w:gridCol w:w="614"/>
        <w:gridCol w:w="2154"/>
      </w:tblGrid>
      <w:tr w:rsidR="0052547A" w14:paraId="4486F7EC" w14:textId="77777777">
        <w:trPr>
          <w:cantSplit/>
        </w:trPr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3ADB60" w14:textId="161EC5A6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fldChar w:fldCharType="begin"/>
            </w:r>
            <w:r w:rsidR="008322F7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instrText xml:space="preserve"> INCLUDEPICTURE "\\\\kr-zlinsky.cz\\NS\\S\\RDP\\INTERREG\\_INTERREG VI_A\\01_FMP\\AppData\\Local\\Temp\\77d43d0b-45b8-4a29-89ab-72ddffb14200_Logolink_jpg_png_18.3.2025.zip.200\\2_logolink Interreg-SK-CZ.jpg" \* MERGEFORMAT </w:instrTex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fldChar w:fldCharType="separate"/>
            </w:r>
            <w:r w:rsidR="00224D55" w:rsidRPr="00AA7B99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pict w14:anchorId="5A6066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25pt;height:34.5pt">
                  <v:imagedata r:id="rId4" r:href="rId5"/>
                </v:shape>
              </w:pic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fldChar w:fldCharType="end"/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1FEBC35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KUZLX00T1ARC</w:t>
            </w:r>
          </w:p>
        </w:tc>
      </w:tr>
      <w:tr w:rsidR="0052547A" w14:paraId="27853D25" w14:textId="77777777">
        <w:trPr>
          <w:cantSplit/>
          <w:trHeight w:val="1093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1FB32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E5433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Objednávka č. OBJ/0886/2025/ŘDP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03A11AB9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AD7CA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*KUZLX00T1ARC*</w:t>
            </w:r>
          </w:p>
        </w:tc>
      </w:tr>
      <w:tr w:rsidR="0052547A" w14:paraId="13AC7A5E" w14:textId="77777777">
        <w:trPr>
          <w:cantSplit/>
          <w:trHeight w:hRule="exact" w:val="4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878956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3CA695A0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DF1E9F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61B8E31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DC6E920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A4DD6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Zlínský kraj</w:t>
            </w:r>
          </w:p>
        </w:tc>
      </w:tr>
      <w:tr w:rsidR="0052547A" w14:paraId="5236D674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CEC7C64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6CC10C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Odbor ŘDP</w:t>
            </w:r>
          </w:p>
        </w:tc>
      </w:tr>
      <w:tr w:rsidR="0052547A" w14:paraId="506467B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CCE0BF7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ADC4D2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Tř. Tomáše Bati 21</w:t>
            </w:r>
          </w:p>
        </w:tc>
      </w:tr>
      <w:tr w:rsidR="0052547A" w14:paraId="4F196FEC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6EB662B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BB4A2C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761 90 Zlín</w:t>
            </w:r>
          </w:p>
        </w:tc>
      </w:tr>
      <w:tr w:rsidR="0052547A" w14:paraId="5768068A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DE786FB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320148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70891320, DIČ: CZ70891320</w:t>
            </w:r>
          </w:p>
        </w:tc>
      </w:tr>
      <w:tr w:rsidR="0052547A" w14:paraId="0638A797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CCFBEBD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D533FF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1827552/0800</w:t>
            </w:r>
          </w:p>
        </w:tc>
      </w:tr>
      <w:tr w:rsidR="0052547A" w14:paraId="03417C29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1F930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6BCC10D5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DC95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CEEFA3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Obec Horní Lideč</w:t>
            </w:r>
          </w:p>
        </w:tc>
      </w:tr>
      <w:tr w:rsidR="0052547A" w14:paraId="74850BEF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0EAE9EAA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0986CB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Horní Lideč 292</w:t>
            </w:r>
          </w:p>
        </w:tc>
      </w:tr>
      <w:tr w:rsidR="0052547A" w14:paraId="7799DF4C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2F27C922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5BFA31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75612 Horní Lideč</w:t>
            </w:r>
          </w:p>
        </w:tc>
      </w:tr>
      <w:tr w:rsidR="0052547A" w14:paraId="6FA25B54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65185AF9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66DFBD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 00303780, DIČ: CZ00303780</w:t>
            </w:r>
          </w:p>
        </w:tc>
      </w:tr>
      <w:tr w:rsidR="0052547A" w14:paraId="695A4F96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296A784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5527D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4921851/0100</w:t>
            </w:r>
          </w:p>
        </w:tc>
      </w:tr>
      <w:tr w:rsidR="0052547A" w14:paraId="0F5F22FB" w14:textId="77777777">
        <w:trPr>
          <w:cantSplit/>
          <w:trHeight w:hRule="exact" w:val="16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AC26F3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25FC83CF" w14:textId="77777777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4FCD9D79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1EFDD5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62 500,00 Kč</w:t>
            </w:r>
          </w:p>
        </w:tc>
      </w:tr>
      <w:tr w:rsidR="0052547A" w14:paraId="79F290B9" w14:textId="77777777">
        <w:trPr>
          <w:cantSplit/>
          <w:trHeight w:hRule="exact" w:val="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597536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9A70FED" w14:textId="77777777" w:rsidR="0052547A" w:rsidRDefault="0010136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noProof/>
        </w:rPr>
        <w:pict w14:anchorId="3F3624AE">
          <v:shape id="_x0000_s1026" type="#_x0000_t75" style="position:absolute;left:0;text-align:left;margin-left:282.55pt;margin-top:-283.2pt;width:60pt;height:24pt;z-index:251658240;mso-position-horizontal-relative:text;mso-position-vertical-relative:text" o:allowincell="f">
            <v:imagedata r:id="rId6" o:title=""/>
          </v:shape>
        </w:pict>
      </w:r>
      <w:r w:rsidR="0052547A">
        <w:rPr>
          <w:rFonts w:ascii="Arial" w:hAnsi="Arial" w:cs="Arial"/>
          <w:color w:val="000000"/>
          <w:kern w:val="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430"/>
        <w:gridCol w:w="323"/>
        <w:gridCol w:w="668"/>
        <w:gridCol w:w="1271"/>
        <w:gridCol w:w="3446"/>
        <w:gridCol w:w="4308"/>
      </w:tblGrid>
      <w:tr w:rsidR="0052547A" w14:paraId="175E0DEE" w14:textId="77777777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91AE7B7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4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38318C" w14:textId="77777777" w:rsid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Pronájem školícího prostoru v časovém rozsahu (min. 10:00 h až 18:00 h) v Horní Lidči ("TREZOR") dne 10.10.2025 včetně energií, následného úklidu, s možností přípravy prostor organizátory již 9. 10. 2025</w:t>
            </w:r>
          </w:p>
          <w:p w14:paraId="0ED18814" w14:textId="77777777" w:rsidR="0052547A" w:rsidRDefault="0052547A" w:rsidP="0022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br/>
              <w:t xml:space="preserve">•    zajištění dostatečných parkovacích ploch pro návštěvníky semináře;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br/>
              <w:t>•    pronájem a instalace vhodné audiovizuální techniky – promítací zařízení, ozvučení sálu, mikrofony;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br/>
              <w:t xml:space="preserve">•    zajištění občerstvení pro účastníky a účinkující pro cca 95 osob (včetně celkového úklidu, zapůjčení a umytí nádobí, zajištění obsluhy) v rozsahu pitného režimu během celého semináře (džbány s pitnou vodou, čaj a káva), sladké pečivo (např. koláč, štrúdl pro každého) na uvítanou, sladké pečivo (např. koláč, štrúdl) pro každého 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coffee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break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(cca 14:00), slané pečivo (např. obložený chlebíček,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kanapky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pro každého) 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coffee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break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(cca v 15:45), lehký obědový raut ve formě studených obložených mís (např. šunkové/salámové, sýrové, řízková, zelenina a pečivo) a nealkoholického nápoje/minerální vody v lahvi (cca ve 12:00)</w:t>
            </w:r>
            <w:r w:rsidR="00224D55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dle nabídky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br/>
              <w:t>projekt "Včely neznají hranice", FMP/MI/01/07_CZ</w:t>
            </w:r>
          </w:p>
        </w:tc>
      </w:tr>
      <w:tr w:rsidR="0052547A" w14:paraId="292F16C0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4932D0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Dodání do: 10.10.2025</w:t>
            </w:r>
          </w:p>
        </w:tc>
      </w:tr>
      <w:tr w:rsidR="0052547A" w14:paraId="2A3AB9B8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889EA4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7F97AA62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F38DE7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</w:rPr>
              <w:t>Na daňovém dokladu (faktuře) uvádějte vždy:</w:t>
            </w:r>
          </w:p>
        </w:tc>
      </w:tr>
      <w:tr w:rsidR="0052547A" w14:paraId="0ECA6691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707F23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číslo této objednávky</w:t>
            </w:r>
          </w:p>
        </w:tc>
      </w:tr>
      <w:tr w:rsidR="0052547A" w14:paraId="7A1445A1" w14:textId="77777777">
        <w:trPr>
          <w:cantSplit/>
          <w:trHeight w:hRule="exact" w:val="243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05CD7E1B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6B727A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21 dnů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01393A7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od data vystavení daňového dokladu (faktury)</w:t>
            </w:r>
          </w:p>
        </w:tc>
      </w:tr>
      <w:tr w:rsidR="0052547A" w14:paraId="47A954C1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C03B21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Objednávku prosím potvrďte a přiložte k daňovému dokladu (faktuře).</w:t>
            </w:r>
          </w:p>
        </w:tc>
      </w:tr>
      <w:tr w:rsidR="0052547A" w14:paraId="1D7C3F5F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253C04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555807A6" w14:textId="77777777">
        <w:trPr>
          <w:cantSplit/>
          <w:trHeight w:hRule="exact" w:val="24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97D1CA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52547A" w14:paraId="4DBBFF4C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2A6045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216DE6BA" w14:textId="77777777">
        <w:trPr>
          <w:cantSplit/>
          <w:trHeight w:hRule="exact" w:val="16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3DE458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60B290C5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9307C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5C063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Zlín</w:t>
            </w:r>
          </w:p>
        </w:tc>
      </w:tr>
      <w:tr w:rsidR="0052547A" w14:paraId="093C9DBC" w14:textId="77777777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8CAAE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Vystavil:</w:t>
            </w:r>
          </w:p>
        </w:tc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344B60" w14:textId="5B872C26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2F1374CA" w14:textId="77777777">
        <w:trPr>
          <w:cantSplit/>
          <w:trHeight w:hRule="exact" w:val="73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7BF283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6085D625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44420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odběratele: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F6631D4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4E926051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7E74633B" w14:textId="77777777">
        <w:trPr>
          <w:cantSplit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537AA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70E52FA6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361EAAB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520FC8B7" w14:textId="77777777" w:rsidR="0052547A" w:rsidRDefault="005254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52547A" w14:paraId="39B7DCC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293FF1B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2AE747E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nemá v úmyslu nezaplatit daň z přidané hodnoty u zdanitelného plnění podle této smlouvy (dále jen „daň“),</w:t>
            </w:r>
          </w:p>
        </w:tc>
      </w:tr>
      <w:tr w:rsidR="0052547A" w14:paraId="4A8A59F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D9D209F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6FF9504C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52547A" w14:paraId="1480BC7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8AA1101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6F5B16A5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nezkrátí daň nebo nevyláká daňovou výhodu,</w:t>
            </w:r>
          </w:p>
        </w:tc>
      </w:tr>
      <w:tr w:rsidR="0052547A" w14:paraId="7C9D51F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9CBEDB0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F6A5075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úplata za plnění dle smlouvy není odchylná od obvyklé ceny,</w:t>
            </w:r>
          </w:p>
        </w:tc>
      </w:tr>
      <w:tr w:rsidR="0052547A" w14:paraId="145B9F7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A5EA383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5BB39B59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52547A" w14:paraId="26101ED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A0174EB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4EF294C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nebude nespolehlivým plátcem,</w:t>
            </w:r>
          </w:p>
        </w:tc>
      </w:tr>
      <w:tr w:rsidR="0052547A" w14:paraId="59E1B61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37C6DA8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6787A56A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bude mít u správce daně registrován bankovní účet používaný pro ekonomickou činnost,</w:t>
            </w:r>
          </w:p>
        </w:tc>
      </w:tr>
      <w:tr w:rsidR="0052547A" w14:paraId="753ECE0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31451DF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7D95C1F5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52547A" w14:paraId="79B761C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574119C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50D44066" w14:textId="77777777" w:rsidR="0052547A" w:rsidRPr="00224D55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224D55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52547A" w14:paraId="168F0F64" w14:textId="77777777">
        <w:trPr>
          <w:cantSplit/>
          <w:trHeight w:hRule="exact" w:val="45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E9ECF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94E3EE8" w14:textId="77777777" w:rsidR="0052547A" w:rsidRDefault="005254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p w14:paraId="19CFFA03" w14:textId="77777777" w:rsidR="00224D55" w:rsidRDefault="00224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3446"/>
        <w:gridCol w:w="4308"/>
      </w:tblGrid>
      <w:tr w:rsidR="0052547A" w14:paraId="601177A1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AB7139D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Datum, podpis a razítko dodavatele: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3C7855A9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…………………………………………………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F7B1640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52547A" w14:paraId="1F8E79BF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927485D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30FC857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jméno a příjmení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5F85800E" w14:textId="77777777" w:rsidR="0052547A" w:rsidRDefault="0052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37E15400" w14:textId="77777777" w:rsidR="0052547A" w:rsidRDefault="0052547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"/>
          <w:szCs w:val="2"/>
        </w:rPr>
        <w:t> </w:t>
      </w:r>
    </w:p>
    <w:sectPr w:rsidR="0052547A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4D55"/>
    <w:rsid w:val="00101363"/>
    <w:rsid w:val="00224D55"/>
    <w:rsid w:val="0052547A"/>
    <w:rsid w:val="00670713"/>
    <w:rsid w:val="008322F7"/>
    <w:rsid w:val="00A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9E1F72"/>
  <w14:defaultImageDpi w14:val="0"/>
  <w15:docId w15:val="{3F4F5DEB-A340-4497-A20C-9231F0D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../../../AppData/Local/Temp/77d43d0b-45b8-4a29-89ab-72ddffb14200_Logolink_jpg_png_18.3.2025.zip.200/2_logolink%20Interreg-SK-CZ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Unzeitlich Karel</dc:creator>
  <cp:keywords/>
  <dc:description/>
  <cp:lastModifiedBy>Koutná Monika</cp:lastModifiedBy>
  <cp:revision>3</cp:revision>
  <cp:lastPrinted>2025-05-23T12:17:00Z</cp:lastPrinted>
  <dcterms:created xsi:type="dcterms:W3CDTF">2025-05-30T11:01:00Z</dcterms:created>
  <dcterms:modified xsi:type="dcterms:W3CDTF">2025-05-30T11:01:00Z</dcterms:modified>
</cp:coreProperties>
</file>