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7221300913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Vilémovice</w:t>
      </w:r>
    </w:p>
    <w:p>
      <w:pPr>
        <w:pStyle w:val="BodyText"/>
        <w:tabs>
          <w:tab w:pos="2982" w:val="left" w:leader="none"/>
        </w:tabs>
        <w:ind w:left="102" w:right="893"/>
      </w:pPr>
      <w:r>
        <w:rPr/>
        <w:t>kontaktní adresa:</w:t>
        <w:tab/>
        <w:t>Obecní</w:t>
      </w:r>
      <w:r>
        <w:rPr>
          <w:spacing w:val="-5"/>
        </w:rPr>
        <w:t> </w:t>
      </w:r>
      <w:r>
        <w:rPr/>
        <w:t>úřad</w:t>
      </w:r>
      <w:r>
        <w:rPr>
          <w:spacing w:val="-4"/>
        </w:rPr>
        <w:t> </w:t>
      </w:r>
      <w:r>
        <w:rPr/>
        <w:t>Vilémovice,</w:t>
      </w:r>
      <w:r>
        <w:rPr>
          <w:spacing w:val="-4"/>
        </w:rPr>
        <w:t> </w:t>
      </w:r>
      <w:r>
        <w:rPr/>
        <w:t>Vilémovice</w:t>
      </w:r>
      <w:r>
        <w:rPr>
          <w:spacing w:val="-5"/>
        </w:rPr>
        <w:t> </w:t>
      </w:r>
      <w:r>
        <w:rPr/>
        <w:t>9,</w:t>
      </w:r>
      <w:r>
        <w:rPr>
          <w:spacing w:val="-5"/>
        </w:rPr>
        <w:t> </w:t>
      </w:r>
      <w:r>
        <w:rPr/>
        <w:t>584</w:t>
      </w:r>
      <w:r>
        <w:rPr>
          <w:spacing w:val="-3"/>
        </w:rPr>
        <w:t> </w:t>
      </w:r>
      <w:r>
        <w:rPr/>
        <w:t>01</w:t>
      </w:r>
      <w:r>
        <w:rPr>
          <w:spacing w:val="-3"/>
        </w:rPr>
        <w:t> </w:t>
      </w:r>
      <w:r>
        <w:rPr/>
        <w:t>Ledeč</w:t>
      </w:r>
      <w:r>
        <w:rPr>
          <w:spacing w:val="-5"/>
        </w:rPr>
        <w:t> </w:t>
      </w:r>
      <w:r>
        <w:rPr/>
        <w:t>nad</w:t>
      </w:r>
      <w:r>
        <w:rPr>
          <w:spacing w:val="-4"/>
        </w:rPr>
        <w:t> </w:t>
      </w:r>
      <w:r>
        <w:rPr/>
        <w:t>Sázavou </w:t>
      </w:r>
      <w:r>
        <w:rPr>
          <w:spacing w:val="-4"/>
        </w:rPr>
        <w:t>IČO:</w:t>
      </w:r>
      <w:r>
        <w:rPr/>
        <w:tab/>
      </w:r>
      <w:r>
        <w:rPr>
          <w:spacing w:val="-2"/>
        </w:rPr>
        <w:t>00268488</w:t>
      </w:r>
    </w:p>
    <w:p>
      <w:pPr>
        <w:pStyle w:val="BodyText"/>
        <w:tabs>
          <w:tab w:pos="2982" w:val="left" w:leader="none"/>
        </w:tabs>
        <w:spacing w:line="265" w:lineRule="exact" w:before="1"/>
        <w:ind w:left="102"/>
      </w:pPr>
      <w:r>
        <w:rPr>
          <w:spacing w:val="-2"/>
        </w:rPr>
        <w:t>zastoupená:</w:t>
      </w:r>
      <w:r>
        <w:rPr/>
        <w:tab/>
        <w:t>Václavem</w:t>
      </w:r>
      <w:r>
        <w:rPr>
          <w:spacing w:val="-2"/>
        </w:rPr>
        <w:t> </w:t>
      </w:r>
      <w:r>
        <w:rPr/>
        <w:t>V</w:t>
      </w:r>
      <w:r>
        <w:rPr>
          <w:spacing w:val="-1"/>
        </w:rPr>
        <w:t> </w:t>
      </w:r>
      <w:r>
        <w:rPr/>
        <w:t>a</w:t>
      </w:r>
      <w:r>
        <w:rPr>
          <w:spacing w:val="-4"/>
        </w:rPr>
        <w:t> </w:t>
      </w:r>
      <w:r>
        <w:rPr/>
        <w:t>c</w:t>
      </w:r>
      <w:r>
        <w:rPr>
          <w:spacing w:val="-3"/>
        </w:rPr>
        <w:t> </w:t>
      </w:r>
      <w:r>
        <w:rPr/>
        <w:t>k</w:t>
      </w:r>
      <w:r>
        <w:rPr>
          <w:spacing w:val="-4"/>
        </w:rPr>
        <w:t> </w:t>
      </w:r>
      <w:r>
        <w:rPr/>
        <w:t>e</w:t>
      </w:r>
      <w:r>
        <w:rPr>
          <w:spacing w:val="-4"/>
        </w:rPr>
        <w:t> </w:t>
      </w:r>
      <w:r>
        <w:rPr/>
        <w:t>m,</w:t>
      </w:r>
      <w:r>
        <w:rPr>
          <w:spacing w:val="-3"/>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424161/0710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7221300913 o poskytnutí finančních prostředků ze Státního fondu životního prostředí ČR ze dne 21. 3. 2024, ve znění změny č. 1 ze</w:t>
      </w:r>
      <w:r>
        <w:rPr>
          <w:spacing w:val="33"/>
        </w:rPr>
        <w:t> </w:t>
      </w:r>
      <w:r>
        <w:rPr/>
        <w:t>dne</w:t>
      </w:r>
      <w:r>
        <w:rPr>
          <w:spacing w:val="34"/>
        </w:rPr>
        <w:t> </w:t>
      </w:r>
      <w:r>
        <w:rPr/>
        <w:t>24.</w:t>
      </w:r>
      <w:r>
        <w:rPr>
          <w:spacing w:val="35"/>
        </w:rPr>
        <w:t> </w:t>
      </w:r>
      <w:r>
        <w:rPr/>
        <w:t>3.</w:t>
      </w:r>
      <w:r>
        <w:rPr>
          <w:spacing w:val="35"/>
        </w:rPr>
        <w:t> </w:t>
      </w:r>
      <w:r>
        <w:rPr/>
        <w:t>2025,</w:t>
      </w:r>
      <w:r>
        <w:rPr>
          <w:spacing w:val="36"/>
        </w:rPr>
        <w:t> </w:t>
      </w:r>
      <w:r>
        <w:rPr/>
        <w:t>v</w:t>
      </w:r>
      <w:r>
        <w:rPr>
          <w:spacing w:val="-3"/>
        </w:rPr>
        <w:t> </w:t>
      </w:r>
      <w:r>
        <w:rPr/>
        <w:t>rámci</w:t>
      </w:r>
      <w:r>
        <w:rPr>
          <w:spacing w:val="34"/>
        </w:rPr>
        <w:t> </w:t>
      </w:r>
      <w:r>
        <w:rPr/>
        <w:t>Programu</w:t>
      </w:r>
      <w:r>
        <w:rPr>
          <w:spacing w:val="35"/>
        </w:rPr>
        <w:t> </w:t>
      </w:r>
      <w:r>
        <w:rPr/>
        <w:t>financovaného</w:t>
      </w:r>
      <w:r>
        <w:rPr>
          <w:spacing w:val="34"/>
        </w:rPr>
        <w:t> </w:t>
      </w:r>
      <w:r>
        <w:rPr/>
        <w:t>z</w:t>
      </w:r>
      <w:r>
        <w:rPr>
          <w:spacing w:val="1"/>
        </w:rPr>
        <w:t> </w:t>
      </w:r>
      <w:r>
        <w:rPr/>
        <w:t>prostředků</w:t>
      </w:r>
      <w:r>
        <w:rPr>
          <w:spacing w:val="35"/>
        </w:rPr>
        <w:t> </w:t>
      </w:r>
      <w:r>
        <w:rPr/>
        <w:t>Modernizačního</w:t>
      </w:r>
      <w:r>
        <w:rPr>
          <w:spacing w:val="34"/>
        </w:rPr>
        <w:t> </w:t>
      </w:r>
      <w:r>
        <w:rPr/>
        <w:t>fondu</w:t>
      </w:r>
      <w:r>
        <w:rPr>
          <w:spacing w:val="35"/>
        </w:rPr>
        <w:t> </w:t>
      </w:r>
      <w:r>
        <w:rPr/>
        <w:t>(dále</w:t>
      </w:r>
      <w:r>
        <w:rPr>
          <w:spacing w:val="34"/>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688"/>
        <w:jc w:val="both"/>
      </w:pPr>
      <w:r>
        <w:rPr/>
        <w:t>„Výstavba</w:t>
      </w:r>
      <w:r>
        <w:rPr>
          <w:spacing w:val="-7"/>
        </w:rPr>
        <w:t> </w:t>
      </w:r>
      <w:r>
        <w:rPr/>
        <w:t>fotovoltaické</w:t>
      </w:r>
      <w:r>
        <w:rPr>
          <w:spacing w:val="-8"/>
        </w:rPr>
        <w:t> </w:t>
      </w:r>
      <w:r>
        <w:rPr/>
        <w:t>elektrárny</w:t>
      </w:r>
      <w:r>
        <w:rPr>
          <w:spacing w:val="-7"/>
        </w:rPr>
        <w:t> </w:t>
      </w:r>
      <w:r>
        <w:rPr/>
        <w:t>s</w:t>
      </w:r>
      <w:r>
        <w:rPr>
          <w:spacing w:val="-6"/>
        </w:rPr>
        <w:t> </w:t>
      </w:r>
      <w:r>
        <w:rPr/>
        <w:t>akumulací</w:t>
      </w:r>
      <w:r>
        <w:rPr>
          <w:spacing w:val="-6"/>
        </w:rPr>
        <w:t> </w:t>
      </w:r>
      <w:r>
        <w:rPr/>
        <w:t>v</w:t>
      </w:r>
      <w:r>
        <w:rPr>
          <w:spacing w:val="-8"/>
        </w:rPr>
        <w:t> </w:t>
      </w:r>
      <w:r>
        <w:rPr/>
        <w:t>obci</w:t>
      </w:r>
      <w:r>
        <w:rPr>
          <w:spacing w:val="-6"/>
        </w:rPr>
        <w:t> </w:t>
      </w:r>
      <w:r>
        <w:rPr>
          <w:spacing w:val="-2"/>
        </w:rPr>
        <w:t>Vilémovice“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367</w:t>
      </w:r>
      <w:r>
        <w:rPr>
          <w:b/>
          <w:spacing w:val="-2"/>
          <w:sz w:val="20"/>
        </w:rPr>
        <w:t> </w:t>
      </w:r>
      <w:r>
        <w:rPr>
          <w:b/>
          <w:sz w:val="20"/>
        </w:rPr>
        <w:t>891,84 Kč </w:t>
      </w:r>
      <w:r>
        <w:rPr>
          <w:sz w:val="20"/>
        </w:rPr>
        <w:t>(slovy: tři sta šedesát sedm tisíc osm set devadesát jedna korun českých, osmdesát čtyři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776 285,00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2"/>
        <w:rPr>
          <w:sz w:val="19"/>
        </w:rPr>
      </w:pPr>
    </w:p>
    <w:p>
      <w:pPr>
        <w:pStyle w:val="Heading1"/>
        <w:spacing w:before="0"/>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 účel</w:t>
      </w:r>
      <w:r>
        <w:rPr>
          <w:spacing w:val="1"/>
          <w:sz w:val="20"/>
        </w:rPr>
        <w:t> </w:t>
      </w:r>
      <w:r>
        <w:rPr>
          <w:sz w:val="20"/>
        </w:rPr>
        <w:t>akce „Výstavba</w:t>
      </w:r>
      <w:r>
        <w:rPr>
          <w:spacing w:val="1"/>
          <w:sz w:val="20"/>
        </w:rPr>
        <w:t> </w:t>
      </w:r>
      <w:r>
        <w:rPr>
          <w:sz w:val="20"/>
        </w:rPr>
        <w:t>fotovoltaické elektrárny</w:t>
      </w:r>
      <w:r>
        <w:rPr>
          <w:spacing w:val="1"/>
          <w:sz w:val="20"/>
        </w:rPr>
        <w:t> </w:t>
      </w:r>
      <w:r>
        <w:rPr>
          <w:sz w:val="20"/>
        </w:rPr>
        <w:t>s akumulací</w:t>
      </w:r>
      <w:r>
        <w:rPr>
          <w:spacing w:val="1"/>
          <w:sz w:val="20"/>
        </w:rPr>
        <w:t> </w:t>
      </w:r>
      <w:r>
        <w:rPr>
          <w:sz w:val="20"/>
        </w:rPr>
        <w:t>v</w:t>
      </w:r>
      <w:r>
        <w:rPr>
          <w:spacing w:val="1"/>
          <w:sz w:val="20"/>
        </w:rPr>
        <w:t> </w:t>
      </w:r>
      <w:r>
        <w:rPr>
          <w:sz w:val="20"/>
        </w:rPr>
        <w:t>obci Vilémovice“</w:t>
      </w:r>
      <w:r>
        <w:rPr>
          <w:spacing w:val="1"/>
          <w:sz w:val="20"/>
        </w:rPr>
        <w:t> </w:t>
      </w:r>
      <w:r>
        <w:rPr>
          <w:sz w:val="20"/>
        </w:rPr>
        <w:t>tím,</w:t>
      </w:r>
      <w:r>
        <w:rPr>
          <w:spacing w:val="1"/>
          <w:sz w:val="20"/>
        </w:rPr>
        <w:t> </w:t>
      </w:r>
      <w:r>
        <w:rPr>
          <w:sz w:val="20"/>
        </w:rPr>
        <w:t>že akce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6" w:val="left" w:leader="none"/>
          <w:tab w:pos="7626" w:val="left" w:leader="none"/>
          <w:tab w:pos="8019" w:val="left" w:leader="none"/>
          <w:tab w:pos="8791" w:val="left" w:leader="none"/>
        </w:tabs>
        <w:spacing w:line="240" w:lineRule="auto" w:before="106"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9,9 kWp a instalací akumulace o kapacitě 9,26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2"/>
              <w:ind w:left="105"/>
              <w:rPr>
                <w:b/>
                <w:sz w:val="20"/>
              </w:rPr>
            </w:pPr>
            <w:r>
              <w:rPr>
                <w:b/>
                <w:spacing w:val="-2"/>
                <w:sz w:val="20"/>
              </w:rPr>
              <w:t>Indikátor</w:t>
            </w:r>
          </w:p>
        </w:tc>
        <w:tc>
          <w:tcPr>
            <w:tcW w:w="1647" w:type="dxa"/>
          </w:tcPr>
          <w:p>
            <w:pPr>
              <w:pStyle w:val="TableParagraph"/>
              <w:spacing w:before="122"/>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9.26</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9.90</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6.83</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20.64</w:t>
            </w:r>
          </w:p>
        </w:tc>
      </w:tr>
      <w:tr>
        <w:trPr>
          <w:trHeight w:val="505"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7.94</w:t>
            </w:r>
          </w:p>
        </w:tc>
      </w:tr>
    </w:tbl>
    <w:p>
      <w:pPr>
        <w:pStyle w:val="BodyText"/>
        <w:spacing w:before="4"/>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2" w:hanging="360"/>
        <w:jc w:val="both"/>
        <w:rPr>
          <w:sz w:val="20"/>
        </w:rPr>
      </w:pPr>
      <w:r>
        <w:rPr>
          <w:sz w:val="20"/>
        </w:rPr>
        <w:t>předloží</w:t>
      </w:r>
      <w:r>
        <w:rPr>
          <w:spacing w:val="-4"/>
          <w:sz w:val="20"/>
        </w:rPr>
        <w:t> </w:t>
      </w:r>
      <w:r>
        <w:rPr>
          <w:sz w:val="20"/>
        </w:rPr>
        <w:t>Fondu</w:t>
      </w:r>
      <w:r>
        <w:rPr>
          <w:spacing w:val="-3"/>
          <w:sz w:val="20"/>
        </w:rPr>
        <w:t> </w:t>
      </w:r>
      <w:r>
        <w:rPr>
          <w:sz w:val="20"/>
        </w:rPr>
        <w:t>současně</w:t>
      </w:r>
      <w:r>
        <w:rPr>
          <w:spacing w:val="-4"/>
          <w:sz w:val="20"/>
        </w:rPr>
        <w:t> </w:t>
      </w:r>
      <w:r>
        <w:rPr>
          <w:sz w:val="20"/>
        </w:rPr>
        <w:t>s</w:t>
      </w:r>
      <w:r>
        <w:rPr>
          <w:spacing w:val="-2"/>
          <w:sz w:val="20"/>
        </w:rPr>
        <w:t> </w:t>
      </w:r>
      <w:r>
        <w:rPr>
          <w:sz w:val="20"/>
        </w:rPr>
        <w:t>žádostí</w:t>
      </w:r>
      <w:r>
        <w:rPr>
          <w:spacing w:val="-4"/>
          <w:sz w:val="20"/>
        </w:rPr>
        <w:t> </w:t>
      </w:r>
      <w:r>
        <w:rPr>
          <w:sz w:val="20"/>
        </w:rPr>
        <w:t>o</w:t>
      </w:r>
      <w:r>
        <w:rPr>
          <w:spacing w:val="-2"/>
          <w:sz w:val="20"/>
        </w:rPr>
        <w:t> </w:t>
      </w:r>
      <w:r>
        <w:rPr>
          <w:sz w:val="20"/>
        </w:rPr>
        <w:t>platbu</w:t>
      </w:r>
      <w:r>
        <w:rPr>
          <w:spacing w:val="-3"/>
          <w:sz w:val="20"/>
        </w:rPr>
        <w:t> </w:t>
      </w:r>
      <w:r>
        <w:rPr>
          <w:sz w:val="20"/>
        </w:rPr>
        <w:t>podklady</w:t>
      </w:r>
      <w:r>
        <w:rPr>
          <w:spacing w:val="-4"/>
          <w:sz w:val="20"/>
        </w:rPr>
        <w:t> </w:t>
      </w:r>
      <w:r>
        <w:rPr>
          <w:sz w:val="20"/>
        </w:rPr>
        <w:t>k</w:t>
      </w:r>
      <w:r>
        <w:rPr>
          <w:spacing w:val="-1"/>
          <w:sz w:val="20"/>
        </w:rPr>
        <w:t> </w:t>
      </w:r>
      <w:r>
        <w:rPr>
          <w:sz w:val="20"/>
        </w:rPr>
        <w:t>ZVA</w:t>
      </w:r>
      <w:r>
        <w:rPr>
          <w:spacing w:val="-2"/>
          <w:sz w:val="20"/>
        </w:rPr>
        <w:t> </w:t>
      </w:r>
      <w:r>
        <w:rPr>
          <w:sz w:val="20"/>
        </w:rPr>
        <w:t>podle</w:t>
      </w:r>
      <w:r>
        <w:rPr>
          <w:spacing w:val="-3"/>
          <w:sz w:val="20"/>
        </w:rPr>
        <w:t> </w:t>
      </w:r>
      <w:r>
        <w:rPr>
          <w:sz w:val="20"/>
        </w:rPr>
        <w:t>čl.</w:t>
      </w:r>
      <w:r>
        <w:rPr>
          <w:spacing w:val="-4"/>
          <w:sz w:val="20"/>
        </w:rPr>
        <w:t> </w:t>
      </w:r>
      <w:r>
        <w:rPr>
          <w:sz w:val="20"/>
        </w:rPr>
        <w:t>14.4.</w:t>
      </w:r>
      <w:r>
        <w:rPr>
          <w:spacing w:val="-4"/>
          <w:sz w:val="20"/>
        </w:rPr>
        <w:t> </w:t>
      </w:r>
      <w:r>
        <w:rPr>
          <w:sz w:val="20"/>
        </w:rPr>
        <w:t>Výzvy,</w:t>
      </w:r>
      <w:r>
        <w:rPr>
          <w:spacing w:val="-5"/>
          <w:sz w:val="20"/>
        </w:rPr>
        <w:t> </w:t>
      </w:r>
      <w:r>
        <w:rPr>
          <w:sz w:val="20"/>
        </w:rPr>
        <w:t>a</w:t>
      </w:r>
      <w:r>
        <w:rPr>
          <w:spacing w:val="-4"/>
          <w:sz w:val="20"/>
        </w:rPr>
        <w:t> </w:t>
      </w:r>
      <w:r>
        <w:rPr>
          <w:sz w:val="20"/>
        </w:rPr>
        <w:t>to</w:t>
      </w:r>
      <w:r>
        <w:rPr>
          <w:spacing w:val="-3"/>
          <w:sz w:val="20"/>
        </w:rPr>
        <w:t> </w:t>
      </w:r>
      <w:r>
        <w:rPr>
          <w:sz w:val="20"/>
        </w:rPr>
        <w:t>nejpozději</w:t>
      </w:r>
      <w:r>
        <w:rPr>
          <w:spacing w:val="-4"/>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4"/>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65" w:lineRule="exact"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6"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right="1059"/>
      </w:pPr>
      <w:r>
        <w:rPr/>
        <w:t>Porušení</w:t>
      </w:r>
      <w:r>
        <w:rPr>
          <w:spacing w:val="-6"/>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 Smlouvy,</w:t>
      </w:r>
      <w:r>
        <w:rPr>
          <w:spacing w:val="-6"/>
        </w:rPr>
        <w:t> </w:t>
      </w:r>
      <w:r>
        <w:rPr/>
        <w:t>a</w:t>
      </w:r>
      <w:r>
        <w:rPr>
          <w:spacing w:val="-6"/>
        </w:rPr>
        <w:t> </w:t>
      </w:r>
      <w:r>
        <w:rPr/>
        <w:t>to</w:t>
      </w:r>
      <w:r>
        <w:rPr>
          <w:spacing w:val="-5"/>
        </w:rPr>
        <w:t> </w:t>
      </w:r>
      <w:r>
        <w:rPr/>
        <w:t>již</w:t>
      </w:r>
      <w:r>
        <w:rPr>
          <w:spacing w:val="-5"/>
        </w:rPr>
        <w:t> </w:t>
      </w:r>
      <w:r>
        <w:rPr/>
        <w:t>v</w:t>
      </w:r>
      <w:r>
        <w:rPr>
          <w:spacing w:val="-5"/>
        </w:rPr>
        <w:t> </w:t>
      </w:r>
      <w:r>
        <w:rPr/>
        <w:t>označení</w:t>
      </w:r>
      <w:r>
        <w:rPr>
          <w:spacing w:val="-5"/>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rPr>
          <w:sz w:val="22"/>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2025-05-27T08:52:14Z</dcterms:created>
  <dcterms:modified xsi:type="dcterms:W3CDTF">2025-05-27T08:52:14Z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pro Microsoft 365</vt:lpwstr>
  </property>
  <property fmtid="{D5CDD505-2E9C-101B-9397-08002B2CF9AE}" pid="4" name="LastSaved">
    <vt:filetime>2025-05-27T00:00:00Z</vt:filetime>
  </property>
</Properties>
</file>