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4019" w:rsidRPr="00924019" w:rsidRDefault="00924019" w:rsidP="00924019">
      <w:pPr>
        <w:pStyle w:val="Podnadpis"/>
        <w:jc w:val="center"/>
        <w:rPr>
          <w:rFonts w:ascii="Aptos Narrow" w:eastAsia="Times New Roman" w:hAnsi="Aptos Narrow" w:cs="Times New Roman"/>
          <w:b/>
          <w:caps/>
          <w:color w:val="000000"/>
          <w:spacing w:val="0"/>
          <w:sz w:val="24"/>
          <w:szCs w:val="24"/>
        </w:rPr>
      </w:pPr>
      <w:r w:rsidRPr="00924019">
        <w:rPr>
          <w:rFonts w:ascii="Aptos Narrow" w:eastAsia="Times New Roman" w:hAnsi="Aptos Narrow" w:cs="Times New Roman"/>
          <w:b/>
          <w:caps/>
          <w:color w:val="000000"/>
          <w:spacing w:val="0"/>
          <w:sz w:val="24"/>
          <w:szCs w:val="24"/>
        </w:rPr>
        <w:t>Dodatek č. 1</w:t>
      </w:r>
    </w:p>
    <w:p w:rsidR="00924019" w:rsidRPr="009A5EFD" w:rsidRDefault="00924019" w:rsidP="00924019">
      <w:pPr>
        <w:jc w:val="center"/>
        <w:rPr>
          <w:rFonts w:ascii="Aptos Narrow" w:hAnsi="Aptos Narrow"/>
        </w:rPr>
      </w:pPr>
    </w:p>
    <w:p w:rsidR="00924019" w:rsidRPr="009A5EFD" w:rsidRDefault="00924019" w:rsidP="00924019">
      <w:pPr>
        <w:jc w:val="center"/>
        <w:rPr>
          <w:rFonts w:ascii="Aptos Narrow" w:hAnsi="Aptos Narrow"/>
        </w:rPr>
      </w:pPr>
      <w:r w:rsidRPr="009A5EFD">
        <w:rPr>
          <w:rFonts w:ascii="Aptos Narrow" w:hAnsi="Aptos Narrow"/>
        </w:rPr>
        <w:t xml:space="preserve">ke smlouvě o dílo, uzavřené dne </w:t>
      </w:r>
      <w:r>
        <w:rPr>
          <w:rFonts w:ascii="Aptos Narrow" w:hAnsi="Aptos Narrow"/>
        </w:rPr>
        <w:t>07.03.2025</w:t>
      </w:r>
      <w:r w:rsidRPr="009A5EFD">
        <w:rPr>
          <w:rFonts w:ascii="Aptos Narrow" w:hAnsi="Aptos Narrow"/>
        </w:rPr>
        <w:t xml:space="preserve">, podle ust. § 2586 a násl. zákona č. 89/2012 Sb., občanský zákoník </w:t>
      </w:r>
    </w:p>
    <w:p w:rsidR="00924019" w:rsidRPr="009A5EFD" w:rsidRDefault="00924019" w:rsidP="00924019">
      <w:pPr>
        <w:jc w:val="center"/>
        <w:rPr>
          <w:rFonts w:ascii="Aptos Narrow" w:hAnsi="Aptos Narrow"/>
        </w:rPr>
      </w:pPr>
      <w:r w:rsidRPr="009A5EFD">
        <w:rPr>
          <w:rFonts w:ascii="Aptos Narrow" w:hAnsi="Aptos Narrow"/>
        </w:rPr>
        <w:t xml:space="preserve"> </w:t>
      </w:r>
    </w:p>
    <w:p w:rsidR="00924019" w:rsidRPr="009A5EFD" w:rsidRDefault="00924019" w:rsidP="00924019">
      <w:pPr>
        <w:tabs>
          <w:tab w:val="left" w:pos="2410"/>
        </w:tabs>
        <w:rPr>
          <w:rFonts w:ascii="Aptos Narrow" w:hAnsi="Aptos Narrow"/>
        </w:rPr>
      </w:pPr>
    </w:p>
    <w:p w:rsidR="00924019" w:rsidRPr="009A5EFD" w:rsidRDefault="00924019" w:rsidP="00924019">
      <w:pPr>
        <w:jc w:val="center"/>
        <w:rPr>
          <w:rFonts w:ascii="Aptos Narrow" w:hAnsi="Aptos Narrow" w:cs="Calibri"/>
          <w:b/>
          <w:bCs/>
        </w:rPr>
      </w:pPr>
      <w:r w:rsidRPr="009A5EFD">
        <w:rPr>
          <w:rFonts w:ascii="Aptos Narrow" w:hAnsi="Aptos Narrow" w:cs="Calibri"/>
          <w:b/>
          <w:bCs/>
        </w:rPr>
        <w:t>I.</w:t>
      </w:r>
    </w:p>
    <w:p w:rsidR="00924019" w:rsidRPr="009A5EFD" w:rsidRDefault="00924019" w:rsidP="00924019">
      <w:pPr>
        <w:keepNext/>
        <w:jc w:val="center"/>
        <w:outlineLvl w:val="2"/>
        <w:rPr>
          <w:rFonts w:ascii="Aptos Narrow" w:hAnsi="Aptos Narrow" w:cs="Calibri"/>
          <w:b/>
          <w:bCs/>
        </w:rPr>
      </w:pPr>
      <w:r w:rsidRPr="009A5EFD">
        <w:rPr>
          <w:rFonts w:ascii="Aptos Narrow" w:hAnsi="Aptos Narrow" w:cs="Calibri"/>
          <w:b/>
          <w:bCs/>
        </w:rPr>
        <w:t>Smluvní strany</w:t>
      </w:r>
    </w:p>
    <w:p w:rsidR="00924019" w:rsidRPr="009A5EFD" w:rsidRDefault="00924019" w:rsidP="00924019">
      <w:pPr>
        <w:numPr>
          <w:ilvl w:val="0"/>
          <w:numId w:val="3"/>
        </w:numPr>
        <w:tabs>
          <w:tab w:val="clear" w:pos="720"/>
          <w:tab w:val="num" w:pos="360"/>
        </w:tabs>
        <w:spacing w:before="240"/>
        <w:ind w:hanging="720"/>
        <w:jc w:val="both"/>
        <w:rPr>
          <w:rFonts w:ascii="Aptos Narrow" w:hAnsi="Aptos Narrow" w:cstheme="minorHAnsi"/>
          <w:b/>
          <w:bCs/>
        </w:rPr>
      </w:pPr>
      <w:r w:rsidRPr="009A5EFD">
        <w:rPr>
          <w:rStyle w:val="preformatted"/>
          <w:rFonts w:ascii="Aptos Narrow" w:hAnsi="Aptos Narrow" w:cstheme="minorHAnsi"/>
          <w:b/>
          <w:bCs/>
        </w:rPr>
        <w:t>Sociální služby Lipník nad Bečvou, příspěvková organizace</w:t>
      </w:r>
      <w:r w:rsidRPr="009A5EFD">
        <w:rPr>
          <w:rFonts w:ascii="Aptos Narrow" w:hAnsi="Aptos Narrow" w:cstheme="minorHAnsi"/>
          <w:b/>
          <w:bCs/>
        </w:rPr>
        <w:t xml:space="preserve"> </w:t>
      </w:r>
    </w:p>
    <w:p w:rsidR="00924019" w:rsidRPr="009A5EFD" w:rsidRDefault="00924019" w:rsidP="00924019">
      <w:pPr>
        <w:ind w:firstLine="360"/>
        <w:rPr>
          <w:rFonts w:ascii="Aptos Narrow" w:hAnsi="Aptos Narrow" w:cstheme="minorHAnsi"/>
        </w:rPr>
      </w:pPr>
      <w:r w:rsidRPr="009A5EFD">
        <w:rPr>
          <w:rFonts w:ascii="Aptos Narrow" w:hAnsi="Aptos Narrow" w:cstheme="minorHAnsi"/>
        </w:rPr>
        <w:t xml:space="preserve">Sídlo:       </w:t>
      </w:r>
      <w:r w:rsidRPr="009A5EFD">
        <w:rPr>
          <w:rFonts w:ascii="Aptos Narrow" w:hAnsi="Aptos Narrow" w:cstheme="minorHAnsi"/>
        </w:rPr>
        <w:tab/>
        <w:t xml:space="preserve"> </w:t>
      </w:r>
      <w:r w:rsidRPr="009A5EFD">
        <w:rPr>
          <w:rFonts w:ascii="Aptos Narrow" w:hAnsi="Aptos Narrow" w:cstheme="minorHAnsi"/>
        </w:rPr>
        <w:tab/>
      </w:r>
      <w:r w:rsidRPr="009A5EFD">
        <w:rPr>
          <w:rFonts w:ascii="Aptos Narrow" w:hAnsi="Aptos Narrow" w:cstheme="minorHAnsi"/>
        </w:rPr>
        <w:tab/>
        <w:t>Souhradní 1393, Lipník nad Bečvou I-Město, 751 31</w:t>
      </w:r>
    </w:p>
    <w:p w:rsidR="00924019" w:rsidRPr="009A5EFD" w:rsidRDefault="00924019" w:rsidP="00924019">
      <w:pPr>
        <w:ind w:firstLine="360"/>
        <w:rPr>
          <w:rFonts w:ascii="Aptos Narrow" w:hAnsi="Aptos Narrow" w:cstheme="minorHAnsi"/>
        </w:rPr>
      </w:pPr>
      <w:r w:rsidRPr="009A5EFD">
        <w:rPr>
          <w:rFonts w:ascii="Aptos Narrow" w:hAnsi="Aptos Narrow" w:cstheme="minorHAnsi"/>
        </w:rPr>
        <w:t>Zastoupené:</w:t>
      </w:r>
      <w:r w:rsidRPr="009A5EFD">
        <w:rPr>
          <w:rFonts w:ascii="Aptos Narrow" w:hAnsi="Aptos Narrow" w:cstheme="minorHAnsi"/>
        </w:rPr>
        <w:tab/>
      </w:r>
      <w:r w:rsidRPr="009A5EFD">
        <w:rPr>
          <w:rFonts w:ascii="Aptos Narrow" w:hAnsi="Aptos Narrow" w:cstheme="minorHAnsi"/>
        </w:rPr>
        <w:tab/>
        <w:t>Mgr. Martinou Václavíkovou, ředitelkou</w:t>
      </w:r>
    </w:p>
    <w:p w:rsidR="00924019" w:rsidRPr="009A5EFD" w:rsidRDefault="00924019" w:rsidP="00924019">
      <w:pPr>
        <w:ind w:firstLine="360"/>
        <w:rPr>
          <w:rFonts w:ascii="Aptos Narrow" w:hAnsi="Aptos Narrow" w:cstheme="minorHAnsi"/>
        </w:rPr>
      </w:pPr>
      <w:r w:rsidRPr="009A5EFD">
        <w:rPr>
          <w:rFonts w:ascii="Aptos Narrow" w:hAnsi="Aptos Narrow" w:cstheme="minorHAnsi"/>
        </w:rPr>
        <w:t xml:space="preserve">IČ: </w:t>
      </w:r>
      <w:r w:rsidRPr="009A5EFD">
        <w:rPr>
          <w:rFonts w:ascii="Aptos Narrow" w:hAnsi="Aptos Narrow" w:cstheme="minorHAnsi"/>
        </w:rPr>
        <w:tab/>
      </w:r>
      <w:r w:rsidRPr="009A5EFD">
        <w:rPr>
          <w:rFonts w:ascii="Aptos Narrow" w:hAnsi="Aptos Narrow" w:cstheme="minorHAnsi"/>
        </w:rPr>
        <w:tab/>
        <w:t xml:space="preserve">       </w:t>
      </w:r>
      <w:r w:rsidRPr="009A5EFD">
        <w:rPr>
          <w:rFonts w:ascii="Aptos Narrow" w:hAnsi="Aptos Narrow" w:cstheme="minorHAnsi"/>
        </w:rPr>
        <w:tab/>
      </w:r>
      <w:r w:rsidRPr="009A5EFD">
        <w:rPr>
          <w:rFonts w:ascii="Aptos Narrow" w:hAnsi="Aptos Narrow" w:cstheme="minorHAnsi"/>
        </w:rPr>
        <w:tab/>
      </w:r>
      <w:r w:rsidRPr="009A5EFD">
        <w:rPr>
          <w:rStyle w:val="nowrap"/>
          <w:rFonts w:ascii="Aptos Narrow" w:hAnsi="Aptos Narrow" w:cstheme="minorHAnsi"/>
        </w:rPr>
        <w:t>49559044</w:t>
      </w:r>
    </w:p>
    <w:p w:rsidR="00924019" w:rsidRPr="009A5EFD" w:rsidRDefault="00924019" w:rsidP="00924019">
      <w:pPr>
        <w:ind w:firstLine="360"/>
        <w:rPr>
          <w:rFonts w:ascii="Aptos Narrow" w:hAnsi="Aptos Narrow" w:cstheme="minorHAnsi"/>
        </w:rPr>
      </w:pPr>
      <w:r w:rsidRPr="009A5EFD">
        <w:rPr>
          <w:rFonts w:ascii="Aptos Narrow" w:hAnsi="Aptos Narrow" w:cstheme="minorHAnsi"/>
        </w:rPr>
        <w:t xml:space="preserve">DIČ:   </w:t>
      </w:r>
      <w:r w:rsidRPr="009A5EFD">
        <w:rPr>
          <w:rFonts w:ascii="Aptos Narrow" w:hAnsi="Aptos Narrow" w:cstheme="minorHAnsi"/>
        </w:rPr>
        <w:tab/>
      </w:r>
      <w:r w:rsidRPr="009A5EFD">
        <w:rPr>
          <w:rFonts w:ascii="Aptos Narrow" w:hAnsi="Aptos Narrow" w:cstheme="minorHAnsi"/>
        </w:rPr>
        <w:tab/>
      </w:r>
      <w:r w:rsidRPr="009A5EFD">
        <w:rPr>
          <w:rFonts w:ascii="Aptos Narrow" w:hAnsi="Aptos Narrow" w:cstheme="minorHAnsi"/>
        </w:rPr>
        <w:tab/>
        <w:t>CZ</w:t>
      </w:r>
      <w:r w:rsidRPr="009A5EFD">
        <w:rPr>
          <w:rStyle w:val="nowrap"/>
          <w:rFonts w:ascii="Aptos Narrow" w:hAnsi="Aptos Narrow" w:cstheme="minorHAnsi"/>
        </w:rPr>
        <w:t>49559044</w:t>
      </w:r>
    </w:p>
    <w:p w:rsidR="00924019" w:rsidRPr="009A5EFD" w:rsidRDefault="00924019" w:rsidP="00924019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Aptos Narrow" w:hAnsi="Aptos Narrow" w:cstheme="minorHAnsi"/>
        </w:rPr>
      </w:pPr>
      <w:r w:rsidRPr="009A5EFD">
        <w:rPr>
          <w:rFonts w:ascii="Aptos Narrow" w:hAnsi="Aptos Narrow" w:cstheme="minorHAnsi"/>
        </w:rPr>
        <w:t xml:space="preserve">Bankovní spojení: </w:t>
      </w:r>
      <w:r w:rsidRPr="009A5EFD">
        <w:rPr>
          <w:rFonts w:ascii="Aptos Narrow" w:hAnsi="Aptos Narrow" w:cstheme="minorHAnsi"/>
        </w:rPr>
        <w:tab/>
        <w:t>Komerční banka, a.s.</w:t>
      </w:r>
    </w:p>
    <w:p w:rsidR="00924019" w:rsidRPr="009A5EFD" w:rsidRDefault="00924019" w:rsidP="00924019">
      <w:pPr>
        <w:numPr>
          <w:ilvl w:val="12"/>
          <w:numId w:val="0"/>
        </w:numPr>
        <w:tabs>
          <w:tab w:val="num" w:pos="360"/>
          <w:tab w:val="left" w:pos="2977"/>
        </w:tabs>
        <w:spacing w:after="60"/>
        <w:ind w:left="425" w:hanging="68"/>
        <w:jc w:val="both"/>
        <w:rPr>
          <w:rFonts w:ascii="Aptos Narrow" w:hAnsi="Aptos Narrow" w:cstheme="minorHAnsi"/>
          <w:color w:val="000000"/>
        </w:rPr>
      </w:pPr>
      <w:r w:rsidRPr="009A5EFD">
        <w:rPr>
          <w:rFonts w:ascii="Aptos Narrow" w:hAnsi="Aptos Narrow" w:cstheme="minorHAnsi"/>
          <w:color w:val="000000"/>
        </w:rPr>
        <w:t xml:space="preserve">Číslo účtu: </w:t>
      </w:r>
      <w:r w:rsidRPr="009A5EFD">
        <w:rPr>
          <w:rFonts w:ascii="Aptos Narrow" w:hAnsi="Aptos Narrow" w:cstheme="minorHAnsi"/>
          <w:color w:val="000000"/>
        </w:rPr>
        <w:tab/>
      </w:r>
      <w:r w:rsidRPr="009A5EFD">
        <w:rPr>
          <w:rFonts w:ascii="Aptos Narrow" w:hAnsi="Aptos Narrow" w:cstheme="minorHAnsi"/>
          <w:lang w:eastAsia="en-US"/>
        </w:rPr>
        <w:t>27-20120217/0100</w:t>
      </w:r>
    </w:p>
    <w:p w:rsidR="00924019" w:rsidRPr="009A5EFD" w:rsidRDefault="00924019" w:rsidP="00924019">
      <w:pPr>
        <w:numPr>
          <w:ilvl w:val="12"/>
          <w:numId w:val="0"/>
        </w:numPr>
        <w:tabs>
          <w:tab w:val="num" w:pos="360"/>
          <w:tab w:val="left" w:pos="2977"/>
        </w:tabs>
        <w:spacing w:after="60"/>
        <w:ind w:left="425" w:hanging="68"/>
        <w:jc w:val="both"/>
        <w:rPr>
          <w:rFonts w:ascii="Aptos Narrow" w:hAnsi="Aptos Narrow" w:cs="Calibri"/>
          <w:color w:val="000000"/>
        </w:rPr>
      </w:pPr>
      <w:r w:rsidRPr="009A5EFD">
        <w:rPr>
          <w:rFonts w:ascii="Aptos Narrow" w:eastAsia="Calibri" w:hAnsi="Aptos Narrow" w:cstheme="minorHAnsi"/>
          <w:color w:val="000000"/>
        </w:rPr>
        <w:t>zapsaná v rejstříku vedeném Krajským soudem v Ostravě oddíl Pr vložka 861</w:t>
      </w:r>
    </w:p>
    <w:p w:rsidR="00924019" w:rsidRPr="009A5EFD" w:rsidRDefault="00924019" w:rsidP="00924019">
      <w:pPr>
        <w:numPr>
          <w:ilvl w:val="12"/>
          <w:numId w:val="0"/>
        </w:numPr>
        <w:tabs>
          <w:tab w:val="num" w:pos="360"/>
          <w:tab w:val="left" w:pos="2977"/>
        </w:tabs>
        <w:spacing w:after="60"/>
        <w:ind w:left="425" w:hanging="68"/>
        <w:jc w:val="both"/>
        <w:rPr>
          <w:rFonts w:ascii="Aptos Narrow" w:hAnsi="Aptos Narrow" w:cs="Calibri"/>
          <w:color w:val="000000"/>
        </w:rPr>
      </w:pPr>
    </w:p>
    <w:p w:rsidR="00924019" w:rsidRPr="009A5EFD" w:rsidRDefault="00924019" w:rsidP="00924019">
      <w:pPr>
        <w:numPr>
          <w:ilvl w:val="12"/>
          <w:numId w:val="0"/>
        </w:numPr>
        <w:tabs>
          <w:tab w:val="num" w:pos="360"/>
          <w:tab w:val="left" w:pos="2977"/>
        </w:tabs>
        <w:spacing w:after="60"/>
        <w:ind w:left="425" w:hanging="68"/>
        <w:jc w:val="both"/>
        <w:rPr>
          <w:rFonts w:ascii="Aptos Narrow" w:hAnsi="Aptos Narrow" w:cs="Calibri"/>
          <w:color w:val="000000"/>
        </w:rPr>
      </w:pPr>
      <w:r w:rsidRPr="009A5EFD">
        <w:rPr>
          <w:rFonts w:ascii="Aptos Narrow" w:hAnsi="Aptos Narrow" w:cs="Calibri"/>
          <w:color w:val="000000"/>
        </w:rPr>
        <w:t>Osoba oprávněná jednat ve věcech technických a realizace stavby:</w:t>
      </w:r>
    </w:p>
    <w:p w:rsidR="00924019" w:rsidRPr="009A5EFD" w:rsidRDefault="00924019" w:rsidP="00924019">
      <w:pPr>
        <w:ind w:firstLine="357"/>
        <w:contextualSpacing/>
        <w:rPr>
          <w:rFonts w:ascii="Aptos Narrow" w:hAnsi="Aptos Narrow" w:cstheme="minorHAnsi"/>
        </w:rPr>
      </w:pPr>
      <w:r w:rsidRPr="009A5EFD">
        <w:rPr>
          <w:rFonts w:ascii="Aptos Narrow" w:hAnsi="Aptos Narrow" w:cstheme="minorHAnsi"/>
          <w:b/>
          <w:bCs/>
        </w:rPr>
        <w:t>Mgr. Martina Václavíková</w:t>
      </w:r>
      <w:r w:rsidRPr="009A5EFD">
        <w:rPr>
          <w:rFonts w:ascii="Aptos Narrow" w:hAnsi="Aptos Narrow" w:cstheme="minorHAnsi"/>
        </w:rPr>
        <w:t> </w:t>
      </w:r>
    </w:p>
    <w:p w:rsidR="00924019" w:rsidRPr="009A5EFD" w:rsidRDefault="00924019" w:rsidP="00924019">
      <w:pPr>
        <w:ind w:firstLine="357"/>
        <w:contextualSpacing/>
        <w:rPr>
          <w:rFonts w:ascii="Aptos Narrow" w:hAnsi="Aptos Narrow" w:cstheme="minorHAnsi"/>
        </w:rPr>
      </w:pPr>
      <w:r w:rsidRPr="009A5EFD">
        <w:rPr>
          <w:rFonts w:ascii="Aptos Narrow" w:hAnsi="Aptos Narrow" w:cstheme="minorHAnsi"/>
        </w:rPr>
        <w:t xml:space="preserve">Ředitelka </w:t>
      </w:r>
      <w:r w:rsidRPr="009A5EFD">
        <w:rPr>
          <w:rStyle w:val="preformatted"/>
          <w:rFonts w:ascii="Aptos Narrow" w:hAnsi="Aptos Narrow" w:cstheme="minorHAnsi"/>
        </w:rPr>
        <w:t>Sociálních služeb Lipník nad Bečvou, příspěvkové organizace</w:t>
      </w:r>
    </w:p>
    <w:p w:rsidR="00924019" w:rsidRPr="009A5EFD" w:rsidRDefault="00924019" w:rsidP="00924019">
      <w:pPr>
        <w:ind w:firstLine="357"/>
        <w:contextualSpacing/>
        <w:rPr>
          <w:rFonts w:ascii="Aptos Narrow" w:hAnsi="Aptos Narrow" w:cstheme="minorHAnsi"/>
        </w:rPr>
      </w:pPr>
      <w:r w:rsidRPr="009A5EFD">
        <w:rPr>
          <w:rFonts w:ascii="Aptos Narrow" w:hAnsi="Aptos Narrow" w:cstheme="minorHAnsi"/>
        </w:rPr>
        <w:t>Email: reditel@socialnisluzby.com</w:t>
      </w:r>
    </w:p>
    <w:p w:rsidR="00924019" w:rsidRPr="009A5EFD" w:rsidRDefault="00924019" w:rsidP="00924019">
      <w:pPr>
        <w:numPr>
          <w:ilvl w:val="12"/>
          <w:numId w:val="0"/>
        </w:numPr>
        <w:tabs>
          <w:tab w:val="num" w:pos="360"/>
          <w:tab w:val="left" w:pos="2977"/>
        </w:tabs>
        <w:spacing w:after="60"/>
        <w:ind w:left="425" w:hanging="68"/>
        <w:jc w:val="both"/>
        <w:rPr>
          <w:rFonts w:ascii="Aptos Narrow" w:hAnsi="Aptos Narrow" w:cs="Calibri"/>
          <w:color w:val="000000"/>
        </w:rPr>
      </w:pPr>
      <w:r w:rsidRPr="009A5EFD">
        <w:rPr>
          <w:rFonts w:ascii="Aptos Narrow" w:hAnsi="Aptos Narrow"/>
        </w:rPr>
        <w:t>Tel: +420 725 528 761</w:t>
      </w:r>
    </w:p>
    <w:p w:rsidR="00924019" w:rsidRPr="009A5EFD" w:rsidRDefault="00924019" w:rsidP="00924019">
      <w:pPr>
        <w:numPr>
          <w:ilvl w:val="12"/>
          <w:numId w:val="0"/>
        </w:numPr>
        <w:tabs>
          <w:tab w:val="left" w:pos="2977"/>
        </w:tabs>
        <w:spacing w:before="240"/>
        <w:ind w:left="419" w:hanging="62"/>
        <w:jc w:val="both"/>
        <w:rPr>
          <w:rFonts w:ascii="Aptos Narrow" w:hAnsi="Aptos Narrow" w:cs="Calibri"/>
        </w:rPr>
      </w:pPr>
      <w:r w:rsidRPr="009A5EFD">
        <w:rPr>
          <w:rFonts w:ascii="Aptos Narrow" w:hAnsi="Aptos Narrow" w:cs="Calibri"/>
        </w:rPr>
        <w:t>(dále jen „objednatel“)</w:t>
      </w:r>
    </w:p>
    <w:p w:rsidR="00924019" w:rsidRPr="009A5EFD" w:rsidRDefault="00924019" w:rsidP="00924019">
      <w:pPr>
        <w:numPr>
          <w:ilvl w:val="12"/>
          <w:numId w:val="0"/>
        </w:numPr>
        <w:tabs>
          <w:tab w:val="left" w:pos="1440"/>
        </w:tabs>
        <w:spacing w:before="240"/>
        <w:ind w:left="419" w:hanging="62"/>
        <w:jc w:val="both"/>
        <w:rPr>
          <w:rFonts w:ascii="Aptos Narrow" w:hAnsi="Aptos Narrow" w:cs="Calibri"/>
        </w:rPr>
      </w:pPr>
      <w:r w:rsidRPr="009A5EFD">
        <w:rPr>
          <w:rFonts w:ascii="Aptos Narrow" w:hAnsi="Aptos Narrow" w:cs="Calibri"/>
        </w:rPr>
        <w:t>a</w:t>
      </w:r>
      <w:r w:rsidRPr="009A5EFD">
        <w:rPr>
          <w:rFonts w:ascii="Aptos Narrow" w:hAnsi="Aptos Narrow" w:cs="Calibri"/>
        </w:rPr>
        <w:tab/>
      </w:r>
    </w:p>
    <w:p w:rsidR="00924019" w:rsidRPr="009A5EFD" w:rsidRDefault="00924019" w:rsidP="00924019">
      <w:pPr>
        <w:numPr>
          <w:ilvl w:val="0"/>
          <w:numId w:val="3"/>
        </w:numPr>
        <w:tabs>
          <w:tab w:val="clear" w:pos="720"/>
          <w:tab w:val="num" w:pos="360"/>
        </w:tabs>
        <w:spacing w:before="240"/>
        <w:ind w:hanging="720"/>
        <w:jc w:val="both"/>
        <w:rPr>
          <w:rFonts w:ascii="Aptos Narrow" w:hAnsi="Aptos Narrow" w:cs="Calibri"/>
        </w:rPr>
      </w:pPr>
      <w:r>
        <w:rPr>
          <w:rFonts w:ascii="Aptos Narrow" w:hAnsi="Aptos Narrow" w:cs="Calibri"/>
          <w:b/>
          <w:bCs/>
        </w:rPr>
        <w:t>ELEKTRO-FLEXI</w:t>
      </w:r>
      <w:r w:rsidRPr="009A5EFD">
        <w:rPr>
          <w:rFonts w:ascii="Aptos Narrow" w:hAnsi="Aptos Narrow" w:cs="Calibri"/>
          <w:b/>
          <w:bCs/>
        </w:rPr>
        <w:t>, s.r.o.</w:t>
      </w:r>
      <w:r w:rsidRPr="009A5EFD">
        <w:rPr>
          <w:rFonts w:ascii="Aptos Narrow" w:hAnsi="Aptos Narrow" w:cs="Calibri"/>
          <w:b/>
          <w:bCs/>
        </w:rPr>
        <w:tab/>
      </w:r>
      <w:r w:rsidRPr="009A5EFD">
        <w:rPr>
          <w:rFonts w:ascii="Aptos Narrow" w:hAnsi="Aptos Narrow" w:cs="Calibri"/>
          <w:b/>
          <w:bCs/>
        </w:rPr>
        <w:tab/>
        <w:t xml:space="preserve">  </w:t>
      </w:r>
    </w:p>
    <w:p w:rsidR="00924019" w:rsidRPr="009A5EFD" w:rsidRDefault="00924019" w:rsidP="00924019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spacing w:before="60"/>
        <w:ind w:left="425" w:hanging="68"/>
        <w:jc w:val="both"/>
        <w:rPr>
          <w:rFonts w:ascii="Aptos Narrow" w:hAnsi="Aptos Narrow" w:cs="Calibri"/>
        </w:rPr>
      </w:pPr>
      <w:r w:rsidRPr="009A5EFD">
        <w:rPr>
          <w:rFonts w:ascii="Aptos Narrow" w:hAnsi="Aptos Narrow" w:cs="Calibri"/>
        </w:rPr>
        <w:t>Se sídlem:</w:t>
      </w:r>
      <w:r w:rsidRPr="009A5EFD">
        <w:rPr>
          <w:rFonts w:ascii="Aptos Narrow" w:hAnsi="Aptos Narrow" w:cs="Calibri"/>
        </w:rPr>
        <w:tab/>
      </w:r>
      <w:r>
        <w:rPr>
          <w:rFonts w:ascii="Aptos Narrow" w:hAnsi="Aptos Narrow" w:cs="Calibri"/>
        </w:rPr>
        <w:t>U Kapličky 21, 783 49 Lutín</w:t>
      </w:r>
    </w:p>
    <w:p w:rsidR="00924019" w:rsidRPr="009A5EFD" w:rsidRDefault="00924019" w:rsidP="00924019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ind w:left="426" w:hanging="66"/>
        <w:jc w:val="both"/>
        <w:rPr>
          <w:rFonts w:ascii="Aptos Narrow" w:hAnsi="Aptos Narrow" w:cs="Calibri"/>
        </w:rPr>
      </w:pPr>
      <w:r w:rsidRPr="009A5EFD">
        <w:rPr>
          <w:rFonts w:ascii="Aptos Narrow" w:hAnsi="Aptos Narrow" w:cs="Calibri"/>
        </w:rPr>
        <w:t>Zastoupena:</w:t>
      </w:r>
      <w:r w:rsidRPr="009A5EFD">
        <w:rPr>
          <w:rFonts w:ascii="Aptos Narrow" w:hAnsi="Aptos Narrow" w:cs="Calibri"/>
        </w:rPr>
        <w:tab/>
      </w:r>
    </w:p>
    <w:p w:rsidR="00924019" w:rsidRPr="009A5EFD" w:rsidRDefault="00924019" w:rsidP="00924019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ind w:left="426" w:hanging="66"/>
        <w:jc w:val="both"/>
        <w:rPr>
          <w:rFonts w:ascii="Aptos Narrow" w:hAnsi="Aptos Narrow" w:cs="Calibri"/>
        </w:rPr>
      </w:pPr>
      <w:r w:rsidRPr="009A5EFD">
        <w:rPr>
          <w:rFonts w:ascii="Aptos Narrow" w:hAnsi="Aptos Narrow" w:cs="Calibri"/>
        </w:rPr>
        <w:t>ve věcech smlouvy</w:t>
      </w:r>
      <w:r w:rsidRPr="009A5EFD">
        <w:rPr>
          <w:rFonts w:ascii="Aptos Narrow" w:hAnsi="Aptos Narrow" w:cs="Calibri"/>
        </w:rPr>
        <w:tab/>
      </w:r>
      <w:r>
        <w:rPr>
          <w:rFonts w:ascii="Aptos Narrow" w:hAnsi="Aptos Narrow" w:cs="Calibri"/>
        </w:rPr>
        <w:t>Petr Galda</w:t>
      </w:r>
    </w:p>
    <w:p w:rsidR="00924019" w:rsidRPr="009A5EFD" w:rsidRDefault="00924019" w:rsidP="00924019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ind w:left="426" w:hanging="66"/>
        <w:jc w:val="both"/>
        <w:rPr>
          <w:rFonts w:ascii="Aptos Narrow" w:hAnsi="Aptos Narrow" w:cs="Calibri"/>
        </w:rPr>
      </w:pPr>
      <w:r w:rsidRPr="009A5EFD">
        <w:rPr>
          <w:rFonts w:ascii="Aptos Narrow" w:hAnsi="Aptos Narrow" w:cs="Calibri"/>
        </w:rPr>
        <w:t>ve věcech technických</w:t>
      </w:r>
      <w:r w:rsidRPr="009A5EFD">
        <w:rPr>
          <w:rFonts w:ascii="Aptos Narrow" w:hAnsi="Aptos Narrow" w:cs="Calibri"/>
        </w:rPr>
        <w:tab/>
      </w:r>
      <w:r>
        <w:rPr>
          <w:rFonts w:ascii="Aptos Narrow" w:hAnsi="Aptos Narrow" w:cs="Calibri"/>
        </w:rPr>
        <w:t>Petr Galda</w:t>
      </w:r>
    </w:p>
    <w:p w:rsidR="00924019" w:rsidRPr="009A5EFD" w:rsidRDefault="00924019" w:rsidP="00924019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ind w:left="426" w:hanging="66"/>
        <w:jc w:val="both"/>
        <w:rPr>
          <w:rFonts w:ascii="Aptos Narrow" w:hAnsi="Aptos Narrow" w:cs="Calibri"/>
        </w:rPr>
      </w:pPr>
      <w:r w:rsidRPr="009A5EFD">
        <w:rPr>
          <w:rFonts w:ascii="Aptos Narrow" w:hAnsi="Aptos Narrow" w:cs="Calibri"/>
        </w:rPr>
        <w:t>ve věcech stavby</w:t>
      </w:r>
      <w:r w:rsidRPr="009A5EFD">
        <w:rPr>
          <w:rFonts w:ascii="Aptos Narrow" w:hAnsi="Aptos Narrow" w:cs="Calibri"/>
        </w:rPr>
        <w:tab/>
      </w:r>
      <w:r>
        <w:rPr>
          <w:rFonts w:ascii="Aptos Narrow" w:hAnsi="Aptos Narrow" w:cs="Calibri"/>
        </w:rPr>
        <w:t>Ing. Filip Rajhel, 1202244</w:t>
      </w:r>
    </w:p>
    <w:p w:rsidR="00924019" w:rsidRPr="009A5EFD" w:rsidRDefault="00924019" w:rsidP="00924019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ind w:left="426" w:hanging="66"/>
        <w:jc w:val="both"/>
        <w:rPr>
          <w:rFonts w:ascii="Aptos Narrow" w:hAnsi="Aptos Narrow" w:cs="Calibri"/>
        </w:rPr>
      </w:pPr>
      <w:r w:rsidRPr="009A5EFD">
        <w:rPr>
          <w:rFonts w:ascii="Aptos Narrow" w:hAnsi="Aptos Narrow" w:cs="Calibri"/>
        </w:rPr>
        <w:t>IČ:</w:t>
      </w:r>
      <w:r w:rsidRPr="009A5EFD">
        <w:rPr>
          <w:rFonts w:ascii="Aptos Narrow" w:hAnsi="Aptos Narrow" w:cs="Calibri"/>
        </w:rPr>
        <w:tab/>
      </w:r>
      <w:r>
        <w:rPr>
          <w:rFonts w:ascii="Aptos Narrow" w:hAnsi="Aptos Narrow" w:cs="Calibri"/>
        </w:rPr>
        <w:t>28602340</w:t>
      </w:r>
    </w:p>
    <w:p w:rsidR="00924019" w:rsidRPr="009A5EFD" w:rsidRDefault="00924019" w:rsidP="00924019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ind w:left="426" w:hanging="66"/>
        <w:jc w:val="both"/>
        <w:rPr>
          <w:rFonts w:ascii="Aptos Narrow" w:hAnsi="Aptos Narrow" w:cs="Calibri"/>
        </w:rPr>
      </w:pPr>
      <w:r w:rsidRPr="009A5EFD">
        <w:rPr>
          <w:rFonts w:ascii="Aptos Narrow" w:hAnsi="Aptos Narrow" w:cs="Calibri"/>
        </w:rPr>
        <w:t>DIČ:</w:t>
      </w:r>
      <w:r w:rsidRPr="009A5EFD">
        <w:rPr>
          <w:rFonts w:ascii="Aptos Narrow" w:hAnsi="Aptos Narrow" w:cs="Calibri"/>
        </w:rPr>
        <w:tab/>
        <w:t>CZ</w:t>
      </w:r>
      <w:r>
        <w:rPr>
          <w:rFonts w:ascii="Aptos Narrow" w:hAnsi="Aptos Narrow" w:cs="Calibri"/>
        </w:rPr>
        <w:t>28602340</w:t>
      </w:r>
    </w:p>
    <w:p w:rsidR="00924019" w:rsidRPr="009A5EFD" w:rsidRDefault="00924019" w:rsidP="00924019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ind w:left="426" w:hanging="66"/>
        <w:jc w:val="both"/>
        <w:rPr>
          <w:rFonts w:ascii="Aptos Narrow" w:hAnsi="Aptos Narrow" w:cs="Calibri"/>
        </w:rPr>
      </w:pPr>
      <w:r w:rsidRPr="009A5EFD">
        <w:rPr>
          <w:rFonts w:ascii="Aptos Narrow" w:hAnsi="Aptos Narrow" w:cs="Calibri"/>
        </w:rPr>
        <w:t>Bankovní spojení:</w:t>
      </w:r>
      <w:r w:rsidRPr="009A5EFD">
        <w:rPr>
          <w:rFonts w:ascii="Aptos Narrow" w:hAnsi="Aptos Narrow" w:cs="Calibri"/>
        </w:rPr>
        <w:tab/>
        <w:t>Komerční banka, a.s.</w:t>
      </w:r>
    </w:p>
    <w:p w:rsidR="00924019" w:rsidRPr="009A5EFD" w:rsidRDefault="00924019" w:rsidP="00924019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ind w:left="426" w:hanging="66"/>
        <w:jc w:val="both"/>
        <w:rPr>
          <w:rFonts w:ascii="Aptos Narrow" w:hAnsi="Aptos Narrow" w:cs="Calibri"/>
        </w:rPr>
      </w:pPr>
      <w:r w:rsidRPr="009A5EFD">
        <w:rPr>
          <w:rFonts w:ascii="Aptos Narrow" w:hAnsi="Aptos Narrow" w:cs="Calibri"/>
        </w:rPr>
        <w:t>Číslo účtu:</w:t>
      </w:r>
      <w:r w:rsidRPr="009A5EFD">
        <w:rPr>
          <w:rFonts w:ascii="Aptos Narrow" w:hAnsi="Aptos Narrow" w:cs="Calibri"/>
        </w:rPr>
        <w:tab/>
      </w:r>
      <w:r>
        <w:rPr>
          <w:rFonts w:ascii="Aptos Narrow" w:hAnsi="Aptos Narrow" w:cs="Calibri"/>
        </w:rPr>
        <w:t>123-8357410287/0100</w:t>
      </w:r>
    </w:p>
    <w:p w:rsidR="00924019" w:rsidRPr="009A5EFD" w:rsidRDefault="00924019" w:rsidP="00924019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Aptos Narrow" w:hAnsi="Aptos Narrow" w:cs="Calibri"/>
        </w:rPr>
      </w:pPr>
      <w:r w:rsidRPr="009A5EFD">
        <w:rPr>
          <w:rFonts w:ascii="Aptos Narrow" w:hAnsi="Aptos Narrow" w:cs="Calibri"/>
        </w:rPr>
        <w:t>Zapsána v obchodním rejstříku vedeném Krajského soudu v</w:t>
      </w:r>
      <w:r>
        <w:rPr>
          <w:rFonts w:ascii="Aptos Narrow" w:hAnsi="Aptos Narrow" w:cs="Calibri"/>
        </w:rPr>
        <w:t> </w:t>
      </w:r>
      <w:r w:rsidRPr="009A5EFD">
        <w:rPr>
          <w:rFonts w:ascii="Aptos Narrow" w:hAnsi="Aptos Narrow" w:cs="Calibri"/>
        </w:rPr>
        <w:t>Ostravě</w:t>
      </w:r>
      <w:r>
        <w:rPr>
          <w:rFonts w:ascii="Aptos Narrow" w:hAnsi="Aptos Narrow" w:cs="Calibri"/>
        </w:rPr>
        <w:t xml:space="preserve"> 44302 C</w:t>
      </w:r>
    </w:p>
    <w:p w:rsidR="00924019" w:rsidRPr="009A5EFD" w:rsidRDefault="00924019" w:rsidP="00924019">
      <w:pPr>
        <w:numPr>
          <w:ilvl w:val="12"/>
          <w:numId w:val="0"/>
        </w:numPr>
        <w:tabs>
          <w:tab w:val="num" w:pos="360"/>
          <w:tab w:val="left" w:pos="2977"/>
        </w:tabs>
        <w:spacing w:before="240"/>
        <w:ind w:left="425" w:hanging="68"/>
        <w:jc w:val="both"/>
        <w:rPr>
          <w:rFonts w:ascii="Aptos Narrow" w:hAnsi="Aptos Narrow" w:cs="Calibri"/>
        </w:rPr>
      </w:pPr>
      <w:r w:rsidRPr="009A5EFD">
        <w:rPr>
          <w:rFonts w:ascii="Aptos Narrow" w:hAnsi="Aptos Narrow" w:cs="Calibri"/>
        </w:rPr>
        <w:t>(dále jen „zhotovitel“)</w:t>
      </w:r>
    </w:p>
    <w:p w:rsidR="00924019" w:rsidRPr="009A5EFD" w:rsidRDefault="00924019" w:rsidP="00924019">
      <w:pPr>
        <w:pStyle w:val="Smlouva2"/>
        <w:spacing w:before="360"/>
        <w:rPr>
          <w:rFonts w:ascii="Aptos Narrow" w:hAnsi="Aptos Narrow"/>
          <w:szCs w:val="24"/>
        </w:rPr>
      </w:pPr>
      <w:r w:rsidRPr="009A5EFD">
        <w:rPr>
          <w:rFonts w:ascii="Aptos Narrow" w:hAnsi="Aptos Narrow"/>
          <w:szCs w:val="24"/>
        </w:rPr>
        <w:t>II.</w:t>
      </w:r>
    </w:p>
    <w:p w:rsidR="00924019" w:rsidRPr="009A5EFD" w:rsidRDefault="00924019" w:rsidP="00924019">
      <w:pPr>
        <w:pStyle w:val="Nadpis3"/>
        <w:jc w:val="center"/>
        <w:rPr>
          <w:rFonts w:ascii="Aptos Narrow" w:hAnsi="Aptos Narrow"/>
          <w:szCs w:val="24"/>
        </w:rPr>
      </w:pPr>
      <w:r w:rsidRPr="009A5EFD">
        <w:rPr>
          <w:rFonts w:ascii="Aptos Narrow" w:hAnsi="Aptos Narrow"/>
          <w:szCs w:val="24"/>
        </w:rPr>
        <w:t xml:space="preserve">Předmět dodatku </w:t>
      </w:r>
    </w:p>
    <w:p w:rsidR="00924019" w:rsidRPr="009A5EFD" w:rsidRDefault="00924019" w:rsidP="00924019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rPr>
          <w:rFonts w:ascii="Aptos Narrow" w:hAnsi="Aptos Narrow"/>
          <w:szCs w:val="24"/>
        </w:rPr>
      </w:pPr>
      <w:r w:rsidRPr="009A5EFD">
        <w:rPr>
          <w:rFonts w:ascii="Aptos Narrow" w:hAnsi="Aptos Narrow"/>
          <w:szCs w:val="24"/>
        </w:rPr>
        <w:t xml:space="preserve">Smluvní strany se dohodly, že z důvodu změny rozsahu předmětu plnění dle smlouvy </w:t>
      </w:r>
      <w:r w:rsidRPr="009A5EFD">
        <w:rPr>
          <w:rFonts w:ascii="Aptos Narrow" w:hAnsi="Aptos Narrow"/>
          <w:szCs w:val="24"/>
        </w:rPr>
        <w:br/>
        <w:t xml:space="preserve">o dílo uzavřené dne </w:t>
      </w:r>
      <w:r>
        <w:rPr>
          <w:rFonts w:ascii="Aptos Narrow" w:hAnsi="Aptos Narrow"/>
          <w:szCs w:val="24"/>
        </w:rPr>
        <w:t>07.03.2025</w:t>
      </w:r>
      <w:r w:rsidRPr="009A5EFD">
        <w:rPr>
          <w:rFonts w:ascii="Aptos Narrow" w:hAnsi="Aptos Narrow"/>
          <w:szCs w:val="24"/>
        </w:rPr>
        <w:t xml:space="preserve">, se výše uvedená smlouva o dílo mění následovně: </w:t>
      </w:r>
    </w:p>
    <w:p w:rsidR="00924019" w:rsidRPr="009A5EFD" w:rsidRDefault="00924019" w:rsidP="00924019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rPr>
          <w:rFonts w:ascii="Aptos Narrow" w:hAnsi="Aptos Narrow"/>
          <w:szCs w:val="24"/>
        </w:rPr>
      </w:pPr>
    </w:p>
    <w:p w:rsidR="00924019" w:rsidRPr="009A5EFD" w:rsidRDefault="00FB4918" w:rsidP="00924019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426"/>
          <w:tab w:val="clear" w:pos="1701"/>
        </w:tabs>
        <w:spacing w:before="120" w:after="0"/>
        <w:ind w:left="426"/>
        <w:rPr>
          <w:rFonts w:ascii="Aptos Narrow" w:hAnsi="Aptos Narrow"/>
          <w:szCs w:val="24"/>
        </w:rPr>
      </w:pPr>
      <w:r>
        <w:rPr>
          <w:rFonts w:ascii="Aptos Narrow" w:hAnsi="Aptos Narrow"/>
          <w:szCs w:val="24"/>
        </w:rPr>
        <w:t>Z důvodu nepředvídatelných změn při realizaci díla došlo k méně a více pracím a č</w:t>
      </w:r>
      <w:r w:rsidR="00924019" w:rsidRPr="009A5EFD">
        <w:rPr>
          <w:rFonts w:ascii="Aptos Narrow" w:hAnsi="Aptos Narrow"/>
          <w:szCs w:val="24"/>
        </w:rPr>
        <w:t xml:space="preserve">l. </w:t>
      </w:r>
      <w:r w:rsidR="00924019">
        <w:rPr>
          <w:rFonts w:ascii="Aptos Narrow" w:hAnsi="Aptos Narrow"/>
          <w:szCs w:val="24"/>
        </w:rPr>
        <w:t>I</w:t>
      </w:r>
      <w:r w:rsidR="00924019" w:rsidRPr="009A5EFD">
        <w:rPr>
          <w:rFonts w:ascii="Aptos Narrow" w:hAnsi="Aptos Narrow"/>
          <w:szCs w:val="24"/>
        </w:rPr>
        <w:t xml:space="preserve">V. Cena za dílo, odst. 1 se ruší a nově se sjednává v následujícím znění: </w:t>
      </w:r>
    </w:p>
    <w:p w:rsidR="00924019" w:rsidRPr="009A5EFD" w:rsidRDefault="00924019" w:rsidP="00924019">
      <w:pPr>
        <w:tabs>
          <w:tab w:val="left" w:pos="360"/>
          <w:tab w:val="left" w:pos="1980"/>
          <w:tab w:val="left" w:pos="7380"/>
        </w:tabs>
        <w:spacing w:before="120"/>
        <w:ind w:left="397"/>
        <w:jc w:val="both"/>
        <w:rPr>
          <w:rFonts w:ascii="Aptos Narrow" w:hAnsi="Aptos Narrow"/>
        </w:rPr>
      </w:pPr>
      <w:r w:rsidRPr="009A5EFD">
        <w:rPr>
          <w:rFonts w:ascii="Aptos Narrow" w:hAnsi="Aptos Narrow"/>
        </w:rPr>
        <w:t>Cena za provedené dílo je stanovena dohodou smluvních stran a činí celkem</w:t>
      </w:r>
      <w:r w:rsidRPr="009A5EFD">
        <w:rPr>
          <w:rFonts w:ascii="Aptos Narrow" w:hAnsi="Aptos Narrow"/>
          <w:vertAlign w:val="superscript"/>
        </w:rPr>
        <w:footnoteReference w:id="1"/>
      </w:r>
      <w:r w:rsidRPr="009A5EFD">
        <w:rPr>
          <w:rFonts w:ascii="Aptos Narrow" w:hAnsi="Aptos Narrow"/>
        </w:rPr>
        <w:t>:</w:t>
      </w:r>
      <w:r w:rsidRPr="009A5EFD">
        <w:rPr>
          <w:rFonts w:ascii="Aptos Narrow" w:hAnsi="Aptos Narrow"/>
        </w:rPr>
        <w:tab/>
      </w:r>
    </w:p>
    <w:p w:rsidR="00924019" w:rsidRPr="009A5EFD" w:rsidRDefault="00924019" w:rsidP="00924019">
      <w:pPr>
        <w:tabs>
          <w:tab w:val="left" w:pos="360"/>
          <w:tab w:val="left" w:pos="1980"/>
          <w:tab w:val="left" w:pos="7380"/>
        </w:tabs>
        <w:spacing w:before="120"/>
        <w:ind w:left="397"/>
        <w:jc w:val="both"/>
        <w:rPr>
          <w:rFonts w:ascii="Aptos Narrow" w:hAnsi="Aptos Narrow"/>
          <w:b/>
        </w:rPr>
      </w:pPr>
      <w:r w:rsidRPr="009A5EFD">
        <w:rPr>
          <w:rFonts w:ascii="Aptos Narrow" w:hAnsi="Aptos Narrow"/>
          <w:b/>
        </w:rPr>
        <w:t>Cena bez DPH</w:t>
      </w:r>
      <w:r>
        <w:rPr>
          <w:rFonts w:ascii="Aptos Narrow" w:hAnsi="Aptos Narrow"/>
          <w:b/>
        </w:rPr>
        <w:tab/>
        <w:t xml:space="preserve">                                           </w:t>
      </w:r>
      <w:r w:rsidR="00241B63">
        <w:rPr>
          <w:rFonts w:ascii="Aptos Narrow" w:hAnsi="Aptos Narrow"/>
          <w:b/>
        </w:rPr>
        <w:t>1 028</w:t>
      </w:r>
      <w:r w:rsidR="001C22A1">
        <w:rPr>
          <w:rFonts w:ascii="Aptos Narrow" w:hAnsi="Aptos Narrow"/>
          <w:b/>
        </w:rPr>
        <w:t> </w:t>
      </w:r>
      <w:r w:rsidR="00241B63">
        <w:rPr>
          <w:rFonts w:ascii="Aptos Narrow" w:hAnsi="Aptos Narrow"/>
          <w:b/>
        </w:rPr>
        <w:t>500</w:t>
      </w:r>
      <w:r w:rsidR="001C22A1">
        <w:rPr>
          <w:rFonts w:ascii="Aptos Narrow" w:hAnsi="Aptos Narrow"/>
          <w:b/>
        </w:rPr>
        <w:t>,71 Kč</w:t>
      </w:r>
      <w:r w:rsidR="00241B63">
        <w:rPr>
          <w:rFonts w:ascii="Aptos Narrow" w:hAnsi="Aptos Narrow"/>
          <w:b/>
        </w:rPr>
        <w:t xml:space="preserve"> </w:t>
      </w:r>
    </w:p>
    <w:p w:rsidR="00924019" w:rsidRDefault="00924019" w:rsidP="00924019">
      <w:pPr>
        <w:tabs>
          <w:tab w:val="left" w:pos="360"/>
          <w:tab w:val="left" w:pos="1980"/>
          <w:tab w:val="left" w:pos="7380"/>
        </w:tabs>
        <w:spacing w:before="120" w:after="120"/>
        <w:ind w:left="397"/>
        <w:jc w:val="both"/>
        <w:rPr>
          <w:rFonts w:ascii="Aptos Narrow" w:hAnsi="Aptos Narrow"/>
          <w:b/>
          <w:bCs/>
        </w:rPr>
      </w:pPr>
      <w:r w:rsidRPr="009A5EFD">
        <w:rPr>
          <w:rFonts w:ascii="Aptos Narrow" w:hAnsi="Aptos Narrow"/>
          <w:b/>
          <w:bCs/>
        </w:rPr>
        <w:t xml:space="preserve">Sazba DPH </w:t>
      </w:r>
      <w:r>
        <w:rPr>
          <w:rFonts w:ascii="Aptos Narrow" w:hAnsi="Aptos Narrow"/>
          <w:b/>
          <w:bCs/>
        </w:rPr>
        <w:t xml:space="preserve">                                                      12</w:t>
      </w:r>
      <w:r w:rsidRPr="009A5EFD">
        <w:rPr>
          <w:rFonts w:ascii="Aptos Narrow" w:hAnsi="Aptos Narrow"/>
          <w:b/>
          <w:bCs/>
        </w:rPr>
        <w:t xml:space="preserve"> %</w:t>
      </w:r>
    </w:p>
    <w:p w:rsidR="00924019" w:rsidRDefault="00924019" w:rsidP="00924019">
      <w:pPr>
        <w:pStyle w:val="Smlouva-slo"/>
        <w:tabs>
          <w:tab w:val="left" w:pos="0"/>
          <w:tab w:val="left" w:pos="426"/>
          <w:tab w:val="right" w:pos="6804"/>
        </w:tabs>
        <w:spacing w:before="60"/>
        <w:jc w:val="lef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  <w:t xml:space="preserve">Výše DPH                                            </w:t>
      </w:r>
      <w:r w:rsidR="00241B63">
        <w:rPr>
          <w:rFonts w:asciiTheme="minorHAnsi" w:hAnsiTheme="minorHAnsi"/>
          <w:b/>
          <w:bCs/>
        </w:rPr>
        <w:t xml:space="preserve">  123</w:t>
      </w:r>
      <w:r w:rsidR="001C22A1">
        <w:rPr>
          <w:rFonts w:asciiTheme="minorHAnsi" w:hAnsiTheme="minorHAnsi"/>
          <w:b/>
          <w:bCs/>
        </w:rPr>
        <w:t> </w:t>
      </w:r>
      <w:r w:rsidR="00241B63">
        <w:rPr>
          <w:rFonts w:asciiTheme="minorHAnsi" w:hAnsiTheme="minorHAnsi"/>
          <w:b/>
          <w:bCs/>
        </w:rPr>
        <w:t>420</w:t>
      </w:r>
      <w:r w:rsidR="001C22A1">
        <w:rPr>
          <w:rFonts w:asciiTheme="minorHAnsi" w:hAnsiTheme="minorHAnsi"/>
          <w:b/>
          <w:bCs/>
        </w:rPr>
        <w:t>,09 Kč</w:t>
      </w:r>
    </w:p>
    <w:p w:rsidR="00924019" w:rsidRPr="00F353DA" w:rsidRDefault="00924019" w:rsidP="00924019">
      <w:pPr>
        <w:pStyle w:val="Smlouva-slo"/>
        <w:tabs>
          <w:tab w:val="left" w:pos="0"/>
          <w:tab w:val="left" w:pos="426"/>
          <w:tab w:val="right" w:pos="6804"/>
        </w:tabs>
        <w:spacing w:before="60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  <w:bCs/>
        </w:rPr>
        <w:t xml:space="preserve">        Cena celkem s DPH                             </w:t>
      </w:r>
      <w:r w:rsidR="00241B63">
        <w:rPr>
          <w:rFonts w:asciiTheme="minorHAnsi" w:hAnsiTheme="minorHAnsi"/>
          <w:b/>
          <w:bCs/>
        </w:rPr>
        <w:t>1 151</w:t>
      </w:r>
      <w:r w:rsidR="001C22A1">
        <w:rPr>
          <w:rFonts w:asciiTheme="minorHAnsi" w:hAnsiTheme="minorHAnsi"/>
          <w:b/>
          <w:bCs/>
        </w:rPr>
        <w:t> </w:t>
      </w:r>
      <w:r w:rsidR="00241B63">
        <w:rPr>
          <w:rFonts w:asciiTheme="minorHAnsi" w:hAnsiTheme="minorHAnsi"/>
          <w:b/>
          <w:bCs/>
        </w:rPr>
        <w:t>920</w:t>
      </w:r>
      <w:r w:rsidR="001C22A1">
        <w:rPr>
          <w:rFonts w:asciiTheme="minorHAnsi" w:hAnsiTheme="minorHAnsi"/>
          <w:b/>
          <w:bCs/>
        </w:rPr>
        <w:t>,80 Kč</w:t>
      </w:r>
    </w:p>
    <w:p w:rsidR="00924019" w:rsidRDefault="00924019" w:rsidP="00924019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426"/>
          <w:tab w:val="clear" w:pos="1701"/>
        </w:tabs>
        <w:spacing w:before="120" w:after="0"/>
        <w:ind w:left="426"/>
        <w:rPr>
          <w:rFonts w:ascii="Aptos Narrow" w:hAnsi="Aptos Narrow"/>
          <w:szCs w:val="24"/>
        </w:rPr>
      </w:pPr>
      <w:r w:rsidRPr="00FB4918">
        <w:rPr>
          <w:rFonts w:ascii="Aptos Narrow" w:hAnsi="Aptos Narrow"/>
          <w:szCs w:val="24"/>
        </w:rPr>
        <w:t xml:space="preserve">Příloha </w:t>
      </w:r>
      <w:r w:rsidR="00FB4918" w:rsidRPr="00FB4918">
        <w:rPr>
          <w:rFonts w:ascii="Aptos Narrow" w:hAnsi="Aptos Narrow"/>
          <w:szCs w:val="24"/>
        </w:rPr>
        <w:t>Dodatku č. 1 je rekapitulace VCP/MP</w:t>
      </w:r>
      <w:r>
        <w:rPr>
          <w:rFonts w:ascii="Aptos Narrow" w:hAnsi="Aptos Narrow"/>
          <w:szCs w:val="24"/>
        </w:rPr>
        <w:t xml:space="preserve"> a změnov</w:t>
      </w:r>
      <w:r w:rsidR="00FB4918">
        <w:rPr>
          <w:rFonts w:ascii="Aptos Narrow" w:hAnsi="Aptos Narrow"/>
          <w:szCs w:val="24"/>
        </w:rPr>
        <w:t>ý</w:t>
      </w:r>
      <w:r>
        <w:rPr>
          <w:rFonts w:ascii="Aptos Narrow" w:hAnsi="Aptos Narrow"/>
          <w:szCs w:val="24"/>
        </w:rPr>
        <w:t xml:space="preserve"> list</w:t>
      </w:r>
      <w:r w:rsidRPr="009A5EFD">
        <w:rPr>
          <w:rFonts w:ascii="Aptos Narrow" w:hAnsi="Aptos Narrow"/>
          <w:szCs w:val="24"/>
        </w:rPr>
        <w:t>.</w:t>
      </w:r>
    </w:p>
    <w:p w:rsidR="0061453D" w:rsidRPr="009A5EFD" w:rsidRDefault="0061453D" w:rsidP="00924019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426"/>
          <w:tab w:val="clear" w:pos="1701"/>
        </w:tabs>
        <w:spacing w:before="120" w:after="0"/>
        <w:ind w:left="426"/>
        <w:rPr>
          <w:rFonts w:ascii="Aptos Narrow" w:hAnsi="Aptos Narrow"/>
          <w:szCs w:val="24"/>
        </w:rPr>
      </w:pPr>
      <w:r>
        <w:rPr>
          <w:rFonts w:ascii="Aptos Narrow" w:hAnsi="Aptos Narrow"/>
          <w:szCs w:val="24"/>
        </w:rPr>
        <w:t>Bod III. Termín plnění, harmonogram prací a místo plnění se mění v bodě 1 písm.) Doba realizace díla a termín dokončení: dílo bude dokončeno nejpozději do 3</w:t>
      </w:r>
      <w:r w:rsidR="001C22A1">
        <w:rPr>
          <w:rFonts w:ascii="Aptos Narrow" w:hAnsi="Aptos Narrow"/>
          <w:szCs w:val="24"/>
        </w:rPr>
        <w:t>0</w:t>
      </w:r>
      <w:r>
        <w:rPr>
          <w:rFonts w:ascii="Aptos Narrow" w:hAnsi="Aptos Narrow"/>
          <w:szCs w:val="24"/>
        </w:rPr>
        <w:t>.0</w:t>
      </w:r>
      <w:r w:rsidR="001C22A1">
        <w:rPr>
          <w:rFonts w:ascii="Aptos Narrow" w:hAnsi="Aptos Narrow"/>
          <w:szCs w:val="24"/>
        </w:rPr>
        <w:t>6</w:t>
      </w:r>
      <w:r>
        <w:rPr>
          <w:rFonts w:ascii="Aptos Narrow" w:hAnsi="Aptos Narrow"/>
          <w:szCs w:val="24"/>
        </w:rPr>
        <w:t>.2025.</w:t>
      </w:r>
    </w:p>
    <w:p w:rsidR="00924019" w:rsidRPr="009A5EFD" w:rsidRDefault="00924019" w:rsidP="00924019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426"/>
          <w:tab w:val="clear" w:pos="1701"/>
        </w:tabs>
        <w:spacing w:before="120" w:after="0"/>
        <w:ind w:left="426"/>
        <w:rPr>
          <w:rFonts w:ascii="Aptos Narrow" w:hAnsi="Aptos Narrow"/>
          <w:szCs w:val="24"/>
        </w:rPr>
      </w:pPr>
      <w:r w:rsidRPr="009A5EFD">
        <w:rPr>
          <w:rFonts w:ascii="Aptos Narrow" w:hAnsi="Aptos Narrow"/>
          <w:szCs w:val="24"/>
        </w:rPr>
        <w:t>Ostatní ustanovení smlouvy zůstávají v platnosti.</w:t>
      </w:r>
    </w:p>
    <w:p w:rsidR="00924019" w:rsidRPr="009A5EFD" w:rsidRDefault="00924019" w:rsidP="00924019">
      <w:pPr>
        <w:rPr>
          <w:rFonts w:ascii="Aptos Narrow" w:hAnsi="Aptos Narrow"/>
          <w:color w:val="FF0000"/>
        </w:rPr>
      </w:pPr>
    </w:p>
    <w:p w:rsidR="00924019" w:rsidRPr="009A5EFD" w:rsidRDefault="00924019" w:rsidP="00924019">
      <w:pPr>
        <w:pStyle w:val="Smlouva2"/>
        <w:rPr>
          <w:rFonts w:ascii="Aptos Narrow" w:hAnsi="Aptos Narrow"/>
          <w:szCs w:val="24"/>
        </w:rPr>
      </w:pPr>
      <w:r w:rsidRPr="009A5EFD">
        <w:rPr>
          <w:rFonts w:ascii="Aptos Narrow" w:hAnsi="Aptos Narrow"/>
          <w:szCs w:val="24"/>
        </w:rPr>
        <w:t>III.</w:t>
      </w:r>
    </w:p>
    <w:p w:rsidR="00924019" w:rsidRPr="009A5EFD" w:rsidRDefault="00924019" w:rsidP="00924019">
      <w:pPr>
        <w:pStyle w:val="Smlouva2"/>
        <w:spacing w:after="120"/>
        <w:rPr>
          <w:rFonts w:ascii="Aptos Narrow" w:hAnsi="Aptos Narrow"/>
          <w:szCs w:val="24"/>
        </w:rPr>
      </w:pPr>
      <w:r w:rsidRPr="009A5EFD">
        <w:rPr>
          <w:rFonts w:ascii="Aptos Narrow" w:hAnsi="Aptos Narrow"/>
          <w:szCs w:val="24"/>
        </w:rPr>
        <w:t>Závěrečná ujednání</w:t>
      </w:r>
    </w:p>
    <w:p w:rsidR="00924019" w:rsidRPr="009A5EFD" w:rsidRDefault="00924019" w:rsidP="00924019">
      <w:pPr>
        <w:pStyle w:val="Smlouva-slo"/>
        <w:numPr>
          <w:ilvl w:val="0"/>
          <w:numId w:val="2"/>
        </w:numPr>
        <w:rPr>
          <w:rFonts w:ascii="Aptos Narrow" w:hAnsi="Aptos Narrow"/>
          <w:szCs w:val="24"/>
        </w:rPr>
      </w:pPr>
      <w:r w:rsidRPr="009A5EFD">
        <w:rPr>
          <w:rFonts w:ascii="Aptos Narrow" w:hAnsi="Aptos Narrow"/>
          <w:szCs w:val="24"/>
        </w:rPr>
        <w:t>Tento dodatek bude podepsán elektronicky oprávněnými zástupci smluvních stran. Podepsaní zástupci obou stran prohlašují, že jsou oprávněni k podpisu tohoto dodatku.</w:t>
      </w:r>
    </w:p>
    <w:p w:rsidR="00924019" w:rsidRPr="009A5EFD" w:rsidRDefault="00924019" w:rsidP="00924019">
      <w:pPr>
        <w:pStyle w:val="Smlouva-slo"/>
        <w:numPr>
          <w:ilvl w:val="0"/>
          <w:numId w:val="2"/>
        </w:numPr>
        <w:rPr>
          <w:rFonts w:ascii="Aptos Narrow" w:hAnsi="Aptos Narrow"/>
          <w:szCs w:val="24"/>
        </w:rPr>
      </w:pPr>
      <w:r w:rsidRPr="009A5EFD">
        <w:rPr>
          <w:rFonts w:ascii="Aptos Narrow" w:hAnsi="Aptos Narrow"/>
          <w:szCs w:val="24"/>
        </w:rPr>
        <w:t>Smluvní strany shodně prohlašují, že si dodatek ke smlouvě o dílo před jeho podpisem přečetly a že byl uzavřen po vzájemném projednání podle jejich pravé a svobodné vůle určitě, vážně a srozumitelně, nikoliv v tísni nebo za nápadně nevýhodných podmínek, a že se dohodly o celém jeho obsahu, což stvrzují svými podpisy.</w:t>
      </w:r>
    </w:p>
    <w:p w:rsidR="00924019" w:rsidRPr="009A5EFD" w:rsidRDefault="00924019" w:rsidP="00924019">
      <w:pPr>
        <w:pStyle w:val="Smlouva-slo"/>
        <w:numPr>
          <w:ilvl w:val="0"/>
          <w:numId w:val="2"/>
        </w:numPr>
        <w:rPr>
          <w:rFonts w:ascii="Aptos Narrow" w:hAnsi="Aptos Narrow"/>
          <w:szCs w:val="24"/>
        </w:rPr>
      </w:pPr>
      <w:r w:rsidRPr="009A5EFD">
        <w:rPr>
          <w:rFonts w:ascii="Aptos Narrow" w:hAnsi="Aptos Narrow"/>
          <w:szCs w:val="24"/>
        </w:rPr>
        <w:t xml:space="preserve">Tento dodatek smlouvy nabývá platnosti dnem podpisu statutárními orgány smluvních stran, nebo osobami jimi zmocněnými či pověřenými a účinnosti dnem uveřejnění dodatku v Registru smluv na Portálu veřejné správy České republiky. Za uveřejnění tohoto dodatku na Portálu veřejné správy České republiky odpovídá objednatel. Zároveň smluvní strany prohlašují, že souhlasí se zveřejněním dodatku v Registru smluv na Portálu veřejné správy České republiky.  </w:t>
      </w:r>
    </w:p>
    <w:p w:rsidR="00924019" w:rsidRPr="009A5EFD" w:rsidRDefault="00924019" w:rsidP="00924019">
      <w:pPr>
        <w:pStyle w:val="Smlouva-slo"/>
        <w:ind w:left="357"/>
        <w:rPr>
          <w:rFonts w:ascii="Aptos Narrow" w:hAnsi="Aptos Narrow"/>
          <w:szCs w:val="24"/>
        </w:rPr>
      </w:pPr>
    </w:p>
    <w:p w:rsidR="00924019" w:rsidRPr="009A5EFD" w:rsidRDefault="00924019" w:rsidP="00924019">
      <w:pPr>
        <w:rPr>
          <w:rFonts w:ascii="Aptos Narrow" w:hAnsi="Aptos Narrow" w:cs="Calibri"/>
        </w:rPr>
      </w:pPr>
      <w:r w:rsidRPr="009A5EFD">
        <w:rPr>
          <w:rFonts w:ascii="Aptos Narrow" w:hAnsi="Aptos Narrow" w:cs="Calibri"/>
        </w:rPr>
        <w:t xml:space="preserve">V Lipníku nad Bečvou </w:t>
      </w:r>
      <w:r w:rsidR="001669AB">
        <w:rPr>
          <w:rFonts w:ascii="Aptos Narrow" w:hAnsi="Aptos Narrow" w:cs="Calibri"/>
        </w:rPr>
        <w:t>30.05.2025</w:t>
      </w:r>
      <w:r w:rsidRPr="009A5EFD">
        <w:rPr>
          <w:rFonts w:ascii="Aptos Narrow" w:hAnsi="Aptos Narrow" w:cs="Calibri"/>
        </w:rPr>
        <w:tab/>
      </w:r>
      <w:r w:rsidRPr="009A5EFD">
        <w:rPr>
          <w:rFonts w:ascii="Aptos Narrow" w:hAnsi="Aptos Narrow" w:cs="Calibri"/>
        </w:rPr>
        <w:tab/>
      </w:r>
      <w:r>
        <w:rPr>
          <w:rFonts w:ascii="Aptos Narrow" w:hAnsi="Aptos Narrow" w:cs="Calibri"/>
        </w:rPr>
        <w:tab/>
        <w:t>V Lutíně</w:t>
      </w:r>
      <w:r w:rsidRPr="009A5EFD">
        <w:rPr>
          <w:rFonts w:ascii="Aptos Narrow" w:hAnsi="Aptos Narrow" w:cs="Calibri"/>
        </w:rPr>
        <w:t xml:space="preserve"> dne  </w:t>
      </w:r>
      <w:r w:rsidR="001669AB">
        <w:rPr>
          <w:rFonts w:ascii="Aptos Narrow" w:hAnsi="Aptos Narrow" w:cs="Calibri"/>
        </w:rPr>
        <w:t>29.05.2025</w:t>
      </w:r>
    </w:p>
    <w:p w:rsidR="00924019" w:rsidRPr="009A5EFD" w:rsidRDefault="00924019" w:rsidP="00924019">
      <w:pPr>
        <w:rPr>
          <w:rFonts w:ascii="Aptos Narrow" w:hAnsi="Aptos Narrow" w:cs="Calibri"/>
        </w:rPr>
      </w:pPr>
    </w:p>
    <w:p w:rsidR="00924019" w:rsidRPr="009A5EFD" w:rsidRDefault="00924019" w:rsidP="00924019">
      <w:pPr>
        <w:rPr>
          <w:rFonts w:ascii="Aptos Narrow" w:hAnsi="Aptos Narrow" w:cs="Calibri"/>
        </w:rPr>
      </w:pPr>
      <w:r w:rsidRPr="009A5EFD">
        <w:rPr>
          <w:rFonts w:ascii="Aptos Narrow" w:hAnsi="Aptos Narrow" w:cs="Calibri"/>
        </w:rPr>
        <w:t>Za objednatele:</w:t>
      </w:r>
      <w:r w:rsidRPr="009A5EFD">
        <w:rPr>
          <w:rFonts w:ascii="Aptos Narrow" w:hAnsi="Aptos Narrow" w:cs="Calibri"/>
        </w:rPr>
        <w:tab/>
      </w:r>
      <w:r w:rsidRPr="009A5EFD">
        <w:rPr>
          <w:rFonts w:ascii="Aptos Narrow" w:hAnsi="Aptos Narrow" w:cs="Calibri"/>
        </w:rPr>
        <w:tab/>
      </w:r>
      <w:r w:rsidRPr="009A5EFD">
        <w:rPr>
          <w:rFonts w:ascii="Aptos Narrow" w:hAnsi="Aptos Narrow" w:cs="Calibri"/>
        </w:rPr>
        <w:tab/>
      </w:r>
      <w:r w:rsidRPr="009A5EFD">
        <w:rPr>
          <w:rFonts w:ascii="Aptos Narrow" w:hAnsi="Aptos Narrow" w:cs="Calibri"/>
        </w:rPr>
        <w:tab/>
      </w:r>
      <w:r w:rsidRPr="009A5EFD">
        <w:rPr>
          <w:rFonts w:ascii="Aptos Narrow" w:hAnsi="Aptos Narrow" w:cs="Calibri"/>
        </w:rPr>
        <w:tab/>
        <w:t xml:space="preserve">Za zhotovitele: </w:t>
      </w:r>
    </w:p>
    <w:p w:rsidR="00924019" w:rsidRPr="009A5EFD" w:rsidRDefault="00924019" w:rsidP="00924019">
      <w:pPr>
        <w:rPr>
          <w:rFonts w:ascii="Aptos Narrow" w:hAnsi="Aptos Narrow" w:cs="Calibri"/>
        </w:rPr>
      </w:pPr>
    </w:p>
    <w:p w:rsidR="00924019" w:rsidRPr="009A5EFD" w:rsidRDefault="00924019" w:rsidP="00924019">
      <w:pPr>
        <w:rPr>
          <w:rFonts w:ascii="Aptos Narrow" w:hAnsi="Aptos Narrow" w:cs="Calibri"/>
        </w:rPr>
      </w:pPr>
      <w:r w:rsidRPr="009A5EFD">
        <w:rPr>
          <w:rFonts w:ascii="Aptos Narrow" w:hAnsi="Aptos Narrow" w:cs="Calibri"/>
        </w:rPr>
        <w:t>……………………………………………………….</w:t>
      </w:r>
      <w:r w:rsidRPr="009A5EFD">
        <w:rPr>
          <w:rFonts w:ascii="Aptos Narrow" w:hAnsi="Aptos Narrow" w:cs="Calibri"/>
        </w:rPr>
        <w:tab/>
      </w:r>
      <w:r w:rsidRPr="009A5EFD">
        <w:rPr>
          <w:rFonts w:ascii="Aptos Narrow" w:hAnsi="Aptos Narrow" w:cs="Calibri"/>
        </w:rPr>
        <w:tab/>
        <w:t>…………………………………………..</w:t>
      </w:r>
      <w:r w:rsidRPr="009A5EFD">
        <w:rPr>
          <w:rFonts w:ascii="Aptos Narrow" w:hAnsi="Aptos Narrow" w:cs="Calibri"/>
        </w:rPr>
        <w:tab/>
      </w:r>
    </w:p>
    <w:p w:rsidR="00924019" w:rsidRPr="009A5EFD" w:rsidRDefault="00924019" w:rsidP="00924019">
      <w:pPr>
        <w:ind w:left="4963" w:hanging="4963"/>
        <w:rPr>
          <w:rFonts w:ascii="Aptos Narrow" w:hAnsi="Aptos Narrow"/>
        </w:rPr>
      </w:pPr>
      <w:r w:rsidRPr="009A5EFD">
        <w:rPr>
          <w:rFonts w:ascii="Aptos Narrow" w:hAnsi="Aptos Narrow" w:cs="Calibri"/>
        </w:rPr>
        <w:t>Mgr. Martina Václavíková, ředitel</w:t>
      </w:r>
      <w:r w:rsidRPr="009A5EFD">
        <w:rPr>
          <w:rFonts w:ascii="Aptos Narrow" w:hAnsi="Aptos Narrow" w:cs="Calibri"/>
          <w:i/>
          <w:iCs/>
          <w:sz w:val="22"/>
          <w:szCs w:val="22"/>
        </w:rPr>
        <w:tab/>
      </w:r>
      <w:r>
        <w:rPr>
          <w:rFonts w:ascii="Aptos Narrow" w:hAnsi="Aptos Narrow" w:cs="Calibri"/>
        </w:rPr>
        <w:t>Petr Galda</w:t>
      </w:r>
    </w:p>
    <w:p w:rsidR="00B62DDB" w:rsidRDefault="00B62DDB"/>
    <w:sectPr w:rsidR="00B62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0A84" w:rsidRDefault="00AF0A84" w:rsidP="00924019">
      <w:r>
        <w:separator/>
      </w:r>
    </w:p>
  </w:endnote>
  <w:endnote w:type="continuationSeparator" w:id="0">
    <w:p w:rsidR="00AF0A84" w:rsidRDefault="00AF0A84" w:rsidP="0092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0A84" w:rsidRDefault="00AF0A84" w:rsidP="00924019">
      <w:r>
        <w:separator/>
      </w:r>
    </w:p>
  </w:footnote>
  <w:footnote w:type="continuationSeparator" w:id="0">
    <w:p w:rsidR="00AF0A84" w:rsidRDefault="00AF0A84" w:rsidP="00924019">
      <w:r>
        <w:continuationSeparator/>
      </w:r>
    </w:p>
  </w:footnote>
  <w:footnote w:id="1">
    <w:p w:rsidR="00924019" w:rsidRPr="00C54728" w:rsidRDefault="00924019" w:rsidP="00924019">
      <w:pPr>
        <w:pStyle w:val="Textpoznpodarou"/>
      </w:pPr>
      <w:r w:rsidRPr="00C54728">
        <w:rPr>
          <w:rStyle w:val="Znakapoznpodarou"/>
        </w:rPr>
        <w:footnoteRef/>
      </w:r>
      <w:r w:rsidRPr="00C54728">
        <w:t xml:space="preserve"> Cena dle oceněného soupisu prací a dodávek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5545FE"/>
    <w:multiLevelType w:val="hybridMultilevel"/>
    <w:tmpl w:val="B33809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350763298">
    <w:abstractNumId w:val="3"/>
  </w:num>
  <w:num w:numId="2" w16cid:durableId="559904148">
    <w:abstractNumId w:val="0"/>
  </w:num>
  <w:num w:numId="3" w16cid:durableId="1221793949">
    <w:abstractNumId w:val="2"/>
  </w:num>
  <w:num w:numId="4" w16cid:durableId="1632714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19"/>
    <w:rsid w:val="00071C93"/>
    <w:rsid w:val="000C50B9"/>
    <w:rsid w:val="001669AB"/>
    <w:rsid w:val="001C22A1"/>
    <w:rsid w:val="00201779"/>
    <w:rsid w:val="00241B63"/>
    <w:rsid w:val="002C7B31"/>
    <w:rsid w:val="004F7F97"/>
    <w:rsid w:val="0061453D"/>
    <w:rsid w:val="00924019"/>
    <w:rsid w:val="00AC14A6"/>
    <w:rsid w:val="00AF0A84"/>
    <w:rsid w:val="00B62DDB"/>
    <w:rsid w:val="00BC62FE"/>
    <w:rsid w:val="00C32734"/>
    <w:rsid w:val="00C87872"/>
    <w:rsid w:val="00CB0C82"/>
    <w:rsid w:val="00FB4918"/>
    <w:rsid w:val="00FE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7323"/>
  <w15:chartTrackingRefBased/>
  <w15:docId w15:val="{3327828C-0218-41E6-AD05-FC312964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40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24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4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9240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4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40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40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40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40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40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4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4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9240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401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401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40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40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40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40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40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4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924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924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4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40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40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401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4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401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4019"/>
    <w:rPr>
      <w:b/>
      <w:bCs/>
      <w:smallCaps/>
      <w:color w:val="2F5496" w:themeColor="accent1" w:themeShade="BF"/>
      <w:spacing w:val="5"/>
    </w:rPr>
  </w:style>
  <w:style w:type="paragraph" w:customStyle="1" w:styleId="Smlouva2">
    <w:name w:val="Smlouva2"/>
    <w:basedOn w:val="Normln"/>
    <w:rsid w:val="00924019"/>
    <w:pPr>
      <w:widowControl w:val="0"/>
      <w:jc w:val="center"/>
    </w:pPr>
    <w:rPr>
      <w:b/>
      <w:szCs w:val="20"/>
    </w:rPr>
  </w:style>
  <w:style w:type="paragraph" w:customStyle="1" w:styleId="Smlouva-slo">
    <w:name w:val="Smlouva-číslo"/>
    <w:basedOn w:val="Normln"/>
    <w:rsid w:val="00924019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OdstavecSmlouvy">
    <w:name w:val="OdstavecSmlouvy"/>
    <w:basedOn w:val="Normln"/>
    <w:rsid w:val="00924019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dajeOSmluvnStran">
    <w:name w:val="ÚdajeOSmluvníStraně"/>
    <w:basedOn w:val="Normln"/>
    <w:uiPriority w:val="99"/>
    <w:rsid w:val="00924019"/>
    <w:pPr>
      <w:numPr>
        <w:ilvl w:val="12"/>
      </w:numPr>
      <w:ind w:left="357"/>
    </w:pPr>
    <w:rPr>
      <w:szCs w:val="20"/>
    </w:rPr>
  </w:style>
  <w:style w:type="character" w:styleId="Znakapoznpodarou">
    <w:name w:val="footnote reference"/>
    <w:semiHidden/>
    <w:unhideWhenUsed/>
    <w:rsid w:val="009240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401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2401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preformatted">
    <w:name w:val="preformatted"/>
    <w:basedOn w:val="Standardnpsmoodstavce"/>
    <w:rsid w:val="00924019"/>
  </w:style>
  <w:style w:type="character" w:customStyle="1" w:styleId="nowrap">
    <w:name w:val="nowrap"/>
    <w:basedOn w:val="Standardnpsmoodstavce"/>
    <w:rsid w:val="00924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473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Václavíková</dc:creator>
  <cp:keywords/>
  <dc:description/>
  <cp:lastModifiedBy>Martina Václavíková</cp:lastModifiedBy>
  <cp:revision>5</cp:revision>
  <cp:lastPrinted>2025-05-29T06:59:00Z</cp:lastPrinted>
  <dcterms:created xsi:type="dcterms:W3CDTF">2025-05-07T04:10:00Z</dcterms:created>
  <dcterms:modified xsi:type="dcterms:W3CDTF">2025-05-30T12:21:00Z</dcterms:modified>
</cp:coreProperties>
</file>