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9914" w14:textId="72684E13" w:rsidR="000E0421" w:rsidRDefault="0022700D" w:rsidP="009152BA">
      <w:pPr>
        <w:spacing w:after="240"/>
        <w:jc w:val="center"/>
        <w:rPr>
          <w:rFonts w:ascii="Segoe UI" w:hAnsi="Segoe UI" w:cs="Segoe UI"/>
        </w:rPr>
      </w:pPr>
      <w:r w:rsidRPr="002C6465">
        <w:rPr>
          <w:rFonts w:ascii="Segoe UI" w:hAnsi="Segoe UI" w:cs="Segoe UI"/>
          <w:b/>
          <w:bCs/>
          <w:sz w:val="28"/>
          <w:szCs w:val="28"/>
        </w:rPr>
        <w:t>Smlouva o společném zadávání veřejné zakázky</w:t>
      </w:r>
    </w:p>
    <w:p w14:paraId="680840A3" w14:textId="77777777" w:rsidR="002C6465" w:rsidRPr="002C6465" w:rsidRDefault="002C6465" w:rsidP="00482F96">
      <w:pPr>
        <w:spacing w:after="0" w:line="312" w:lineRule="auto"/>
        <w:rPr>
          <w:rFonts w:ascii="Segoe UI" w:hAnsi="Segoe UI" w:cs="Segoe UI"/>
          <w:b/>
          <w:bCs/>
        </w:rPr>
      </w:pPr>
      <w:r w:rsidRPr="002C6465">
        <w:rPr>
          <w:rFonts w:ascii="Segoe UI" w:hAnsi="Segoe UI" w:cs="Segoe UI"/>
          <w:b/>
          <w:bCs/>
        </w:rPr>
        <w:t>Univerzita Karlova, Farmaceutická fakulta v Hradci Králové</w:t>
      </w:r>
    </w:p>
    <w:p w14:paraId="1FA48B2D" w14:textId="29DF0683" w:rsidR="002C6465" w:rsidRPr="002C6465" w:rsidRDefault="002C6465" w:rsidP="00482F96">
      <w:pPr>
        <w:spacing w:after="0" w:line="312" w:lineRule="auto"/>
        <w:rPr>
          <w:rFonts w:ascii="Segoe UI" w:hAnsi="Segoe UI" w:cs="Segoe UI"/>
        </w:rPr>
      </w:pPr>
      <w:r w:rsidRPr="002C6465">
        <w:rPr>
          <w:rFonts w:ascii="Segoe UI" w:hAnsi="Segoe UI" w:cs="Segoe UI"/>
        </w:rPr>
        <w:t xml:space="preserve">se sídlem: </w:t>
      </w:r>
      <w:r>
        <w:rPr>
          <w:rFonts w:ascii="Segoe UI" w:hAnsi="Segoe UI" w:cs="Segoe UI"/>
        </w:rPr>
        <w:tab/>
      </w:r>
      <w:r w:rsidRPr="002C6465">
        <w:rPr>
          <w:rFonts w:ascii="Segoe UI" w:hAnsi="Segoe UI" w:cs="Segoe UI"/>
        </w:rPr>
        <w:t>Akademika Heyrovského 1203, 500 05 Hradec Králové</w:t>
      </w:r>
    </w:p>
    <w:p w14:paraId="067C0EA6" w14:textId="48B01E67" w:rsidR="002C6465" w:rsidRPr="002C6465" w:rsidRDefault="002C6465" w:rsidP="00482F96">
      <w:pPr>
        <w:spacing w:after="0" w:line="312" w:lineRule="auto"/>
        <w:rPr>
          <w:rFonts w:ascii="Segoe UI" w:hAnsi="Segoe UI" w:cs="Segoe UI"/>
        </w:rPr>
      </w:pPr>
      <w:r w:rsidRPr="002C6465">
        <w:rPr>
          <w:rFonts w:ascii="Segoe UI" w:hAnsi="Segoe UI" w:cs="Segoe UI"/>
        </w:rPr>
        <w:t xml:space="preserve">IČ: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2C6465">
        <w:rPr>
          <w:rFonts w:ascii="Segoe UI" w:hAnsi="Segoe UI" w:cs="Segoe UI"/>
        </w:rPr>
        <w:t>00216208</w:t>
      </w:r>
    </w:p>
    <w:p w14:paraId="604AACDA" w14:textId="2047D82B" w:rsidR="002C6465" w:rsidRPr="002C6465" w:rsidRDefault="002C6465" w:rsidP="00482F96">
      <w:pPr>
        <w:spacing w:after="0" w:line="312" w:lineRule="auto"/>
        <w:rPr>
          <w:rFonts w:ascii="Segoe UI" w:hAnsi="Segoe UI" w:cs="Segoe UI"/>
        </w:rPr>
      </w:pPr>
      <w:r w:rsidRPr="002C6465">
        <w:rPr>
          <w:rFonts w:ascii="Segoe UI" w:hAnsi="Segoe UI" w:cs="Segoe UI"/>
        </w:rPr>
        <w:t xml:space="preserve">DIČ: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2C6465">
        <w:rPr>
          <w:rFonts w:ascii="Segoe UI" w:hAnsi="Segoe UI" w:cs="Segoe UI"/>
        </w:rPr>
        <w:t>CZ00216208</w:t>
      </w:r>
    </w:p>
    <w:p w14:paraId="3CD97531" w14:textId="77FA33E6" w:rsidR="00D71260" w:rsidRDefault="002C6465" w:rsidP="00482F96">
      <w:pPr>
        <w:spacing w:after="0" w:line="312" w:lineRule="auto"/>
        <w:rPr>
          <w:rFonts w:ascii="Segoe UI" w:hAnsi="Segoe UI" w:cs="Segoe UI"/>
        </w:rPr>
      </w:pPr>
      <w:r w:rsidRPr="002C6465">
        <w:rPr>
          <w:rFonts w:ascii="Segoe UI" w:hAnsi="Segoe UI" w:cs="Segoe UI"/>
        </w:rPr>
        <w:t xml:space="preserve">zastoupená: </w:t>
      </w:r>
      <w:r>
        <w:rPr>
          <w:rFonts w:ascii="Segoe UI" w:hAnsi="Segoe UI" w:cs="Segoe UI"/>
        </w:rPr>
        <w:tab/>
      </w:r>
      <w:r w:rsidR="004D475F" w:rsidRPr="002C6465">
        <w:rPr>
          <w:rFonts w:ascii="Segoe UI" w:hAnsi="Segoe UI" w:cs="Segoe UI"/>
        </w:rPr>
        <w:t>doc.</w:t>
      </w:r>
      <w:r w:rsidRPr="002C6465">
        <w:rPr>
          <w:rFonts w:ascii="Segoe UI" w:hAnsi="Segoe UI" w:cs="Segoe UI"/>
        </w:rPr>
        <w:t xml:space="preserve"> PharmDr. Jaroslavem Rohem, Ph.D., děkanem </w:t>
      </w:r>
    </w:p>
    <w:p w14:paraId="56B59C0A" w14:textId="3A5AF856" w:rsidR="0022700D" w:rsidRPr="009F40D1" w:rsidRDefault="0022700D" w:rsidP="00482F96">
      <w:pPr>
        <w:spacing w:after="0" w:line="312" w:lineRule="auto"/>
        <w:rPr>
          <w:rFonts w:ascii="Segoe UI" w:hAnsi="Segoe UI" w:cs="Segoe UI"/>
        </w:rPr>
      </w:pPr>
      <w:r w:rsidRPr="009F40D1">
        <w:rPr>
          <w:rFonts w:ascii="Segoe UI" w:hAnsi="Segoe UI" w:cs="Segoe UI"/>
        </w:rPr>
        <w:t>(dále jen „</w:t>
      </w:r>
      <w:proofErr w:type="spellStart"/>
      <w:r w:rsidR="00D71260" w:rsidRPr="00D71260">
        <w:rPr>
          <w:rFonts w:ascii="Segoe UI" w:hAnsi="Segoe UI" w:cs="Segoe UI"/>
          <w:b/>
          <w:bCs/>
        </w:rPr>
        <w:t>FaF</w:t>
      </w:r>
      <w:proofErr w:type="spellEnd"/>
      <w:r w:rsidR="00D71260" w:rsidRPr="00D71260">
        <w:rPr>
          <w:rFonts w:ascii="Segoe UI" w:hAnsi="Segoe UI" w:cs="Segoe UI"/>
          <w:b/>
          <w:bCs/>
        </w:rPr>
        <w:t xml:space="preserve"> </w:t>
      </w:r>
      <w:r w:rsidR="0065656D">
        <w:rPr>
          <w:rFonts w:ascii="Segoe UI" w:hAnsi="Segoe UI" w:cs="Segoe UI"/>
          <w:b/>
          <w:bCs/>
        </w:rPr>
        <w:t>UK</w:t>
      </w:r>
      <w:r w:rsidRPr="009F40D1">
        <w:rPr>
          <w:rFonts w:ascii="Segoe UI" w:hAnsi="Segoe UI" w:cs="Segoe UI"/>
        </w:rPr>
        <w:t>“)</w:t>
      </w:r>
    </w:p>
    <w:p w14:paraId="10300BC5" w14:textId="77777777" w:rsidR="0022700D" w:rsidRPr="00D71260" w:rsidRDefault="0022700D" w:rsidP="001B2299">
      <w:pPr>
        <w:spacing w:before="120" w:after="120" w:line="240" w:lineRule="auto"/>
        <w:rPr>
          <w:rFonts w:ascii="Segoe UI" w:hAnsi="Segoe UI" w:cs="Segoe UI"/>
          <w:b/>
          <w:bCs/>
        </w:rPr>
      </w:pPr>
      <w:r w:rsidRPr="00D71260">
        <w:rPr>
          <w:rFonts w:ascii="Segoe UI" w:hAnsi="Segoe UI" w:cs="Segoe UI"/>
          <w:b/>
          <w:bCs/>
        </w:rPr>
        <w:t xml:space="preserve">a </w:t>
      </w:r>
    </w:p>
    <w:p w14:paraId="1B5BDCBA" w14:textId="56AC2373" w:rsidR="00C40582" w:rsidRPr="00C40582" w:rsidRDefault="00C40582" w:rsidP="00482F96">
      <w:pPr>
        <w:spacing w:before="120" w:after="0" w:line="312" w:lineRule="auto"/>
        <w:rPr>
          <w:rFonts w:ascii="Segoe UI" w:hAnsi="Segoe UI" w:cs="Segoe UI"/>
          <w:b/>
          <w:bCs/>
        </w:rPr>
      </w:pPr>
      <w:r w:rsidRPr="00C40582">
        <w:rPr>
          <w:rFonts w:ascii="Segoe UI" w:hAnsi="Segoe UI" w:cs="Segoe UI"/>
          <w:b/>
          <w:bCs/>
        </w:rPr>
        <w:t xml:space="preserve">Univerzita Karlova, </w:t>
      </w:r>
      <w:r w:rsidR="00E95637">
        <w:rPr>
          <w:rFonts w:ascii="Segoe UI" w:hAnsi="Segoe UI" w:cs="Segoe UI"/>
          <w:b/>
          <w:bCs/>
        </w:rPr>
        <w:t>Lékařská</w:t>
      </w:r>
      <w:r w:rsidRPr="00C40582">
        <w:rPr>
          <w:rFonts w:ascii="Segoe UI" w:hAnsi="Segoe UI" w:cs="Segoe UI"/>
          <w:b/>
          <w:bCs/>
        </w:rPr>
        <w:t xml:space="preserve"> fakulta v Hradci Králové</w:t>
      </w:r>
    </w:p>
    <w:p w14:paraId="246764FE" w14:textId="65BAB9F3" w:rsidR="0022700D" w:rsidRDefault="00210F5C" w:rsidP="00482F96">
      <w:pPr>
        <w:spacing w:after="0" w:line="312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</w:t>
      </w:r>
      <w:r w:rsidR="0022700D" w:rsidRPr="009F40D1">
        <w:rPr>
          <w:rFonts w:ascii="Segoe UI" w:hAnsi="Segoe UI" w:cs="Segoe UI"/>
        </w:rPr>
        <w:t xml:space="preserve">e sídlem: </w:t>
      </w:r>
      <w:r w:rsidR="00FF4B24">
        <w:rPr>
          <w:rFonts w:ascii="Segoe UI" w:hAnsi="Segoe UI" w:cs="Segoe UI"/>
        </w:rPr>
        <w:tab/>
      </w:r>
      <w:r w:rsidR="00C40582">
        <w:rPr>
          <w:rFonts w:ascii="Segoe UI" w:hAnsi="Segoe UI" w:cs="Segoe UI"/>
        </w:rPr>
        <w:t xml:space="preserve">Šimkova 870, </w:t>
      </w:r>
      <w:r>
        <w:rPr>
          <w:rFonts w:ascii="Segoe UI" w:hAnsi="Segoe UI" w:cs="Segoe UI"/>
        </w:rPr>
        <w:t>500 03 Hradec Králové</w:t>
      </w:r>
    </w:p>
    <w:p w14:paraId="7E816A1D" w14:textId="77777777" w:rsidR="00210F5C" w:rsidRPr="00210F5C" w:rsidRDefault="00210F5C" w:rsidP="00482F96">
      <w:pPr>
        <w:spacing w:after="0" w:line="312" w:lineRule="auto"/>
        <w:rPr>
          <w:rFonts w:ascii="Segoe UI" w:hAnsi="Segoe UI" w:cs="Segoe UI"/>
        </w:rPr>
      </w:pPr>
      <w:r w:rsidRPr="00210F5C">
        <w:rPr>
          <w:rFonts w:ascii="Segoe UI" w:hAnsi="Segoe UI" w:cs="Segoe UI"/>
        </w:rPr>
        <w:t xml:space="preserve">IČ: </w:t>
      </w:r>
      <w:r w:rsidRPr="00210F5C">
        <w:rPr>
          <w:rFonts w:ascii="Segoe UI" w:hAnsi="Segoe UI" w:cs="Segoe UI"/>
        </w:rPr>
        <w:tab/>
      </w:r>
      <w:r w:rsidRPr="00210F5C">
        <w:rPr>
          <w:rFonts w:ascii="Segoe UI" w:hAnsi="Segoe UI" w:cs="Segoe UI"/>
        </w:rPr>
        <w:tab/>
        <w:t>00216208</w:t>
      </w:r>
    </w:p>
    <w:p w14:paraId="6D1241D3" w14:textId="45D0D51E" w:rsidR="00210F5C" w:rsidRPr="009F40D1" w:rsidRDefault="00210F5C" w:rsidP="00482F96">
      <w:pPr>
        <w:spacing w:after="0" w:line="312" w:lineRule="auto"/>
        <w:rPr>
          <w:rFonts w:ascii="Segoe UI" w:hAnsi="Segoe UI" w:cs="Segoe UI"/>
        </w:rPr>
      </w:pPr>
      <w:r w:rsidRPr="00210F5C">
        <w:rPr>
          <w:rFonts w:ascii="Segoe UI" w:hAnsi="Segoe UI" w:cs="Segoe UI"/>
        </w:rPr>
        <w:t xml:space="preserve">DIČ: </w:t>
      </w:r>
      <w:r w:rsidRPr="00210F5C">
        <w:rPr>
          <w:rFonts w:ascii="Segoe UI" w:hAnsi="Segoe UI" w:cs="Segoe UI"/>
        </w:rPr>
        <w:tab/>
      </w:r>
      <w:r w:rsidRPr="00210F5C">
        <w:rPr>
          <w:rFonts w:ascii="Segoe UI" w:hAnsi="Segoe UI" w:cs="Segoe UI"/>
        </w:rPr>
        <w:tab/>
        <w:t>CZ00216208</w:t>
      </w:r>
    </w:p>
    <w:p w14:paraId="2D9A2C6E" w14:textId="477C83AE" w:rsidR="0022700D" w:rsidRPr="009F40D1" w:rsidRDefault="00210F5C" w:rsidP="00482F96">
      <w:pPr>
        <w:spacing w:after="0" w:line="312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z</w:t>
      </w:r>
      <w:r w:rsidR="0022700D" w:rsidRPr="009F40D1">
        <w:rPr>
          <w:rFonts w:ascii="Segoe UI" w:hAnsi="Segoe UI" w:cs="Segoe UI"/>
        </w:rPr>
        <w:t>astoupen</w:t>
      </w:r>
      <w:r>
        <w:rPr>
          <w:rFonts w:ascii="Segoe UI" w:hAnsi="Segoe UI" w:cs="Segoe UI"/>
        </w:rPr>
        <w:t>á</w:t>
      </w:r>
      <w:r w:rsidR="0022700D" w:rsidRPr="009F40D1">
        <w:rPr>
          <w:rFonts w:ascii="Segoe UI" w:hAnsi="Segoe UI" w:cs="Segoe UI"/>
        </w:rPr>
        <w:t xml:space="preserve">: </w:t>
      </w:r>
      <w:r w:rsidR="00FF4B24">
        <w:rPr>
          <w:rFonts w:ascii="Segoe UI" w:hAnsi="Segoe UI" w:cs="Segoe UI"/>
        </w:rPr>
        <w:tab/>
      </w:r>
      <w:r w:rsidR="0022700D" w:rsidRPr="009F40D1">
        <w:rPr>
          <w:rFonts w:ascii="Segoe UI" w:hAnsi="Segoe UI" w:cs="Segoe UI"/>
        </w:rPr>
        <w:t xml:space="preserve">prof. </w:t>
      </w:r>
      <w:r>
        <w:rPr>
          <w:rFonts w:ascii="Segoe UI" w:hAnsi="Segoe UI" w:cs="Segoe UI"/>
        </w:rPr>
        <w:t xml:space="preserve">MUDr. Jiřím </w:t>
      </w:r>
      <w:proofErr w:type="spellStart"/>
      <w:r>
        <w:rPr>
          <w:rFonts w:ascii="Segoe UI" w:hAnsi="Segoe UI" w:cs="Segoe UI"/>
        </w:rPr>
        <w:t>Manďákem</w:t>
      </w:r>
      <w:proofErr w:type="spellEnd"/>
      <w:r w:rsidR="0013314C">
        <w:rPr>
          <w:rFonts w:ascii="Segoe UI" w:hAnsi="Segoe UI" w:cs="Segoe UI"/>
        </w:rPr>
        <w:t>, Ph.D</w:t>
      </w:r>
      <w:r w:rsidR="0022700D" w:rsidRPr="009F40D1">
        <w:rPr>
          <w:rFonts w:ascii="Segoe UI" w:hAnsi="Segoe UI" w:cs="Segoe UI"/>
        </w:rPr>
        <w:t>.</w:t>
      </w:r>
      <w:r w:rsidR="0013314C">
        <w:rPr>
          <w:rFonts w:ascii="Segoe UI" w:hAnsi="Segoe UI" w:cs="Segoe UI"/>
        </w:rPr>
        <w:t>, děkanem</w:t>
      </w:r>
    </w:p>
    <w:p w14:paraId="43841C72" w14:textId="7FC33469" w:rsidR="0022700D" w:rsidRPr="009F40D1" w:rsidRDefault="0022700D" w:rsidP="00482F96">
      <w:pPr>
        <w:spacing w:after="0" w:line="312" w:lineRule="auto"/>
        <w:rPr>
          <w:rFonts w:ascii="Segoe UI" w:hAnsi="Segoe UI" w:cs="Segoe UI"/>
        </w:rPr>
      </w:pPr>
      <w:r w:rsidRPr="009F40D1">
        <w:rPr>
          <w:rFonts w:ascii="Segoe UI" w:hAnsi="Segoe UI" w:cs="Segoe UI"/>
        </w:rPr>
        <w:t>(dále jen „</w:t>
      </w:r>
      <w:r w:rsidR="0013314C" w:rsidRPr="00EB4EE6">
        <w:rPr>
          <w:rFonts w:ascii="Segoe UI" w:hAnsi="Segoe UI" w:cs="Segoe UI"/>
          <w:b/>
          <w:bCs/>
        </w:rPr>
        <w:t>LF HK</w:t>
      </w:r>
      <w:r w:rsidRPr="009F40D1">
        <w:rPr>
          <w:rFonts w:ascii="Segoe UI" w:hAnsi="Segoe UI" w:cs="Segoe UI"/>
        </w:rPr>
        <w:t xml:space="preserve">“) </w:t>
      </w:r>
    </w:p>
    <w:p w14:paraId="3E442A50" w14:textId="23A36F01" w:rsidR="0022700D" w:rsidRPr="009F40D1" w:rsidRDefault="0022700D" w:rsidP="00482F96">
      <w:pPr>
        <w:spacing w:after="0" w:line="312" w:lineRule="auto"/>
        <w:rPr>
          <w:rFonts w:ascii="Segoe UI" w:hAnsi="Segoe UI" w:cs="Segoe UI"/>
        </w:rPr>
      </w:pPr>
      <w:r w:rsidRPr="009F40D1">
        <w:rPr>
          <w:rFonts w:ascii="Segoe UI" w:hAnsi="Segoe UI" w:cs="Segoe UI"/>
        </w:rPr>
        <w:t>(</w:t>
      </w:r>
      <w:proofErr w:type="spellStart"/>
      <w:r w:rsidR="00EB4EE6">
        <w:rPr>
          <w:rFonts w:ascii="Segoe UI" w:hAnsi="Segoe UI" w:cs="Segoe UI"/>
        </w:rPr>
        <w:t>FaF</w:t>
      </w:r>
      <w:proofErr w:type="spellEnd"/>
      <w:r w:rsidR="00EB4EE6">
        <w:rPr>
          <w:rFonts w:ascii="Segoe UI" w:hAnsi="Segoe UI" w:cs="Segoe UI"/>
        </w:rPr>
        <w:t xml:space="preserve"> </w:t>
      </w:r>
      <w:r w:rsidR="0065656D">
        <w:rPr>
          <w:rFonts w:ascii="Segoe UI" w:hAnsi="Segoe UI" w:cs="Segoe UI"/>
        </w:rPr>
        <w:t>UK</w:t>
      </w:r>
      <w:r w:rsidR="00EB4EE6">
        <w:rPr>
          <w:rFonts w:ascii="Segoe UI" w:hAnsi="Segoe UI" w:cs="Segoe UI"/>
        </w:rPr>
        <w:t xml:space="preserve"> a LF HK dále </w:t>
      </w:r>
      <w:r w:rsidRPr="009F40D1">
        <w:rPr>
          <w:rFonts w:ascii="Segoe UI" w:hAnsi="Segoe UI" w:cs="Segoe UI"/>
        </w:rPr>
        <w:t xml:space="preserve">společně také </w:t>
      </w:r>
      <w:r w:rsidR="00EB4EE6">
        <w:rPr>
          <w:rFonts w:ascii="Segoe UI" w:hAnsi="Segoe UI" w:cs="Segoe UI"/>
        </w:rPr>
        <w:t xml:space="preserve">jen </w:t>
      </w:r>
      <w:r w:rsidRPr="009F40D1">
        <w:rPr>
          <w:rFonts w:ascii="Segoe UI" w:hAnsi="Segoe UI" w:cs="Segoe UI"/>
        </w:rPr>
        <w:t>jako „</w:t>
      </w:r>
      <w:r w:rsidR="00EB4EE6" w:rsidRPr="00EB4EE6">
        <w:rPr>
          <w:rFonts w:ascii="Segoe UI" w:hAnsi="Segoe UI" w:cs="Segoe UI"/>
          <w:b/>
          <w:bCs/>
        </w:rPr>
        <w:t>S</w:t>
      </w:r>
      <w:r w:rsidRPr="00EB4EE6">
        <w:rPr>
          <w:rFonts w:ascii="Segoe UI" w:hAnsi="Segoe UI" w:cs="Segoe UI"/>
          <w:b/>
          <w:bCs/>
        </w:rPr>
        <w:t>mluvní strany</w:t>
      </w:r>
      <w:r w:rsidRPr="009F40D1">
        <w:rPr>
          <w:rFonts w:ascii="Segoe UI" w:hAnsi="Segoe UI" w:cs="Segoe UI"/>
        </w:rPr>
        <w:t>“ či jednotlivě „</w:t>
      </w:r>
      <w:r w:rsidR="00EB4EE6" w:rsidRPr="00EB4EE6">
        <w:rPr>
          <w:rFonts w:ascii="Segoe UI" w:hAnsi="Segoe UI" w:cs="Segoe UI"/>
          <w:b/>
          <w:bCs/>
        </w:rPr>
        <w:t>S</w:t>
      </w:r>
      <w:r w:rsidRPr="00EB4EE6">
        <w:rPr>
          <w:rFonts w:ascii="Segoe UI" w:hAnsi="Segoe UI" w:cs="Segoe UI"/>
          <w:b/>
          <w:bCs/>
        </w:rPr>
        <w:t>mluvní strana</w:t>
      </w:r>
      <w:r w:rsidRPr="009F40D1">
        <w:rPr>
          <w:rFonts w:ascii="Segoe UI" w:hAnsi="Segoe UI" w:cs="Segoe UI"/>
        </w:rPr>
        <w:t xml:space="preserve">“) </w:t>
      </w:r>
    </w:p>
    <w:p w14:paraId="0CE33F38" w14:textId="77777777" w:rsidR="00EB4EE6" w:rsidRDefault="00EB4EE6" w:rsidP="00DE228D">
      <w:pPr>
        <w:spacing w:after="0"/>
        <w:rPr>
          <w:rFonts w:ascii="Segoe UI" w:hAnsi="Segoe UI" w:cs="Segoe UI"/>
        </w:rPr>
      </w:pPr>
    </w:p>
    <w:p w14:paraId="1AD22212" w14:textId="276ED9E1" w:rsidR="00DE228D" w:rsidRDefault="0022700D" w:rsidP="00B074B0">
      <w:pPr>
        <w:spacing w:after="120"/>
        <w:jc w:val="both"/>
        <w:rPr>
          <w:rFonts w:ascii="Segoe UI" w:hAnsi="Segoe UI" w:cs="Segoe UI"/>
        </w:rPr>
      </w:pPr>
      <w:r w:rsidRPr="009F40D1">
        <w:rPr>
          <w:rFonts w:ascii="Segoe UI" w:hAnsi="Segoe UI" w:cs="Segoe UI"/>
        </w:rPr>
        <w:t>uzavřel</w:t>
      </w:r>
      <w:r w:rsidR="00533DB2">
        <w:rPr>
          <w:rFonts w:ascii="Segoe UI" w:hAnsi="Segoe UI" w:cs="Segoe UI"/>
        </w:rPr>
        <w:t>y</w:t>
      </w:r>
      <w:r w:rsidRPr="009F40D1">
        <w:rPr>
          <w:rFonts w:ascii="Segoe UI" w:hAnsi="Segoe UI" w:cs="Segoe UI"/>
        </w:rPr>
        <w:t xml:space="preserve"> níže uvedeného dne, měsíce a roku tuto Smlouvu o společném zadávání veřejné zakázky (dále jen „</w:t>
      </w:r>
      <w:r w:rsidR="00533DB2" w:rsidRPr="00533DB2">
        <w:rPr>
          <w:rFonts w:ascii="Segoe UI" w:hAnsi="Segoe UI" w:cs="Segoe UI"/>
          <w:b/>
          <w:bCs/>
        </w:rPr>
        <w:t>S</w:t>
      </w:r>
      <w:r w:rsidRPr="00533DB2">
        <w:rPr>
          <w:rFonts w:ascii="Segoe UI" w:hAnsi="Segoe UI" w:cs="Segoe UI"/>
          <w:b/>
          <w:bCs/>
        </w:rPr>
        <w:t>mlouva</w:t>
      </w:r>
      <w:r w:rsidRPr="009F40D1">
        <w:rPr>
          <w:rFonts w:ascii="Segoe UI" w:hAnsi="Segoe UI" w:cs="Segoe UI"/>
        </w:rPr>
        <w:t>“) takto:</w:t>
      </w:r>
    </w:p>
    <w:p w14:paraId="5C4A84A0" w14:textId="5EAFD6D9" w:rsidR="0022700D" w:rsidRPr="00DE228D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DE228D">
        <w:rPr>
          <w:rFonts w:ascii="Segoe UI" w:hAnsi="Segoe UI" w:cs="Segoe UI"/>
          <w:b/>
          <w:bCs/>
        </w:rPr>
        <w:t>I.</w:t>
      </w:r>
    </w:p>
    <w:p w14:paraId="31CECEEF" w14:textId="77777777" w:rsidR="0022700D" w:rsidRPr="00DE228D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DE228D">
        <w:rPr>
          <w:rFonts w:ascii="Segoe UI" w:hAnsi="Segoe UI" w:cs="Segoe UI"/>
          <w:b/>
          <w:bCs/>
        </w:rPr>
        <w:t>Preambule</w:t>
      </w:r>
    </w:p>
    <w:p w14:paraId="5CC35AD6" w14:textId="3E6535B3" w:rsidR="00AE2269" w:rsidRPr="003F54FD" w:rsidRDefault="0022700D" w:rsidP="003F54FD">
      <w:pPr>
        <w:pStyle w:val="Odstavecseseznamem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  <w:b/>
          <w:bCs/>
        </w:rPr>
      </w:pPr>
      <w:r w:rsidRPr="00DE228D">
        <w:rPr>
          <w:rFonts w:ascii="Segoe UI" w:hAnsi="Segoe UI" w:cs="Segoe UI"/>
        </w:rPr>
        <w:t xml:space="preserve">V souvislosti s realizací veřejné </w:t>
      </w:r>
      <w:r w:rsidRPr="006A1FF0">
        <w:rPr>
          <w:rFonts w:ascii="Segoe UI" w:hAnsi="Segoe UI" w:cs="Segoe UI"/>
          <w:b/>
          <w:bCs/>
        </w:rPr>
        <w:t>zakázky „</w:t>
      </w:r>
      <w:r w:rsidR="003F54FD" w:rsidRPr="003F54FD">
        <w:rPr>
          <w:rFonts w:ascii="Segoe UI" w:hAnsi="Segoe UI" w:cs="Segoe UI"/>
          <w:b/>
          <w:bCs/>
        </w:rPr>
        <w:t>MEPHARED 2 – dodávka</w:t>
      </w:r>
      <w:r w:rsidR="00637021">
        <w:rPr>
          <w:rFonts w:ascii="Segoe UI" w:hAnsi="Segoe UI" w:cs="Segoe UI"/>
          <w:b/>
          <w:bCs/>
        </w:rPr>
        <w:t xml:space="preserve"> </w:t>
      </w:r>
      <w:r w:rsidR="00520853">
        <w:rPr>
          <w:rFonts w:ascii="Segoe UI" w:hAnsi="Segoe UI" w:cs="Segoe UI"/>
          <w:b/>
          <w:bCs/>
        </w:rPr>
        <w:t>nábytku do</w:t>
      </w:r>
      <w:r w:rsidR="00204FEE">
        <w:rPr>
          <w:rFonts w:ascii="Segoe UI" w:hAnsi="Segoe UI" w:cs="Segoe UI"/>
          <w:b/>
          <w:bCs/>
        </w:rPr>
        <w:t> </w:t>
      </w:r>
      <w:r w:rsidR="00520853">
        <w:rPr>
          <w:rFonts w:ascii="Segoe UI" w:hAnsi="Segoe UI" w:cs="Segoe UI"/>
          <w:b/>
          <w:bCs/>
        </w:rPr>
        <w:t xml:space="preserve">poslucháren a </w:t>
      </w:r>
      <w:r w:rsidR="00542FA4">
        <w:rPr>
          <w:rFonts w:ascii="Segoe UI" w:hAnsi="Segoe UI" w:cs="Segoe UI"/>
          <w:b/>
          <w:bCs/>
        </w:rPr>
        <w:t xml:space="preserve">obložení </w:t>
      </w:r>
      <w:r w:rsidR="0035386A">
        <w:rPr>
          <w:rFonts w:ascii="Segoe UI" w:hAnsi="Segoe UI" w:cs="Segoe UI"/>
          <w:b/>
          <w:bCs/>
        </w:rPr>
        <w:t>pobytového schodiště</w:t>
      </w:r>
      <w:r w:rsidRPr="003F54FD">
        <w:rPr>
          <w:rFonts w:ascii="Segoe UI" w:hAnsi="Segoe UI" w:cs="Segoe UI"/>
          <w:b/>
          <w:bCs/>
        </w:rPr>
        <w:t>“</w:t>
      </w:r>
      <w:r w:rsidRPr="003F54FD">
        <w:rPr>
          <w:rFonts w:ascii="Segoe UI" w:hAnsi="Segoe UI" w:cs="Segoe UI"/>
        </w:rPr>
        <w:t xml:space="preserve"> (dále jen „</w:t>
      </w:r>
      <w:r w:rsidR="006A1FF0" w:rsidRPr="003F54FD">
        <w:rPr>
          <w:rFonts w:ascii="Segoe UI" w:hAnsi="Segoe UI" w:cs="Segoe UI"/>
          <w:b/>
          <w:bCs/>
        </w:rPr>
        <w:t>V</w:t>
      </w:r>
      <w:r w:rsidRPr="003F54FD">
        <w:rPr>
          <w:rFonts w:ascii="Segoe UI" w:hAnsi="Segoe UI" w:cs="Segoe UI"/>
          <w:b/>
          <w:bCs/>
        </w:rPr>
        <w:t>eřejná zakázka</w:t>
      </w:r>
      <w:r w:rsidRPr="003F54FD">
        <w:rPr>
          <w:rFonts w:ascii="Segoe UI" w:hAnsi="Segoe UI" w:cs="Segoe UI"/>
        </w:rPr>
        <w:t xml:space="preserve">“), na které se budou podílet </w:t>
      </w:r>
      <w:proofErr w:type="spellStart"/>
      <w:r w:rsidR="006A1FF0" w:rsidRPr="003F54FD">
        <w:rPr>
          <w:rFonts w:ascii="Segoe UI" w:hAnsi="Segoe UI" w:cs="Segoe UI"/>
        </w:rPr>
        <w:t>FaF</w:t>
      </w:r>
      <w:proofErr w:type="spellEnd"/>
      <w:r w:rsidR="006A1FF0" w:rsidRPr="003F54FD">
        <w:rPr>
          <w:rFonts w:ascii="Segoe UI" w:hAnsi="Segoe UI" w:cs="Segoe UI"/>
        </w:rPr>
        <w:t xml:space="preserve"> </w:t>
      </w:r>
      <w:r w:rsidR="00CA1393" w:rsidRPr="003F54FD">
        <w:rPr>
          <w:rFonts w:ascii="Segoe UI" w:hAnsi="Segoe UI" w:cs="Segoe UI"/>
        </w:rPr>
        <w:t>UK</w:t>
      </w:r>
      <w:r w:rsidR="006A1FF0" w:rsidRPr="003F54FD">
        <w:rPr>
          <w:rFonts w:ascii="Segoe UI" w:hAnsi="Segoe UI" w:cs="Segoe UI"/>
        </w:rPr>
        <w:t xml:space="preserve"> a</w:t>
      </w:r>
      <w:r w:rsidR="008344E2" w:rsidRPr="003F54FD">
        <w:rPr>
          <w:rFonts w:ascii="Segoe UI" w:hAnsi="Segoe UI" w:cs="Segoe UI"/>
        </w:rPr>
        <w:t> </w:t>
      </w:r>
      <w:r w:rsidR="006A1FF0" w:rsidRPr="003F54FD">
        <w:rPr>
          <w:rFonts w:ascii="Segoe UI" w:hAnsi="Segoe UI" w:cs="Segoe UI"/>
        </w:rPr>
        <w:t>LF</w:t>
      </w:r>
      <w:r w:rsidR="00CA1393" w:rsidRPr="003F54FD">
        <w:rPr>
          <w:rFonts w:ascii="Segoe UI" w:hAnsi="Segoe UI" w:cs="Segoe UI"/>
        </w:rPr>
        <w:t> </w:t>
      </w:r>
      <w:r w:rsidR="006A1FF0" w:rsidRPr="003F54FD">
        <w:rPr>
          <w:rFonts w:ascii="Segoe UI" w:hAnsi="Segoe UI" w:cs="Segoe UI"/>
        </w:rPr>
        <w:t>HK</w:t>
      </w:r>
      <w:r w:rsidRPr="003F54FD">
        <w:rPr>
          <w:rFonts w:ascii="Segoe UI" w:hAnsi="Segoe UI" w:cs="Segoe UI"/>
        </w:rPr>
        <w:t xml:space="preserve">, se </w:t>
      </w:r>
      <w:r w:rsidR="00121D18" w:rsidRPr="003F54FD">
        <w:rPr>
          <w:rFonts w:ascii="Segoe UI" w:hAnsi="Segoe UI" w:cs="Segoe UI"/>
        </w:rPr>
        <w:t>S</w:t>
      </w:r>
      <w:r w:rsidRPr="003F54FD">
        <w:rPr>
          <w:rFonts w:ascii="Segoe UI" w:hAnsi="Segoe UI" w:cs="Segoe UI"/>
        </w:rPr>
        <w:t xml:space="preserve">mluvní strany dohodly na společném zadávání níže specifikované </w:t>
      </w:r>
      <w:r w:rsidR="00CA1393" w:rsidRPr="003F54FD">
        <w:rPr>
          <w:rFonts w:ascii="Segoe UI" w:hAnsi="Segoe UI" w:cs="Segoe UI"/>
        </w:rPr>
        <w:t>V</w:t>
      </w:r>
      <w:r w:rsidRPr="003F54FD">
        <w:rPr>
          <w:rFonts w:ascii="Segoe UI" w:hAnsi="Segoe UI" w:cs="Segoe UI"/>
        </w:rPr>
        <w:t xml:space="preserve">eřejné zakázky ve smyslu </w:t>
      </w:r>
      <w:proofErr w:type="spellStart"/>
      <w:r w:rsidRPr="003F54FD">
        <w:rPr>
          <w:rFonts w:ascii="Segoe UI" w:hAnsi="Segoe UI" w:cs="Segoe UI"/>
        </w:rPr>
        <w:t>ust</w:t>
      </w:r>
      <w:proofErr w:type="spellEnd"/>
      <w:r w:rsidRPr="003F54FD">
        <w:rPr>
          <w:rFonts w:ascii="Segoe UI" w:hAnsi="Segoe UI" w:cs="Segoe UI"/>
        </w:rPr>
        <w:t>. § 7 zákona č. 134/2016 Sb., o zadávání veřejných zakázek, ve znění pozdějších předpisů (dále jen „</w:t>
      </w:r>
      <w:r w:rsidRPr="003F54FD">
        <w:rPr>
          <w:rFonts w:ascii="Segoe UI" w:hAnsi="Segoe UI" w:cs="Segoe UI"/>
          <w:b/>
          <w:bCs/>
        </w:rPr>
        <w:t>ZZVZ</w:t>
      </w:r>
      <w:r w:rsidRPr="003F54FD">
        <w:rPr>
          <w:rFonts w:ascii="Segoe UI" w:hAnsi="Segoe UI" w:cs="Segoe UI"/>
        </w:rPr>
        <w:t xml:space="preserve">“). </w:t>
      </w:r>
    </w:p>
    <w:p w14:paraId="3821E122" w14:textId="2BC927F2" w:rsidR="00121D18" w:rsidRPr="00442973" w:rsidRDefault="0022700D" w:rsidP="003F54FD">
      <w:pPr>
        <w:pStyle w:val="Odstavecseseznamem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AE2269">
        <w:rPr>
          <w:rFonts w:ascii="Segoe UI" w:hAnsi="Segoe UI" w:cs="Segoe UI"/>
        </w:rPr>
        <w:t xml:space="preserve">Tato </w:t>
      </w:r>
      <w:r w:rsidR="00CA1393">
        <w:rPr>
          <w:rFonts w:ascii="Segoe UI" w:hAnsi="Segoe UI" w:cs="Segoe UI"/>
        </w:rPr>
        <w:t>S</w:t>
      </w:r>
      <w:r w:rsidRPr="00AE2269">
        <w:rPr>
          <w:rFonts w:ascii="Segoe UI" w:hAnsi="Segoe UI" w:cs="Segoe UI"/>
        </w:rPr>
        <w:t xml:space="preserve">mlouva je uzavírána za účelem efektivního a hospodárného postupu při realizaci </w:t>
      </w:r>
      <w:r w:rsidR="00AE2269">
        <w:rPr>
          <w:rFonts w:ascii="Segoe UI" w:hAnsi="Segoe UI" w:cs="Segoe UI"/>
        </w:rPr>
        <w:t>V</w:t>
      </w:r>
      <w:r w:rsidRPr="00AE2269">
        <w:rPr>
          <w:rFonts w:ascii="Segoe UI" w:hAnsi="Segoe UI" w:cs="Segoe UI"/>
        </w:rPr>
        <w:t xml:space="preserve">eřejné zakázky, a to při zachování vysoké míry odbornosti a transparentnosti příslušného zadávacího řízení. </w:t>
      </w:r>
    </w:p>
    <w:p w14:paraId="26C3F579" w14:textId="473E3271" w:rsidR="0022700D" w:rsidRPr="00121D18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121D18">
        <w:rPr>
          <w:rFonts w:ascii="Segoe UI" w:hAnsi="Segoe UI" w:cs="Segoe UI"/>
          <w:b/>
          <w:bCs/>
        </w:rPr>
        <w:t>II.</w:t>
      </w:r>
    </w:p>
    <w:p w14:paraId="46ACEDA9" w14:textId="77777777" w:rsidR="0022700D" w:rsidRPr="00121D18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121D18">
        <w:rPr>
          <w:rFonts w:ascii="Segoe UI" w:hAnsi="Segoe UI" w:cs="Segoe UI"/>
          <w:b/>
          <w:bCs/>
        </w:rPr>
        <w:t>Předmět smlouvy</w:t>
      </w:r>
    </w:p>
    <w:p w14:paraId="2B7887A9" w14:textId="4CCE3D4B" w:rsidR="00A051C2" w:rsidRDefault="0022700D" w:rsidP="0013498E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121D18">
        <w:rPr>
          <w:rFonts w:ascii="Segoe UI" w:hAnsi="Segoe UI" w:cs="Segoe UI"/>
        </w:rPr>
        <w:t xml:space="preserve">Předmětem této </w:t>
      </w:r>
      <w:r w:rsidR="00027B4A">
        <w:rPr>
          <w:rFonts w:ascii="Segoe UI" w:hAnsi="Segoe UI" w:cs="Segoe UI"/>
        </w:rPr>
        <w:t>S</w:t>
      </w:r>
      <w:r w:rsidRPr="00121D18">
        <w:rPr>
          <w:rFonts w:ascii="Segoe UI" w:hAnsi="Segoe UI" w:cs="Segoe UI"/>
        </w:rPr>
        <w:t xml:space="preserve">mlouvy je úprava vzájemných práv a povinností </w:t>
      </w:r>
      <w:r w:rsidR="00121D18">
        <w:rPr>
          <w:rFonts w:ascii="Segoe UI" w:hAnsi="Segoe UI" w:cs="Segoe UI"/>
        </w:rPr>
        <w:t>Smluvních stran</w:t>
      </w:r>
      <w:r w:rsidRPr="00121D18">
        <w:rPr>
          <w:rFonts w:ascii="Segoe UI" w:hAnsi="Segoe UI" w:cs="Segoe UI"/>
        </w:rPr>
        <w:t xml:space="preserve"> ve</w:t>
      </w:r>
      <w:r w:rsidR="00486593">
        <w:rPr>
          <w:rFonts w:ascii="Segoe UI" w:hAnsi="Segoe UI" w:cs="Segoe UI"/>
        </w:rPr>
        <w:t> </w:t>
      </w:r>
      <w:r w:rsidRPr="00121D18">
        <w:rPr>
          <w:rFonts w:ascii="Segoe UI" w:hAnsi="Segoe UI" w:cs="Segoe UI"/>
        </w:rPr>
        <w:t xml:space="preserve">vztahu k třetím osobám a k sobě navzájem v souvislosti se zadáváním </w:t>
      </w:r>
      <w:r w:rsidR="00486593">
        <w:rPr>
          <w:rFonts w:ascii="Segoe UI" w:hAnsi="Segoe UI" w:cs="Segoe UI"/>
        </w:rPr>
        <w:t>V</w:t>
      </w:r>
      <w:r w:rsidRPr="00121D18">
        <w:rPr>
          <w:rFonts w:ascii="Segoe UI" w:hAnsi="Segoe UI" w:cs="Segoe UI"/>
        </w:rPr>
        <w:t xml:space="preserve">eřejné zakázky týkající se zajištění </w:t>
      </w:r>
      <w:r w:rsidR="003D2E69">
        <w:rPr>
          <w:rFonts w:ascii="Segoe UI" w:hAnsi="Segoe UI" w:cs="Segoe UI"/>
        </w:rPr>
        <w:t xml:space="preserve">dodávky vestavěného </w:t>
      </w:r>
      <w:r w:rsidR="003D3CB4">
        <w:rPr>
          <w:rFonts w:ascii="Segoe UI" w:hAnsi="Segoe UI" w:cs="Segoe UI"/>
        </w:rPr>
        <w:t>nábytku</w:t>
      </w:r>
      <w:r w:rsidR="006E2819">
        <w:rPr>
          <w:rFonts w:ascii="Segoe UI" w:hAnsi="Segoe UI" w:cs="Segoe UI"/>
        </w:rPr>
        <w:t xml:space="preserve"> </w:t>
      </w:r>
      <w:r w:rsidR="00BD3FB6">
        <w:rPr>
          <w:rFonts w:ascii="Segoe UI" w:hAnsi="Segoe UI" w:cs="Segoe UI"/>
        </w:rPr>
        <w:t xml:space="preserve">do poslucháren </w:t>
      </w:r>
      <w:r w:rsidR="0072347C">
        <w:rPr>
          <w:rFonts w:ascii="Segoe UI" w:hAnsi="Segoe UI" w:cs="Segoe UI"/>
        </w:rPr>
        <w:t xml:space="preserve">a truhlářských dodávek </w:t>
      </w:r>
      <w:r w:rsidR="00605C8D">
        <w:rPr>
          <w:rFonts w:ascii="Segoe UI" w:hAnsi="Segoe UI" w:cs="Segoe UI"/>
        </w:rPr>
        <w:t xml:space="preserve">pro pobytové schodiště </w:t>
      </w:r>
      <w:r w:rsidR="006A73A4">
        <w:rPr>
          <w:rFonts w:ascii="Segoe UI" w:hAnsi="Segoe UI" w:cs="Segoe UI"/>
        </w:rPr>
        <w:t xml:space="preserve">Novostavby Budovy fakult Kampusu </w:t>
      </w:r>
      <w:r w:rsidR="00920B67">
        <w:rPr>
          <w:rFonts w:ascii="Segoe UI" w:hAnsi="Segoe UI" w:cs="Segoe UI"/>
        </w:rPr>
        <w:t>Univerzity Karlovy v Hradci Králové</w:t>
      </w:r>
      <w:r w:rsidR="006A73A4">
        <w:rPr>
          <w:rFonts w:ascii="Segoe UI" w:hAnsi="Segoe UI" w:cs="Segoe UI"/>
        </w:rPr>
        <w:t>.</w:t>
      </w:r>
      <w:r w:rsidR="006E2819">
        <w:rPr>
          <w:rFonts w:ascii="Segoe UI" w:hAnsi="Segoe UI" w:cs="Segoe UI"/>
        </w:rPr>
        <w:t xml:space="preserve"> </w:t>
      </w:r>
    </w:p>
    <w:p w14:paraId="0D6DB623" w14:textId="06100900" w:rsidR="003C48D0" w:rsidRDefault="0022700D" w:rsidP="0013498E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727188">
        <w:rPr>
          <w:rFonts w:ascii="Segoe UI" w:hAnsi="Segoe UI" w:cs="Segoe UI"/>
        </w:rPr>
        <w:t xml:space="preserve">Předmět plnění </w:t>
      </w:r>
      <w:r w:rsidR="00A051C2" w:rsidRPr="00727188">
        <w:rPr>
          <w:rFonts w:ascii="Segoe UI" w:hAnsi="Segoe UI" w:cs="Segoe UI"/>
        </w:rPr>
        <w:t>V</w:t>
      </w:r>
      <w:r w:rsidRPr="00727188">
        <w:rPr>
          <w:rFonts w:ascii="Segoe UI" w:hAnsi="Segoe UI" w:cs="Segoe UI"/>
        </w:rPr>
        <w:t xml:space="preserve">eřejné zakázky zadávané na základě této </w:t>
      </w:r>
      <w:r w:rsidR="00027B4A">
        <w:rPr>
          <w:rFonts w:ascii="Segoe UI" w:hAnsi="Segoe UI" w:cs="Segoe UI"/>
        </w:rPr>
        <w:t>S</w:t>
      </w:r>
      <w:r w:rsidRPr="00727188">
        <w:rPr>
          <w:rFonts w:ascii="Segoe UI" w:hAnsi="Segoe UI" w:cs="Segoe UI"/>
        </w:rPr>
        <w:t xml:space="preserve">mlouvy bude spočívat v zajištění </w:t>
      </w:r>
      <w:r w:rsidR="00727188" w:rsidRPr="00727188">
        <w:rPr>
          <w:rFonts w:ascii="Segoe UI" w:hAnsi="Segoe UI" w:cs="Segoe UI"/>
        </w:rPr>
        <w:t xml:space="preserve">dodávky vybavení Novostavby Budovy fakult </w:t>
      </w:r>
      <w:r w:rsidR="00117A10" w:rsidRPr="008574AA">
        <w:rPr>
          <w:rFonts w:ascii="Segoe UI" w:hAnsi="Segoe UI" w:cs="Segoe UI"/>
        </w:rPr>
        <w:t>vestavěným nábytkem do poslucháre</w:t>
      </w:r>
      <w:r w:rsidR="000834F2" w:rsidRPr="008574AA">
        <w:rPr>
          <w:rFonts w:ascii="Segoe UI" w:hAnsi="Segoe UI" w:cs="Segoe UI"/>
        </w:rPr>
        <w:t>n</w:t>
      </w:r>
      <w:r w:rsidR="008574AA">
        <w:rPr>
          <w:rFonts w:ascii="Segoe UI" w:hAnsi="Segoe UI" w:cs="Segoe UI"/>
        </w:rPr>
        <w:t xml:space="preserve"> s elevací</w:t>
      </w:r>
      <w:r w:rsidR="000834F2">
        <w:rPr>
          <w:rFonts w:ascii="Segoe UI" w:hAnsi="Segoe UI" w:cs="Segoe UI"/>
        </w:rPr>
        <w:t xml:space="preserve"> a truhlářskými pracemi spočívajícími zejména v obložení pobytového schodiště</w:t>
      </w:r>
      <w:r w:rsidR="00727188">
        <w:rPr>
          <w:rFonts w:ascii="Segoe UI" w:hAnsi="Segoe UI" w:cs="Segoe UI"/>
        </w:rPr>
        <w:t xml:space="preserve">. </w:t>
      </w:r>
    </w:p>
    <w:p w14:paraId="2236CD36" w14:textId="74FBBB0E" w:rsidR="0022700D" w:rsidRDefault="0022700D" w:rsidP="0013498E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3C48D0">
        <w:rPr>
          <w:rFonts w:ascii="Segoe UI" w:hAnsi="Segoe UI" w:cs="Segoe UI"/>
        </w:rPr>
        <w:lastRenderedPageBreak/>
        <w:t xml:space="preserve">Smluvní strany se dohodly, že ve vztahu ke třetím osobám bude jako vedoucí zadavatel </w:t>
      </w:r>
      <w:r w:rsidR="004872F2">
        <w:rPr>
          <w:rFonts w:ascii="Segoe UI" w:hAnsi="Segoe UI" w:cs="Segoe UI"/>
        </w:rPr>
        <w:t>V</w:t>
      </w:r>
      <w:r w:rsidRPr="004872F2">
        <w:rPr>
          <w:rFonts w:ascii="Segoe UI" w:hAnsi="Segoe UI" w:cs="Segoe UI"/>
        </w:rPr>
        <w:t xml:space="preserve">eřejné zakázky vystupovat </w:t>
      </w:r>
      <w:proofErr w:type="spellStart"/>
      <w:r w:rsidR="004872F2">
        <w:rPr>
          <w:rFonts w:ascii="Segoe UI" w:hAnsi="Segoe UI" w:cs="Segoe UI"/>
        </w:rPr>
        <w:t>FaF</w:t>
      </w:r>
      <w:proofErr w:type="spellEnd"/>
      <w:r w:rsidR="005D7E32">
        <w:rPr>
          <w:rFonts w:ascii="Segoe UI" w:hAnsi="Segoe UI" w:cs="Segoe UI"/>
        </w:rPr>
        <w:t> </w:t>
      </w:r>
      <w:r w:rsidR="008D253B">
        <w:rPr>
          <w:rFonts w:ascii="Segoe UI" w:hAnsi="Segoe UI" w:cs="Segoe UI"/>
        </w:rPr>
        <w:t>UK</w:t>
      </w:r>
      <w:r w:rsidRPr="004872F2">
        <w:rPr>
          <w:rFonts w:ascii="Segoe UI" w:hAnsi="Segoe UI" w:cs="Segoe UI"/>
        </w:rPr>
        <w:t xml:space="preserve">. Za tímto účelem </w:t>
      </w:r>
      <w:r w:rsidR="004872F2">
        <w:rPr>
          <w:rFonts w:ascii="Segoe UI" w:hAnsi="Segoe UI" w:cs="Segoe UI"/>
        </w:rPr>
        <w:t>LF HK</w:t>
      </w:r>
      <w:r w:rsidRPr="004872F2">
        <w:rPr>
          <w:rFonts w:ascii="Segoe UI" w:hAnsi="Segoe UI" w:cs="Segoe UI"/>
        </w:rPr>
        <w:t xml:space="preserve"> zmocňuje </w:t>
      </w:r>
      <w:proofErr w:type="spellStart"/>
      <w:r w:rsidR="004872F2">
        <w:rPr>
          <w:rFonts w:ascii="Segoe UI" w:hAnsi="Segoe UI" w:cs="Segoe UI"/>
        </w:rPr>
        <w:t>FaF</w:t>
      </w:r>
      <w:proofErr w:type="spellEnd"/>
      <w:r w:rsidR="005D7E32">
        <w:rPr>
          <w:rFonts w:ascii="Segoe UI" w:hAnsi="Segoe UI" w:cs="Segoe UI"/>
        </w:rPr>
        <w:t> </w:t>
      </w:r>
      <w:r w:rsidR="008D253B">
        <w:rPr>
          <w:rFonts w:ascii="Segoe UI" w:hAnsi="Segoe UI" w:cs="Segoe UI"/>
        </w:rPr>
        <w:t>UK</w:t>
      </w:r>
      <w:r w:rsidR="004872F2">
        <w:rPr>
          <w:rFonts w:ascii="Segoe UI" w:hAnsi="Segoe UI" w:cs="Segoe UI"/>
        </w:rPr>
        <w:t xml:space="preserve"> </w:t>
      </w:r>
      <w:r w:rsidRPr="004872F2">
        <w:rPr>
          <w:rFonts w:ascii="Segoe UI" w:hAnsi="Segoe UI" w:cs="Segoe UI"/>
        </w:rPr>
        <w:t xml:space="preserve">k výkonu veškerých činností, včetně činění nezbytných právních úkonů jménem a na účet </w:t>
      </w:r>
      <w:r w:rsidR="003A28F2">
        <w:rPr>
          <w:rFonts w:ascii="Segoe UI" w:hAnsi="Segoe UI" w:cs="Segoe UI"/>
        </w:rPr>
        <w:t>LF</w:t>
      </w:r>
      <w:r w:rsidR="005D7E32">
        <w:rPr>
          <w:rFonts w:ascii="Segoe UI" w:hAnsi="Segoe UI" w:cs="Segoe UI"/>
        </w:rPr>
        <w:t> </w:t>
      </w:r>
      <w:r w:rsidR="003A28F2">
        <w:rPr>
          <w:rFonts w:ascii="Segoe UI" w:hAnsi="Segoe UI" w:cs="Segoe UI"/>
        </w:rPr>
        <w:t>HK</w:t>
      </w:r>
      <w:r w:rsidRPr="003A28F2">
        <w:rPr>
          <w:rFonts w:ascii="Segoe UI" w:hAnsi="Segoe UI" w:cs="Segoe UI"/>
        </w:rPr>
        <w:t xml:space="preserve"> v</w:t>
      </w:r>
      <w:r w:rsidR="003A28F2">
        <w:rPr>
          <w:rFonts w:ascii="Segoe UI" w:hAnsi="Segoe UI" w:cs="Segoe UI"/>
        </w:rPr>
        <w:t> </w:t>
      </w:r>
      <w:r w:rsidRPr="003A28F2">
        <w:rPr>
          <w:rFonts w:ascii="Segoe UI" w:hAnsi="Segoe UI" w:cs="Segoe UI"/>
        </w:rPr>
        <w:t xml:space="preserve">souvislosti se zadávacím řízením na </w:t>
      </w:r>
      <w:r w:rsidR="003A28F2">
        <w:rPr>
          <w:rFonts w:ascii="Segoe UI" w:hAnsi="Segoe UI" w:cs="Segoe UI"/>
        </w:rPr>
        <w:t>V</w:t>
      </w:r>
      <w:r w:rsidRPr="003A28F2">
        <w:rPr>
          <w:rFonts w:ascii="Segoe UI" w:hAnsi="Segoe UI" w:cs="Segoe UI"/>
        </w:rPr>
        <w:t xml:space="preserve">eřejnou zakázku ve smyslu příslušných ustanovení ZZVZ. </w:t>
      </w:r>
      <w:proofErr w:type="spellStart"/>
      <w:r w:rsidR="00FD3B04">
        <w:rPr>
          <w:rFonts w:ascii="Segoe UI" w:hAnsi="Segoe UI" w:cs="Segoe UI"/>
        </w:rPr>
        <w:t>FaF</w:t>
      </w:r>
      <w:proofErr w:type="spellEnd"/>
      <w:r w:rsidR="005D7E32">
        <w:rPr>
          <w:rFonts w:ascii="Segoe UI" w:hAnsi="Segoe UI" w:cs="Segoe UI"/>
        </w:rPr>
        <w:t> </w:t>
      </w:r>
      <w:r w:rsidR="008D253B">
        <w:rPr>
          <w:rFonts w:ascii="Segoe UI" w:hAnsi="Segoe UI" w:cs="Segoe UI"/>
        </w:rPr>
        <w:t>UK</w:t>
      </w:r>
      <w:r w:rsidR="005D7E32">
        <w:rPr>
          <w:rFonts w:ascii="Segoe UI" w:hAnsi="Segoe UI" w:cs="Segoe UI"/>
        </w:rPr>
        <w:t xml:space="preserve"> </w:t>
      </w:r>
      <w:r w:rsidRPr="003A28F2">
        <w:rPr>
          <w:rFonts w:ascii="Segoe UI" w:hAnsi="Segoe UI" w:cs="Segoe UI"/>
        </w:rPr>
        <w:t>je</w:t>
      </w:r>
      <w:r w:rsidR="00FD3B04">
        <w:rPr>
          <w:rFonts w:ascii="Segoe UI" w:hAnsi="Segoe UI" w:cs="Segoe UI"/>
        </w:rPr>
        <w:t xml:space="preserve"> jako</w:t>
      </w:r>
      <w:r w:rsidRPr="003A28F2">
        <w:rPr>
          <w:rFonts w:ascii="Segoe UI" w:hAnsi="Segoe UI" w:cs="Segoe UI"/>
        </w:rPr>
        <w:t xml:space="preserve"> zadavatel </w:t>
      </w:r>
      <w:r w:rsidR="00FD3B04">
        <w:rPr>
          <w:rFonts w:ascii="Segoe UI" w:hAnsi="Segoe UI" w:cs="Segoe UI"/>
        </w:rPr>
        <w:t>V</w:t>
      </w:r>
      <w:r w:rsidRPr="003A28F2">
        <w:rPr>
          <w:rFonts w:ascii="Segoe UI" w:hAnsi="Segoe UI" w:cs="Segoe UI"/>
        </w:rPr>
        <w:t xml:space="preserve">eřejné zakázky </w:t>
      </w:r>
      <w:r w:rsidRPr="00FD3B04">
        <w:rPr>
          <w:rFonts w:ascii="Segoe UI" w:hAnsi="Segoe UI" w:cs="Segoe UI"/>
        </w:rPr>
        <w:t xml:space="preserve">oprávněn činit veškeré úkony při zadání </w:t>
      </w:r>
      <w:r w:rsidR="0098227E">
        <w:rPr>
          <w:rFonts w:ascii="Segoe UI" w:hAnsi="Segoe UI" w:cs="Segoe UI"/>
        </w:rPr>
        <w:t>V</w:t>
      </w:r>
      <w:r w:rsidRPr="00FD3B04">
        <w:rPr>
          <w:rFonts w:ascii="Segoe UI" w:hAnsi="Segoe UI" w:cs="Segoe UI"/>
        </w:rPr>
        <w:t xml:space="preserve">eřejné zakázky postupem dle </w:t>
      </w:r>
      <w:r w:rsidRPr="0098227E">
        <w:rPr>
          <w:rFonts w:ascii="Segoe UI" w:hAnsi="Segoe UI" w:cs="Segoe UI"/>
        </w:rPr>
        <w:t xml:space="preserve">ZZVZ, přičemž </w:t>
      </w:r>
      <w:r w:rsidR="0098227E">
        <w:rPr>
          <w:rFonts w:ascii="Segoe UI" w:hAnsi="Segoe UI" w:cs="Segoe UI"/>
        </w:rPr>
        <w:t>LF HK</w:t>
      </w:r>
      <w:r w:rsidRPr="0098227E">
        <w:rPr>
          <w:rFonts w:ascii="Segoe UI" w:hAnsi="Segoe UI" w:cs="Segoe UI"/>
        </w:rPr>
        <w:t xml:space="preserve"> se zavazuje poskytnout za tímto účelem </w:t>
      </w:r>
      <w:proofErr w:type="spellStart"/>
      <w:r w:rsidR="0098227E">
        <w:rPr>
          <w:rFonts w:ascii="Segoe UI" w:hAnsi="Segoe UI" w:cs="Segoe UI"/>
        </w:rPr>
        <w:t>FaF</w:t>
      </w:r>
      <w:proofErr w:type="spellEnd"/>
      <w:r w:rsidR="0098227E">
        <w:rPr>
          <w:rFonts w:ascii="Segoe UI" w:hAnsi="Segoe UI" w:cs="Segoe UI"/>
        </w:rPr>
        <w:t xml:space="preserve"> </w:t>
      </w:r>
      <w:r w:rsidR="005E6EBA">
        <w:rPr>
          <w:rFonts w:ascii="Segoe UI" w:hAnsi="Segoe UI" w:cs="Segoe UI"/>
        </w:rPr>
        <w:t>UK</w:t>
      </w:r>
      <w:r w:rsidRPr="0098227E">
        <w:rPr>
          <w:rFonts w:ascii="Segoe UI" w:hAnsi="Segoe UI" w:cs="Segoe UI"/>
        </w:rPr>
        <w:t xml:space="preserve"> veškerou nezbytnou součinnost.</w:t>
      </w:r>
    </w:p>
    <w:p w14:paraId="0301A536" w14:textId="11D7EF4A" w:rsidR="00C1766B" w:rsidRDefault="0098227E" w:rsidP="00C1766B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Smluvní strany </w:t>
      </w:r>
      <w:r w:rsidR="009D25D8">
        <w:rPr>
          <w:rFonts w:ascii="Segoe UI" w:hAnsi="Segoe UI" w:cs="Segoe UI"/>
        </w:rPr>
        <w:t xml:space="preserve">se </w:t>
      </w:r>
      <w:r w:rsidR="00B85338">
        <w:rPr>
          <w:rFonts w:ascii="Segoe UI" w:hAnsi="Segoe UI" w:cs="Segoe UI"/>
        </w:rPr>
        <w:t xml:space="preserve">výslovně </w:t>
      </w:r>
      <w:r w:rsidR="009D25D8">
        <w:rPr>
          <w:rFonts w:ascii="Segoe UI" w:hAnsi="Segoe UI" w:cs="Segoe UI"/>
        </w:rPr>
        <w:t xml:space="preserve">dohodly, že součástí zmocnění dle odst. 3 tohoto článku není oprávnění </w:t>
      </w:r>
      <w:proofErr w:type="spellStart"/>
      <w:r w:rsidR="009D25D8">
        <w:rPr>
          <w:rFonts w:ascii="Segoe UI" w:hAnsi="Segoe UI" w:cs="Segoe UI"/>
        </w:rPr>
        <w:t>FaF</w:t>
      </w:r>
      <w:proofErr w:type="spellEnd"/>
      <w:r w:rsidR="009D25D8">
        <w:rPr>
          <w:rFonts w:ascii="Segoe UI" w:hAnsi="Segoe UI" w:cs="Segoe UI"/>
        </w:rPr>
        <w:t xml:space="preserve"> </w:t>
      </w:r>
      <w:r w:rsidR="005E6EBA">
        <w:rPr>
          <w:rFonts w:ascii="Segoe UI" w:hAnsi="Segoe UI" w:cs="Segoe UI"/>
        </w:rPr>
        <w:t>UK</w:t>
      </w:r>
      <w:r w:rsidR="009D25D8">
        <w:rPr>
          <w:rFonts w:ascii="Segoe UI" w:hAnsi="Segoe UI" w:cs="Segoe UI"/>
        </w:rPr>
        <w:t xml:space="preserve"> k uzavření kupní smlouvy s vítězným dodavatelem ve Veřejné zakázce </w:t>
      </w:r>
      <w:r w:rsidR="00193AA5">
        <w:rPr>
          <w:rFonts w:ascii="Segoe UI" w:hAnsi="Segoe UI" w:cs="Segoe UI"/>
        </w:rPr>
        <w:t>pro část vybavení dodávaného pro LF</w:t>
      </w:r>
      <w:r w:rsidR="005D7E32">
        <w:rPr>
          <w:rFonts w:ascii="Segoe UI" w:hAnsi="Segoe UI" w:cs="Segoe UI"/>
        </w:rPr>
        <w:t> </w:t>
      </w:r>
      <w:r w:rsidR="00193AA5">
        <w:rPr>
          <w:rFonts w:ascii="Segoe UI" w:hAnsi="Segoe UI" w:cs="Segoe UI"/>
        </w:rPr>
        <w:t xml:space="preserve">HK. K uzavření </w:t>
      </w:r>
      <w:r w:rsidR="00B85338">
        <w:rPr>
          <w:rFonts w:ascii="Segoe UI" w:hAnsi="Segoe UI" w:cs="Segoe UI"/>
        </w:rPr>
        <w:t>předmětné kupní smlouvy je oprávněn děkan LF HK.</w:t>
      </w:r>
    </w:p>
    <w:p w14:paraId="1BF64A5B" w14:textId="54921377" w:rsidR="00DF52DF" w:rsidRPr="00C1766B" w:rsidRDefault="0022700D" w:rsidP="00C1766B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C1766B">
        <w:rPr>
          <w:rFonts w:ascii="Segoe UI" w:hAnsi="Segoe UI" w:cs="Segoe UI"/>
        </w:rPr>
        <w:t xml:space="preserve">Smluvní strany se zavazují, že budou respektovat v plném rozsahu výsledky zadávacího řízení na </w:t>
      </w:r>
      <w:r w:rsidR="00DF52DF" w:rsidRPr="00C1766B">
        <w:rPr>
          <w:rFonts w:ascii="Segoe UI" w:hAnsi="Segoe UI" w:cs="Segoe UI"/>
        </w:rPr>
        <w:t>V</w:t>
      </w:r>
      <w:r w:rsidRPr="00C1766B">
        <w:rPr>
          <w:rFonts w:ascii="Segoe UI" w:hAnsi="Segoe UI" w:cs="Segoe UI"/>
        </w:rPr>
        <w:t xml:space="preserve">eřejnou zakázku realizovanou v souladu se ZZVZ za podmínek stanovených touto smlouvou. </w:t>
      </w:r>
    </w:p>
    <w:p w14:paraId="32F33176" w14:textId="7DE02B9E" w:rsidR="0022700D" w:rsidRPr="00DF52DF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DF52DF">
        <w:rPr>
          <w:rFonts w:ascii="Segoe UI" w:hAnsi="Segoe UI" w:cs="Segoe UI"/>
          <w:b/>
          <w:bCs/>
        </w:rPr>
        <w:t>III.</w:t>
      </w:r>
    </w:p>
    <w:p w14:paraId="36BD418D" w14:textId="77777777" w:rsidR="0022700D" w:rsidRPr="00DF52DF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DF52DF">
        <w:rPr>
          <w:rFonts w:ascii="Segoe UI" w:hAnsi="Segoe UI" w:cs="Segoe UI"/>
          <w:b/>
          <w:bCs/>
        </w:rPr>
        <w:t>Postup při zadání veřejné zakázky</w:t>
      </w:r>
    </w:p>
    <w:p w14:paraId="764778E8" w14:textId="42E92FE6" w:rsidR="0022700D" w:rsidRDefault="0022700D" w:rsidP="0013498E">
      <w:pPr>
        <w:pStyle w:val="Odstavecseseznamem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215ADC">
        <w:rPr>
          <w:rFonts w:ascii="Segoe UI" w:hAnsi="Segoe UI" w:cs="Segoe UI"/>
        </w:rPr>
        <w:t xml:space="preserve">Veřejná zakázka je dle </w:t>
      </w:r>
      <w:proofErr w:type="spellStart"/>
      <w:r w:rsidRPr="00215ADC">
        <w:rPr>
          <w:rFonts w:ascii="Segoe UI" w:hAnsi="Segoe UI" w:cs="Segoe UI"/>
        </w:rPr>
        <w:t>ust</w:t>
      </w:r>
      <w:proofErr w:type="spellEnd"/>
      <w:r w:rsidRPr="00215ADC">
        <w:rPr>
          <w:rFonts w:ascii="Segoe UI" w:hAnsi="Segoe UI" w:cs="Segoe UI"/>
        </w:rPr>
        <w:t>. § 25 ZZVZ nadlimitní veřejnou zakázkou</w:t>
      </w:r>
      <w:r w:rsidR="008232C8" w:rsidRPr="00215ADC">
        <w:rPr>
          <w:rFonts w:ascii="Segoe UI" w:hAnsi="Segoe UI" w:cs="Segoe UI"/>
        </w:rPr>
        <w:t xml:space="preserve"> zadávan</w:t>
      </w:r>
      <w:r w:rsidR="00A6625D">
        <w:rPr>
          <w:rFonts w:ascii="Segoe UI" w:hAnsi="Segoe UI" w:cs="Segoe UI"/>
        </w:rPr>
        <w:t>ou</w:t>
      </w:r>
      <w:r w:rsidR="00215ADC">
        <w:rPr>
          <w:rFonts w:ascii="Segoe UI" w:hAnsi="Segoe UI" w:cs="Segoe UI"/>
        </w:rPr>
        <w:t xml:space="preserve"> </w:t>
      </w:r>
      <w:r w:rsidR="008232C8" w:rsidRPr="00215ADC">
        <w:rPr>
          <w:rFonts w:ascii="Segoe UI" w:hAnsi="Segoe UI" w:cs="Segoe UI"/>
        </w:rPr>
        <w:t>v otevřeném řízení. Administrací Veřejné zakázky je pověřen</w:t>
      </w:r>
      <w:r w:rsidR="00886347">
        <w:rPr>
          <w:rFonts w:ascii="Segoe UI" w:hAnsi="Segoe UI" w:cs="Segoe UI"/>
        </w:rPr>
        <w:t xml:space="preserve"> tým MEPH2 a </w:t>
      </w:r>
      <w:r w:rsidR="00F423A8">
        <w:rPr>
          <w:rFonts w:ascii="Segoe UI" w:hAnsi="Segoe UI" w:cs="Segoe UI"/>
        </w:rPr>
        <w:t>Správní oddělení</w:t>
      </w:r>
      <w:r w:rsidR="00470600">
        <w:rPr>
          <w:rFonts w:ascii="Segoe UI" w:hAnsi="Segoe UI" w:cs="Segoe UI"/>
        </w:rPr>
        <w:t xml:space="preserve"> </w:t>
      </w:r>
      <w:proofErr w:type="spellStart"/>
      <w:r w:rsidR="00513168">
        <w:rPr>
          <w:rFonts w:ascii="Segoe UI" w:hAnsi="Segoe UI" w:cs="Segoe UI"/>
        </w:rPr>
        <w:t>FaF</w:t>
      </w:r>
      <w:proofErr w:type="spellEnd"/>
      <w:r w:rsidRPr="00215ADC">
        <w:rPr>
          <w:rFonts w:ascii="Segoe UI" w:hAnsi="Segoe UI" w:cs="Segoe UI"/>
        </w:rPr>
        <w:t xml:space="preserve">. </w:t>
      </w:r>
    </w:p>
    <w:p w14:paraId="6BCC2CBD" w14:textId="4A30A251" w:rsidR="007A2EF6" w:rsidRDefault="007A2EF6" w:rsidP="0013498E">
      <w:pPr>
        <w:pStyle w:val="Odstavecseseznamem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Smluvní strany jsou povinny si navzájem a administrátorovi Veřejné zakázky poskytnout včas potřebnou součinnost, informace a podklady pro specifikaci předmětu koupě a předmětu plnění do </w:t>
      </w:r>
      <w:bookmarkStart w:id="0" w:name="_Hlk181108301"/>
      <w:r>
        <w:rPr>
          <w:rFonts w:ascii="Segoe UI" w:hAnsi="Segoe UI" w:cs="Segoe UI"/>
        </w:rPr>
        <w:t>dokumentace zadávacího řízení</w:t>
      </w:r>
      <w:bookmarkEnd w:id="0"/>
      <w:r>
        <w:rPr>
          <w:rFonts w:ascii="Segoe UI" w:hAnsi="Segoe UI" w:cs="Segoe UI"/>
        </w:rPr>
        <w:t xml:space="preserve"> </w:t>
      </w:r>
      <w:r w:rsidR="00112434">
        <w:rPr>
          <w:rFonts w:ascii="Segoe UI" w:hAnsi="Segoe UI" w:cs="Segoe UI"/>
        </w:rPr>
        <w:t xml:space="preserve">Veřejné zakázky </w:t>
      </w:r>
      <w:r>
        <w:rPr>
          <w:rFonts w:ascii="Segoe UI" w:hAnsi="Segoe UI" w:cs="Segoe UI"/>
        </w:rPr>
        <w:t>a je</w:t>
      </w:r>
      <w:r w:rsidR="00112434">
        <w:rPr>
          <w:rFonts w:ascii="Segoe UI" w:hAnsi="Segoe UI" w:cs="Segoe UI"/>
        </w:rPr>
        <w:t>jích</w:t>
      </w:r>
      <w:r>
        <w:rPr>
          <w:rFonts w:ascii="Segoe UI" w:hAnsi="Segoe UI" w:cs="Segoe UI"/>
        </w:rPr>
        <w:t xml:space="preserve"> příloh.</w:t>
      </w:r>
    </w:p>
    <w:p w14:paraId="2CE4B254" w14:textId="1D7F9817" w:rsidR="007A2EF6" w:rsidRDefault="00214B5C" w:rsidP="0013498E">
      <w:pPr>
        <w:pStyle w:val="Odstavecseseznamem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FaF</w:t>
      </w:r>
      <w:proofErr w:type="spellEnd"/>
      <w:r>
        <w:rPr>
          <w:rFonts w:ascii="Segoe UI" w:hAnsi="Segoe UI" w:cs="Segoe UI"/>
        </w:rPr>
        <w:t xml:space="preserve"> UK je povinna LF HK předem předložit k připomínkám a schválení návrh kupní smlouvy</w:t>
      </w:r>
      <w:r w:rsidRPr="00214B5C">
        <w:rPr>
          <w:rFonts w:ascii="Segoe UI" w:hAnsi="Segoe UI" w:cs="Segoe UI"/>
        </w:rPr>
        <w:t xml:space="preserve"> </w:t>
      </w:r>
      <w:r w:rsidR="00112434">
        <w:rPr>
          <w:rFonts w:ascii="Segoe UI" w:hAnsi="Segoe UI" w:cs="Segoe UI"/>
        </w:rPr>
        <w:t xml:space="preserve">podle čl. II. odst. 4. Smlouvy, </w:t>
      </w:r>
      <w:r>
        <w:rPr>
          <w:rFonts w:ascii="Segoe UI" w:hAnsi="Segoe UI" w:cs="Segoe UI"/>
        </w:rPr>
        <w:t>pro část vybavení dodávaného pro LF HK, kter</w:t>
      </w:r>
      <w:r w:rsidR="00112434">
        <w:rPr>
          <w:rFonts w:ascii="Segoe UI" w:hAnsi="Segoe UI" w:cs="Segoe UI"/>
        </w:rPr>
        <w:t>ý</w:t>
      </w:r>
      <w:r>
        <w:rPr>
          <w:rFonts w:ascii="Segoe UI" w:hAnsi="Segoe UI" w:cs="Segoe UI"/>
        </w:rPr>
        <w:t xml:space="preserve"> bude přílohou </w:t>
      </w:r>
      <w:bookmarkStart w:id="1" w:name="_Hlk181108725"/>
      <w:r>
        <w:rPr>
          <w:rFonts w:ascii="Segoe UI" w:hAnsi="Segoe UI" w:cs="Segoe UI"/>
        </w:rPr>
        <w:t>dokumentace zadávacího řízení</w:t>
      </w:r>
      <w:bookmarkEnd w:id="1"/>
      <w:r w:rsidR="00112434">
        <w:rPr>
          <w:rFonts w:ascii="Segoe UI" w:hAnsi="Segoe UI" w:cs="Segoe UI"/>
        </w:rPr>
        <w:t xml:space="preserve"> Veřejné zakázky</w:t>
      </w:r>
      <w:r>
        <w:rPr>
          <w:rFonts w:ascii="Segoe UI" w:hAnsi="Segoe UI" w:cs="Segoe UI"/>
        </w:rPr>
        <w:t>.</w:t>
      </w:r>
    </w:p>
    <w:p w14:paraId="53FA9B35" w14:textId="05D2EE65" w:rsidR="00B074B0" w:rsidRPr="00B074B0" w:rsidRDefault="00214B5C" w:rsidP="0013498E">
      <w:pPr>
        <w:pStyle w:val="Odstavecseseznamem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FaF</w:t>
      </w:r>
      <w:proofErr w:type="spellEnd"/>
      <w:r w:rsidR="00167EDD">
        <w:rPr>
          <w:rFonts w:ascii="Segoe UI" w:hAnsi="Segoe UI" w:cs="Segoe UI"/>
        </w:rPr>
        <w:t> </w:t>
      </w:r>
      <w:r>
        <w:rPr>
          <w:rFonts w:ascii="Segoe UI" w:hAnsi="Segoe UI" w:cs="Segoe UI"/>
        </w:rPr>
        <w:t xml:space="preserve">UK odpovídá za to, že návrh kupní smlouvy podle čl. III. odst. </w:t>
      </w:r>
      <w:r w:rsidR="0063445A">
        <w:rPr>
          <w:rFonts w:ascii="Segoe UI" w:hAnsi="Segoe UI" w:cs="Segoe UI"/>
        </w:rPr>
        <w:t>3</w:t>
      </w:r>
      <w:r>
        <w:rPr>
          <w:rFonts w:ascii="Segoe UI" w:hAnsi="Segoe UI" w:cs="Segoe UI"/>
        </w:rPr>
        <w:t xml:space="preserve">. </w:t>
      </w:r>
      <w:r w:rsidR="00112434">
        <w:rPr>
          <w:rFonts w:ascii="Segoe UI" w:hAnsi="Segoe UI" w:cs="Segoe UI"/>
        </w:rPr>
        <w:t xml:space="preserve">Smlouvy </w:t>
      </w:r>
      <w:r>
        <w:rPr>
          <w:rFonts w:ascii="Segoe UI" w:hAnsi="Segoe UI" w:cs="Segoe UI"/>
        </w:rPr>
        <w:t xml:space="preserve">bude </w:t>
      </w:r>
      <w:r w:rsidR="00112434">
        <w:rPr>
          <w:rFonts w:ascii="Segoe UI" w:hAnsi="Segoe UI" w:cs="Segoe UI"/>
        </w:rPr>
        <w:t>do</w:t>
      </w:r>
      <w:r w:rsidR="005C3D3E">
        <w:rPr>
          <w:rFonts w:ascii="Segoe UI" w:hAnsi="Segoe UI" w:cs="Segoe UI"/>
        </w:rPr>
        <w:t> </w:t>
      </w:r>
      <w:r w:rsidR="00112434">
        <w:rPr>
          <w:rFonts w:ascii="Segoe UI" w:hAnsi="Segoe UI" w:cs="Segoe UI"/>
        </w:rPr>
        <w:t>dokumentace zadávacího řízení Veřejné zakázky (příloh) zařazen ve znění schváleném LF HK.</w:t>
      </w:r>
    </w:p>
    <w:p w14:paraId="2EF6403D" w14:textId="3511E060" w:rsidR="0022700D" w:rsidRPr="009C4A58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9C4A58">
        <w:rPr>
          <w:rFonts w:ascii="Segoe UI" w:hAnsi="Segoe UI" w:cs="Segoe UI"/>
          <w:b/>
          <w:bCs/>
        </w:rPr>
        <w:t>IV.</w:t>
      </w:r>
    </w:p>
    <w:p w14:paraId="380B23A0" w14:textId="77777777" w:rsidR="0022700D" w:rsidRPr="009C4A58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9C4A58">
        <w:rPr>
          <w:rFonts w:ascii="Segoe UI" w:hAnsi="Segoe UI" w:cs="Segoe UI"/>
          <w:b/>
          <w:bCs/>
        </w:rPr>
        <w:t>Odpovědnost</w:t>
      </w:r>
    </w:p>
    <w:p w14:paraId="0C0FB790" w14:textId="6A69D73B" w:rsidR="008F24A9" w:rsidRDefault="0022700D" w:rsidP="0013498E">
      <w:pPr>
        <w:pStyle w:val="Odstavecseseznamem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8F24A9">
        <w:rPr>
          <w:rFonts w:ascii="Segoe UI" w:hAnsi="Segoe UI" w:cs="Segoe UI"/>
        </w:rPr>
        <w:t xml:space="preserve">Odpovědnost za provádění zadávacího řízení a zadání </w:t>
      </w:r>
      <w:r w:rsidR="009C4A58" w:rsidRPr="008F24A9">
        <w:rPr>
          <w:rFonts w:ascii="Segoe UI" w:hAnsi="Segoe UI" w:cs="Segoe UI"/>
        </w:rPr>
        <w:t>V</w:t>
      </w:r>
      <w:r w:rsidRPr="008F24A9">
        <w:rPr>
          <w:rFonts w:ascii="Segoe UI" w:hAnsi="Segoe UI" w:cs="Segoe UI"/>
        </w:rPr>
        <w:t xml:space="preserve">eřejné zakázky v souladu se ZZVZ nese </w:t>
      </w:r>
      <w:proofErr w:type="spellStart"/>
      <w:r w:rsidR="009C4A58" w:rsidRPr="008F24A9">
        <w:rPr>
          <w:rFonts w:ascii="Segoe UI" w:hAnsi="Segoe UI" w:cs="Segoe UI"/>
        </w:rPr>
        <w:t>FaF</w:t>
      </w:r>
      <w:proofErr w:type="spellEnd"/>
      <w:r w:rsidR="009C4A58" w:rsidRPr="008F24A9">
        <w:rPr>
          <w:rFonts w:ascii="Segoe UI" w:hAnsi="Segoe UI" w:cs="Segoe UI"/>
        </w:rPr>
        <w:t> </w:t>
      </w:r>
      <w:r w:rsidR="008917BB">
        <w:rPr>
          <w:rFonts w:ascii="Segoe UI" w:hAnsi="Segoe UI" w:cs="Segoe UI"/>
        </w:rPr>
        <w:t>UK</w:t>
      </w:r>
      <w:r w:rsidRPr="008F24A9">
        <w:rPr>
          <w:rFonts w:ascii="Segoe UI" w:hAnsi="Segoe UI" w:cs="Segoe UI"/>
        </w:rPr>
        <w:t xml:space="preserve">. Tím není dotčena odpovědnost </w:t>
      </w:r>
      <w:r w:rsidR="009C4A58" w:rsidRPr="008F24A9">
        <w:rPr>
          <w:rFonts w:ascii="Segoe UI" w:hAnsi="Segoe UI" w:cs="Segoe UI"/>
        </w:rPr>
        <w:t>LF HK</w:t>
      </w:r>
      <w:r w:rsidRPr="008F24A9">
        <w:rPr>
          <w:rFonts w:ascii="Segoe UI" w:hAnsi="Segoe UI" w:cs="Segoe UI"/>
        </w:rPr>
        <w:t xml:space="preserve"> za neposkytnutí nezbytné součinnosti v</w:t>
      </w:r>
      <w:r w:rsidR="009C4A58" w:rsidRPr="008F24A9">
        <w:rPr>
          <w:rFonts w:ascii="Segoe UI" w:hAnsi="Segoe UI" w:cs="Segoe UI"/>
        </w:rPr>
        <w:t> </w:t>
      </w:r>
      <w:r w:rsidRPr="008F24A9">
        <w:rPr>
          <w:rFonts w:ascii="Segoe UI" w:hAnsi="Segoe UI" w:cs="Segoe UI"/>
        </w:rPr>
        <w:t>souvislosti s účelem této smlouvy.</w:t>
      </w:r>
    </w:p>
    <w:p w14:paraId="37554E75" w14:textId="43044BF7" w:rsidR="00D36635" w:rsidRDefault="00D36635" w:rsidP="0013498E">
      <w:pPr>
        <w:pStyle w:val="Odstavecseseznamem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Smluvní strany</w:t>
      </w:r>
      <w:r w:rsidR="0022700D" w:rsidRPr="008F24A9">
        <w:rPr>
          <w:rFonts w:ascii="Segoe UI" w:hAnsi="Segoe UI" w:cs="Segoe UI"/>
        </w:rPr>
        <w:t xml:space="preserve"> se zavazuj</w:t>
      </w:r>
      <w:r>
        <w:rPr>
          <w:rFonts w:ascii="Segoe UI" w:hAnsi="Segoe UI" w:cs="Segoe UI"/>
        </w:rPr>
        <w:t>í</w:t>
      </w:r>
      <w:r w:rsidR="0022700D" w:rsidRPr="008F24A9">
        <w:rPr>
          <w:rFonts w:ascii="Segoe UI" w:hAnsi="Segoe UI" w:cs="Segoe UI"/>
        </w:rPr>
        <w:t xml:space="preserve"> respektovat případné požadavky poskytovatelů dotace</w:t>
      </w:r>
      <w:r w:rsidR="00E23578">
        <w:rPr>
          <w:rFonts w:ascii="Segoe UI" w:hAnsi="Segoe UI" w:cs="Segoe UI"/>
        </w:rPr>
        <w:t xml:space="preserve"> v souvislosti s Veřejnou zakázkou</w:t>
      </w:r>
      <w:r w:rsidR="0022700D" w:rsidRPr="008F24A9">
        <w:rPr>
          <w:rFonts w:ascii="Segoe UI" w:hAnsi="Segoe UI" w:cs="Segoe UI"/>
        </w:rPr>
        <w:t>, jakož i</w:t>
      </w:r>
      <w:r>
        <w:rPr>
          <w:rFonts w:ascii="Segoe UI" w:hAnsi="Segoe UI" w:cs="Segoe UI"/>
        </w:rPr>
        <w:t> </w:t>
      </w:r>
      <w:r w:rsidR="0022700D" w:rsidRPr="008F24A9">
        <w:rPr>
          <w:rFonts w:ascii="Segoe UI" w:hAnsi="Segoe UI" w:cs="Segoe UI"/>
        </w:rPr>
        <w:t>jejich závazné pokyny a dokumenty.</w:t>
      </w:r>
    </w:p>
    <w:p w14:paraId="52F56F91" w14:textId="7DFA8745" w:rsidR="004E7CF7" w:rsidRDefault="0022700D" w:rsidP="0013498E">
      <w:pPr>
        <w:pStyle w:val="Odstavecseseznamem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D36635">
        <w:rPr>
          <w:rFonts w:ascii="Segoe UI" w:hAnsi="Segoe UI" w:cs="Segoe UI"/>
        </w:rPr>
        <w:t xml:space="preserve">Dokumentace o </w:t>
      </w:r>
      <w:r w:rsidR="00D36635">
        <w:rPr>
          <w:rFonts w:ascii="Segoe UI" w:hAnsi="Segoe UI" w:cs="Segoe UI"/>
        </w:rPr>
        <w:t>V</w:t>
      </w:r>
      <w:r w:rsidRPr="00D36635">
        <w:rPr>
          <w:rFonts w:ascii="Segoe UI" w:hAnsi="Segoe UI" w:cs="Segoe UI"/>
        </w:rPr>
        <w:t xml:space="preserve">eřejné zakázce bude uchovávána v souladu s </w:t>
      </w:r>
      <w:proofErr w:type="spellStart"/>
      <w:r w:rsidRPr="00D36635">
        <w:rPr>
          <w:rFonts w:ascii="Segoe UI" w:hAnsi="Segoe UI" w:cs="Segoe UI"/>
        </w:rPr>
        <w:t>ust</w:t>
      </w:r>
      <w:proofErr w:type="spellEnd"/>
      <w:r w:rsidRPr="00D36635">
        <w:rPr>
          <w:rFonts w:ascii="Segoe UI" w:hAnsi="Segoe UI" w:cs="Segoe UI"/>
        </w:rPr>
        <w:t>. § 216</w:t>
      </w:r>
      <w:r w:rsidR="00FE03B5">
        <w:rPr>
          <w:rFonts w:ascii="Segoe UI" w:hAnsi="Segoe UI" w:cs="Segoe UI"/>
        </w:rPr>
        <w:t xml:space="preserve"> na </w:t>
      </w:r>
      <w:proofErr w:type="spellStart"/>
      <w:r w:rsidR="00FE03B5">
        <w:rPr>
          <w:rFonts w:ascii="Segoe UI" w:hAnsi="Segoe UI" w:cs="Segoe UI"/>
        </w:rPr>
        <w:t>FaF</w:t>
      </w:r>
      <w:proofErr w:type="spellEnd"/>
      <w:r w:rsidR="00FE03B5">
        <w:rPr>
          <w:rFonts w:ascii="Segoe UI" w:hAnsi="Segoe UI" w:cs="Segoe UI"/>
        </w:rPr>
        <w:t xml:space="preserve"> </w:t>
      </w:r>
      <w:r w:rsidR="008917BB">
        <w:rPr>
          <w:rFonts w:ascii="Segoe UI" w:hAnsi="Segoe UI" w:cs="Segoe UI"/>
        </w:rPr>
        <w:t>UK</w:t>
      </w:r>
      <w:r w:rsidR="00FE03B5">
        <w:rPr>
          <w:rFonts w:ascii="Segoe UI" w:hAnsi="Segoe UI" w:cs="Segoe UI"/>
        </w:rPr>
        <w:t>.</w:t>
      </w:r>
    </w:p>
    <w:p w14:paraId="23271D88" w14:textId="33F53978" w:rsidR="0080719C" w:rsidRDefault="0022700D" w:rsidP="009152BA">
      <w:pPr>
        <w:pStyle w:val="Odstavecseseznamem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4E7CF7">
        <w:rPr>
          <w:rFonts w:ascii="Segoe UI" w:hAnsi="Segoe UI" w:cs="Segoe UI"/>
        </w:rPr>
        <w:t xml:space="preserve">Ustanovením tohoto článku </w:t>
      </w:r>
      <w:r w:rsidR="004E7CF7">
        <w:rPr>
          <w:rFonts w:ascii="Segoe UI" w:hAnsi="Segoe UI" w:cs="Segoe UI"/>
        </w:rPr>
        <w:t>S</w:t>
      </w:r>
      <w:r w:rsidRPr="004E7CF7">
        <w:rPr>
          <w:rFonts w:ascii="Segoe UI" w:hAnsi="Segoe UI" w:cs="Segoe UI"/>
        </w:rPr>
        <w:t xml:space="preserve">mlouvy není dotčena odpovědnost za škodu té </w:t>
      </w:r>
      <w:r w:rsidR="004E7CF7">
        <w:rPr>
          <w:rFonts w:ascii="Segoe UI" w:hAnsi="Segoe UI" w:cs="Segoe UI"/>
        </w:rPr>
        <w:t>S</w:t>
      </w:r>
      <w:r w:rsidRPr="004E7CF7">
        <w:rPr>
          <w:rFonts w:ascii="Segoe UI" w:hAnsi="Segoe UI" w:cs="Segoe UI"/>
        </w:rPr>
        <w:t xml:space="preserve">mluvní strany, která poruší závazné podmínky této </w:t>
      </w:r>
      <w:r w:rsidR="004E7CF7">
        <w:rPr>
          <w:rFonts w:ascii="Segoe UI" w:hAnsi="Segoe UI" w:cs="Segoe UI"/>
        </w:rPr>
        <w:t>S</w:t>
      </w:r>
      <w:r w:rsidRPr="004E7CF7">
        <w:rPr>
          <w:rFonts w:ascii="Segoe UI" w:hAnsi="Segoe UI" w:cs="Segoe UI"/>
        </w:rPr>
        <w:t>mlouvy, a to včetně případné škody způsobené třetím osobám</w:t>
      </w:r>
      <w:r w:rsidR="00B074B0">
        <w:rPr>
          <w:rFonts w:ascii="Segoe UI" w:hAnsi="Segoe UI" w:cs="Segoe UI"/>
        </w:rPr>
        <w:t>.</w:t>
      </w:r>
    </w:p>
    <w:p w14:paraId="2673189F" w14:textId="4166E334" w:rsidR="0022700D" w:rsidRPr="004E7CF7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4E7CF7">
        <w:rPr>
          <w:rFonts w:ascii="Segoe UI" w:hAnsi="Segoe UI" w:cs="Segoe UI"/>
          <w:b/>
          <w:bCs/>
        </w:rPr>
        <w:lastRenderedPageBreak/>
        <w:t>V.</w:t>
      </w:r>
    </w:p>
    <w:p w14:paraId="28845D23" w14:textId="77777777" w:rsidR="0022700D" w:rsidRPr="004E7CF7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4E7CF7">
        <w:rPr>
          <w:rFonts w:ascii="Segoe UI" w:hAnsi="Segoe UI" w:cs="Segoe UI"/>
          <w:b/>
          <w:bCs/>
        </w:rPr>
        <w:t>Trvání smlouvy</w:t>
      </w:r>
    </w:p>
    <w:p w14:paraId="498DA422" w14:textId="226F1081" w:rsidR="009152BA" w:rsidRDefault="0022700D" w:rsidP="00B074B0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70283E">
        <w:rPr>
          <w:rFonts w:ascii="Segoe UI" w:hAnsi="Segoe UI" w:cs="Segoe UI"/>
        </w:rPr>
        <w:t xml:space="preserve">Tato </w:t>
      </w:r>
      <w:r w:rsidR="0070283E">
        <w:rPr>
          <w:rFonts w:ascii="Segoe UI" w:hAnsi="Segoe UI" w:cs="Segoe UI"/>
        </w:rPr>
        <w:t>S</w:t>
      </w:r>
      <w:r w:rsidRPr="0070283E">
        <w:rPr>
          <w:rFonts w:ascii="Segoe UI" w:hAnsi="Segoe UI" w:cs="Segoe UI"/>
        </w:rPr>
        <w:t xml:space="preserve">mlouva se uzavírá na dobu určitou počínaje dnem jejího podpisu oběma </w:t>
      </w:r>
      <w:r w:rsidR="0070283E">
        <w:rPr>
          <w:rFonts w:ascii="Segoe UI" w:hAnsi="Segoe UI" w:cs="Segoe UI"/>
        </w:rPr>
        <w:t>S</w:t>
      </w:r>
      <w:r w:rsidRPr="0070283E">
        <w:rPr>
          <w:rFonts w:ascii="Segoe UI" w:hAnsi="Segoe UI" w:cs="Segoe UI"/>
        </w:rPr>
        <w:t>mluvními</w:t>
      </w:r>
      <w:r w:rsidR="0070283E" w:rsidRPr="0070283E">
        <w:rPr>
          <w:rFonts w:ascii="Segoe UI" w:hAnsi="Segoe UI" w:cs="Segoe UI"/>
        </w:rPr>
        <w:t xml:space="preserve"> </w:t>
      </w:r>
      <w:r w:rsidRPr="0070283E">
        <w:rPr>
          <w:rFonts w:ascii="Segoe UI" w:hAnsi="Segoe UI" w:cs="Segoe UI"/>
        </w:rPr>
        <w:t xml:space="preserve">stranami a konče uplynutím lhůty pro uchování dokumentace o </w:t>
      </w:r>
      <w:r w:rsidR="0070283E">
        <w:rPr>
          <w:rFonts w:ascii="Segoe UI" w:hAnsi="Segoe UI" w:cs="Segoe UI"/>
        </w:rPr>
        <w:t>V</w:t>
      </w:r>
      <w:r w:rsidRPr="0070283E">
        <w:rPr>
          <w:rFonts w:ascii="Segoe UI" w:hAnsi="Segoe UI" w:cs="Segoe UI"/>
        </w:rPr>
        <w:t xml:space="preserve">eřejné zakázce ve smyslu </w:t>
      </w:r>
      <w:proofErr w:type="spellStart"/>
      <w:r w:rsidRPr="0070283E">
        <w:rPr>
          <w:rFonts w:ascii="Segoe UI" w:hAnsi="Segoe UI" w:cs="Segoe UI"/>
        </w:rPr>
        <w:t>ust</w:t>
      </w:r>
      <w:proofErr w:type="spellEnd"/>
      <w:r w:rsidRPr="0070283E">
        <w:rPr>
          <w:rFonts w:ascii="Segoe UI" w:hAnsi="Segoe UI" w:cs="Segoe UI"/>
        </w:rPr>
        <w:t>. § 216 odst. 1 ZZVZ. Smlouva nabývá účinnosti dnem uveřejnění v registru smluv dle zákona č. 340/2015 Sb., o zvláštních podmínkách účinnosti některých smluv, uveřejňování těchto smluv a o registru smluv (zákon o registru smluv), ve znění pozdějších předpisů.</w:t>
      </w:r>
      <w:r w:rsidR="0070283E" w:rsidRPr="0070283E">
        <w:rPr>
          <w:rFonts w:ascii="Segoe UI" w:hAnsi="Segoe UI" w:cs="Segoe UI"/>
        </w:rPr>
        <w:t xml:space="preserve"> </w:t>
      </w:r>
      <w:r w:rsidRPr="0070283E">
        <w:rPr>
          <w:rFonts w:ascii="Segoe UI" w:hAnsi="Segoe UI" w:cs="Segoe UI"/>
        </w:rPr>
        <w:t xml:space="preserve">Uveřejnění v registru smluv provede </w:t>
      </w:r>
      <w:proofErr w:type="spellStart"/>
      <w:r w:rsidR="00D167CE">
        <w:rPr>
          <w:rFonts w:ascii="Segoe UI" w:hAnsi="Segoe UI" w:cs="Segoe UI"/>
        </w:rPr>
        <w:t>FaF</w:t>
      </w:r>
      <w:proofErr w:type="spellEnd"/>
      <w:r w:rsidR="00D167CE">
        <w:rPr>
          <w:rFonts w:ascii="Segoe UI" w:hAnsi="Segoe UI" w:cs="Segoe UI"/>
        </w:rPr>
        <w:t xml:space="preserve"> </w:t>
      </w:r>
      <w:r w:rsidR="00701226">
        <w:rPr>
          <w:rFonts w:ascii="Segoe UI" w:hAnsi="Segoe UI" w:cs="Segoe UI"/>
        </w:rPr>
        <w:t>UK</w:t>
      </w:r>
      <w:r w:rsidRPr="0070283E">
        <w:rPr>
          <w:rFonts w:ascii="Segoe UI" w:hAnsi="Segoe UI" w:cs="Segoe UI"/>
        </w:rPr>
        <w:t>.</w:t>
      </w:r>
    </w:p>
    <w:p w14:paraId="0B15970E" w14:textId="77777777" w:rsidR="003F2AD3" w:rsidRPr="00B074B0" w:rsidRDefault="003F2AD3" w:rsidP="003F2AD3">
      <w:pPr>
        <w:pStyle w:val="Odstavecseseznamem"/>
        <w:spacing w:before="120" w:after="120"/>
        <w:ind w:left="284"/>
        <w:contextualSpacing w:val="0"/>
        <w:jc w:val="both"/>
        <w:rPr>
          <w:rFonts w:ascii="Segoe UI" w:hAnsi="Segoe UI" w:cs="Segoe UI"/>
        </w:rPr>
      </w:pPr>
    </w:p>
    <w:p w14:paraId="49C8B2AD" w14:textId="4CB7FDBA" w:rsidR="0022700D" w:rsidRPr="00700552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700552">
        <w:rPr>
          <w:rFonts w:ascii="Segoe UI" w:hAnsi="Segoe UI" w:cs="Segoe UI"/>
          <w:b/>
          <w:bCs/>
        </w:rPr>
        <w:t>VI.</w:t>
      </w:r>
    </w:p>
    <w:p w14:paraId="337B6EAA" w14:textId="77777777" w:rsidR="0022700D" w:rsidRPr="00700552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700552">
        <w:rPr>
          <w:rFonts w:ascii="Segoe UI" w:hAnsi="Segoe UI" w:cs="Segoe UI"/>
          <w:b/>
          <w:bCs/>
        </w:rPr>
        <w:t>Závěrečná ustanovení</w:t>
      </w:r>
    </w:p>
    <w:p w14:paraId="1FABAD0D" w14:textId="4E68B85A" w:rsidR="0013498E" w:rsidRDefault="0022700D" w:rsidP="0013498E">
      <w:pPr>
        <w:pStyle w:val="Odstavecseseznamem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700552">
        <w:rPr>
          <w:rFonts w:ascii="Segoe UI" w:hAnsi="Segoe UI" w:cs="Segoe UI"/>
        </w:rPr>
        <w:t xml:space="preserve">Smluvní strany prohlašují, že tato </w:t>
      </w:r>
      <w:r w:rsidR="0013498E">
        <w:rPr>
          <w:rFonts w:ascii="Segoe UI" w:hAnsi="Segoe UI" w:cs="Segoe UI"/>
        </w:rPr>
        <w:t>S</w:t>
      </w:r>
      <w:r w:rsidRPr="00700552">
        <w:rPr>
          <w:rFonts w:ascii="Segoe UI" w:hAnsi="Segoe UI" w:cs="Segoe UI"/>
        </w:rPr>
        <w:t>mlouva představuje úpravu vzájemných práv a</w:t>
      </w:r>
      <w:r w:rsidR="00700552">
        <w:rPr>
          <w:rFonts w:ascii="Segoe UI" w:hAnsi="Segoe UI" w:cs="Segoe UI"/>
        </w:rPr>
        <w:t xml:space="preserve"> </w:t>
      </w:r>
      <w:r w:rsidRPr="00700552">
        <w:rPr>
          <w:rFonts w:ascii="Segoe UI" w:hAnsi="Segoe UI" w:cs="Segoe UI"/>
        </w:rPr>
        <w:t>povinností souvisejících se společným zadáváním ve smyslu ustanovení § 7 ZZVZ.</w:t>
      </w:r>
    </w:p>
    <w:p w14:paraId="13014CBF" w14:textId="77777777" w:rsidR="0013498E" w:rsidRDefault="0022700D" w:rsidP="0013498E">
      <w:pPr>
        <w:pStyle w:val="Odstavecseseznamem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13498E">
        <w:rPr>
          <w:rFonts w:ascii="Segoe UI" w:hAnsi="Segoe UI" w:cs="Segoe UI"/>
        </w:rPr>
        <w:t>Smluvní strany berou na vědomí, že právní vztahy a skutečnosti vzniklé ve vztahu</w:t>
      </w:r>
      <w:r w:rsidR="0013498E" w:rsidRPr="0013498E">
        <w:rPr>
          <w:rFonts w:ascii="Segoe UI" w:hAnsi="Segoe UI" w:cs="Segoe UI"/>
        </w:rPr>
        <w:t xml:space="preserve"> </w:t>
      </w:r>
      <w:r w:rsidRPr="0013498E">
        <w:rPr>
          <w:rFonts w:ascii="Segoe UI" w:hAnsi="Segoe UI" w:cs="Segoe UI"/>
        </w:rPr>
        <w:t>k</w:t>
      </w:r>
      <w:r w:rsidR="0013498E">
        <w:rPr>
          <w:rFonts w:ascii="Segoe UI" w:hAnsi="Segoe UI" w:cs="Segoe UI"/>
        </w:rPr>
        <w:t> </w:t>
      </w:r>
      <w:r w:rsidRPr="0013498E">
        <w:rPr>
          <w:rFonts w:ascii="Segoe UI" w:hAnsi="Segoe UI" w:cs="Segoe UI"/>
        </w:rPr>
        <w:t xml:space="preserve">zadávacímu řízení na </w:t>
      </w:r>
      <w:r w:rsidR="0013498E">
        <w:rPr>
          <w:rFonts w:ascii="Segoe UI" w:hAnsi="Segoe UI" w:cs="Segoe UI"/>
        </w:rPr>
        <w:t>V</w:t>
      </w:r>
      <w:r w:rsidRPr="0013498E">
        <w:rPr>
          <w:rFonts w:ascii="Segoe UI" w:hAnsi="Segoe UI" w:cs="Segoe UI"/>
        </w:rPr>
        <w:t>eřejnou zakázku výslovně neupravené touto</w:t>
      </w:r>
      <w:r w:rsidR="0013498E" w:rsidRPr="0013498E">
        <w:rPr>
          <w:rFonts w:ascii="Segoe UI" w:hAnsi="Segoe UI" w:cs="Segoe UI"/>
        </w:rPr>
        <w:t xml:space="preserve"> </w:t>
      </w:r>
      <w:r w:rsidR="0013498E">
        <w:rPr>
          <w:rFonts w:ascii="Segoe UI" w:hAnsi="Segoe UI" w:cs="Segoe UI"/>
        </w:rPr>
        <w:t>S</w:t>
      </w:r>
      <w:r w:rsidRPr="0013498E">
        <w:rPr>
          <w:rFonts w:ascii="Segoe UI" w:hAnsi="Segoe UI" w:cs="Segoe UI"/>
        </w:rPr>
        <w:t>mlouvou se řídí zákonem č. 89/2012 Sb., občanský zákoník, ve znění pozdějších předpisů.</w:t>
      </w:r>
    </w:p>
    <w:p w14:paraId="79C75259" w14:textId="77777777" w:rsidR="0013498E" w:rsidRDefault="0022700D" w:rsidP="0013498E">
      <w:pPr>
        <w:pStyle w:val="Odstavecseseznamem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13498E">
        <w:rPr>
          <w:rFonts w:ascii="Segoe UI" w:hAnsi="Segoe UI" w:cs="Segoe UI"/>
        </w:rPr>
        <w:t>Smlouvu lze měnit a doplňovat pouze písemnými dodatky podepsanými osobami</w:t>
      </w:r>
      <w:r w:rsidR="0013498E">
        <w:rPr>
          <w:rFonts w:ascii="Segoe UI" w:hAnsi="Segoe UI" w:cs="Segoe UI"/>
        </w:rPr>
        <w:t xml:space="preserve"> </w:t>
      </w:r>
      <w:r w:rsidRPr="0013498E">
        <w:rPr>
          <w:rFonts w:ascii="Segoe UI" w:hAnsi="Segoe UI" w:cs="Segoe UI"/>
        </w:rPr>
        <w:t xml:space="preserve">oprávněnými jednat či zastupovat </w:t>
      </w:r>
      <w:r w:rsidR="0013498E">
        <w:rPr>
          <w:rFonts w:ascii="Segoe UI" w:hAnsi="Segoe UI" w:cs="Segoe UI"/>
        </w:rPr>
        <w:t>S</w:t>
      </w:r>
      <w:r w:rsidRPr="0013498E">
        <w:rPr>
          <w:rFonts w:ascii="Segoe UI" w:hAnsi="Segoe UI" w:cs="Segoe UI"/>
        </w:rPr>
        <w:t>mluvní strany.</w:t>
      </w:r>
    </w:p>
    <w:p w14:paraId="15857A83" w14:textId="77B06D1E" w:rsidR="0013498E" w:rsidRPr="00B074B0" w:rsidRDefault="0022700D" w:rsidP="0022700D">
      <w:pPr>
        <w:pStyle w:val="Odstavecseseznamem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13498E">
        <w:rPr>
          <w:rFonts w:ascii="Segoe UI" w:hAnsi="Segoe UI" w:cs="Segoe UI"/>
        </w:rPr>
        <w:t xml:space="preserve">Tato </w:t>
      </w:r>
      <w:r w:rsidR="0013498E">
        <w:rPr>
          <w:rFonts w:ascii="Segoe UI" w:hAnsi="Segoe UI" w:cs="Segoe UI"/>
        </w:rPr>
        <w:t>S</w:t>
      </w:r>
      <w:r w:rsidRPr="0013498E">
        <w:rPr>
          <w:rFonts w:ascii="Segoe UI" w:hAnsi="Segoe UI" w:cs="Segoe UI"/>
        </w:rPr>
        <w:t>mlouva je vyhotovena a podepsána v elektronické podobě.</w:t>
      </w:r>
    </w:p>
    <w:tbl>
      <w:tblPr>
        <w:tblW w:w="9797" w:type="dxa"/>
        <w:tblLayout w:type="fixed"/>
        <w:tblLook w:val="0000" w:firstRow="0" w:lastRow="0" w:firstColumn="0" w:lastColumn="0" w:noHBand="0" w:noVBand="0"/>
      </w:tblPr>
      <w:tblGrid>
        <w:gridCol w:w="4992"/>
        <w:gridCol w:w="4805"/>
      </w:tblGrid>
      <w:tr w:rsidR="002119C9" w:rsidRPr="00D1788E" w14:paraId="3411E3DC" w14:textId="77777777" w:rsidTr="00CE67A4">
        <w:trPr>
          <w:trHeight w:val="678"/>
        </w:trPr>
        <w:tc>
          <w:tcPr>
            <w:tcW w:w="4992" w:type="dxa"/>
            <w:shd w:val="clear" w:color="auto" w:fill="FFFFFF"/>
          </w:tcPr>
          <w:p w14:paraId="3976F8AB" w14:textId="77777777" w:rsidR="002119C9" w:rsidRPr="002119C9" w:rsidRDefault="002119C9" w:rsidP="00CE67A4">
            <w:pPr>
              <w:suppressAutoHyphens/>
              <w:snapToGrid w:val="0"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0BDC39FA" w14:textId="77777777" w:rsidR="002C3BCA" w:rsidRDefault="002C3BCA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7E467FBC" w14:textId="79033A30" w:rsid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 xml:space="preserve">V Hradci Králové </w:t>
            </w:r>
          </w:p>
          <w:p w14:paraId="242E866C" w14:textId="41694345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>dne dle elektronického podpisu</w:t>
            </w:r>
          </w:p>
        </w:tc>
        <w:tc>
          <w:tcPr>
            <w:tcW w:w="4805" w:type="dxa"/>
            <w:shd w:val="clear" w:color="auto" w:fill="FFFFFF"/>
          </w:tcPr>
          <w:p w14:paraId="7E5611DB" w14:textId="77777777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5D9C207C" w14:textId="77777777" w:rsidR="002C3BCA" w:rsidRDefault="002C3BCA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3900EF2F" w14:textId="1AA8ED16" w:rsid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>V</w:t>
            </w:r>
            <w:r>
              <w:rPr>
                <w:rFonts w:ascii="Segoe UI" w:eastAsia="SimSun" w:hAnsi="Segoe UI" w:cs="Segoe UI"/>
                <w:kern w:val="1"/>
                <w:lang w:eastAsia="hi-IN" w:bidi="hi-IN"/>
              </w:rPr>
              <w:t> Hradci Králové</w:t>
            </w:r>
            <w:r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 xml:space="preserve"> </w:t>
            </w:r>
          </w:p>
          <w:p w14:paraId="46F8062E" w14:textId="3692CE4B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>dne dle elektronického podpisu</w:t>
            </w:r>
          </w:p>
        </w:tc>
      </w:tr>
      <w:tr w:rsidR="002119C9" w:rsidRPr="00D1788E" w14:paraId="66536AEF" w14:textId="77777777" w:rsidTr="00CE67A4">
        <w:trPr>
          <w:trHeight w:val="678"/>
        </w:trPr>
        <w:tc>
          <w:tcPr>
            <w:tcW w:w="4992" w:type="dxa"/>
            <w:shd w:val="clear" w:color="auto" w:fill="FFFFFF"/>
          </w:tcPr>
          <w:p w14:paraId="2D5F3DE6" w14:textId="77777777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39D66544" w14:textId="77777777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70F7AAD5" w14:textId="77777777" w:rsid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27B58616" w14:textId="77777777" w:rsid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00348F42" w14:textId="77777777" w:rsidR="00F60DA7" w:rsidRPr="002119C9" w:rsidRDefault="00F60DA7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68619201" w14:textId="77777777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>__________________________________</w:t>
            </w:r>
          </w:p>
          <w:p w14:paraId="022B2E79" w14:textId="77777777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b/>
                <w:bCs/>
                <w:iCs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b/>
                <w:bCs/>
                <w:iCs/>
                <w:kern w:val="1"/>
                <w:lang w:eastAsia="hi-IN" w:bidi="hi-IN"/>
              </w:rPr>
              <w:t>Univerzita Karlova, Farmaceutická fakulta</w:t>
            </w:r>
          </w:p>
          <w:p w14:paraId="6B28A9D5" w14:textId="7F039CC8" w:rsidR="001D4362" w:rsidRPr="001D4362" w:rsidRDefault="001D4362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b/>
                <w:bCs/>
                <w:kern w:val="1"/>
                <w:lang w:eastAsia="hi-IN" w:bidi="hi-IN"/>
              </w:rPr>
            </w:pPr>
            <w:r w:rsidRPr="001D4362">
              <w:rPr>
                <w:rFonts w:ascii="Segoe UI" w:eastAsia="SimSun" w:hAnsi="Segoe UI" w:cs="Segoe UI"/>
                <w:b/>
                <w:bCs/>
                <w:kern w:val="1"/>
                <w:lang w:eastAsia="hi-IN" w:bidi="hi-IN"/>
              </w:rPr>
              <w:t>v Hradci Králové</w:t>
            </w:r>
          </w:p>
          <w:p w14:paraId="4DA27FF8" w14:textId="0BE78A79" w:rsidR="002119C9" w:rsidRPr="002119C9" w:rsidRDefault="00F56E51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>
              <w:rPr>
                <w:rFonts w:ascii="Segoe UI" w:eastAsia="SimSun" w:hAnsi="Segoe UI" w:cs="Segoe UI"/>
                <w:kern w:val="1"/>
                <w:lang w:eastAsia="hi-IN" w:bidi="hi-IN"/>
              </w:rPr>
              <w:t>d</w:t>
            </w:r>
            <w:r w:rsidR="002119C9"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>oc. PharmDr. Jaroslav Roh, Ph.D.</w:t>
            </w:r>
          </w:p>
          <w:p w14:paraId="6E1426C8" w14:textId="77777777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>děkan</w:t>
            </w:r>
          </w:p>
        </w:tc>
        <w:tc>
          <w:tcPr>
            <w:tcW w:w="4805" w:type="dxa"/>
            <w:shd w:val="clear" w:color="auto" w:fill="FFFFFF"/>
          </w:tcPr>
          <w:p w14:paraId="1620C7C3" w14:textId="77777777" w:rsidR="002119C9" w:rsidRPr="002119C9" w:rsidRDefault="002119C9" w:rsidP="00CE67A4">
            <w:pPr>
              <w:suppressAutoHyphens/>
              <w:snapToGrid w:val="0"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029C361F" w14:textId="77777777" w:rsidR="002119C9" w:rsidRPr="002119C9" w:rsidRDefault="002119C9" w:rsidP="00CE67A4">
            <w:pPr>
              <w:suppressAutoHyphens/>
              <w:snapToGrid w:val="0"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3DD4F22B" w14:textId="77777777" w:rsid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756BEC1D" w14:textId="77777777" w:rsidR="00F60DA7" w:rsidRDefault="00F60DA7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00D425DE" w14:textId="77777777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2D5B2A3A" w14:textId="77777777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>___________________________________</w:t>
            </w:r>
          </w:p>
          <w:p w14:paraId="023AED49" w14:textId="77777777" w:rsidR="003D45F3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b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b/>
                <w:kern w:val="1"/>
                <w:lang w:eastAsia="hi-IN" w:bidi="hi-IN"/>
              </w:rPr>
              <w:t xml:space="preserve">Univerzita Karlova, </w:t>
            </w:r>
            <w:r w:rsidR="003D45F3">
              <w:rPr>
                <w:rFonts w:ascii="Segoe UI" w:eastAsia="SimSun" w:hAnsi="Segoe UI" w:cs="Segoe UI"/>
                <w:b/>
                <w:kern w:val="1"/>
                <w:lang w:eastAsia="hi-IN" w:bidi="hi-IN"/>
              </w:rPr>
              <w:t>Lékařská</w:t>
            </w:r>
            <w:r w:rsidRPr="002119C9">
              <w:rPr>
                <w:rFonts w:ascii="Segoe UI" w:eastAsia="SimSun" w:hAnsi="Segoe UI" w:cs="Segoe UI"/>
                <w:b/>
                <w:kern w:val="1"/>
                <w:lang w:eastAsia="hi-IN" w:bidi="hi-IN"/>
              </w:rPr>
              <w:t xml:space="preserve"> fakulta</w:t>
            </w:r>
          </w:p>
          <w:p w14:paraId="22F199CA" w14:textId="57CEC02C" w:rsidR="001D4362" w:rsidRDefault="001D4362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b/>
                <w:kern w:val="1"/>
                <w:lang w:eastAsia="hi-IN" w:bidi="hi-IN"/>
              </w:rPr>
            </w:pPr>
            <w:r>
              <w:rPr>
                <w:rFonts w:ascii="Segoe UI" w:eastAsia="SimSun" w:hAnsi="Segoe UI" w:cs="Segoe UI"/>
                <w:b/>
                <w:kern w:val="1"/>
                <w:lang w:eastAsia="hi-IN" w:bidi="hi-IN"/>
              </w:rPr>
              <w:t>v Hradci Králové</w:t>
            </w:r>
          </w:p>
          <w:p w14:paraId="0FF3AF35" w14:textId="77777777" w:rsidR="003D45F3" w:rsidRDefault="003D45F3" w:rsidP="00CE67A4">
            <w:pPr>
              <w:suppressAutoHyphens/>
              <w:spacing w:after="60" w:line="240" w:lineRule="auto"/>
              <w:rPr>
                <w:rFonts w:ascii="Segoe UI" w:hAnsi="Segoe UI" w:cs="Segoe UI"/>
              </w:rPr>
            </w:pPr>
            <w:r w:rsidRPr="009F40D1">
              <w:rPr>
                <w:rFonts w:ascii="Segoe UI" w:hAnsi="Segoe UI" w:cs="Segoe UI"/>
              </w:rPr>
              <w:t xml:space="preserve">prof. </w:t>
            </w:r>
            <w:r>
              <w:rPr>
                <w:rFonts w:ascii="Segoe UI" w:hAnsi="Segoe UI" w:cs="Segoe UI"/>
              </w:rPr>
              <w:t>MUDr. Jiří Manďák, Ph.D</w:t>
            </w:r>
            <w:r w:rsidRPr="009F40D1">
              <w:rPr>
                <w:rFonts w:ascii="Segoe UI" w:hAnsi="Segoe UI" w:cs="Segoe UI"/>
              </w:rPr>
              <w:t>.</w:t>
            </w:r>
          </w:p>
          <w:p w14:paraId="62B574EC" w14:textId="03B299A6" w:rsidR="002119C9" w:rsidRPr="002119C9" w:rsidRDefault="003D45F3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>
              <w:rPr>
                <w:rFonts w:ascii="Segoe UI" w:hAnsi="Segoe UI" w:cs="Segoe UI"/>
              </w:rPr>
              <w:t>děkan</w:t>
            </w:r>
          </w:p>
        </w:tc>
      </w:tr>
    </w:tbl>
    <w:p w14:paraId="6B23582E" w14:textId="5A9A4509" w:rsidR="00C617CB" w:rsidRPr="009F40D1" w:rsidRDefault="00C617CB" w:rsidP="009152BA">
      <w:pPr>
        <w:rPr>
          <w:rFonts w:ascii="Segoe UI" w:hAnsi="Segoe UI" w:cs="Segoe UI"/>
        </w:rPr>
      </w:pPr>
    </w:p>
    <w:sectPr w:rsidR="00C617CB" w:rsidRPr="009F40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09C9" w14:textId="77777777" w:rsidR="00EE7810" w:rsidRDefault="00EE7810" w:rsidP="009152BA">
      <w:pPr>
        <w:spacing w:after="0" w:line="240" w:lineRule="auto"/>
      </w:pPr>
      <w:r>
        <w:separator/>
      </w:r>
    </w:p>
  </w:endnote>
  <w:endnote w:type="continuationSeparator" w:id="0">
    <w:p w14:paraId="560365A9" w14:textId="77777777" w:rsidR="00EE7810" w:rsidRDefault="00EE7810" w:rsidP="0091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557518"/>
      <w:docPartObj>
        <w:docPartGallery w:val="Page Numbers (Bottom of Page)"/>
        <w:docPartUnique/>
      </w:docPartObj>
    </w:sdtPr>
    <w:sdtEndPr/>
    <w:sdtContent>
      <w:p w14:paraId="43EA2587" w14:textId="0E9CCB6E" w:rsidR="009152BA" w:rsidRDefault="009152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F44250" w14:textId="77777777" w:rsidR="009152BA" w:rsidRDefault="009152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1DE7" w14:textId="77777777" w:rsidR="00EE7810" w:rsidRDefault="00EE7810" w:rsidP="009152BA">
      <w:pPr>
        <w:spacing w:after="0" w:line="240" w:lineRule="auto"/>
      </w:pPr>
      <w:r>
        <w:separator/>
      </w:r>
    </w:p>
  </w:footnote>
  <w:footnote w:type="continuationSeparator" w:id="0">
    <w:p w14:paraId="37C6BEE7" w14:textId="77777777" w:rsidR="00EE7810" w:rsidRDefault="00EE7810" w:rsidP="00915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D7607"/>
    <w:multiLevelType w:val="hybridMultilevel"/>
    <w:tmpl w:val="805A8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66A3C"/>
    <w:multiLevelType w:val="hybridMultilevel"/>
    <w:tmpl w:val="4A564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0088D"/>
    <w:multiLevelType w:val="hybridMultilevel"/>
    <w:tmpl w:val="0F56D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66F9"/>
    <w:multiLevelType w:val="hybridMultilevel"/>
    <w:tmpl w:val="0F56D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49CC"/>
    <w:multiLevelType w:val="hybridMultilevel"/>
    <w:tmpl w:val="CE727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2755C"/>
    <w:multiLevelType w:val="hybridMultilevel"/>
    <w:tmpl w:val="4A564B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226A4"/>
    <w:multiLevelType w:val="hybridMultilevel"/>
    <w:tmpl w:val="ECF4D764"/>
    <w:lvl w:ilvl="0" w:tplc="CEDC67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885028">
    <w:abstractNumId w:val="6"/>
  </w:num>
  <w:num w:numId="2" w16cid:durableId="139929041">
    <w:abstractNumId w:val="4"/>
  </w:num>
  <w:num w:numId="3" w16cid:durableId="1780250573">
    <w:abstractNumId w:val="0"/>
  </w:num>
  <w:num w:numId="4" w16cid:durableId="1355113600">
    <w:abstractNumId w:val="1"/>
  </w:num>
  <w:num w:numId="5" w16cid:durableId="245458463">
    <w:abstractNumId w:val="5"/>
  </w:num>
  <w:num w:numId="6" w16cid:durableId="554900106">
    <w:abstractNumId w:val="2"/>
  </w:num>
  <w:num w:numId="7" w16cid:durableId="816382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0D"/>
    <w:rsid w:val="00027B4A"/>
    <w:rsid w:val="000834F2"/>
    <w:rsid w:val="000C29C5"/>
    <w:rsid w:val="000E0421"/>
    <w:rsid w:val="000E6FC8"/>
    <w:rsid w:val="0010307B"/>
    <w:rsid w:val="00103135"/>
    <w:rsid w:val="00103EB5"/>
    <w:rsid w:val="00103F26"/>
    <w:rsid w:val="00112434"/>
    <w:rsid w:val="00117A10"/>
    <w:rsid w:val="00121D18"/>
    <w:rsid w:val="0013314C"/>
    <w:rsid w:val="0013498E"/>
    <w:rsid w:val="00167EDD"/>
    <w:rsid w:val="00193AA5"/>
    <w:rsid w:val="001B2299"/>
    <w:rsid w:val="001C7C02"/>
    <w:rsid w:val="001D4362"/>
    <w:rsid w:val="00204FEE"/>
    <w:rsid w:val="00210F5C"/>
    <w:rsid w:val="002119C9"/>
    <w:rsid w:val="00214B5C"/>
    <w:rsid w:val="00215ADC"/>
    <w:rsid w:val="0022700D"/>
    <w:rsid w:val="002C3BCA"/>
    <w:rsid w:val="002C6465"/>
    <w:rsid w:val="0035386A"/>
    <w:rsid w:val="003A28F2"/>
    <w:rsid w:val="003C48D0"/>
    <w:rsid w:val="003D2E69"/>
    <w:rsid w:val="003D3CB4"/>
    <w:rsid w:val="003D45F3"/>
    <w:rsid w:val="003E2B2E"/>
    <w:rsid w:val="003F2AD3"/>
    <w:rsid w:val="003F54FD"/>
    <w:rsid w:val="00426E94"/>
    <w:rsid w:val="00442973"/>
    <w:rsid w:val="0046403C"/>
    <w:rsid w:val="00470600"/>
    <w:rsid w:val="00482F96"/>
    <w:rsid w:val="00486593"/>
    <w:rsid w:val="004872F2"/>
    <w:rsid w:val="004D475F"/>
    <w:rsid w:val="004D60D6"/>
    <w:rsid w:val="004E7CF7"/>
    <w:rsid w:val="00513168"/>
    <w:rsid w:val="0051490F"/>
    <w:rsid w:val="00520853"/>
    <w:rsid w:val="00533DB2"/>
    <w:rsid w:val="00542FA4"/>
    <w:rsid w:val="005C3D3E"/>
    <w:rsid w:val="005D7E32"/>
    <w:rsid w:val="005E0479"/>
    <w:rsid w:val="005E6913"/>
    <w:rsid w:val="005E6EBA"/>
    <w:rsid w:val="0060449B"/>
    <w:rsid w:val="00605C8D"/>
    <w:rsid w:val="0063445A"/>
    <w:rsid w:val="00637021"/>
    <w:rsid w:val="0065656D"/>
    <w:rsid w:val="00681E32"/>
    <w:rsid w:val="006A1FF0"/>
    <w:rsid w:val="006A73A4"/>
    <w:rsid w:val="006E2819"/>
    <w:rsid w:val="00700552"/>
    <w:rsid w:val="00701226"/>
    <w:rsid w:val="0070283E"/>
    <w:rsid w:val="00707B07"/>
    <w:rsid w:val="0072347C"/>
    <w:rsid w:val="00727188"/>
    <w:rsid w:val="00753BF7"/>
    <w:rsid w:val="007A2EF6"/>
    <w:rsid w:val="007D4726"/>
    <w:rsid w:val="0080719C"/>
    <w:rsid w:val="008232C8"/>
    <w:rsid w:val="008344E2"/>
    <w:rsid w:val="008574AA"/>
    <w:rsid w:val="00886347"/>
    <w:rsid w:val="008917BB"/>
    <w:rsid w:val="008D253B"/>
    <w:rsid w:val="008F24A9"/>
    <w:rsid w:val="009152BA"/>
    <w:rsid w:val="00920B67"/>
    <w:rsid w:val="00931B0F"/>
    <w:rsid w:val="00953CA5"/>
    <w:rsid w:val="009634AC"/>
    <w:rsid w:val="00977E72"/>
    <w:rsid w:val="0098227E"/>
    <w:rsid w:val="009C4A58"/>
    <w:rsid w:val="009D25D8"/>
    <w:rsid w:val="009F40D1"/>
    <w:rsid w:val="00A051C2"/>
    <w:rsid w:val="00A45C92"/>
    <w:rsid w:val="00A51F86"/>
    <w:rsid w:val="00A6625D"/>
    <w:rsid w:val="00A7619A"/>
    <w:rsid w:val="00AE2269"/>
    <w:rsid w:val="00B074B0"/>
    <w:rsid w:val="00B5201B"/>
    <w:rsid w:val="00B771DD"/>
    <w:rsid w:val="00B85338"/>
    <w:rsid w:val="00BA150A"/>
    <w:rsid w:val="00BA54B4"/>
    <w:rsid w:val="00BD3FB6"/>
    <w:rsid w:val="00C1766B"/>
    <w:rsid w:val="00C40582"/>
    <w:rsid w:val="00C617CB"/>
    <w:rsid w:val="00C67FAE"/>
    <w:rsid w:val="00CA1393"/>
    <w:rsid w:val="00D167CE"/>
    <w:rsid w:val="00D36635"/>
    <w:rsid w:val="00D71260"/>
    <w:rsid w:val="00DE228D"/>
    <w:rsid w:val="00DF52DF"/>
    <w:rsid w:val="00E23578"/>
    <w:rsid w:val="00E7130E"/>
    <w:rsid w:val="00E90C2B"/>
    <w:rsid w:val="00E95637"/>
    <w:rsid w:val="00E964B8"/>
    <w:rsid w:val="00EB4EE6"/>
    <w:rsid w:val="00EB6115"/>
    <w:rsid w:val="00EE7810"/>
    <w:rsid w:val="00F423A8"/>
    <w:rsid w:val="00F56E51"/>
    <w:rsid w:val="00F60DA7"/>
    <w:rsid w:val="00FA33F2"/>
    <w:rsid w:val="00FD3B04"/>
    <w:rsid w:val="00FE03B5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3128"/>
  <w15:chartTrackingRefBased/>
  <w15:docId w15:val="{8DEF16ED-73D6-4878-A3C5-4A2DB000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28D"/>
    <w:pPr>
      <w:ind w:left="720"/>
      <w:contextualSpacing/>
    </w:pPr>
  </w:style>
  <w:style w:type="paragraph" w:styleId="Revize">
    <w:name w:val="Revision"/>
    <w:hidden/>
    <w:uiPriority w:val="99"/>
    <w:semiHidden/>
    <w:rsid w:val="00B5201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81E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E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E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E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E3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1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2BA"/>
  </w:style>
  <w:style w:type="paragraph" w:styleId="Zpat">
    <w:name w:val="footer"/>
    <w:basedOn w:val="Normln"/>
    <w:link w:val="ZpatChar"/>
    <w:uiPriority w:val="99"/>
    <w:unhideWhenUsed/>
    <w:rsid w:val="0091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25175581C40448E679115A058B004" ma:contentTypeVersion="18" ma:contentTypeDescription="Vytvoří nový dokument" ma:contentTypeScope="" ma:versionID="75217261969a980c49f5f981ef0d46bc">
  <xsd:schema xmlns:xsd="http://www.w3.org/2001/XMLSchema" xmlns:xs="http://www.w3.org/2001/XMLSchema" xmlns:p="http://schemas.microsoft.com/office/2006/metadata/properties" xmlns:ns2="315afb31-9db0-4d91-b7dd-7946c83e2e91" xmlns:ns3="d7ad7dcf-60d4-41d7-8b4a-6e95bfe7f3e0" targetNamespace="http://schemas.microsoft.com/office/2006/metadata/properties" ma:root="true" ma:fieldsID="0e2991f5277329029858bc4de096277a" ns2:_="" ns3:_="">
    <xsd:import namespace="315afb31-9db0-4d91-b7dd-7946c83e2e91"/>
    <xsd:import namespace="d7ad7dcf-60d4-41d7-8b4a-6e95bfe7f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fb31-9db0-4d91-b7dd-7946c83e2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5f35e1-abf6-4fc7-8064-ee9df32849f5}" ma:internalName="TaxCatchAll" ma:showField="CatchAllData" ma:web="315afb31-9db0-4d91-b7dd-7946c83e2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d7dcf-60d4-41d7-8b4a-6e95bfe7f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f1318ae7-f238-4090-adea-ccebf67dc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d7dcf-60d4-41d7-8b4a-6e95bfe7f3e0">
      <Terms xmlns="http://schemas.microsoft.com/office/infopath/2007/PartnerControls"/>
    </lcf76f155ced4ddcb4097134ff3c332f>
    <TaxCatchAll xmlns="315afb31-9db0-4d91-b7dd-7946c83e2e91" xsi:nil="true"/>
  </documentManagement>
</p:properties>
</file>

<file path=customXml/itemProps1.xml><?xml version="1.0" encoding="utf-8"?>
<ds:datastoreItem xmlns:ds="http://schemas.openxmlformats.org/officeDocument/2006/customXml" ds:itemID="{EF7B6185-714A-4406-AF17-E2E566CF1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afb31-9db0-4d91-b7dd-7946c83e2e91"/>
    <ds:schemaRef ds:uri="d7ad7dcf-60d4-41d7-8b4a-6e95bfe7f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07F97-EBFC-44BA-B684-9E620BB5D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05FDD-5DB2-4D1F-887E-862FB8D636B5}">
  <ds:schemaRefs>
    <ds:schemaRef ds:uri="http://schemas.microsoft.com/office/2006/metadata/properties"/>
    <ds:schemaRef ds:uri="http://schemas.microsoft.com/office/infopath/2007/PartnerControls"/>
    <ds:schemaRef ds:uri="d7ad7dcf-60d4-41d7-8b4a-6e95bfe7f3e0"/>
    <ds:schemaRef ds:uri="315afb31-9db0-4d91-b7dd-7946c83e2e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5069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Vránová</dc:creator>
  <cp:keywords/>
  <dc:description/>
  <cp:lastModifiedBy>Pavlína Hynková</cp:lastModifiedBy>
  <cp:revision>2</cp:revision>
  <dcterms:created xsi:type="dcterms:W3CDTF">2025-05-30T11:47:00Z</dcterms:created>
  <dcterms:modified xsi:type="dcterms:W3CDTF">2025-05-30T11:47:00Z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0x010100A3D25175581C40448E679115A058B004</vt:lpwstr>
  </property>
  <property fmtid="{D5CDD505-2E9C-101B-9397-08002B2CF9AE}" pid="3" name="MediaServiceImageTags">
    <vt:lpwstr/>
  </property>
</Properties>
</file>