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2A5723" w14:paraId="62B4F168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0BEC2E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D706844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A/0005/25/57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C5CE474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*TSKAX002VMJW*</w:t>
            </w:r>
          </w:p>
        </w:tc>
      </w:tr>
      <w:tr w:rsidR="002A5723" w14:paraId="041D1912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9E169F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5D6A48F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673D0C6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TSKAX002VMJW</w:t>
            </w:r>
          </w:p>
        </w:tc>
      </w:tr>
      <w:tr w:rsidR="002A5723" w14:paraId="14D248BE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7728C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2A5723" w14:paraId="06DD518E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D5971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3BA2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B229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08F7C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2A5723" w14:paraId="3EADB898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E6F54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1D2F1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630E7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F0774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2A5723" w14:paraId="7FA2ABF0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F75B0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Praze,  oddíl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B, vložka 20059</w:t>
            </w:r>
          </w:p>
        </w:tc>
      </w:tr>
      <w:tr w:rsidR="002A5723" w14:paraId="2F45515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B0F93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137C5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PPF banka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2023100003/6000</w:t>
            </w:r>
          </w:p>
        </w:tc>
      </w:tr>
      <w:tr w:rsidR="002A5723" w14:paraId="3E4D29F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E491B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35743C4" w14:textId="58994F0E" w:rsidR="002327EC" w:rsidRDefault="00E9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5CF5719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2A5723" w14:paraId="563D93EF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14F679C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E4689B6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57-Úsek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investiční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31DF43F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F2FC24B" w14:textId="3A9A86D1" w:rsidR="002327EC" w:rsidRDefault="00E9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2A5723" w14:paraId="4FEBA319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3611CC1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F98E54B" w14:textId="41DDE713" w:rsidR="002327EC" w:rsidRDefault="00E9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7A1252A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C1BC1ED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23.05.2025</w:t>
            </w:r>
          </w:p>
        </w:tc>
      </w:tr>
      <w:tr w:rsidR="002A5723" w14:paraId="47B078DC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DDCD59E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BFBD894" w14:textId="46FA7768" w:rsidR="002327EC" w:rsidRDefault="00E9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</w:tr>
      <w:tr w:rsidR="002A5723" w14:paraId="683D9F6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8197A9E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481F269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2A5723" w14:paraId="7BDE65EB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82209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2A5723" w14:paraId="197487CE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8E07C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8AF1D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SITEL, spol. s 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2E2FA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A329E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44797320</w:t>
            </w:r>
          </w:p>
        </w:tc>
      </w:tr>
      <w:tr w:rsidR="002A5723" w14:paraId="35094438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68AB5DA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26F2661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Baarova 957/15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D201F94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4686C24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CZ44797320</w:t>
            </w:r>
          </w:p>
        </w:tc>
      </w:tr>
      <w:tr w:rsidR="002A5723" w14:paraId="348A0871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AF973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1909A33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14000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78862C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4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01230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68ADD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A5723" w14:paraId="3F4ECE5F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E72ADD2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08311CE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 Městského soudu v Praze, spisová značka C 6725</w:t>
            </w:r>
          </w:p>
        </w:tc>
      </w:tr>
      <w:tr w:rsidR="002A5723" w14:paraId="13F04D9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D4FF7BE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0022D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03D22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61174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84948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2A5723" w14:paraId="352B3C2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C5147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6BA9B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Československá obchodní banka, a. 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18D6C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892803/0300</w:t>
            </w:r>
          </w:p>
        </w:tc>
      </w:tr>
      <w:tr w:rsidR="002A5723" w14:paraId="00C09DF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F8ECA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5C76E" w14:textId="4D883DE3" w:rsidR="002327EC" w:rsidRDefault="00D45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  <w:proofErr w:type="spellEnd"/>
          </w:p>
        </w:tc>
      </w:tr>
      <w:tr w:rsidR="002A5723" w14:paraId="7F33AB8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86F0E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96EFD" w14:textId="6EEA0233" w:rsidR="002327EC" w:rsidRDefault="00D45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</w:tr>
      <w:tr w:rsidR="002A5723" w14:paraId="61EA55E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7A4FE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18D65" w14:textId="04E4B7FE" w:rsidR="002327EC" w:rsidRDefault="00D45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</w:tr>
      <w:tr w:rsidR="002A5723" w14:paraId="4971DEE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E3C35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8AD6C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A5723" w14:paraId="6D29557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20A02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7C6B563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69779z9</w:t>
            </w:r>
          </w:p>
        </w:tc>
      </w:tr>
    </w:tbl>
    <w:p w14:paraId="65C02FB6" w14:textId="77777777" w:rsidR="002327EC" w:rsidRDefault="002327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8F33A9A" w14:textId="77777777" w:rsidR="002327EC" w:rsidRDefault="002327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2A5723" w14:paraId="1F139712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BE57C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FA116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Most v ul. Bystrá, X 525 - novostavba, č. akce 1000006</w:t>
            </w:r>
          </w:p>
        </w:tc>
      </w:tr>
      <w:tr w:rsidR="002A5723" w14:paraId="7487A1E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74B5B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2B647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Most v ul. Bystrá nad dálnicí D10, 193 00 Praha 20, Horní Počernice</w:t>
            </w:r>
          </w:p>
        </w:tc>
      </w:tr>
      <w:tr w:rsidR="002A5723" w14:paraId="01FFE68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BDCAA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D1808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01.09.2025</w:t>
            </w:r>
          </w:p>
        </w:tc>
      </w:tr>
      <w:tr w:rsidR="002A5723" w14:paraId="1EBFADC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C0ABB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49689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71 681,00 CZK</w:t>
            </w:r>
          </w:p>
        </w:tc>
      </w:tr>
      <w:tr w:rsidR="002A5723" w14:paraId="62F622C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AAB59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C3912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2A5723" w14:paraId="556377C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22CAE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8BBA5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Most v ul. Bystrá, X 525 - novostavba, č. akce 1000006 - Provedení kopaných sond pro ověření skutečné polohy kabelového vedení</w:t>
            </w:r>
          </w:p>
        </w:tc>
      </w:tr>
      <w:tr w:rsidR="002A5723" w14:paraId="0550FBB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67756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D15FB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ED4E0BE" w14:textId="77777777" w:rsidR="002327EC" w:rsidRDefault="002327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7BE886A" w14:textId="77777777" w:rsidR="002327EC" w:rsidRDefault="002327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0384053D" w14:textId="77777777" w:rsidR="002327EC" w:rsidRDefault="002327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7AC999B4" w14:textId="77777777" w:rsidR="002327EC" w:rsidRDefault="002327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231A88A8" w14:textId="77777777" w:rsidR="002327EC" w:rsidRDefault="002327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BF9613C" w14:textId="77777777" w:rsidR="002327EC" w:rsidRDefault="002327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</w:t>
      </w:r>
      <w:r>
        <w:rPr>
          <w:rFonts w:ascii="Arial" w:hAnsi="Arial" w:cs="Arial"/>
          <w:color w:val="000000"/>
          <w:kern w:val="0"/>
          <w:sz w:val="17"/>
          <w:szCs w:val="17"/>
        </w:rPr>
        <w:br/>
        <w:t xml:space="preserve">https://www.tsk-praha.cz/wps/portal/root/o-spolecnosti/VOP.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vztahu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 nimž prohlašuje, že jsou mu známy. Akceptací Objednávky Dodavatelem dochází ke vzniku smluvního vztahu mezi Objednatelem a Dodavatelem.</w:t>
      </w:r>
    </w:p>
    <w:p w14:paraId="39140A39" w14:textId="77777777" w:rsidR="002327EC" w:rsidRDefault="002327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0D8F4DD" w14:textId="77777777" w:rsidR="002327EC" w:rsidRDefault="002327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p w14:paraId="2E36990E" w14:textId="77777777" w:rsidR="002327EC" w:rsidRDefault="002327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291CC7B" w14:textId="77777777" w:rsidR="002327EC" w:rsidRDefault="002327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Zemní práce </w:t>
      </w:r>
      <w:proofErr w:type="spellStart"/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TSK,most</w:t>
      </w:r>
      <w:proofErr w:type="spellEnd"/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v </w:t>
      </w:r>
      <w:proofErr w:type="spellStart"/>
      <w:r>
        <w:rPr>
          <w:rFonts w:ascii="Arial" w:hAnsi="Arial" w:cs="Arial"/>
          <w:color w:val="000000"/>
          <w:kern w:val="0"/>
          <w:sz w:val="17"/>
          <w:szCs w:val="17"/>
        </w:rPr>
        <w:t>ul.Bystrá</w:t>
      </w:r>
      <w:proofErr w:type="spellEnd"/>
    </w:p>
    <w:p w14:paraId="57F826B1" w14:textId="77777777" w:rsidR="002327EC" w:rsidRDefault="002327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5F14777" w14:textId="77777777" w:rsidR="002327EC" w:rsidRDefault="002327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44F8109" w14:textId="77777777" w:rsidR="002327EC" w:rsidRDefault="002327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2A5723" w14:paraId="5AAAB0AE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9162A2F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525D26EA" w14:textId="6BB18539" w:rsidR="002327EC" w:rsidRDefault="00DD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23</w:t>
            </w:r>
            <w:r w:rsidR="002327EC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.05.2025</w:t>
            </w:r>
          </w:p>
        </w:tc>
      </w:tr>
    </w:tbl>
    <w:p w14:paraId="6148DC99" w14:textId="77777777" w:rsidR="002327EC" w:rsidRDefault="002327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343CE2C" w14:textId="77777777" w:rsidR="002327EC" w:rsidRDefault="002327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9"/>
        <w:gridCol w:w="4762"/>
      </w:tblGrid>
      <w:tr w:rsidR="002A5723" w14:paraId="161BF51A" w14:textId="77777777">
        <w:trPr>
          <w:cantSplit/>
        </w:trPr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1B4939BD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6338D3A3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4996949A" w14:textId="77777777" w:rsidR="002327EC" w:rsidRDefault="002327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0CFAD97" w14:textId="77777777" w:rsidR="002327EC" w:rsidRDefault="002327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A4344EF" w14:textId="77777777" w:rsidR="002327EC" w:rsidRDefault="002327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2A5723" w14:paraId="1D728554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1B85ECF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A312C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CDD3623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A5723" w14:paraId="3865C133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1AC39" w14:textId="52E4C660" w:rsidR="002327EC" w:rsidRDefault="00DD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CE8F634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3039E728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A5723" w14:paraId="0C742E94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188EF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ředitel investičního úseku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DF16A2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A5723" w14:paraId="1F81880C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BA28E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0803AC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74CEE6E" w14:textId="77777777" w:rsidR="002327EC" w:rsidRDefault="002327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2327EC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6D63C308" w14:textId="77777777" w:rsidR="002327EC" w:rsidRDefault="002327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73DF847" w14:textId="77777777" w:rsidR="002327EC" w:rsidRDefault="002327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F6A84B4" w14:textId="77777777" w:rsidR="002327EC" w:rsidRDefault="002327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Pokud je výše hodnoty předmětu plnění Objednávky vyšší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2A5723" w14:paraId="14B127C8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047196C1" w14:textId="77777777" w:rsidR="002327EC" w:rsidRDefault="0023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B4FE9F0" w14:textId="77777777" w:rsidR="002327EC" w:rsidRDefault="002327E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2327EC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23B8B" w14:textId="77777777" w:rsidR="00120E1D" w:rsidRDefault="00120E1D">
      <w:pPr>
        <w:spacing w:after="0" w:line="240" w:lineRule="auto"/>
      </w:pPr>
      <w:r>
        <w:separator/>
      </w:r>
    </w:p>
  </w:endnote>
  <w:endnote w:type="continuationSeparator" w:id="0">
    <w:p w14:paraId="045CE0A2" w14:textId="77777777" w:rsidR="00120E1D" w:rsidRDefault="0012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2A5723" w14:paraId="095949AC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FEE705C" w14:textId="77777777" w:rsidR="002327EC" w:rsidRDefault="002327E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2A5723" w14:paraId="6A377179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416C1391" w14:textId="77777777" w:rsidR="002327EC" w:rsidRDefault="002327E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2A5723" w14:paraId="059BCA1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C0919F4" w14:textId="77777777" w:rsidR="002327EC" w:rsidRDefault="002327E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4358E2B" w14:textId="77777777" w:rsidR="002327EC" w:rsidRDefault="002327E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2A5723" w14:paraId="119D13A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4A465E4" w14:textId="77777777" w:rsidR="002327EC" w:rsidRDefault="002327E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1E5A2A2" w14:textId="77777777" w:rsidR="002327EC" w:rsidRDefault="002327E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2A5723" w14:paraId="083FBC9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2075EE8" w14:textId="05691ADC" w:rsidR="002327EC" w:rsidRDefault="002327E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DD021B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|  </w:t>
          </w:r>
          <w:proofErr w:type="spellStart"/>
          <w:r w:rsidR="00DD021B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</w:t>
          </w:r>
          <w:proofErr w:type="spellEnd"/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FD0CC6F" w14:textId="77777777" w:rsidR="002327EC" w:rsidRDefault="002327E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2A5723" w14:paraId="4210B0D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0325628" w14:textId="77777777" w:rsidR="002327EC" w:rsidRDefault="002327E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61FEE95" w14:textId="77777777" w:rsidR="002327EC" w:rsidRDefault="002327E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2A5723" w14:paraId="5513ACE0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743FF7D5" w14:textId="77777777" w:rsidR="002327EC" w:rsidRDefault="002327E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2A5723" w14:paraId="25D39F9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EDBE903" w14:textId="77777777" w:rsidR="002327EC" w:rsidRDefault="002327E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586F78D" w14:textId="77777777" w:rsidR="002327EC" w:rsidRDefault="002327E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2A5723" w14:paraId="6B4E4D1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29DFC48" w14:textId="77777777" w:rsidR="002327EC" w:rsidRDefault="002327E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1E4383D" w14:textId="77777777" w:rsidR="002327EC" w:rsidRDefault="002327E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2A5723" w14:paraId="7B6E815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5EFFF10" w14:textId="77777777" w:rsidR="002327EC" w:rsidRDefault="002327E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+420 257 015 111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|  tsk@tsk-praha.cz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318D9F6" w14:textId="77777777" w:rsidR="002327EC" w:rsidRDefault="002327E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2A5723" w14:paraId="4A57D31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964D1AD" w14:textId="77777777" w:rsidR="002327EC" w:rsidRDefault="002327E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BCCC96B" w14:textId="77777777" w:rsidR="002327EC" w:rsidRDefault="002327E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5BD5A" w14:textId="77777777" w:rsidR="00120E1D" w:rsidRDefault="00120E1D">
      <w:pPr>
        <w:spacing w:after="0" w:line="240" w:lineRule="auto"/>
      </w:pPr>
      <w:r>
        <w:separator/>
      </w:r>
    </w:p>
  </w:footnote>
  <w:footnote w:type="continuationSeparator" w:id="0">
    <w:p w14:paraId="63373EB6" w14:textId="77777777" w:rsidR="00120E1D" w:rsidRDefault="00120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2A5723" w14:paraId="250AC115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0D2D7C6B" w14:textId="3A74DEA6" w:rsidR="002327EC" w:rsidRDefault="002327E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6EF2CA64" wp14:editId="452869EF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D67A8" w14:textId="77777777" w:rsidR="002327EC" w:rsidRDefault="002327E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2B"/>
    <w:rsid w:val="0004202B"/>
    <w:rsid w:val="00120E1D"/>
    <w:rsid w:val="001E2722"/>
    <w:rsid w:val="00201D9E"/>
    <w:rsid w:val="002327EC"/>
    <w:rsid w:val="002A5723"/>
    <w:rsid w:val="00AD0A2B"/>
    <w:rsid w:val="00D458C5"/>
    <w:rsid w:val="00DD021B"/>
    <w:rsid w:val="00E9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C1413A"/>
  <w14:defaultImageDpi w14:val="0"/>
  <w15:docId w15:val="{25B56FEF-66E0-4819-B87C-EBA24BBD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0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021B"/>
  </w:style>
  <w:style w:type="paragraph" w:styleId="Zpat">
    <w:name w:val="footer"/>
    <w:basedOn w:val="Normln"/>
    <w:link w:val="ZpatChar"/>
    <w:uiPriority w:val="99"/>
    <w:unhideWhenUsed/>
    <w:rsid w:val="00DD0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0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491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6</cp:revision>
  <dcterms:created xsi:type="dcterms:W3CDTF">2025-05-30T11:35:00Z</dcterms:created>
  <dcterms:modified xsi:type="dcterms:W3CDTF">2025-05-30T11:40:00Z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