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F9" w:rsidRDefault="007653F9" w:rsidP="007653F9">
      <w:pPr>
        <w:jc w:val="center"/>
        <w:rPr>
          <w:snapToGrid w:val="0"/>
          <w:sz w:val="24"/>
          <w:szCs w:val="24"/>
        </w:rPr>
      </w:pPr>
    </w:p>
    <w:p w:rsidR="00D5607F" w:rsidRDefault="00D5607F" w:rsidP="00D5607F">
      <w:pPr>
        <w:jc w:val="center"/>
        <w:rPr>
          <w:b/>
          <w:bCs/>
          <w:snapToGrid w:val="0"/>
          <w:sz w:val="28"/>
          <w:szCs w:val="28"/>
        </w:rPr>
      </w:pPr>
      <w:r w:rsidRPr="0022159A">
        <w:rPr>
          <w:b/>
          <w:bCs/>
          <w:snapToGrid w:val="0"/>
          <w:sz w:val="28"/>
          <w:szCs w:val="28"/>
        </w:rPr>
        <w:t>DODATEK č.</w:t>
      </w:r>
      <w:r>
        <w:rPr>
          <w:b/>
          <w:bCs/>
          <w:snapToGrid w:val="0"/>
          <w:sz w:val="28"/>
          <w:szCs w:val="28"/>
        </w:rPr>
        <w:t xml:space="preserve"> </w:t>
      </w:r>
      <w:r w:rsidR="00D03807">
        <w:rPr>
          <w:b/>
          <w:bCs/>
          <w:snapToGrid w:val="0"/>
          <w:sz w:val="28"/>
          <w:szCs w:val="28"/>
        </w:rPr>
        <w:t>56</w:t>
      </w:r>
      <w:r w:rsidR="00BB03E2">
        <w:rPr>
          <w:b/>
          <w:bCs/>
          <w:snapToGrid w:val="0"/>
          <w:sz w:val="28"/>
          <w:szCs w:val="28"/>
        </w:rPr>
        <w:t>9</w:t>
      </w:r>
      <w:r w:rsidR="0036253A">
        <w:rPr>
          <w:b/>
          <w:bCs/>
          <w:snapToGrid w:val="0"/>
          <w:sz w:val="28"/>
          <w:szCs w:val="28"/>
        </w:rPr>
        <w:t>-201</w:t>
      </w:r>
      <w:r w:rsidR="00D03807">
        <w:rPr>
          <w:b/>
          <w:bCs/>
          <w:snapToGrid w:val="0"/>
          <w:sz w:val="28"/>
          <w:szCs w:val="28"/>
        </w:rPr>
        <w:t>5</w:t>
      </w:r>
      <w:r w:rsidR="0036253A">
        <w:rPr>
          <w:b/>
          <w:bCs/>
          <w:snapToGrid w:val="0"/>
          <w:sz w:val="28"/>
          <w:szCs w:val="28"/>
        </w:rPr>
        <w:t>-504204/1</w:t>
      </w:r>
    </w:p>
    <w:p w:rsidR="001D6550" w:rsidRDefault="001D6550" w:rsidP="00D5607F">
      <w:pPr>
        <w:jc w:val="center"/>
        <w:rPr>
          <w:b/>
          <w:bCs/>
          <w:snapToGrid w:val="0"/>
          <w:sz w:val="28"/>
          <w:szCs w:val="28"/>
        </w:rPr>
      </w:pPr>
      <w:proofErr w:type="gramStart"/>
      <w:r>
        <w:rPr>
          <w:b/>
          <w:bCs/>
          <w:snapToGrid w:val="0"/>
          <w:sz w:val="28"/>
          <w:szCs w:val="28"/>
        </w:rPr>
        <w:t>č.j.</w:t>
      </w:r>
      <w:proofErr w:type="gramEnd"/>
      <w:r>
        <w:rPr>
          <w:b/>
          <w:bCs/>
          <w:snapToGrid w:val="0"/>
          <w:sz w:val="28"/>
          <w:szCs w:val="28"/>
        </w:rPr>
        <w:t xml:space="preserve"> SPU </w:t>
      </w:r>
      <w:r w:rsidR="00D03807">
        <w:rPr>
          <w:b/>
          <w:bCs/>
          <w:snapToGrid w:val="0"/>
          <w:sz w:val="28"/>
          <w:szCs w:val="28"/>
        </w:rPr>
        <w:t>6329</w:t>
      </w:r>
      <w:r w:rsidR="00BB03E2">
        <w:rPr>
          <w:b/>
          <w:bCs/>
          <w:snapToGrid w:val="0"/>
          <w:sz w:val="28"/>
          <w:szCs w:val="28"/>
        </w:rPr>
        <w:t>93</w:t>
      </w:r>
      <w:r w:rsidR="00136E08">
        <w:rPr>
          <w:b/>
          <w:bCs/>
          <w:snapToGrid w:val="0"/>
          <w:sz w:val="28"/>
          <w:szCs w:val="28"/>
        </w:rPr>
        <w:t>/2015</w:t>
      </w:r>
      <w:r>
        <w:rPr>
          <w:b/>
          <w:bCs/>
          <w:snapToGrid w:val="0"/>
          <w:sz w:val="28"/>
          <w:szCs w:val="28"/>
        </w:rPr>
        <w:t xml:space="preserve">-Bah 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k</w:t>
      </w:r>
      <w:r w:rsidRPr="00B12841">
        <w:rPr>
          <w:bCs/>
          <w:snapToGrid w:val="0"/>
          <w:sz w:val="24"/>
          <w:szCs w:val="24"/>
        </w:rPr>
        <w:t xml:space="preserve">e smlouvě o dílo </w:t>
      </w:r>
      <w:r>
        <w:rPr>
          <w:bCs/>
          <w:snapToGrid w:val="0"/>
          <w:sz w:val="24"/>
          <w:szCs w:val="24"/>
        </w:rPr>
        <w:t xml:space="preserve">č. </w:t>
      </w:r>
      <w:r w:rsidR="00D03807">
        <w:rPr>
          <w:bCs/>
          <w:snapToGrid w:val="0"/>
          <w:sz w:val="24"/>
          <w:szCs w:val="24"/>
        </w:rPr>
        <w:t>56</w:t>
      </w:r>
      <w:r w:rsidR="00BB03E2">
        <w:rPr>
          <w:bCs/>
          <w:snapToGrid w:val="0"/>
          <w:sz w:val="24"/>
          <w:szCs w:val="24"/>
        </w:rPr>
        <w:t>9</w:t>
      </w:r>
      <w:r w:rsidR="0036253A">
        <w:rPr>
          <w:bCs/>
          <w:snapToGrid w:val="0"/>
          <w:sz w:val="24"/>
          <w:szCs w:val="24"/>
        </w:rPr>
        <w:t>-201</w:t>
      </w:r>
      <w:r w:rsidR="00D03807">
        <w:rPr>
          <w:bCs/>
          <w:snapToGrid w:val="0"/>
          <w:sz w:val="24"/>
          <w:szCs w:val="24"/>
        </w:rPr>
        <w:t>5</w:t>
      </w:r>
      <w:r w:rsidR="0036253A">
        <w:rPr>
          <w:bCs/>
          <w:snapToGrid w:val="0"/>
          <w:sz w:val="24"/>
          <w:szCs w:val="24"/>
        </w:rPr>
        <w:t>-504204</w:t>
      </w:r>
      <w:r>
        <w:rPr>
          <w:bCs/>
          <w:snapToGrid w:val="0"/>
          <w:sz w:val="24"/>
          <w:szCs w:val="24"/>
        </w:rPr>
        <w:t xml:space="preserve"> ze dne </w:t>
      </w:r>
      <w:r w:rsidR="00D03807">
        <w:rPr>
          <w:bCs/>
          <w:snapToGrid w:val="0"/>
          <w:sz w:val="24"/>
          <w:szCs w:val="24"/>
        </w:rPr>
        <w:t>17</w:t>
      </w:r>
      <w:r>
        <w:rPr>
          <w:bCs/>
          <w:snapToGrid w:val="0"/>
          <w:sz w:val="24"/>
          <w:szCs w:val="24"/>
        </w:rPr>
        <w:t>.</w:t>
      </w:r>
      <w:r w:rsidR="00D03807">
        <w:rPr>
          <w:bCs/>
          <w:snapToGrid w:val="0"/>
          <w:sz w:val="24"/>
          <w:szCs w:val="24"/>
        </w:rPr>
        <w:t>7</w:t>
      </w:r>
      <w:r>
        <w:rPr>
          <w:bCs/>
          <w:snapToGrid w:val="0"/>
          <w:sz w:val="24"/>
          <w:szCs w:val="24"/>
        </w:rPr>
        <w:t>.20</w:t>
      </w:r>
      <w:r w:rsidR="00D03807">
        <w:rPr>
          <w:bCs/>
          <w:snapToGrid w:val="0"/>
          <w:sz w:val="24"/>
          <w:szCs w:val="24"/>
        </w:rPr>
        <w:t>15</w:t>
      </w:r>
      <w:r>
        <w:rPr>
          <w:bCs/>
          <w:snapToGrid w:val="0"/>
          <w:sz w:val="24"/>
          <w:szCs w:val="24"/>
        </w:rPr>
        <w:t xml:space="preserve"> na zpracování ná</w:t>
      </w:r>
      <w:r w:rsidR="00136E08">
        <w:rPr>
          <w:bCs/>
          <w:snapToGrid w:val="0"/>
          <w:sz w:val="24"/>
          <w:szCs w:val="24"/>
        </w:rPr>
        <w:t>vrhu KoPÚ v </w:t>
      </w:r>
      <w:proofErr w:type="gramStart"/>
      <w:r w:rsidR="00136E08">
        <w:rPr>
          <w:bCs/>
          <w:snapToGrid w:val="0"/>
          <w:sz w:val="24"/>
          <w:szCs w:val="24"/>
        </w:rPr>
        <w:t>k.ú.</w:t>
      </w:r>
      <w:proofErr w:type="gramEnd"/>
      <w:r w:rsidR="00136E08">
        <w:rPr>
          <w:bCs/>
          <w:snapToGrid w:val="0"/>
          <w:sz w:val="24"/>
          <w:szCs w:val="24"/>
        </w:rPr>
        <w:t xml:space="preserve"> </w:t>
      </w:r>
      <w:proofErr w:type="spellStart"/>
      <w:r w:rsidR="00D03807">
        <w:rPr>
          <w:bCs/>
          <w:snapToGrid w:val="0"/>
          <w:sz w:val="24"/>
          <w:szCs w:val="24"/>
        </w:rPr>
        <w:t>Strachovice</w:t>
      </w:r>
      <w:proofErr w:type="spellEnd"/>
      <w:r w:rsidR="00D03807">
        <w:rPr>
          <w:bCs/>
          <w:snapToGrid w:val="0"/>
          <w:sz w:val="24"/>
          <w:szCs w:val="24"/>
        </w:rPr>
        <w:t xml:space="preserve"> u Bernartic uzavřené podle § 2586 a následujících zákona č. 89/2012 Sb., občanský zákoník (dále </w:t>
      </w:r>
      <w:proofErr w:type="gramStart"/>
      <w:r w:rsidR="00D03807">
        <w:rPr>
          <w:bCs/>
          <w:snapToGrid w:val="0"/>
          <w:sz w:val="24"/>
          <w:szCs w:val="24"/>
        </w:rPr>
        <w:t>jen ,,NOZ</w:t>
      </w:r>
      <w:proofErr w:type="gramEnd"/>
      <w:r w:rsidR="00D03807">
        <w:rPr>
          <w:bCs/>
          <w:snapToGrid w:val="0"/>
          <w:sz w:val="24"/>
          <w:szCs w:val="24"/>
        </w:rPr>
        <w:t>“).</w:t>
      </w:r>
    </w:p>
    <w:p w:rsidR="00D5607F" w:rsidRDefault="00D5607F" w:rsidP="00D5607F">
      <w:pPr>
        <w:jc w:val="center"/>
        <w:rPr>
          <w:b/>
          <w:bCs/>
          <w:snapToGrid w:val="0"/>
          <w:sz w:val="24"/>
          <w:szCs w:val="24"/>
        </w:rPr>
      </w:pPr>
    </w:p>
    <w:p w:rsidR="00D5607F" w:rsidRDefault="0036253A" w:rsidP="00D5607F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1. </w:t>
      </w:r>
      <w:r w:rsidR="00D5607F">
        <w:rPr>
          <w:b/>
          <w:bCs/>
          <w:snapToGrid w:val="0"/>
          <w:sz w:val="24"/>
          <w:szCs w:val="24"/>
        </w:rPr>
        <w:t>SMLUVNÍ STRANY:</w:t>
      </w:r>
    </w:p>
    <w:p w:rsidR="00D5607F" w:rsidRDefault="00D5607F" w:rsidP="00D5607F">
      <w:pPr>
        <w:jc w:val="both"/>
        <w:rPr>
          <w:b/>
          <w:bCs/>
          <w:snapToGrid w:val="0"/>
          <w:sz w:val="24"/>
          <w:szCs w:val="24"/>
        </w:rPr>
      </w:pPr>
    </w:p>
    <w:p w:rsidR="00D5607F" w:rsidRDefault="00D5607F" w:rsidP="00D5607F">
      <w:pPr>
        <w:tabs>
          <w:tab w:val="left" w:pos="1985"/>
        </w:tabs>
        <w:jc w:val="both"/>
        <w:rPr>
          <w:sz w:val="24"/>
          <w:szCs w:val="24"/>
        </w:rPr>
      </w:pPr>
      <w:proofErr w:type="gramStart"/>
      <w:r w:rsidRPr="00A11083">
        <w:rPr>
          <w:b/>
          <w:bCs/>
          <w:sz w:val="24"/>
          <w:szCs w:val="24"/>
        </w:rPr>
        <w:t>O b j e d n a t e l :</w:t>
      </w:r>
      <w:r w:rsidR="0036253A">
        <w:rPr>
          <w:b/>
          <w:bCs/>
          <w:sz w:val="24"/>
          <w:szCs w:val="24"/>
        </w:rPr>
        <w:t xml:space="preserve"> ČR</w:t>
      </w:r>
      <w:proofErr w:type="gramEnd"/>
      <w:r w:rsidR="0036253A">
        <w:rPr>
          <w:b/>
          <w:bCs/>
          <w:sz w:val="24"/>
          <w:szCs w:val="24"/>
        </w:rPr>
        <w:t xml:space="preserve">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 w:rsidR="0036253A" w:rsidRPr="0036253A">
        <w:rPr>
          <w:sz w:val="24"/>
          <w:szCs w:val="24"/>
        </w:rPr>
        <w:t xml:space="preserve">, </w:t>
      </w:r>
      <w:r w:rsidRPr="0036253A">
        <w:rPr>
          <w:sz w:val="24"/>
          <w:szCs w:val="24"/>
        </w:rPr>
        <w:t>Krajský pozemkový úřad pro Plzeňský kraj</w:t>
      </w:r>
      <w:r w:rsidRPr="00A11083">
        <w:rPr>
          <w:sz w:val="24"/>
          <w:szCs w:val="24"/>
        </w:rPr>
        <w:t xml:space="preserve"> 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Adresa: nám. Generála Píky 8, 326 00 Plzeň</w:t>
      </w:r>
    </w:p>
    <w:p w:rsidR="0036253A" w:rsidRDefault="0036253A" w:rsidP="00D5607F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smluvních záležitostech oprávněn jednat: Ing. </w:t>
      </w:r>
      <w:r w:rsidR="000B46D4">
        <w:rPr>
          <w:sz w:val="24"/>
          <w:szCs w:val="24"/>
        </w:rPr>
        <w:t>J</w:t>
      </w:r>
      <w:r>
        <w:rPr>
          <w:sz w:val="24"/>
          <w:szCs w:val="24"/>
        </w:rPr>
        <w:t xml:space="preserve">iří </w:t>
      </w:r>
      <w:r w:rsidR="000B46D4">
        <w:rPr>
          <w:sz w:val="24"/>
          <w:szCs w:val="24"/>
        </w:rPr>
        <w:t>P</w:t>
      </w:r>
      <w:r>
        <w:rPr>
          <w:sz w:val="24"/>
          <w:szCs w:val="24"/>
        </w:rPr>
        <w:t>apež, ředitel KPÚ pro Plzeňský kraj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technických záležitostech oprávněna jednat: 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Bankovní spojení</w:t>
      </w:r>
      <w:r w:rsidR="00FC1C12">
        <w:rPr>
          <w:sz w:val="24"/>
          <w:szCs w:val="24"/>
        </w:rPr>
        <w:t xml:space="preserve">: </w:t>
      </w:r>
    </w:p>
    <w:p w:rsidR="0036253A" w:rsidRPr="00A11083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Číslo účtu</w:t>
      </w:r>
      <w:r w:rsidR="00FC1C12">
        <w:rPr>
          <w:sz w:val="24"/>
          <w:szCs w:val="24"/>
        </w:rPr>
        <w:t>:</w:t>
      </w:r>
      <w:r w:rsidRPr="00A11083">
        <w:rPr>
          <w:sz w:val="24"/>
          <w:szCs w:val="24"/>
        </w:rPr>
        <w:tab/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b/>
          <w:sz w:val="24"/>
          <w:szCs w:val="24"/>
        </w:rPr>
        <w:t>IČ</w:t>
      </w:r>
      <w:r w:rsidRPr="00F46F40">
        <w:rPr>
          <w:sz w:val="24"/>
          <w:szCs w:val="24"/>
        </w:rPr>
        <w:t xml:space="preserve">: </w:t>
      </w:r>
      <w:proofErr w:type="gramStart"/>
      <w:r w:rsidRPr="00F46F40">
        <w:rPr>
          <w:sz w:val="24"/>
          <w:szCs w:val="24"/>
        </w:rPr>
        <w:t xml:space="preserve">01312774  </w:t>
      </w:r>
      <w:r w:rsidRPr="0036253A">
        <w:rPr>
          <w:b/>
          <w:sz w:val="24"/>
          <w:szCs w:val="24"/>
        </w:rPr>
        <w:t>DIČ</w:t>
      </w:r>
      <w:proofErr w:type="gramEnd"/>
      <w:r w:rsidRPr="00F46F40">
        <w:rPr>
          <w:sz w:val="24"/>
          <w:szCs w:val="24"/>
        </w:rPr>
        <w:t>: CZ01312774</w:t>
      </w:r>
    </w:p>
    <w:p w:rsidR="0036253A" w:rsidRPr="0036253A" w:rsidRDefault="0036253A" w:rsidP="0036253A">
      <w:pPr>
        <w:tabs>
          <w:tab w:val="left" w:pos="1985"/>
        </w:tabs>
        <w:jc w:val="both"/>
        <w:rPr>
          <w:b/>
          <w:sz w:val="24"/>
          <w:szCs w:val="24"/>
        </w:rPr>
      </w:pPr>
      <w:r w:rsidRPr="0036253A">
        <w:rPr>
          <w:b/>
          <w:sz w:val="24"/>
          <w:szCs w:val="24"/>
        </w:rPr>
        <w:t>Konečný objednatel: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ČR - </w:t>
      </w:r>
      <w:r w:rsidRPr="00A11083">
        <w:rPr>
          <w:b/>
          <w:sz w:val="24"/>
          <w:szCs w:val="24"/>
        </w:rPr>
        <w:t xml:space="preserve">Státní </w:t>
      </w:r>
      <w:r>
        <w:rPr>
          <w:b/>
          <w:sz w:val="24"/>
          <w:szCs w:val="24"/>
        </w:rPr>
        <w:t xml:space="preserve"> </w:t>
      </w:r>
      <w:r w:rsidRPr="00A11083">
        <w:rPr>
          <w:b/>
          <w:sz w:val="24"/>
          <w:szCs w:val="24"/>
        </w:rPr>
        <w:t>pozemkový úřad</w:t>
      </w:r>
      <w:r>
        <w:rPr>
          <w:b/>
          <w:sz w:val="24"/>
          <w:szCs w:val="24"/>
        </w:rPr>
        <w:t xml:space="preserve">, </w:t>
      </w:r>
      <w:r w:rsidRPr="00A11083">
        <w:rPr>
          <w:sz w:val="24"/>
          <w:szCs w:val="24"/>
        </w:rPr>
        <w:t>Krajský pozemkový úřad pro Plzeňský kraj</w:t>
      </w:r>
      <w:r>
        <w:rPr>
          <w:sz w:val="24"/>
          <w:szCs w:val="24"/>
        </w:rPr>
        <w:t>, pobočka Tachov</w:t>
      </w:r>
    </w:p>
    <w:p w:rsidR="0036253A" w:rsidRDefault="0036253A" w:rsidP="0036253A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proofErr w:type="spellStart"/>
      <w:proofErr w:type="gramStart"/>
      <w:r>
        <w:rPr>
          <w:sz w:val="24"/>
          <w:szCs w:val="24"/>
        </w:rPr>
        <w:t>T.G.Masaryka</w:t>
      </w:r>
      <w:proofErr w:type="spellEnd"/>
      <w:proofErr w:type="gramEnd"/>
      <w:r>
        <w:rPr>
          <w:sz w:val="24"/>
          <w:szCs w:val="24"/>
        </w:rPr>
        <w:t xml:space="preserve"> 1326, 347 01 Tachov</w:t>
      </w:r>
    </w:p>
    <w:p w:rsidR="007268AB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>
        <w:rPr>
          <w:sz w:val="24"/>
          <w:szCs w:val="24"/>
        </w:rPr>
        <w:t>Zasto</w:t>
      </w:r>
      <w:r w:rsidR="00D5607F" w:rsidRPr="00A11083">
        <w:rPr>
          <w:sz w:val="24"/>
          <w:szCs w:val="24"/>
        </w:rPr>
        <w:t xml:space="preserve">upený: </w:t>
      </w:r>
      <w:r w:rsidR="00F635ED">
        <w:rPr>
          <w:sz w:val="24"/>
          <w:szCs w:val="24"/>
        </w:rPr>
        <w:t xml:space="preserve">Bc. Olgou </w:t>
      </w:r>
      <w:proofErr w:type="spellStart"/>
      <w:r w:rsidR="00F635ED">
        <w:rPr>
          <w:sz w:val="24"/>
          <w:szCs w:val="24"/>
        </w:rPr>
        <w:t>Bahenskou</w:t>
      </w:r>
      <w:proofErr w:type="spellEnd"/>
      <w:r w:rsidR="00D5607F">
        <w:rPr>
          <w:sz w:val="24"/>
          <w:szCs w:val="24"/>
        </w:rPr>
        <w:t xml:space="preserve">, vedoucí </w:t>
      </w:r>
      <w:r w:rsidR="00D5607F" w:rsidRPr="00A11083">
        <w:rPr>
          <w:sz w:val="24"/>
          <w:szCs w:val="24"/>
        </w:rPr>
        <w:t xml:space="preserve">pobočky </w:t>
      </w:r>
      <w:r>
        <w:rPr>
          <w:sz w:val="24"/>
          <w:szCs w:val="24"/>
        </w:rPr>
        <w:t>Tachov</w:t>
      </w:r>
    </w:p>
    <w:p w:rsidR="00D5607F" w:rsidRPr="00A11083" w:rsidRDefault="00D5607F" w:rsidP="00D5607F">
      <w:pPr>
        <w:tabs>
          <w:tab w:val="left" w:pos="1985"/>
        </w:tabs>
        <w:ind w:left="1416" w:firstLine="56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a</w:t>
      </w:r>
    </w:p>
    <w:p w:rsidR="00D5607F" w:rsidRDefault="00D5607F" w:rsidP="00D5607F">
      <w:pPr>
        <w:rPr>
          <w:b/>
          <w:bCs/>
          <w:snapToGrid w:val="0"/>
          <w:sz w:val="24"/>
          <w:szCs w:val="24"/>
        </w:rPr>
      </w:pPr>
    </w:p>
    <w:p w:rsidR="007268AB" w:rsidRDefault="00D5607F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Z h o t o v i t e l:</w:t>
      </w:r>
    </w:p>
    <w:p w:rsidR="00D5607F" w:rsidRDefault="007268AB" w:rsidP="00D5607F">
      <w:pPr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GEOREAL spol. s r.o.</w:t>
      </w:r>
      <w:r w:rsidR="00D5607F">
        <w:rPr>
          <w:b/>
          <w:bCs/>
          <w:snapToGrid w:val="0"/>
          <w:sz w:val="24"/>
          <w:szCs w:val="24"/>
        </w:rPr>
        <w:t xml:space="preserve"> </w:t>
      </w:r>
    </w:p>
    <w:p w:rsidR="00D5607F" w:rsidRDefault="007268AB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Adresa</w:t>
      </w:r>
      <w:r w:rsidR="00D5607F">
        <w:rPr>
          <w:bCs/>
          <w:snapToGrid w:val="0"/>
          <w:sz w:val="24"/>
          <w:szCs w:val="24"/>
        </w:rPr>
        <w:t xml:space="preserve">: </w:t>
      </w:r>
      <w:r>
        <w:rPr>
          <w:bCs/>
          <w:snapToGrid w:val="0"/>
          <w:sz w:val="24"/>
          <w:szCs w:val="24"/>
        </w:rPr>
        <w:t>Hálkova 12, 301 00 Plzeň</w:t>
      </w:r>
    </w:p>
    <w:p w:rsidR="007268AB" w:rsidRDefault="00D5607F" w:rsidP="00D5607F">
      <w:pPr>
        <w:tabs>
          <w:tab w:val="left" w:pos="1985"/>
        </w:tabs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Zastoupený:</w:t>
      </w:r>
      <w:r>
        <w:rPr>
          <w:bCs/>
          <w:snapToGrid w:val="0"/>
          <w:sz w:val="24"/>
          <w:szCs w:val="24"/>
        </w:rPr>
        <w:t xml:space="preserve"> Ing. </w:t>
      </w:r>
      <w:r w:rsidR="007268AB">
        <w:rPr>
          <w:bCs/>
          <w:snapToGrid w:val="0"/>
          <w:sz w:val="24"/>
          <w:szCs w:val="24"/>
        </w:rPr>
        <w:t>Karlem Vondráčkem</w:t>
      </w:r>
      <w:r>
        <w:rPr>
          <w:bCs/>
          <w:snapToGrid w:val="0"/>
          <w:sz w:val="24"/>
          <w:szCs w:val="24"/>
        </w:rPr>
        <w:t xml:space="preserve">, jednatelem </w:t>
      </w:r>
    </w:p>
    <w:p w:rsidR="0036253A" w:rsidRDefault="00D5607F" w:rsidP="00D5607F">
      <w:pPr>
        <w:tabs>
          <w:tab w:val="left" w:pos="1985"/>
        </w:tabs>
        <w:rPr>
          <w:sz w:val="24"/>
          <w:szCs w:val="24"/>
        </w:rPr>
      </w:pPr>
      <w:r w:rsidRPr="0078627E">
        <w:rPr>
          <w:sz w:val="24"/>
          <w:szCs w:val="24"/>
        </w:rPr>
        <w:t>Ve smluvních záležitostech oprávněn jednat:</w:t>
      </w:r>
      <w:r>
        <w:rPr>
          <w:sz w:val="24"/>
          <w:szCs w:val="24"/>
        </w:rPr>
        <w:t xml:space="preserve"> </w:t>
      </w:r>
      <w:r w:rsidR="007268AB">
        <w:rPr>
          <w:sz w:val="24"/>
          <w:szCs w:val="24"/>
        </w:rPr>
        <w:t>Ing. Karel Vondráček, jednatel</w:t>
      </w:r>
    </w:p>
    <w:p w:rsidR="00D5607F" w:rsidRPr="006F5636" w:rsidRDefault="0036253A" w:rsidP="00D5607F">
      <w:pPr>
        <w:tabs>
          <w:tab w:val="left" w:pos="198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Martin Vondráček, jednatel</w:t>
      </w:r>
      <w:r>
        <w:rPr>
          <w:sz w:val="24"/>
          <w:szCs w:val="24"/>
        </w:rPr>
        <w:tab/>
      </w:r>
      <w:r w:rsidR="00D5607F">
        <w:rPr>
          <w:sz w:val="24"/>
          <w:szCs w:val="24"/>
        </w:rPr>
        <w:tab/>
      </w:r>
    </w:p>
    <w:p w:rsidR="00D5607F" w:rsidRPr="006F5636" w:rsidRDefault="00D5607F" w:rsidP="007268AB">
      <w:pPr>
        <w:pStyle w:val="Zkladntext"/>
        <w:tabs>
          <w:tab w:val="left" w:pos="1985"/>
        </w:tabs>
        <w:spacing w:line="240" w:lineRule="auto"/>
        <w:rPr>
          <w:bCs w:val="0"/>
        </w:rPr>
      </w:pPr>
      <w:r w:rsidRPr="0078627E">
        <w:rPr>
          <w:b w:val="0"/>
        </w:rPr>
        <w:t>V technických záležitostech oprávněn jednat:</w:t>
      </w:r>
      <w:r>
        <w:rPr>
          <w:b w:val="0"/>
        </w:rPr>
        <w:t xml:space="preserve"> </w:t>
      </w:r>
    </w:p>
    <w:p w:rsidR="00D5607F" w:rsidRDefault="00D5607F" w:rsidP="00D5607F">
      <w:pPr>
        <w:tabs>
          <w:tab w:val="left" w:pos="1985"/>
        </w:tabs>
        <w:jc w:val="both"/>
        <w:rPr>
          <w:bCs/>
          <w:sz w:val="24"/>
          <w:szCs w:val="24"/>
        </w:rPr>
      </w:pPr>
      <w:r w:rsidRPr="0078627E">
        <w:rPr>
          <w:bCs/>
          <w:sz w:val="24"/>
          <w:szCs w:val="24"/>
        </w:rPr>
        <w:t>Bankovní spojení:</w:t>
      </w:r>
      <w:r>
        <w:rPr>
          <w:bCs/>
          <w:sz w:val="24"/>
          <w:szCs w:val="24"/>
        </w:rPr>
        <w:t xml:space="preserve"> </w:t>
      </w:r>
    </w:p>
    <w:p w:rsidR="00D5607F" w:rsidRPr="006F5636" w:rsidRDefault="00D5607F" w:rsidP="00D5607F">
      <w:pPr>
        <w:pStyle w:val="Nadpis5"/>
        <w:tabs>
          <w:tab w:val="left" w:pos="1985"/>
        </w:tabs>
        <w:rPr>
          <w:bCs w:val="0"/>
        </w:rPr>
      </w:pPr>
      <w:r w:rsidRPr="0078627E">
        <w:rPr>
          <w:b w:val="0"/>
        </w:rPr>
        <w:t>Číslo účtu:</w:t>
      </w:r>
      <w:r>
        <w:rPr>
          <w:b w:val="0"/>
        </w:rPr>
        <w:t xml:space="preserve"> </w:t>
      </w:r>
      <w:bookmarkStart w:id="0" w:name="_GoBack"/>
      <w:bookmarkEnd w:id="0"/>
    </w:p>
    <w:p w:rsidR="007268AB" w:rsidRDefault="00D5607F" w:rsidP="007268AB">
      <w:pPr>
        <w:tabs>
          <w:tab w:val="left" w:pos="1985"/>
        </w:tabs>
        <w:jc w:val="both"/>
        <w:rPr>
          <w:bCs/>
          <w:snapToGrid w:val="0"/>
          <w:sz w:val="24"/>
          <w:szCs w:val="24"/>
        </w:rPr>
      </w:pPr>
      <w:r w:rsidRPr="0078627E">
        <w:rPr>
          <w:bCs/>
          <w:snapToGrid w:val="0"/>
          <w:sz w:val="24"/>
          <w:szCs w:val="24"/>
        </w:rPr>
        <w:t>IČ/DIČ:</w:t>
      </w:r>
      <w:r>
        <w:rPr>
          <w:bCs/>
          <w:snapToGrid w:val="0"/>
          <w:sz w:val="24"/>
          <w:szCs w:val="24"/>
        </w:rPr>
        <w:t xml:space="preserve"> </w:t>
      </w:r>
      <w:r w:rsidR="007268AB">
        <w:rPr>
          <w:bCs/>
          <w:snapToGrid w:val="0"/>
          <w:sz w:val="24"/>
          <w:szCs w:val="24"/>
        </w:rPr>
        <w:t>40527514</w:t>
      </w:r>
      <w:r>
        <w:rPr>
          <w:bCs/>
          <w:snapToGrid w:val="0"/>
          <w:sz w:val="24"/>
          <w:szCs w:val="24"/>
        </w:rPr>
        <w:t>/CZ</w:t>
      </w:r>
      <w:r w:rsidR="007268AB">
        <w:rPr>
          <w:bCs/>
          <w:snapToGrid w:val="0"/>
          <w:sz w:val="24"/>
          <w:szCs w:val="24"/>
        </w:rPr>
        <w:t>40527514</w:t>
      </w:r>
    </w:p>
    <w:p w:rsidR="00D5607F" w:rsidRPr="0036253A" w:rsidRDefault="0036253A" w:rsidP="007268AB">
      <w:pPr>
        <w:tabs>
          <w:tab w:val="left" w:pos="1985"/>
        </w:tabs>
        <w:jc w:val="both"/>
        <w:rPr>
          <w:sz w:val="24"/>
          <w:szCs w:val="24"/>
        </w:rPr>
      </w:pPr>
      <w:r w:rsidRPr="0036253A">
        <w:rPr>
          <w:sz w:val="24"/>
          <w:szCs w:val="24"/>
        </w:rPr>
        <w:t>Společnost je zapsána v obchodním rejstříku vedeném u KS v Plzni, oddíl C, vložka 1442.</w:t>
      </w:r>
      <w:r w:rsidR="00D5607F" w:rsidRPr="0036253A">
        <w:rPr>
          <w:sz w:val="24"/>
          <w:szCs w:val="24"/>
        </w:rPr>
        <w:tab/>
        <w:t xml:space="preserve"> </w:t>
      </w:r>
    </w:p>
    <w:p w:rsidR="007653F9" w:rsidRDefault="007653F9" w:rsidP="007653F9">
      <w:pPr>
        <w:ind w:left="720" w:hanging="720"/>
        <w:rPr>
          <w:b/>
          <w:bCs/>
          <w:snapToGrid w:val="0"/>
          <w:sz w:val="24"/>
          <w:szCs w:val="24"/>
        </w:rPr>
      </w:pPr>
    </w:p>
    <w:p w:rsidR="00E5199B" w:rsidRDefault="00D4748D" w:rsidP="00E5199B">
      <w:pPr>
        <w:jc w:val="both"/>
        <w:rPr>
          <w:bCs/>
          <w:sz w:val="24"/>
          <w:szCs w:val="24"/>
        </w:rPr>
      </w:pPr>
      <w:r w:rsidRPr="00486260">
        <w:rPr>
          <w:bCs/>
          <w:sz w:val="24"/>
          <w:szCs w:val="24"/>
        </w:rPr>
        <w:t>uzavřely níže uvedeného dne, měsíce a roku v souladu s ustanovením čl. XI</w:t>
      </w:r>
      <w:r w:rsidR="00D03807">
        <w:rPr>
          <w:bCs/>
          <w:sz w:val="24"/>
          <w:szCs w:val="24"/>
        </w:rPr>
        <w:t>I</w:t>
      </w:r>
      <w:r w:rsidRPr="00486260">
        <w:rPr>
          <w:bCs/>
          <w:sz w:val="24"/>
          <w:szCs w:val="24"/>
        </w:rPr>
        <w:t xml:space="preserve"> odst. </w:t>
      </w:r>
      <w:r w:rsidR="00D03807">
        <w:rPr>
          <w:bCs/>
          <w:sz w:val="24"/>
          <w:szCs w:val="24"/>
        </w:rPr>
        <w:t>3</w:t>
      </w:r>
      <w:r w:rsidRPr="00486260">
        <w:rPr>
          <w:bCs/>
          <w:sz w:val="24"/>
          <w:szCs w:val="24"/>
        </w:rPr>
        <w:t xml:space="preserve"> smlouvy o dílo</w:t>
      </w:r>
      <w:r>
        <w:rPr>
          <w:bCs/>
          <w:sz w:val="24"/>
          <w:szCs w:val="24"/>
        </w:rPr>
        <w:t xml:space="preserve"> a </w:t>
      </w:r>
      <w:r w:rsidR="007D669A">
        <w:rPr>
          <w:bCs/>
          <w:sz w:val="24"/>
          <w:szCs w:val="24"/>
        </w:rPr>
        <w:t xml:space="preserve">na základě </w:t>
      </w:r>
      <w:r w:rsidR="00D03807">
        <w:rPr>
          <w:bCs/>
          <w:sz w:val="24"/>
          <w:szCs w:val="24"/>
        </w:rPr>
        <w:t>žádosti zhotovitele</w:t>
      </w:r>
      <w:r w:rsidR="007D669A">
        <w:rPr>
          <w:bCs/>
          <w:sz w:val="24"/>
          <w:szCs w:val="24"/>
        </w:rPr>
        <w:t xml:space="preserve"> tento</w:t>
      </w:r>
      <w:r w:rsidRPr="00486260">
        <w:rPr>
          <w:bCs/>
          <w:sz w:val="24"/>
          <w:szCs w:val="24"/>
        </w:rPr>
        <w:t xml:space="preserve"> dodatek ke smlouvě o dílo (SOD):</w:t>
      </w:r>
    </w:p>
    <w:p w:rsidR="00E5199B" w:rsidRDefault="00E5199B" w:rsidP="00E5199B">
      <w:pPr>
        <w:jc w:val="both"/>
        <w:rPr>
          <w:bCs/>
          <w:sz w:val="24"/>
          <w:szCs w:val="24"/>
        </w:rPr>
      </w:pPr>
    </w:p>
    <w:p w:rsidR="00E5199B" w:rsidRPr="00E5199B" w:rsidRDefault="00E5199B" w:rsidP="0036253A">
      <w:pPr>
        <w:rPr>
          <w:b/>
          <w:bCs/>
          <w:sz w:val="24"/>
          <w:szCs w:val="24"/>
        </w:rPr>
      </w:pPr>
    </w:p>
    <w:p w:rsidR="00010919" w:rsidRDefault="0036253A" w:rsidP="00B45A1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2. </w:t>
      </w:r>
      <w:r w:rsidR="00D03807">
        <w:rPr>
          <w:b/>
          <w:caps/>
          <w:sz w:val="24"/>
          <w:szCs w:val="24"/>
        </w:rPr>
        <w:t xml:space="preserve">změna termínů plnění dílčích částí </w:t>
      </w:r>
      <w:r w:rsidR="001769F7">
        <w:rPr>
          <w:b/>
          <w:caps/>
          <w:sz w:val="24"/>
          <w:szCs w:val="24"/>
        </w:rPr>
        <w:t>díla</w:t>
      </w:r>
    </w:p>
    <w:p w:rsidR="00646958" w:rsidRDefault="00646958" w:rsidP="00B45A15">
      <w:pPr>
        <w:jc w:val="center"/>
        <w:rPr>
          <w:b/>
          <w:caps/>
          <w:sz w:val="24"/>
          <w:szCs w:val="24"/>
        </w:rPr>
      </w:pPr>
    </w:p>
    <w:p w:rsidR="00D03807" w:rsidRPr="00D03807" w:rsidRDefault="00D03807" w:rsidP="00D03807">
      <w:pPr>
        <w:jc w:val="center"/>
        <w:rPr>
          <w:b/>
          <w:caps/>
          <w:color w:val="FF0000"/>
          <w:sz w:val="24"/>
          <w:szCs w:val="24"/>
        </w:rPr>
      </w:pPr>
    </w:p>
    <w:p w:rsidR="00D03807" w:rsidRPr="001769F7" w:rsidRDefault="00D03807" w:rsidP="001769F7">
      <w:pPr>
        <w:jc w:val="both"/>
        <w:rPr>
          <w:bCs/>
          <w:sz w:val="24"/>
          <w:szCs w:val="24"/>
        </w:rPr>
      </w:pPr>
      <w:r w:rsidRPr="001769F7">
        <w:rPr>
          <w:bCs/>
          <w:sz w:val="24"/>
          <w:szCs w:val="24"/>
        </w:rPr>
        <w:t>Termín</w:t>
      </w:r>
      <w:r w:rsidR="001769F7" w:rsidRPr="001769F7">
        <w:rPr>
          <w:bCs/>
          <w:sz w:val="24"/>
          <w:szCs w:val="24"/>
        </w:rPr>
        <w:t>y</w:t>
      </w:r>
      <w:r w:rsidRPr="001769F7">
        <w:rPr>
          <w:bCs/>
          <w:sz w:val="24"/>
          <w:szCs w:val="24"/>
        </w:rPr>
        <w:t xml:space="preserve"> plnění uvedený </w:t>
      </w:r>
      <w:r w:rsidR="001769F7" w:rsidRPr="001769F7">
        <w:rPr>
          <w:bCs/>
          <w:sz w:val="24"/>
          <w:szCs w:val="24"/>
        </w:rPr>
        <w:t xml:space="preserve">v příloze č. 1 k </w:t>
      </w:r>
      <w:proofErr w:type="gramStart"/>
      <w:r w:rsidRPr="001769F7">
        <w:rPr>
          <w:bCs/>
          <w:sz w:val="24"/>
          <w:szCs w:val="24"/>
        </w:rPr>
        <w:t>SOD</w:t>
      </w:r>
      <w:proofErr w:type="gramEnd"/>
      <w:r w:rsidRPr="001769F7">
        <w:rPr>
          <w:bCs/>
          <w:sz w:val="24"/>
          <w:szCs w:val="24"/>
        </w:rPr>
        <w:t xml:space="preserve"> se mění takto:</w:t>
      </w:r>
    </w:p>
    <w:p w:rsidR="00D03807" w:rsidRPr="001769F7" w:rsidRDefault="00D03807" w:rsidP="00D03807">
      <w:pPr>
        <w:jc w:val="both"/>
        <w:rPr>
          <w:bCs/>
          <w:sz w:val="24"/>
          <w:szCs w:val="24"/>
        </w:rPr>
      </w:pPr>
    </w:p>
    <w:p w:rsidR="00D03807" w:rsidRPr="001769F7" w:rsidRDefault="00D03807" w:rsidP="00D03807">
      <w:pPr>
        <w:jc w:val="both"/>
        <w:rPr>
          <w:bCs/>
          <w:sz w:val="24"/>
          <w:szCs w:val="24"/>
          <w:u w:val="single"/>
        </w:rPr>
      </w:pPr>
      <w:r w:rsidRPr="001769F7">
        <w:rPr>
          <w:bCs/>
          <w:sz w:val="24"/>
          <w:szCs w:val="24"/>
          <w:u w:val="single"/>
        </w:rPr>
        <w:t xml:space="preserve">Dílčí </w:t>
      </w:r>
      <w:r w:rsidR="001769F7" w:rsidRPr="001769F7">
        <w:rPr>
          <w:bCs/>
          <w:sz w:val="24"/>
          <w:szCs w:val="24"/>
          <w:u w:val="single"/>
        </w:rPr>
        <w:t>část</w:t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</w:r>
      <w:r w:rsidRPr="001769F7">
        <w:rPr>
          <w:bCs/>
          <w:sz w:val="24"/>
          <w:szCs w:val="24"/>
          <w:u w:val="single"/>
        </w:rPr>
        <w:tab/>
        <w:t>Původní termín</w:t>
      </w:r>
      <w:r w:rsidRPr="001769F7">
        <w:rPr>
          <w:bCs/>
          <w:sz w:val="24"/>
          <w:szCs w:val="24"/>
          <w:u w:val="single"/>
        </w:rPr>
        <w:tab/>
        <w:t>Nový termín</w:t>
      </w:r>
      <w:r w:rsidRPr="001769F7">
        <w:rPr>
          <w:bCs/>
          <w:sz w:val="24"/>
          <w:szCs w:val="24"/>
          <w:u w:val="single"/>
        </w:rPr>
        <w:tab/>
      </w:r>
    </w:p>
    <w:p w:rsidR="00D03807" w:rsidRPr="001769F7" w:rsidRDefault="001769F7" w:rsidP="00D03807">
      <w:pPr>
        <w:rPr>
          <w:sz w:val="24"/>
        </w:rPr>
      </w:pPr>
      <w:r w:rsidRPr="001769F7">
        <w:rPr>
          <w:sz w:val="24"/>
        </w:rPr>
        <w:t>3.1.1.</w:t>
      </w:r>
      <w:r w:rsidR="00D03807" w:rsidRPr="001769F7">
        <w:rPr>
          <w:sz w:val="24"/>
        </w:rPr>
        <w:t xml:space="preserve"> </w:t>
      </w:r>
      <w:r w:rsidRPr="001769F7">
        <w:rPr>
          <w:sz w:val="24"/>
        </w:rPr>
        <w:t>Revize stávajícího bodového pole</w:t>
      </w:r>
      <w:r w:rsidRPr="001769F7">
        <w:rPr>
          <w:sz w:val="24"/>
        </w:rPr>
        <w:tab/>
      </w:r>
      <w:r w:rsidRPr="001769F7">
        <w:rPr>
          <w:sz w:val="24"/>
        </w:rPr>
        <w:tab/>
        <w:t xml:space="preserve"> </w:t>
      </w:r>
      <w:r w:rsidR="00D03807" w:rsidRPr="001769F7">
        <w:rPr>
          <w:sz w:val="24"/>
        </w:rPr>
        <w:tab/>
      </w:r>
      <w:proofErr w:type="gramStart"/>
      <w:r w:rsidR="00D03807" w:rsidRPr="001769F7">
        <w:rPr>
          <w:sz w:val="24"/>
        </w:rPr>
        <w:t>30.1</w:t>
      </w:r>
      <w:r w:rsidRPr="001769F7">
        <w:rPr>
          <w:sz w:val="24"/>
        </w:rPr>
        <w:t>1</w:t>
      </w:r>
      <w:r w:rsidR="00D03807" w:rsidRPr="001769F7">
        <w:rPr>
          <w:sz w:val="24"/>
        </w:rPr>
        <w:t>.2015</w:t>
      </w:r>
      <w:proofErr w:type="gramEnd"/>
      <w:r w:rsidR="00D03807" w:rsidRPr="001769F7">
        <w:rPr>
          <w:sz w:val="24"/>
        </w:rPr>
        <w:tab/>
      </w:r>
      <w:r w:rsidR="00D03807" w:rsidRPr="001769F7">
        <w:rPr>
          <w:sz w:val="24"/>
        </w:rPr>
        <w:tab/>
        <w:t>3</w:t>
      </w:r>
      <w:r w:rsidR="00BB03E2">
        <w:rPr>
          <w:sz w:val="24"/>
        </w:rPr>
        <w:t>0</w:t>
      </w:r>
      <w:r w:rsidR="00D03807" w:rsidRPr="001769F7">
        <w:rPr>
          <w:sz w:val="24"/>
        </w:rPr>
        <w:t>.</w:t>
      </w:r>
      <w:r w:rsidR="00BB03E2">
        <w:rPr>
          <w:sz w:val="24"/>
        </w:rPr>
        <w:t>6</w:t>
      </w:r>
      <w:r w:rsidR="00D03807" w:rsidRPr="001769F7">
        <w:rPr>
          <w:sz w:val="24"/>
        </w:rPr>
        <w:t>.201</w:t>
      </w:r>
      <w:r w:rsidRPr="001769F7">
        <w:rPr>
          <w:sz w:val="24"/>
        </w:rPr>
        <w:t>6</w:t>
      </w:r>
    </w:p>
    <w:p w:rsidR="001769F7" w:rsidRPr="001769F7" w:rsidRDefault="001769F7" w:rsidP="00D03807">
      <w:pPr>
        <w:rPr>
          <w:sz w:val="24"/>
        </w:rPr>
      </w:pPr>
      <w:r w:rsidRPr="001769F7">
        <w:rPr>
          <w:sz w:val="24"/>
        </w:rPr>
        <w:t>3.1.2. Podrobné zaměření polohopisu v obvodu KoPÚ</w:t>
      </w:r>
    </w:p>
    <w:p w:rsidR="001769F7" w:rsidRPr="001769F7" w:rsidRDefault="001769F7" w:rsidP="00D03807">
      <w:pPr>
        <w:rPr>
          <w:sz w:val="24"/>
        </w:rPr>
      </w:pPr>
      <w:r w:rsidRPr="001769F7">
        <w:rPr>
          <w:sz w:val="24"/>
        </w:rPr>
        <w:t xml:space="preserve">          V trvalých a mimo trvalé porosty</w:t>
      </w:r>
      <w:r w:rsidRPr="001769F7">
        <w:rPr>
          <w:sz w:val="24"/>
        </w:rPr>
        <w:tab/>
      </w:r>
      <w:r w:rsidRPr="001769F7">
        <w:rPr>
          <w:sz w:val="24"/>
        </w:rPr>
        <w:tab/>
      </w:r>
      <w:r w:rsidRPr="001769F7">
        <w:rPr>
          <w:sz w:val="24"/>
        </w:rPr>
        <w:tab/>
      </w:r>
      <w:proofErr w:type="gramStart"/>
      <w:r w:rsidRPr="001769F7">
        <w:rPr>
          <w:sz w:val="24"/>
        </w:rPr>
        <w:t>30.11.2015</w:t>
      </w:r>
      <w:proofErr w:type="gramEnd"/>
      <w:r w:rsidRPr="001769F7">
        <w:rPr>
          <w:sz w:val="24"/>
        </w:rPr>
        <w:tab/>
      </w:r>
      <w:r w:rsidRPr="001769F7">
        <w:rPr>
          <w:sz w:val="24"/>
        </w:rPr>
        <w:tab/>
        <w:t>3</w:t>
      </w:r>
      <w:r w:rsidR="00BB03E2">
        <w:rPr>
          <w:sz w:val="24"/>
        </w:rPr>
        <w:t>0</w:t>
      </w:r>
      <w:r w:rsidRPr="001769F7">
        <w:rPr>
          <w:sz w:val="24"/>
        </w:rPr>
        <w:t>.</w:t>
      </w:r>
      <w:r w:rsidR="00BB03E2">
        <w:rPr>
          <w:sz w:val="24"/>
        </w:rPr>
        <w:t>6</w:t>
      </w:r>
      <w:r w:rsidRPr="001769F7">
        <w:rPr>
          <w:sz w:val="24"/>
        </w:rPr>
        <w:t>.2016</w:t>
      </w:r>
    </w:p>
    <w:p w:rsidR="001769F7" w:rsidRPr="001769F7" w:rsidRDefault="001769F7" w:rsidP="00D03807">
      <w:pPr>
        <w:rPr>
          <w:sz w:val="24"/>
        </w:rPr>
      </w:pPr>
      <w:r w:rsidRPr="001769F7">
        <w:rPr>
          <w:sz w:val="24"/>
        </w:rPr>
        <w:t>3.1.3. Rozbor současného stavu</w:t>
      </w:r>
      <w:r w:rsidRPr="001769F7">
        <w:rPr>
          <w:sz w:val="24"/>
        </w:rPr>
        <w:tab/>
      </w:r>
      <w:r w:rsidRPr="001769F7">
        <w:rPr>
          <w:sz w:val="24"/>
        </w:rPr>
        <w:tab/>
      </w:r>
      <w:r w:rsidRPr="001769F7">
        <w:rPr>
          <w:sz w:val="24"/>
        </w:rPr>
        <w:tab/>
      </w:r>
      <w:r w:rsidRPr="001769F7">
        <w:rPr>
          <w:sz w:val="24"/>
        </w:rPr>
        <w:tab/>
      </w:r>
      <w:proofErr w:type="gramStart"/>
      <w:r w:rsidRPr="001769F7">
        <w:rPr>
          <w:sz w:val="24"/>
        </w:rPr>
        <w:t>28.02.2016</w:t>
      </w:r>
      <w:proofErr w:type="gramEnd"/>
      <w:r w:rsidRPr="001769F7">
        <w:rPr>
          <w:sz w:val="24"/>
        </w:rPr>
        <w:tab/>
      </w:r>
      <w:r w:rsidRPr="001769F7">
        <w:rPr>
          <w:sz w:val="24"/>
        </w:rPr>
        <w:tab/>
        <w:t>31.</w:t>
      </w:r>
      <w:r w:rsidR="00BB03E2">
        <w:rPr>
          <w:sz w:val="24"/>
        </w:rPr>
        <w:t>8</w:t>
      </w:r>
      <w:r w:rsidRPr="001769F7">
        <w:rPr>
          <w:sz w:val="24"/>
        </w:rPr>
        <w:t>.2016</w:t>
      </w:r>
    </w:p>
    <w:p w:rsidR="001769F7" w:rsidRPr="001769F7" w:rsidRDefault="001769F7" w:rsidP="00D03807">
      <w:pPr>
        <w:rPr>
          <w:sz w:val="24"/>
        </w:rPr>
      </w:pPr>
    </w:p>
    <w:p w:rsidR="001769F7" w:rsidRPr="001769F7" w:rsidRDefault="001769F7" w:rsidP="00D03807">
      <w:pPr>
        <w:rPr>
          <w:sz w:val="24"/>
        </w:rPr>
      </w:pPr>
      <w:r w:rsidRPr="001769F7">
        <w:rPr>
          <w:sz w:val="24"/>
        </w:rPr>
        <w:lastRenderedPageBreak/>
        <w:t xml:space="preserve">3.1.4. Upřesnění obvodu KoPÚ – zjišťování hranic </w:t>
      </w:r>
    </w:p>
    <w:p w:rsidR="001769F7" w:rsidRPr="001769F7" w:rsidRDefault="001769F7" w:rsidP="001769F7">
      <w:pPr>
        <w:rPr>
          <w:sz w:val="24"/>
        </w:rPr>
      </w:pPr>
      <w:r w:rsidRPr="001769F7">
        <w:rPr>
          <w:sz w:val="24"/>
        </w:rPr>
        <w:t xml:space="preserve">          pozemků na hranicích obvodu KoPÚ, </w:t>
      </w:r>
    </w:p>
    <w:p w:rsidR="001769F7" w:rsidRPr="001769F7" w:rsidRDefault="001769F7" w:rsidP="001769F7">
      <w:pPr>
        <w:rPr>
          <w:sz w:val="24"/>
        </w:rPr>
      </w:pPr>
      <w:r w:rsidRPr="001769F7">
        <w:rPr>
          <w:sz w:val="24"/>
        </w:rPr>
        <w:t xml:space="preserve">          geometrické plány na upřesněný obvod KoPÚ, </w:t>
      </w:r>
    </w:p>
    <w:p w:rsidR="001769F7" w:rsidRPr="001769F7" w:rsidRDefault="001769F7" w:rsidP="001769F7">
      <w:pPr>
        <w:rPr>
          <w:sz w:val="24"/>
        </w:rPr>
      </w:pPr>
      <w:r w:rsidRPr="001769F7">
        <w:rPr>
          <w:sz w:val="24"/>
        </w:rPr>
        <w:t xml:space="preserve">          předepsaná stabilizace dle </w:t>
      </w:r>
      <w:proofErr w:type="spellStart"/>
      <w:r w:rsidRPr="001769F7">
        <w:rPr>
          <w:sz w:val="24"/>
        </w:rPr>
        <w:t>vyhl</w:t>
      </w:r>
      <w:proofErr w:type="spellEnd"/>
      <w:r w:rsidRPr="001769F7">
        <w:rPr>
          <w:sz w:val="24"/>
        </w:rPr>
        <w:t>. Č. 357/2013 Sb.</w:t>
      </w:r>
      <w:r w:rsidRPr="001769F7">
        <w:rPr>
          <w:sz w:val="24"/>
        </w:rPr>
        <w:tab/>
      </w:r>
      <w:proofErr w:type="gramStart"/>
      <w:r w:rsidRPr="001769F7">
        <w:rPr>
          <w:sz w:val="24"/>
        </w:rPr>
        <w:t>31.8.2016</w:t>
      </w:r>
      <w:proofErr w:type="gramEnd"/>
      <w:r w:rsidRPr="001769F7">
        <w:rPr>
          <w:sz w:val="24"/>
        </w:rPr>
        <w:tab/>
      </w:r>
      <w:r w:rsidRPr="001769F7">
        <w:rPr>
          <w:sz w:val="24"/>
        </w:rPr>
        <w:tab/>
        <w:t>3</w:t>
      </w:r>
      <w:r w:rsidR="00BB03E2">
        <w:rPr>
          <w:sz w:val="24"/>
        </w:rPr>
        <w:t>1</w:t>
      </w:r>
      <w:r w:rsidRPr="001769F7">
        <w:rPr>
          <w:sz w:val="24"/>
        </w:rPr>
        <w:t>.</w:t>
      </w:r>
      <w:r w:rsidR="00BB03E2">
        <w:rPr>
          <w:sz w:val="24"/>
        </w:rPr>
        <w:t>10</w:t>
      </w:r>
      <w:r w:rsidRPr="001769F7">
        <w:rPr>
          <w:sz w:val="24"/>
        </w:rPr>
        <w:t>.2016</w:t>
      </w:r>
      <w:r w:rsidRPr="001769F7">
        <w:rPr>
          <w:sz w:val="24"/>
        </w:rPr>
        <w:tab/>
      </w:r>
    </w:p>
    <w:p w:rsidR="00D03807" w:rsidRPr="001769F7" w:rsidRDefault="00D03807" w:rsidP="00D03807">
      <w:pPr>
        <w:jc w:val="both"/>
        <w:rPr>
          <w:bCs/>
          <w:sz w:val="24"/>
          <w:szCs w:val="24"/>
        </w:rPr>
      </w:pPr>
    </w:p>
    <w:p w:rsidR="00512EB4" w:rsidRPr="002E3553" w:rsidRDefault="00512EB4" w:rsidP="002E3553">
      <w:pPr>
        <w:jc w:val="both"/>
        <w:rPr>
          <w:bCs/>
          <w:sz w:val="24"/>
          <w:szCs w:val="24"/>
        </w:rPr>
      </w:pPr>
    </w:p>
    <w:p w:rsidR="006B739D" w:rsidRPr="00E5199B" w:rsidRDefault="006B739D" w:rsidP="0048709A">
      <w:pPr>
        <w:rPr>
          <w:b/>
          <w:bCs/>
          <w:sz w:val="24"/>
          <w:szCs w:val="24"/>
        </w:rPr>
      </w:pPr>
    </w:p>
    <w:p w:rsidR="006B739D" w:rsidRDefault="0048709A" w:rsidP="006B739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4. ZDůvodnění změny</w:t>
      </w:r>
      <w:r w:rsidR="006B739D">
        <w:rPr>
          <w:b/>
          <w:caps/>
          <w:sz w:val="24"/>
          <w:szCs w:val="24"/>
        </w:rPr>
        <w:t xml:space="preserve"> </w:t>
      </w:r>
    </w:p>
    <w:p w:rsidR="006B739D" w:rsidRDefault="006B739D" w:rsidP="006B739D">
      <w:pPr>
        <w:jc w:val="center"/>
        <w:rPr>
          <w:b/>
          <w:caps/>
          <w:sz w:val="24"/>
          <w:szCs w:val="24"/>
        </w:rPr>
      </w:pPr>
    </w:p>
    <w:p w:rsidR="00A11706" w:rsidRDefault="0048709A" w:rsidP="00A11706">
      <w:pPr>
        <w:jc w:val="both"/>
        <w:rPr>
          <w:sz w:val="24"/>
        </w:rPr>
      </w:pPr>
      <w:r w:rsidRPr="0048709A">
        <w:rPr>
          <w:sz w:val="24"/>
          <w:szCs w:val="24"/>
        </w:rPr>
        <w:t xml:space="preserve">Výše uvedené změny jsou zapříčiněny </w:t>
      </w:r>
      <w:r w:rsidR="00A11706">
        <w:rPr>
          <w:sz w:val="24"/>
          <w:szCs w:val="24"/>
        </w:rPr>
        <w:t xml:space="preserve">následující skutečností. </w:t>
      </w:r>
      <w:r w:rsidR="00A11706">
        <w:rPr>
          <w:sz w:val="24"/>
        </w:rPr>
        <w:t>Smlouvy o dílo byly podepsány v červenci 2015. Práce na KoPÚ začaly již začátkem srpna. Během měsíce srpna a začátkem září však bylo velmi obtížné na lokalitě pracovat, jelikož zde probíhala intenzivní zemědělská činnost, která práci velmi ztěžovala. Koncem září a během října a listopadu bylo nutné zaměřování přerušit a začít pracovat na jiných KoPÚ v okrese Tachov, jelikož zemědělci končili hospodářský rok a chtěli začít hospodařit na nových pozemcích. Po dohodě s pozemkovým úřadem Tachov bylo upřednostněno vytyčení před zaměřením, tak aby hospodařící zemědělci mohli začít hospodařit na nových pozemcích.</w:t>
      </w:r>
    </w:p>
    <w:p w:rsidR="00763E55" w:rsidRPr="0048709A" w:rsidRDefault="00763E55" w:rsidP="0048709A">
      <w:pPr>
        <w:jc w:val="both"/>
        <w:rPr>
          <w:sz w:val="24"/>
          <w:szCs w:val="24"/>
        </w:rPr>
      </w:pPr>
    </w:p>
    <w:p w:rsidR="00763E55" w:rsidRPr="00763E55" w:rsidRDefault="00763E55" w:rsidP="00763E55">
      <w:pPr>
        <w:pStyle w:val="Odstavecseseznamem"/>
        <w:ind w:left="482"/>
        <w:jc w:val="both"/>
        <w:rPr>
          <w:sz w:val="24"/>
          <w:szCs w:val="24"/>
        </w:rPr>
      </w:pPr>
    </w:p>
    <w:p w:rsidR="00010919" w:rsidRPr="00AA1A52" w:rsidRDefault="0048709A" w:rsidP="00010919">
      <w:pPr>
        <w:pStyle w:val="Nadpis2"/>
        <w:jc w:val="center"/>
        <w:rPr>
          <w:b/>
        </w:rPr>
      </w:pPr>
      <w:r>
        <w:rPr>
          <w:b/>
        </w:rPr>
        <w:t>5</w:t>
      </w:r>
      <w:r w:rsidR="00010919" w:rsidRPr="00AA1A52">
        <w:rPr>
          <w:b/>
        </w:rPr>
        <w:t>. ZÁVĚREČNÁ USTANOVENÍ</w:t>
      </w:r>
    </w:p>
    <w:p w:rsidR="001D6550" w:rsidRPr="00763E55" w:rsidRDefault="001D6550" w:rsidP="00763E55">
      <w:pPr>
        <w:jc w:val="both"/>
        <w:rPr>
          <w:sz w:val="32"/>
          <w:szCs w:val="24"/>
        </w:rPr>
      </w:pPr>
    </w:p>
    <w:p w:rsidR="006F1403" w:rsidRDefault="006F1403" w:rsidP="006F1403">
      <w:pPr>
        <w:pStyle w:val="Zkladntext"/>
        <w:spacing w:line="240" w:lineRule="auto"/>
        <w:jc w:val="both"/>
        <w:rPr>
          <w:b w:val="0"/>
          <w:szCs w:val="20"/>
        </w:rPr>
      </w:pPr>
      <w:r>
        <w:rPr>
          <w:b w:val="0"/>
          <w:szCs w:val="20"/>
        </w:rPr>
        <w:t>Ostatní ujednání smlouvy zůstávají beze změn.</w:t>
      </w:r>
    </w:p>
    <w:p w:rsidR="006F1403" w:rsidRDefault="006F1403" w:rsidP="006F1403">
      <w:pPr>
        <w:pStyle w:val="Zkladntext"/>
        <w:spacing w:line="240" w:lineRule="auto"/>
        <w:rPr>
          <w:b w:val="0"/>
          <w:szCs w:val="20"/>
        </w:rPr>
      </w:pPr>
    </w:p>
    <w:p w:rsidR="006F1403" w:rsidRPr="003C4D9D" w:rsidRDefault="006F1403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Dodatek je sepsán ve čtyřech vyhotoveních a každá smluvní strana obdrží dva výtisky.</w:t>
      </w: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ind w:left="284" w:hanging="284"/>
        <w:rPr>
          <w:snapToGrid w:val="0"/>
          <w:sz w:val="24"/>
          <w:szCs w:val="24"/>
        </w:rPr>
      </w:pPr>
    </w:p>
    <w:p w:rsidR="006F1403" w:rsidRDefault="006F1403" w:rsidP="006F140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 </w:t>
      </w:r>
      <w:r w:rsidR="000B46D4">
        <w:rPr>
          <w:snapToGrid w:val="0"/>
          <w:sz w:val="24"/>
          <w:szCs w:val="24"/>
        </w:rPr>
        <w:t>Plzni</w:t>
      </w:r>
      <w:r>
        <w:rPr>
          <w:snapToGrid w:val="0"/>
          <w:sz w:val="24"/>
          <w:szCs w:val="24"/>
        </w:rPr>
        <w:t xml:space="preserve"> dne</w:t>
      </w:r>
      <w:r w:rsidR="00E06CF0">
        <w:rPr>
          <w:snapToGrid w:val="0"/>
          <w:sz w:val="24"/>
          <w:szCs w:val="24"/>
        </w:rPr>
        <w:t xml:space="preserve"> </w:t>
      </w:r>
      <w:proofErr w:type="gramStart"/>
      <w:r w:rsidR="0048709A">
        <w:rPr>
          <w:snapToGrid w:val="0"/>
          <w:sz w:val="24"/>
          <w:szCs w:val="24"/>
        </w:rPr>
        <w:t>30.11.2015</w:t>
      </w:r>
      <w:proofErr w:type="gramEnd"/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7D669A">
        <w:rPr>
          <w:snapToGrid w:val="0"/>
          <w:sz w:val="24"/>
          <w:szCs w:val="24"/>
        </w:rPr>
        <w:tab/>
      </w:r>
      <w:r w:rsidR="000B46D4">
        <w:rPr>
          <w:snapToGrid w:val="0"/>
          <w:sz w:val="24"/>
          <w:szCs w:val="24"/>
        </w:rPr>
        <w:t xml:space="preserve">         </w:t>
      </w:r>
      <w:r w:rsidR="007D669A">
        <w:rPr>
          <w:snapToGrid w:val="0"/>
          <w:sz w:val="24"/>
          <w:szCs w:val="24"/>
        </w:rPr>
        <w:t>V</w:t>
      </w:r>
      <w:r w:rsidR="000B46D4">
        <w:rPr>
          <w:snapToGrid w:val="0"/>
          <w:sz w:val="24"/>
          <w:szCs w:val="24"/>
        </w:rPr>
        <w:t> Plzni d</w:t>
      </w:r>
      <w:r w:rsidR="007D669A">
        <w:rPr>
          <w:snapToGrid w:val="0"/>
          <w:sz w:val="24"/>
          <w:szCs w:val="24"/>
        </w:rPr>
        <w:t xml:space="preserve">ne </w:t>
      </w:r>
      <w:r w:rsidR="000B46D4">
        <w:rPr>
          <w:snapToGrid w:val="0"/>
          <w:sz w:val="24"/>
          <w:szCs w:val="24"/>
        </w:rPr>
        <w:t>30.11.2015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  <w:proofErr w:type="gramStart"/>
      <w:r>
        <w:rPr>
          <w:b/>
          <w:bCs/>
          <w:snapToGrid w:val="0"/>
          <w:sz w:val="24"/>
          <w:szCs w:val="24"/>
        </w:rPr>
        <w:t>Z a  o b j e d n a t e l e:</w:t>
      </w:r>
      <w:r>
        <w:rPr>
          <w:b/>
          <w:bCs/>
          <w:snapToGrid w:val="0"/>
          <w:sz w:val="24"/>
          <w:szCs w:val="24"/>
        </w:rPr>
        <w:tab/>
        <w:t>Z a   z h o t o v i t e l e:</w:t>
      </w:r>
      <w:proofErr w:type="gramEnd"/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b/>
          <w:bCs/>
          <w:snapToGrid w:val="0"/>
          <w:sz w:val="24"/>
          <w:szCs w:val="24"/>
        </w:rPr>
      </w:pPr>
    </w:p>
    <w:p w:rsidR="006F1403" w:rsidRDefault="006F1403" w:rsidP="006F1403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………………………………………….</w:t>
      </w:r>
      <w:r>
        <w:rPr>
          <w:snapToGrid w:val="0"/>
          <w:sz w:val="24"/>
          <w:szCs w:val="24"/>
        </w:rPr>
        <w:tab/>
      </w:r>
      <w:r>
        <w:rPr>
          <w:snapToGrid w:val="0"/>
        </w:rPr>
        <w:t>………………………………………</w:t>
      </w:r>
    </w:p>
    <w:p w:rsidR="001D6550" w:rsidRDefault="001D6550" w:rsidP="006F1403">
      <w:pPr>
        <w:pStyle w:val="Zkladntext"/>
        <w:spacing w:line="240" w:lineRule="auto"/>
        <w:rPr>
          <w:b w:val="0"/>
          <w:szCs w:val="20"/>
        </w:rPr>
      </w:pPr>
    </w:p>
    <w:p w:rsidR="006F1403" w:rsidRDefault="0048709A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Ing. Jiří Papež</w:t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6F1403">
        <w:rPr>
          <w:b w:val="0"/>
          <w:szCs w:val="20"/>
        </w:rPr>
        <w:tab/>
      </w:r>
      <w:r w:rsidR="000B46D4">
        <w:rPr>
          <w:b w:val="0"/>
          <w:szCs w:val="20"/>
        </w:rPr>
        <w:t xml:space="preserve">           </w:t>
      </w:r>
      <w:r w:rsidR="00B94FFC">
        <w:rPr>
          <w:b w:val="0"/>
          <w:szCs w:val="20"/>
        </w:rPr>
        <w:t>Ing. Karel Vondráček, jednatel</w:t>
      </w:r>
    </w:p>
    <w:p w:rsidR="0048709A" w:rsidRDefault="0048709A" w:rsidP="006F1403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ředitel KPÚ pro Plzeňský kraj</w:t>
      </w:r>
      <w:r w:rsidRPr="0048709A">
        <w:rPr>
          <w:b w:val="0"/>
          <w:szCs w:val="20"/>
        </w:rPr>
        <w:t xml:space="preserve"> </w:t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 w:rsidR="000B46D4">
        <w:rPr>
          <w:b w:val="0"/>
          <w:szCs w:val="20"/>
        </w:rPr>
        <w:t xml:space="preserve">           </w:t>
      </w:r>
      <w:r>
        <w:rPr>
          <w:b w:val="0"/>
          <w:szCs w:val="20"/>
        </w:rPr>
        <w:t xml:space="preserve">GEOREAL spol. s </w:t>
      </w:r>
      <w:proofErr w:type="spellStart"/>
      <w:r>
        <w:rPr>
          <w:b w:val="0"/>
          <w:szCs w:val="20"/>
        </w:rPr>
        <w:t>r.o</w:t>
      </w:r>
      <w:proofErr w:type="spellEnd"/>
    </w:p>
    <w:p w:rsidR="0048709A" w:rsidRPr="0022159A" w:rsidRDefault="0048709A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>Státní pozemkový úřad</w:t>
      </w:r>
      <w:r>
        <w:rPr>
          <w:b w:val="0"/>
          <w:szCs w:val="20"/>
        </w:rPr>
        <w:tab/>
      </w:r>
    </w:p>
    <w:sectPr w:rsidR="0048709A" w:rsidRPr="0022159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08" w:rsidRDefault="00215E08">
      <w:r>
        <w:separator/>
      </w:r>
    </w:p>
  </w:endnote>
  <w:endnote w:type="continuationSeparator" w:id="0">
    <w:p w:rsidR="00215E08" w:rsidRDefault="0021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1C12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C12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08" w:rsidRDefault="00215E08">
      <w:r>
        <w:separator/>
      </w:r>
    </w:p>
  </w:footnote>
  <w:footnote w:type="continuationSeparator" w:id="0">
    <w:p w:rsidR="00215E08" w:rsidRDefault="0021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3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7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8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9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6"/>
  </w:num>
  <w:num w:numId="18">
    <w:abstractNumId w:val="20"/>
  </w:num>
  <w:num w:numId="19">
    <w:abstractNumId w:val="16"/>
  </w:num>
  <w:num w:numId="20">
    <w:abstractNumId w:val="5"/>
  </w:num>
  <w:num w:numId="21">
    <w:abstractNumId w:val="18"/>
  </w:num>
  <w:num w:numId="22">
    <w:abstractNumId w:val="1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15E08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A6951"/>
    <w:rsid w:val="003A7D60"/>
    <w:rsid w:val="003B0D2C"/>
    <w:rsid w:val="003C090A"/>
    <w:rsid w:val="003C6368"/>
    <w:rsid w:val="003C6404"/>
    <w:rsid w:val="003D06F9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965C6"/>
    <w:rsid w:val="004A526E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A4ECF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11706"/>
    <w:rsid w:val="00A64ED8"/>
    <w:rsid w:val="00A81E37"/>
    <w:rsid w:val="00A96F62"/>
    <w:rsid w:val="00AA079B"/>
    <w:rsid w:val="00AA07BA"/>
    <w:rsid w:val="00AA1A52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3B5C"/>
    <w:rsid w:val="00B77F29"/>
    <w:rsid w:val="00B83A57"/>
    <w:rsid w:val="00B869CA"/>
    <w:rsid w:val="00B92D9F"/>
    <w:rsid w:val="00B94FFC"/>
    <w:rsid w:val="00BB03E2"/>
    <w:rsid w:val="00BB4B17"/>
    <w:rsid w:val="00BC5524"/>
    <w:rsid w:val="00BC674E"/>
    <w:rsid w:val="00BD4AB8"/>
    <w:rsid w:val="00BE0335"/>
    <w:rsid w:val="00C1199E"/>
    <w:rsid w:val="00C15395"/>
    <w:rsid w:val="00C233A3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640F"/>
    <w:rsid w:val="00CD4601"/>
    <w:rsid w:val="00CD5301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96F"/>
    <w:rsid w:val="00FA2F8D"/>
    <w:rsid w:val="00FB4811"/>
    <w:rsid w:val="00FB6CF8"/>
    <w:rsid w:val="00FB7C9B"/>
    <w:rsid w:val="00FC1C12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266A"/>
  <w15:docId w15:val="{A0F2AD7D-2DC9-4D77-9A58-15F0E23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1222F-3460-46DC-994F-491CAD9A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2015-12-04T07:32:00Z</cp:lastPrinted>
  <dcterms:created xsi:type="dcterms:W3CDTF">2017-08-21T05:28:00Z</dcterms:created>
  <dcterms:modified xsi:type="dcterms:W3CDTF">2017-08-21T05:43:00Z</dcterms:modified>
</cp:coreProperties>
</file>