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FE98" w14:textId="100BBBC6" w:rsidR="00412794" w:rsidRDefault="00975B96">
      <w:pPr>
        <w:pStyle w:val="Bodytext20"/>
        <w:framePr w:wrap="none" w:vAnchor="page" w:hAnchor="page" w:x="1629" w:y="1623"/>
        <w:shd w:val="clear" w:color="auto" w:fill="auto"/>
        <w:spacing w:after="0"/>
      </w:pPr>
      <w:r>
        <w:t xml:space="preserve">Příloha č. 1 - Výkaz </w:t>
      </w:r>
      <w:proofErr w:type="gramStart"/>
      <w:r>
        <w:t>výměr</w:t>
      </w:r>
      <w:r w:rsidR="002E67B8">
        <w:t xml:space="preserve"> </w:t>
      </w:r>
      <w:r>
        <w:t>-</w:t>
      </w:r>
      <w:r w:rsidR="002E67B8">
        <w:t xml:space="preserve"> </w:t>
      </w:r>
      <w:r>
        <w:t>technická</w:t>
      </w:r>
      <w:proofErr w:type="gramEnd"/>
      <w:r>
        <w:t xml:space="preserve"> specifikace předmětu plnění</w:t>
      </w:r>
    </w:p>
    <w:p w14:paraId="2C66FE99" w14:textId="77777777" w:rsidR="00412794" w:rsidRDefault="00975B96">
      <w:pPr>
        <w:pStyle w:val="Heading110"/>
        <w:framePr w:w="8496" w:h="860" w:hRule="exact" w:wrap="none" w:vAnchor="page" w:hAnchor="page" w:x="1629" w:y="2266"/>
        <w:shd w:val="clear" w:color="auto" w:fill="auto"/>
        <w:spacing w:before="0"/>
        <w:ind w:right="40"/>
      </w:pPr>
      <w:bookmarkStart w:id="0" w:name="bookmark0"/>
      <w:r>
        <w:t>Doplnění vybavení pro digitální distribuci a zpracování</w:t>
      </w:r>
      <w:r>
        <w:br/>
        <w:t>audiosignálů a slaboproudá kabeláž pro HDK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3211"/>
        <w:gridCol w:w="562"/>
        <w:gridCol w:w="581"/>
        <w:gridCol w:w="3144"/>
      </w:tblGrid>
      <w:tr w:rsidR="00412794" w14:paraId="2C66FE9F" w14:textId="77777777">
        <w:trPr>
          <w:trHeight w:hRule="exact" w:val="56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E9A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  <w:ind w:right="40"/>
              <w:jc w:val="center"/>
            </w:pPr>
            <w:proofErr w:type="spellStart"/>
            <w:r>
              <w:rPr>
                <w:rStyle w:val="Bodytext265pt"/>
              </w:rPr>
              <w:t>p.č</w:t>
            </w:r>
            <w:proofErr w:type="spellEnd"/>
            <w:r>
              <w:rPr>
                <w:rStyle w:val="Bodytext265pt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E9B" w14:textId="1646E25F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</w:pPr>
            <w:r>
              <w:rPr>
                <w:rStyle w:val="Bodytext265pt"/>
              </w:rPr>
              <w:t xml:space="preserve">   </w:t>
            </w:r>
            <w:r w:rsidR="00975B96">
              <w:rPr>
                <w:rStyle w:val="Bodytext265pt"/>
              </w:rPr>
              <w:t>Popis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E9C" w14:textId="1E39189F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</w:pPr>
            <w:r>
              <w:rPr>
                <w:rStyle w:val="Bodytext265pt"/>
              </w:rPr>
              <w:t xml:space="preserve">   </w:t>
            </w:r>
            <w:proofErr w:type="spellStart"/>
            <w:r w:rsidR="00975B96">
              <w:rPr>
                <w:rStyle w:val="Bodytext265pt"/>
              </w:rPr>
              <w:t>Jedn</w:t>
            </w:r>
            <w:proofErr w:type="spellEnd"/>
            <w:r w:rsidR="00975B96">
              <w:rPr>
                <w:rStyle w:val="Bodytext265pt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E9D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  <w:ind w:left="140"/>
            </w:pPr>
            <w:r>
              <w:rPr>
                <w:rStyle w:val="Bodytext265pt"/>
              </w:rPr>
              <w:t>Počet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FE9E" w14:textId="4AD739B0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</w:pPr>
            <w:r>
              <w:rPr>
                <w:rStyle w:val="Bodytext265pt"/>
              </w:rPr>
              <w:t xml:space="preserve">   </w:t>
            </w:r>
            <w:r w:rsidR="00975B96">
              <w:rPr>
                <w:rStyle w:val="Bodytext265pt"/>
              </w:rPr>
              <w:t>Výrobce, typ/model zařízení</w:t>
            </w:r>
          </w:p>
        </w:tc>
      </w:tr>
      <w:tr w:rsidR="00412794" w14:paraId="2C66FEA1" w14:textId="77777777">
        <w:trPr>
          <w:trHeight w:hRule="exact" w:val="278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A0" w14:textId="77777777" w:rsidR="00412794" w:rsidRDefault="00412794">
            <w:pPr>
              <w:framePr w:w="8496" w:h="11707" w:wrap="none" w:vAnchor="page" w:hAnchor="page" w:x="1629" w:y="3286"/>
              <w:rPr>
                <w:sz w:val="10"/>
                <w:szCs w:val="10"/>
              </w:rPr>
            </w:pPr>
          </w:p>
        </w:tc>
      </w:tr>
      <w:tr w:rsidR="00412794" w14:paraId="2C66FEA3" w14:textId="77777777">
        <w:trPr>
          <w:trHeight w:hRule="exact" w:val="283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A2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  <w:ind w:left="1580"/>
            </w:pPr>
            <w:r>
              <w:rPr>
                <w:rStyle w:val="Bodytext265pt"/>
              </w:rPr>
              <w:t>Technické zázemí výkonové ozvučení</w:t>
            </w:r>
          </w:p>
        </w:tc>
      </w:tr>
      <w:tr w:rsidR="00412794" w14:paraId="2C66FEA9" w14:textId="77777777">
        <w:trPr>
          <w:trHeight w:hRule="exact" w:val="709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A4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  <w:jc w:val="center"/>
            </w:pPr>
            <w:r>
              <w:rPr>
                <w:rStyle w:val="Bodytext265pt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A5" w14:textId="1177F630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Digitální mixážní zvuková konzole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A6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ind w:right="220"/>
              <w:jc w:val="right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A7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81B43" w14:textId="77777777" w:rsidR="004A565B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78" w:lineRule="exact"/>
              <w:rPr>
                <w:rStyle w:val="Bodytext26pt"/>
              </w:rPr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DiGiCo</w:t>
            </w:r>
            <w:proofErr w:type="spellEnd"/>
            <w:r w:rsidR="00975B96">
              <w:rPr>
                <w:rStyle w:val="Bodytext26pt"/>
              </w:rPr>
              <w:t xml:space="preserve"> </w:t>
            </w:r>
            <w:proofErr w:type="spellStart"/>
            <w:r w:rsidR="00975B96">
              <w:rPr>
                <w:rStyle w:val="Bodytext26pt"/>
              </w:rPr>
              <w:t>Quantum</w:t>
            </w:r>
            <w:proofErr w:type="spellEnd"/>
            <w:r w:rsidR="00975B96">
              <w:rPr>
                <w:rStyle w:val="Bodytext26pt"/>
              </w:rPr>
              <w:t xml:space="preserve"> 225 + MOD-Q225-OP-NC (</w:t>
            </w:r>
            <w:proofErr w:type="spellStart"/>
            <w:r w:rsidR="00975B96">
              <w:rPr>
                <w:rStyle w:val="Bodytext26pt"/>
              </w:rPr>
              <w:t>Optocore</w:t>
            </w:r>
            <w:proofErr w:type="spellEnd"/>
            <w:r w:rsidR="00975B96">
              <w:rPr>
                <w:rStyle w:val="Bodytext26pt"/>
              </w:rPr>
              <w:t xml:space="preserve"> </w:t>
            </w:r>
            <w:r>
              <w:rPr>
                <w:rStyle w:val="Bodytext26pt"/>
              </w:rPr>
              <w:t xml:space="preserve">  </w:t>
            </w:r>
          </w:p>
          <w:p w14:paraId="2C66FEA8" w14:textId="54FFAE8F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78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modul </w:t>
            </w:r>
            <w:r w:rsidR="00975B96">
              <w:rPr>
                <w:rStyle w:val="Bodytext26pt"/>
                <w:lang w:val="en-US" w:eastAsia="en-US" w:bidi="en-US"/>
              </w:rPr>
              <w:t xml:space="preserve">do </w:t>
            </w:r>
            <w:r w:rsidR="00975B96">
              <w:rPr>
                <w:rStyle w:val="Bodytext26pt"/>
              </w:rPr>
              <w:t>Q225)</w:t>
            </w:r>
          </w:p>
        </w:tc>
      </w:tr>
      <w:tr w:rsidR="00412794" w14:paraId="2C66FEAF" w14:textId="77777777">
        <w:trPr>
          <w:trHeight w:hRule="exact" w:val="9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AA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  <w:jc w:val="center"/>
            </w:pPr>
            <w:r>
              <w:rPr>
                <w:rStyle w:val="Bodytext265pt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AB" w14:textId="4F097062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Rozšiřující karta do zvukové konzole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AC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AD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AE" w14:textId="64B9A4C9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DMI-DANTE64@96</w:t>
            </w:r>
          </w:p>
        </w:tc>
      </w:tr>
      <w:tr w:rsidR="00412794" w14:paraId="2C66FEB5" w14:textId="77777777">
        <w:trPr>
          <w:trHeight w:hRule="exact" w:val="74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0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1" w14:textId="33B01165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Audio </w:t>
            </w:r>
            <w:proofErr w:type="spellStart"/>
            <w:r w:rsidR="00975B96">
              <w:rPr>
                <w:rStyle w:val="Bodytext26pt"/>
              </w:rPr>
              <w:t>Patchpanel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2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3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  <w:jc w:val="center"/>
            </w:pPr>
            <w:r>
              <w:rPr>
                <w:rStyle w:val="Bodytext265pt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B4" w14:textId="06E3E87A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Ghielmetti</w:t>
            </w:r>
            <w:proofErr w:type="spellEnd"/>
            <w:r w:rsidR="00975B96">
              <w:rPr>
                <w:rStyle w:val="Bodytext26pt"/>
              </w:rPr>
              <w:t xml:space="preserve"> CSF 1x48 AV3/1 </w:t>
            </w:r>
            <w:r w:rsidR="00975B96">
              <w:rPr>
                <w:rStyle w:val="Bodytext26pt"/>
                <w:lang w:val="en-US" w:eastAsia="en-US" w:bidi="en-US"/>
              </w:rPr>
              <w:t>SAG</w:t>
            </w:r>
          </w:p>
        </w:tc>
      </w:tr>
      <w:tr w:rsidR="00412794" w14:paraId="2C66FEBB" w14:textId="77777777">
        <w:trPr>
          <w:trHeight w:hRule="exact" w:val="7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6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7" w14:textId="53219891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Přepojovací kabel pro Audio </w:t>
            </w:r>
            <w:proofErr w:type="spellStart"/>
            <w:r w:rsidR="00975B96">
              <w:rPr>
                <w:rStyle w:val="Bodytext26pt"/>
              </w:rPr>
              <w:t>Patchpanel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8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9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  <w:ind w:left="240"/>
            </w:pPr>
            <w:r>
              <w:rPr>
                <w:rStyle w:val="Bodytext265pt"/>
              </w:rPr>
              <w:t>20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BA" w14:textId="3AA82662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  <w:lang w:val="en-US" w:eastAsia="en-US" w:bidi="en-US"/>
              </w:rPr>
              <w:t xml:space="preserve">   </w:t>
            </w:r>
            <w:proofErr w:type="spellStart"/>
            <w:r w:rsidR="00975B96">
              <w:rPr>
                <w:rStyle w:val="Bodytext26pt"/>
                <w:lang w:val="en-US" w:eastAsia="en-US" w:bidi="en-US"/>
              </w:rPr>
              <w:t>Ghielmetti</w:t>
            </w:r>
            <w:proofErr w:type="spellEnd"/>
            <w:r w:rsidR="00975B96">
              <w:rPr>
                <w:rStyle w:val="Bodytext26pt"/>
                <w:lang w:val="en-US" w:eastAsia="en-US" w:bidi="en-US"/>
              </w:rPr>
              <w:t xml:space="preserve"> Patch Cable </w:t>
            </w:r>
            <w:r w:rsidR="00975B96">
              <w:rPr>
                <w:rStyle w:val="Bodytext26pt"/>
              </w:rPr>
              <w:t>3pin 60cm sw</w:t>
            </w:r>
          </w:p>
        </w:tc>
      </w:tr>
      <w:tr w:rsidR="00412794" w14:paraId="2C66FEC1" w14:textId="77777777">
        <w:trPr>
          <w:trHeight w:hRule="exact" w:val="49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C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D" w14:textId="6F9CF4AF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Propojovací konektor pro </w:t>
            </w:r>
            <w:proofErr w:type="spellStart"/>
            <w:r w:rsidR="00975B96">
              <w:rPr>
                <w:rStyle w:val="Bodytext26pt"/>
              </w:rPr>
              <w:t>Patchbay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E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BF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ind w:left="240"/>
            </w:pPr>
            <w:r>
              <w:rPr>
                <w:rStyle w:val="Bodytext26pt"/>
              </w:rPr>
              <w:t>96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C0" w14:textId="6F5D8E28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Ghielmetti</w:t>
            </w:r>
            <w:proofErr w:type="spellEnd"/>
            <w:r w:rsidR="00975B96">
              <w:rPr>
                <w:rStyle w:val="Bodytext26pt"/>
              </w:rPr>
              <w:t xml:space="preserve"> GVS 323 c </w:t>
            </w:r>
            <w:proofErr w:type="spellStart"/>
            <w:r w:rsidR="00975B96">
              <w:rPr>
                <w:rStyle w:val="Bodytext26pt"/>
              </w:rPr>
              <w:t>ws</w:t>
            </w:r>
            <w:proofErr w:type="spellEnd"/>
          </w:p>
        </w:tc>
      </w:tr>
      <w:tr w:rsidR="00412794" w14:paraId="2C66FEC7" w14:textId="77777777">
        <w:trPr>
          <w:trHeight w:hRule="exact" w:val="5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EC2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  <w:jc w:val="center"/>
            </w:pPr>
            <w:r>
              <w:rPr>
                <w:rStyle w:val="Bodytext265pt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EC3" w14:textId="5038FF91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Konektory optických vláken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EC4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EC5" w14:textId="77777777" w:rsidR="00412794" w:rsidRDefault="00975B96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46" w:lineRule="exact"/>
              <w:jc w:val="center"/>
            </w:pPr>
            <w:r>
              <w:rPr>
                <w:rStyle w:val="Bodytext265pt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6FEC6" w14:textId="0D5C0D92" w:rsidR="00412794" w:rsidRDefault="004A565B">
            <w:pPr>
              <w:pStyle w:val="Bodytext20"/>
              <w:framePr w:w="8496" w:h="11707" w:wrap="none" w:vAnchor="page" w:hAnchor="page" w:x="1629" w:y="3286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Neutric</w:t>
            </w:r>
            <w:proofErr w:type="spellEnd"/>
            <w:r w:rsidR="00975B96">
              <w:rPr>
                <w:rStyle w:val="Bodytext26pt"/>
              </w:rPr>
              <w:t xml:space="preserve"> N024FDW-1-A</w:t>
            </w:r>
          </w:p>
        </w:tc>
      </w:tr>
    </w:tbl>
    <w:p w14:paraId="2C66FEC8" w14:textId="77777777" w:rsidR="00412794" w:rsidRDefault="00412794">
      <w:pPr>
        <w:rPr>
          <w:sz w:val="2"/>
          <w:szCs w:val="2"/>
        </w:rPr>
        <w:sectPr w:rsidR="00412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3216"/>
        <w:gridCol w:w="562"/>
        <w:gridCol w:w="581"/>
        <w:gridCol w:w="3149"/>
      </w:tblGrid>
      <w:tr w:rsidR="00412794" w14:paraId="2C66FECE" w14:textId="77777777">
        <w:trPr>
          <w:trHeight w:hRule="exact" w:val="293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6FEC9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lastRenderedPageBreak/>
              <w:t>7</w:t>
            </w: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6FECA" w14:textId="39F8B871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Přepájení konektoru optických vláken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6FECB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6FECC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4</w:t>
            </w:r>
          </w:p>
        </w:tc>
        <w:tc>
          <w:tcPr>
            <w:tcW w:w="3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FECD" w14:textId="7DE169D9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AVT Group práce</w:t>
            </w:r>
          </w:p>
        </w:tc>
      </w:tr>
      <w:tr w:rsidR="00412794" w14:paraId="2C66FED4" w14:textId="77777777">
        <w:trPr>
          <w:trHeight w:hRule="exact" w:val="98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CF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0" w14:textId="5500A8E6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UTP přepojovací panel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1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2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B59BF" w14:textId="77777777" w:rsidR="004A565B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78" w:lineRule="exact"/>
              <w:rPr>
                <w:rStyle w:val="Bodytext26pt"/>
              </w:rPr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Schrack</w:t>
            </w:r>
            <w:proofErr w:type="spellEnd"/>
            <w:r w:rsidR="00975B96">
              <w:rPr>
                <w:rStyle w:val="Bodytext26pt"/>
              </w:rPr>
              <w:t xml:space="preserve"> 19" </w:t>
            </w:r>
            <w:proofErr w:type="spellStart"/>
            <w:r w:rsidR="00975B96">
              <w:rPr>
                <w:rStyle w:val="Bodytext26pt"/>
                <w:lang w:val="en-US" w:eastAsia="en-US" w:bidi="en-US"/>
              </w:rPr>
              <w:t>patchpanel</w:t>
            </w:r>
            <w:proofErr w:type="spellEnd"/>
            <w:r w:rsidR="00975B96">
              <w:rPr>
                <w:rStyle w:val="Bodytext26pt"/>
                <w:lang w:val="en-US" w:eastAsia="en-US" w:bidi="en-US"/>
              </w:rPr>
              <w:t xml:space="preserve"> pro max. </w:t>
            </w:r>
            <w:r w:rsidR="00975B96">
              <w:rPr>
                <w:rStyle w:val="Bodytext26pt"/>
              </w:rPr>
              <w:t xml:space="preserve">24 </w:t>
            </w:r>
            <w:r>
              <w:rPr>
                <w:rStyle w:val="Bodytext26pt"/>
              </w:rPr>
              <w:t xml:space="preserve">  </w:t>
            </w:r>
          </w:p>
          <w:p w14:paraId="2C66FED3" w14:textId="5D2B8823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78" w:lineRule="exact"/>
            </w:pPr>
            <w:r>
              <w:rPr>
                <w:rStyle w:val="Bodytext26pt"/>
              </w:rPr>
              <w:t xml:space="preserve">   </w:t>
            </w:r>
            <w:proofErr w:type="gramStart"/>
            <w:r w:rsidR="00975B96">
              <w:rPr>
                <w:rStyle w:val="Bodytext26pt"/>
                <w:lang w:val="en-US" w:eastAsia="en-US" w:bidi="en-US"/>
              </w:rPr>
              <w:t>keystone,</w:t>
            </w:r>
            <w:r w:rsidR="00975B96">
              <w:rPr>
                <w:rStyle w:val="Bodytext26pt"/>
              </w:rPr>
              <w:t>neosazený</w:t>
            </w:r>
            <w:proofErr w:type="gramEnd"/>
            <w:r w:rsidR="00975B96">
              <w:rPr>
                <w:rStyle w:val="Bodytext26pt"/>
              </w:rPr>
              <w:t>,1</w:t>
            </w:r>
            <w:proofErr w:type="gramStart"/>
            <w:r w:rsidR="00975B96">
              <w:rPr>
                <w:rStyle w:val="Bodytext26pt"/>
              </w:rPr>
              <w:t>U,RAL</w:t>
            </w:r>
            <w:proofErr w:type="gramEnd"/>
            <w:r w:rsidR="00975B96">
              <w:rPr>
                <w:rStyle w:val="Bodytext26pt"/>
              </w:rPr>
              <w:t xml:space="preserve"> 7035</w:t>
            </w:r>
          </w:p>
        </w:tc>
      </w:tr>
      <w:tr w:rsidR="00412794" w14:paraId="2C66FEDA" w14:textId="77777777">
        <w:trPr>
          <w:trHeight w:hRule="exact" w:val="74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5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6" w14:textId="64CD6FC4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Konektory RJ45 </w:t>
            </w:r>
            <w:r w:rsidR="00975B96" w:rsidRPr="00D968F5">
              <w:rPr>
                <w:rStyle w:val="Bodytext26pt"/>
                <w:lang w:val="pl-PL" w:eastAsia="en-US" w:bidi="en-US"/>
              </w:rPr>
              <w:t xml:space="preserve">do patch </w:t>
            </w:r>
            <w:r w:rsidR="00975B96">
              <w:rPr>
                <w:rStyle w:val="Bodytext26pt"/>
              </w:rPr>
              <w:t>panelu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7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8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right="260"/>
              <w:jc w:val="right"/>
            </w:pPr>
            <w:r>
              <w:rPr>
                <w:rStyle w:val="Bodytext26pt"/>
              </w:rPr>
              <w:t>24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19D99" w14:textId="77777777" w:rsidR="004A565B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82" w:lineRule="exact"/>
              <w:rPr>
                <w:rStyle w:val="Bodytext26pt"/>
              </w:rPr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Schrack</w:t>
            </w:r>
            <w:proofErr w:type="spellEnd"/>
            <w:r w:rsidR="00975B96">
              <w:rPr>
                <w:rStyle w:val="Bodytext26pt"/>
              </w:rPr>
              <w:t xml:space="preserve"> S-JACK modul RJ45, STP, Cat6a, </w:t>
            </w:r>
            <w:proofErr w:type="gramStart"/>
            <w:r w:rsidR="00975B96">
              <w:rPr>
                <w:rStyle w:val="Bodytext26pt"/>
              </w:rPr>
              <w:t>10GB</w:t>
            </w:r>
            <w:proofErr w:type="gramEnd"/>
            <w:r w:rsidR="00975B96">
              <w:rPr>
                <w:rStyle w:val="Bodytext26pt"/>
              </w:rPr>
              <w:t xml:space="preserve">, </w:t>
            </w:r>
          </w:p>
          <w:p w14:paraId="2C66FED9" w14:textId="6E95EC8A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82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4PPoE </w:t>
            </w:r>
            <w:proofErr w:type="gramStart"/>
            <w:r w:rsidR="00975B96">
              <w:rPr>
                <w:rStyle w:val="Bodytext26pt"/>
              </w:rPr>
              <w:t>100W</w:t>
            </w:r>
            <w:proofErr w:type="gramEnd"/>
            <w:r w:rsidR="00975B96">
              <w:rPr>
                <w:rStyle w:val="Bodytext26pt"/>
              </w:rPr>
              <w:t xml:space="preserve"> (SFB)</w:t>
            </w:r>
          </w:p>
        </w:tc>
      </w:tr>
      <w:tr w:rsidR="00412794" w14:paraId="2C66FEE0" w14:textId="77777777">
        <w:trPr>
          <w:trHeight w:hRule="exact" w:val="36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B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C" w14:textId="33F3B88B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Distr</w:t>
            </w:r>
            <w:r>
              <w:rPr>
                <w:rStyle w:val="Bodytext26pt"/>
              </w:rPr>
              <w:t>i</w:t>
            </w:r>
            <w:r w:rsidR="00975B96">
              <w:rPr>
                <w:rStyle w:val="Bodytext26pt"/>
              </w:rPr>
              <w:t>butor sítě A-</w:t>
            </w:r>
            <w:proofErr w:type="gramStart"/>
            <w:r w:rsidR="00975B96">
              <w:rPr>
                <w:rStyle w:val="Bodytext26pt"/>
              </w:rPr>
              <w:t>Net - DANTE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D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DE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DF" w14:textId="7E84B71C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AVIOM D800 Dante</w:t>
            </w:r>
          </w:p>
        </w:tc>
      </w:tr>
      <w:tr w:rsidR="00412794" w14:paraId="2C66FEE6" w14:textId="77777777">
        <w:trPr>
          <w:trHeight w:hRule="exact" w:val="73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1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2" w14:textId="067746BA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Stůl pro digitální mixážní konzoli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3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4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89B0C" w14:textId="77777777" w:rsidR="004A565B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78" w:lineRule="exact"/>
              <w:rPr>
                <w:rStyle w:val="Bodytext26pt"/>
              </w:rPr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Jídelní stůl, černá konstrukce, 1200 x 800 mm, výška </w:t>
            </w:r>
          </w:p>
          <w:p w14:paraId="2C66FEE5" w14:textId="644D53A7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78" w:lineRule="exact"/>
            </w:pPr>
            <w:r>
              <w:rPr>
                <w:rStyle w:val="Bodytext26pt"/>
              </w:rPr>
              <w:t xml:space="preserve">   </w:t>
            </w:r>
            <w:proofErr w:type="gramStart"/>
            <w:r w:rsidR="00975B96">
              <w:rPr>
                <w:rStyle w:val="Bodytext26pt"/>
              </w:rPr>
              <w:t>742mm</w:t>
            </w:r>
            <w:proofErr w:type="gramEnd"/>
            <w:r w:rsidR="00975B96">
              <w:rPr>
                <w:rStyle w:val="Bodytext26pt"/>
              </w:rPr>
              <w:t xml:space="preserve">, nosnost </w:t>
            </w:r>
            <w:proofErr w:type="gramStart"/>
            <w:r w:rsidR="00975B96">
              <w:rPr>
                <w:rStyle w:val="Bodytext26pt"/>
              </w:rPr>
              <w:t>120kg</w:t>
            </w:r>
            <w:proofErr w:type="gramEnd"/>
          </w:p>
        </w:tc>
      </w:tr>
      <w:tr w:rsidR="00412794" w14:paraId="2C66FEEC" w14:textId="77777777">
        <w:trPr>
          <w:trHeight w:hRule="exact" w:val="74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7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8" w14:textId="1B723A5C" w:rsidR="00412794" w:rsidRDefault="004A565B" w:rsidP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  <w:lang w:val="en-US" w:eastAsia="en-US" w:bidi="en-US"/>
              </w:rPr>
              <w:t xml:space="preserve">   </w:t>
            </w:r>
            <w:r w:rsidR="00975B96">
              <w:rPr>
                <w:rStyle w:val="Bodytext26pt"/>
                <w:lang w:val="en-US" w:eastAsia="en-US" w:bidi="en-US"/>
              </w:rPr>
              <w:t xml:space="preserve">Rack </w:t>
            </w:r>
            <w:r w:rsidR="00975B96">
              <w:rPr>
                <w:rStyle w:val="Bodytext26pt"/>
              </w:rPr>
              <w:t>pro systém ozvučen</w:t>
            </w:r>
            <w:r>
              <w:rPr>
                <w:rStyle w:val="Bodytext26pt"/>
              </w:rPr>
              <w:t>í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9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A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EB" w14:textId="698D9AAB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 w:rsidRPr="00D968F5">
              <w:rPr>
                <w:rStyle w:val="Bodytext26pt"/>
                <w:lang w:val="pl-PL" w:eastAsia="en-US" w:bidi="en-US"/>
              </w:rPr>
              <w:t xml:space="preserve">   </w:t>
            </w:r>
            <w:r w:rsidR="00975B96" w:rsidRPr="00D968F5">
              <w:rPr>
                <w:rStyle w:val="Bodytext26pt"/>
                <w:lang w:val="pl-PL" w:eastAsia="en-US" w:bidi="en-US"/>
              </w:rPr>
              <w:t xml:space="preserve">GETFORT </w:t>
            </w:r>
            <w:r w:rsidR="00975B96">
              <w:rPr>
                <w:rStyle w:val="Bodytext26pt"/>
              </w:rPr>
              <w:t>27U 600x800 19" stojanový rozvaděč</w:t>
            </w:r>
          </w:p>
        </w:tc>
      </w:tr>
      <w:tr w:rsidR="00412794" w14:paraId="2C66FEF2" w14:textId="77777777">
        <w:trPr>
          <w:trHeight w:hRule="exact" w:val="74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D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E" w14:textId="3CF673FA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Instalační vybavení do racku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EF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140"/>
            </w:pPr>
            <w:r>
              <w:rPr>
                <w:rStyle w:val="Bodytext26pt"/>
              </w:rPr>
              <w:t>sada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F0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F1" w14:textId="513295DD" w:rsidR="00412794" w:rsidRDefault="004A565B" w:rsidP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r</w:t>
            </w:r>
            <w:r w:rsidR="00975B96">
              <w:rPr>
                <w:rStyle w:val="Bodytext26pt"/>
              </w:rPr>
              <w:t>ůzné dle potřeby</w:t>
            </w:r>
          </w:p>
        </w:tc>
      </w:tr>
      <w:tr w:rsidR="00412794" w14:paraId="2C66FEF8" w14:textId="77777777">
        <w:trPr>
          <w:trHeight w:hRule="exact" w:val="5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F3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F4" w14:textId="3D705CDF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Kabeláž vnitřního propojení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F5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140"/>
            </w:pPr>
            <w:r>
              <w:rPr>
                <w:rStyle w:val="Bodytext26pt"/>
              </w:rPr>
              <w:t>sada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F6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F7" w14:textId="48DB91AA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různé dle potřeby</w:t>
            </w:r>
          </w:p>
        </w:tc>
      </w:tr>
      <w:tr w:rsidR="00412794" w14:paraId="2C66FEFA" w14:textId="77777777">
        <w:trPr>
          <w:trHeight w:hRule="exact" w:val="278"/>
        </w:trPr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F9" w14:textId="24E24A1F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46" w:lineRule="exact"/>
              <w:ind w:left="2100"/>
            </w:pPr>
            <w:r>
              <w:rPr>
                <w:rStyle w:val="Bodytext265pt"/>
              </w:rPr>
              <w:t xml:space="preserve">Prostor </w:t>
            </w:r>
            <w:r w:rsidR="004A565B">
              <w:rPr>
                <w:rStyle w:val="Bodytext265pt"/>
              </w:rPr>
              <w:t>orchestřiště</w:t>
            </w:r>
          </w:p>
        </w:tc>
      </w:tr>
      <w:tr w:rsidR="00412794" w14:paraId="2C66FF00" w14:textId="77777777">
        <w:trPr>
          <w:trHeight w:hRule="exact" w:val="50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FB" w14:textId="77777777" w:rsidR="00412794" w:rsidRDefault="00412794">
            <w:pPr>
              <w:framePr w:w="8482" w:h="12749" w:wrap="none" w:vAnchor="page" w:hAnchor="page" w:x="1636" w:y="1630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FC" w14:textId="211D7B1E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Přípojné místo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FD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EFE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EFF" w14:textId="5CB1D5A1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Zakázková výroba AVT Group</w:t>
            </w:r>
          </w:p>
        </w:tc>
      </w:tr>
      <w:tr w:rsidR="00412794" w14:paraId="2C66FF06" w14:textId="77777777">
        <w:trPr>
          <w:trHeight w:hRule="exact" w:val="74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01" w14:textId="77777777" w:rsidR="00412794" w:rsidRDefault="00412794">
            <w:pPr>
              <w:framePr w:w="8482" w:h="12749" w:wrap="none" w:vAnchor="page" w:hAnchor="page" w:x="1636" w:y="1630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02" w14:textId="64EEFE24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Přípojné místo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03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04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05" w14:textId="1A58EF93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Zakázková výroba AVT Group</w:t>
            </w:r>
          </w:p>
        </w:tc>
      </w:tr>
      <w:tr w:rsidR="00412794" w14:paraId="2C66FF0C" w14:textId="77777777">
        <w:trPr>
          <w:trHeight w:hRule="exact" w:val="5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07" w14:textId="77777777" w:rsidR="00412794" w:rsidRDefault="00412794">
            <w:pPr>
              <w:framePr w:w="8482" w:h="12749" w:wrap="none" w:vAnchor="page" w:hAnchor="page" w:x="1636" w:y="1630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08" w14:textId="7E981401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Přípojné místo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09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0A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0B" w14:textId="16C2BAD8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Zakázková výroba AVT Group</w:t>
            </w:r>
          </w:p>
        </w:tc>
      </w:tr>
      <w:tr w:rsidR="00412794" w14:paraId="2C66FF0E" w14:textId="77777777">
        <w:trPr>
          <w:trHeight w:hRule="exact" w:val="274"/>
        </w:trPr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0D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46" w:lineRule="exact"/>
              <w:ind w:left="2460"/>
            </w:pPr>
            <w:r>
              <w:rPr>
                <w:rStyle w:val="Bodytext265pt"/>
              </w:rPr>
              <w:t>Jeviště</w:t>
            </w:r>
          </w:p>
        </w:tc>
      </w:tr>
      <w:tr w:rsidR="00412794" w14:paraId="2C66FF14" w14:textId="77777777">
        <w:trPr>
          <w:trHeight w:hRule="exact" w:val="198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F0F" w14:textId="77777777" w:rsidR="00412794" w:rsidRDefault="00412794">
            <w:pPr>
              <w:framePr w:w="8482" w:h="12749" w:wrap="none" w:vAnchor="page" w:hAnchor="page" w:x="1636" w:y="1630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F10" w14:textId="6E84CD24" w:rsidR="00412794" w:rsidRDefault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Digitální </w:t>
            </w:r>
            <w:proofErr w:type="spellStart"/>
            <w:r w:rsidR="00975B96">
              <w:rPr>
                <w:rStyle w:val="Bodytext26pt"/>
              </w:rPr>
              <w:t>stagebox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F11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F12" w14:textId="77777777" w:rsidR="00412794" w:rsidRDefault="00975B96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6FF13" w14:textId="545F2350" w:rsidR="00412794" w:rsidRDefault="004A565B" w:rsidP="004A565B">
            <w:pPr>
              <w:pStyle w:val="Bodytext20"/>
              <w:framePr w:w="8482" w:h="12749" w:wrap="none" w:vAnchor="page" w:hAnchor="page" w:x="163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DiG</w:t>
            </w:r>
            <w:r>
              <w:rPr>
                <w:rStyle w:val="Bodytext26pt"/>
              </w:rPr>
              <w:t>i</w:t>
            </w:r>
            <w:r w:rsidR="00975B96">
              <w:rPr>
                <w:rStyle w:val="Bodytext26pt"/>
              </w:rPr>
              <w:t>Co</w:t>
            </w:r>
            <w:proofErr w:type="spellEnd"/>
            <w:r w:rsidR="00975B96">
              <w:rPr>
                <w:rStyle w:val="Bodytext26pt"/>
              </w:rPr>
              <w:t xml:space="preserve"> D-</w:t>
            </w:r>
            <w:proofErr w:type="spellStart"/>
            <w:r w:rsidR="00975B96">
              <w:rPr>
                <w:rStyle w:val="Bodytext26pt"/>
              </w:rPr>
              <w:t>Rack</w:t>
            </w:r>
            <w:proofErr w:type="spellEnd"/>
          </w:p>
        </w:tc>
      </w:tr>
    </w:tbl>
    <w:p w14:paraId="2C66FF15" w14:textId="77777777" w:rsidR="00412794" w:rsidRDefault="00412794">
      <w:pPr>
        <w:rPr>
          <w:sz w:val="2"/>
          <w:szCs w:val="2"/>
        </w:rPr>
        <w:sectPr w:rsidR="00412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3230"/>
        <w:gridCol w:w="557"/>
        <w:gridCol w:w="576"/>
        <w:gridCol w:w="3154"/>
      </w:tblGrid>
      <w:tr w:rsidR="00412794" w14:paraId="2C66FF1C" w14:textId="77777777">
        <w:trPr>
          <w:trHeight w:hRule="exact" w:val="1267"/>
        </w:trPr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14:paraId="2C66FF16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left w:val="single" w:sz="4" w:space="0" w:color="auto"/>
            </w:tcBorders>
            <w:shd w:val="clear" w:color="auto" w:fill="FFFFFF"/>
          </w:tcPr>
          <w:p w14:paraId="2C66FF17" w14:textId="28D7AA8E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Rozšiřující I/O modul pro digitální </w:t>
            </w:r>
            <w:proofErr w:type="spellStart"/>
            <w:r w:rsidR="00975B96">
              <w:rPr>
                <w:rStyle w:val="Bodytext26pt"/>
              </w:rPr>
              <w:t>stagebox</w:t>
            </w:r>
            <w:proofErr w:type="spellEnd"/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</w:tcPr>
          <w:p w14:paraId="2C66FF18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20"/>
              <w:jc w:val="right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FFFFFF"/>
          </w:tcPr>
          <w:p w14:paraId="2C66FF19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1A" w14:textId="3AB701D3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D</w:t>
            </w:r>
            <w:r>
              <w:rPr>
                <w:rStyle w:val="Bodytext26pt"/>
              </w:rPr>
              <w:t>i</w:t>
            </w:r>
            <w:r w:rsidR="00975B96">
              <w:rPr>
                <w:rStyle w:val="Bodytext26pt"/>
              </w:rPr>
              <w:t>GiCo</w:t>
            </w:r>
            <w:proofErr w:type="spellEnd"/>
            <w:r w:rsidR="00975B96">
              <w:rPr>
                <w:rStyle w:val="Bodytext26pt"/>
              </w:rPr>
              <w:t xml:space="preserve"> D-</w:t>
            </w:r>
            <w:proofErr w:type="spellStart"/>
            <w:r w:rsidR="00975B96">
              <w:rPr>
                <w:rStyle w:val="Bodytext26pt"/>
              </w:rPr>
              <w:t>Rack</w:t>
            </w:r>
            <w:proofErr w:type="spellEnd"/>
          </w:p>
          <w:p w14:paraId="2C66FF1B" w14:textId="64398566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OpticalCON</w:t>
            </w:r>
            <w:proofErr w:type="spellEnd"/>
            <w:r w:rsidR="00975B96">
              <w:rPr>
                <w:rStyle w:val="Bodytext26pt"/>
              </w:rPr>
              <w:t xml:space="preserve"> </w:t>
            </w:r>
            <w:r w:rsidR="00975B96">
              <w:rPr>
                <w:rStyle w:val="Bodytext26pt"/>
                <w:lang w:val="en-US" w:eastAsia="en-US" w:bidi="en-US"/>
              </w:rPr>
              <w:t xml:space="preserve">optics </w:t>
            </w:r>
            <w:r w:rsidR="00975B96">
              <w:rPr>
                <w:rStyle w:val="Bodytext26pt"/>
              </w:rPr>
              <w:t>upgrade</w:t>
            </w:r>
          </w:p>
        </w:tc>
      </w:tr>
      <w:tr w:rsidR="00412794" w14:paraId="2C66FF22" w14:textId="77777777">
        <w:trPr>
          <w:trHeight w:hRule="exact" w:val="49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1D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1E" w14:textId="4851C961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Rackový mobilní </w:t>
            </w:r>
            <w:r w:rsidR="00975B96">
              <w:rPr>
                <w:rStyle w:val="Bodytext26pt"/>
                <w:lang w:val="en-US" w:eastAsia="en-US" w:bidi="en-US"/>
              </w:rPr>
              <w:t>case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1F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20"/>
              <w:jc w:val="right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20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21" w14:textId="6147348B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Zakázková výroba AVT Group</w:t>
            </w:r>
          </w:p>
        </w:tc>
      </w:tr>
      <w:tr w:rsidR="00412794" w14:paraId="2C66FF28" w14:textId="77777777">
        <w:trPr>
          <w:trHeight w:hRule="exact" w:val="49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23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24" w14:textId="2A810A7C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Rackový mobilní </w:t>
            </w:r>
            <w:r w:rsidR="00975B96">
              <w:rPr>
                <w:rStyle w:val="Bodytext26pt"/>
                <w:lang w:val="en-US" w:eastAsia="en-US" w:bidi="en-US"/>
              </w:rPr>
              <w:t>case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25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20"/>
              <w:jc w:val="right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26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27" w14:textId="4D8C9600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Zakázková výroba AVT Group</w:t>
            </w:r>
          </w:p>
        </w:tc>
      </w:tr>
      <w:tr w:rsidR="00412794" w14:paraId="2C66FF2E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29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2A" w14:textId="43E13B2E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instalační materiál do racků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2B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F2C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2D" w14:textId="343828FF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Zakázková výroba AVT Group</w:t>
            </w:r>
          </w:p>
        </w:tc>
      </w:tr>
      <w:tr w:rsidR="00412794" w14:paraId="2C66FF34" w14:textId="77777777">
        <w:trPr>
          <w:trHeight w:hRule="exact" w:val="49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2F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0" w14:textId="41C1E84D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Optický kabel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1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2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33" w14:textId="35ED00B5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opticalCON</w:t>
            </w:r>
            <w:proofErr w:type="spellEnd"/>
            <w:r w:rsidR="00975B96">
              <w:rPr>
                <w:rStyle w:val="Bodytext26pt"/>
              </w:rPr>
              <w:t xml:space="preserve"> DUO </w:t>
            </w:r>
            <w:proofErr w:type="spellStart"/>
            <w:proofErr w:type="gramStart"/>
            <w:r w:rsidR="00975B96">
              <w:rPr>
                <w:rStyle w:val="Bodytext26pt"/>
              </w:rPr>
              <w:t>FiberLink</w:t>
            </w:r>
            <w:proofErr w:type="spellEnd"/>
            <w:r w:rsidR="00975B96">
              <w:rPr>
                <w:rStyle w:val="Bodytext26pt"/>
              </w:rPr>
              <w:t xml:space="preserve"> - </w:t>
            </w:r>
            <w:r w:rsidR="00975B96">
              <w:rPr>
                <w:rStyle w:val="Bodytext26pt"/>
                <w:lang w:val="en-US" w:eastAsia="en-US" w:bidi="en-US"/>
              </w:rPr>
              <w:t>multimode</w:t>
            </w:r>
            <w:proofErr w:type="gramEnd"/>
            <w:r w:rsidR="00975B96">
              <w:rPr>
                <w:rStyle w:val="Bodytext26pt"/>
                <w:lang w:val="en-US" w:eastAsia="en-US" w:bidi="en-US"/>
              </w:rPr>
              <w:t xml:space="preserve"> </w:t>
            </w:r>
            <w:r w:rsidR="00975B96">
              <w:rPr>
                <w:rStyle w:val="Bodytext26pt"/>
              </w:rPr>
              <w:t>OM4</w:t>
            </w:r>
          </w:p>
        </w:tc>
      </w:tr>
      <w:tr w:rsidR="00412794" w14:paraId="2C66FF3A" w14:textId="77777777">
        <w:trPr>
          <w:trHeight w:hRule="exact" w:val="49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5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6" w14:textId="3DBA7165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Optický kabel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7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20"/>
              <w:jc w:val="right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8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39" w14:textId="5DE24B41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opticalCON</w:t>
            </w:r>
            <w:proofErr w:type="spellEnd"/>
            <w:r w:rsidR="00975B96">
              <w:rPr>
                <w:rStyle w:val="Bodytext26pt"/>
              </w:rPr>
              <w:t xml:space="preserve"> DUO </w:t>
            </w:r>
            <w:proofErr w:type="spellStart"/>
            <w:proofErr w:type="gramStart"/>
            <w:r w:rsidR="00975B96">
              <w:rPr>
                <w:rStyle w:val="Bodytext26pt"/>
              </w:rPr>
              <w:t>FiberLink</w:t>
            </w:r>
            <w:proofErr w:type="spellEnd"/>
            <w:r w:rsidR="00975B96">
              <w:rPr>
                <w:rStyle w:val="Bodytext26pt"/>
              </w:rPr>
              <w:t xml:space="preserve"> - </w:t>
            </w:r>
            <w:r w:rsidR="00975B96">
              <w:rPr>
                <w:rStyle w:val="Bodytext26pt"/>
                <w:lang w:val="en-US" w:eastAsia="en-US" w:bidi="en-US"/>
              </w:rPr>
              <w:t>multimode</w:t>
            </w:r>
            <w:proofErr w:type="gramEnd"/>
            <w:r w:rsidR="00975B96">
              <w:rPr>
                <w:rStyle w:val="Bodytext26pt"/>
                <w:lang w:val="en-US" w:eastAsia="en-US" w:bidi="en-US"/>
              </w:rPr>
              <w:t xml:space="preserve"> </w:t>
            </w:r>
            <w:r w:rsidR="00975B96">
              <w:rPr>
                <w:rStyle w:val="Bodytext26pt"/>
              </w:rPr>
              <w:t>OM4</w:t>
            </w:r>
          </w:p>
        </w:tc>
      </w:tr>
      <w:tr w:rsidR="00412794" w14:paraId="2C66FF41" w14:textId="77777777">
        <w:trPr>
          <w:trHeight w:hRule="exact" w:val="51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B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C" w14:textId="77EE0353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Držáky pro reproduktory výkonového ozvučeni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D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3E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3F" w14:textId="3A231BDD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L-</w:t>
            </w:r>
            <w:proofErr w:type="spellStart"/>
            <w:r w:rsidR="00975B96">
              <w:rPr>
                <w:rStyle w:val="Bodytext26pt"/>
              </w:rPr>
              <w:t>Acoustics</w:t>
            </w:r>
            <w:proofErr w:type="spellEnd"/>
            <w:r w:rsidR="00975B96">
              <w:rPr>
                <w:rStyle w:val="Bodytext26pt"/>
              </w:rPr>
              <w:t xml:space="preserve"> X-UL12, </w:t>
            </w:r>
            <w:r w:rsidR="00975B96">
              <w:rPr>
                <w:rStyle w:val="Bodytext26pt"/>
                <w:lang w:val="en-US" w:eastAsia="en-US" w:bidi="en-US"/>
              </w:rPr>
              <w:t>Long</w:t>
            </w:r>
          </w:p>
          <w:p w14:paraId="2C66FF40" w14:textId="1CDBE768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U-bracketforX12</w:t>
            </w:r>
          </w:p>
        </w:tc>
      </w:tr>
      <w:tr w:rsidR="00412794" w14:paraId="2C66FF43" w14:textId="77777777">
        <w:trPr>
          <w:trHeight w:hRule="exact" w:val="278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42" w14:textId="457DE4E3" w:rsidR="00412794" w:rsidRDefault="00975B96" w:rsidP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46" w:lineRule="exact"/>
              <w:ind w:left="2440"/>
            </w:pPr>
            <w:proofErr w:type="spellStart"/>
            <w:r>
              <w:rPr>
                <w:rStyle w:val="Bodytext265pt"/>
              </w:rPr>
              <w:t>Por</w:t>
            </w:r>
            <w:r w:rsidR="00853CB5">
              <w:rPr>
                <w:rStyle w:val="Bodytext265pt"/>
              </w:rPr>
              <w:t>t</w:t>
            </w:r>
            <w:r>
              <w:rPr>
                <w:rStyle w:val="Bodytext265pt"/>
              </w:rPr>
              <w:t>á</w:t>
            </w:r>
            <w:r w:rsidR="00853CB5">
              <w:rPr>
                <w:rStyle w:val="Bodytext265pt"/>
              </w:rPr>
              <w:t>rn</w:t>
            </w:r>
            <w:r>
              <w:rPr>
                <w:rStyle w:val="Bodytext265pt"/>
              </w:rPr>
              <w:t>a</w:t>
            </w:r>
            <w:proofErr w:type="spellEnd"/>
          </w:p>
        </w:tc>
      </w:tr>
      <w:tr w:rsidR="00412794" w14:paraId="2C66FF49" w14:textId="77777777">
        <w:trPr>
          <w:trHeight w:hRule="exact" w:val="123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44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45" w14:textId="4F2D5E5A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 xml:space="preserve">Digitální rozhraní pro AES / Dante </w:t>
            </w:r>
            <w:r w:rsidR="00975B96">
              <w:rPr>
                <w:rStyle w:val="Bodytext26pt"/>
                <w:lang w:val="en-US" w:eastAsia="en-US" w:bidi="en-US"/>
              </w:rPr>
              <w:t>audio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46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47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48" w14:textId="1B37DAA8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Focusrite</w:t>
            </w:r>
            <w:proofErr w:type="spellEnd"/>
            <w:r w:rsidR="00975B96">
              <w:rPr>
                <w:rStyle w:val="Bodytext26pt"/>
              </w:rPr>
              <w:t xml:space="preserve"> </w:t>
            </w:r>
            <w:proofErr w:type="spellStart"/>
            <w:r w:rsidR="00975B96">
              <w:rPr>
                <w:rStyle w:val="Bodytext26pt"/>
              </w:rPr>
              <w:t>RedNet</w:t>
            </w:r>
            <w:proofErr w:type="spellEnd"/>
            <w:r w:rsidR="00975B96">
              <w:rPr>
                <w:rStyle w:val="Bodytext26pt"/>
              </w:rPr>
              <w:t xml:space="preserve"> D16R MKII</w:t>
            </w:r>
          </w:p>
        </w:tc>
      </w:tr>
      <w:tr w:rsidR="00412794" w14:paraId="2C66FF4F" w14:textId="77777777">
        <w:trPr>
          <w:trHeight w:hRule="exact" w:val="98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4A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4B" w14:textId="7C44D081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Propojovací kabel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4C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4D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4E" w14:textId="409E3B71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proofErr w:type="spellStart"/>
            <w:r w:rsidR="00975B96">
              <w:rPr>
                <w:rStyle w:val="Bodytext26pt"/>
              </w:rPr>
              <w:t>Hosa</w:t>
            </w:r>
            <w:proofErr w:type="spellEnd"/>
            <w:r w:rsidR="00975B96">
              <w:rPr>
                <w:rStyle w:val="Bodytext26pt"/>
              </w:rPr>
              <w:t xml:space="preserve"> </w:t>
            </w:r>
            <w:r w:rsidR="00975B96">
              <w:rPr>
                <w:rStyle w:val="Bodytext26pt"/>
                <w:lang w:val="en-US" w:eastAsia="en-US" w:bidi="en-US"/>
              </w:rPr>
              <w:t xml:space="preserve">AES </w:t>
            </w:r>
            <w:r w:rsidR="00975B96">
              <w:rPr>
                <w:rStyle w:val="Bodytext26pt"/>
              </w:rPr>
              <w:t>803-T</w:t>
            </w:r>
          </w:p>
        </w:tc>
      </w:tr>
      <w:tr w:rsidR="00412794" w14:paraId="2C66FF55" w14:textId="77777777">
        <w:trPr>
          <w:trHeight w:hRule="exact" w:val="73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50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51" w14:textId="4095C680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Propojovací kabel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52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53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54" w14:textId="458C7BC1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  <w:lang w:val="en-US" w:eastAsia="en-US" w:bidi="en-US"/>
              </w:rPr>
              <w:t xml:space="preserve">   </w:t>
            </w:r>
            <w:r w:rsidR="00975B96">
              <w:rPr>
                <w:rStyle w:val="Bodytext26pt"/>
                <w:lang w:val="en-US" w:eastAsia="en-US" w:bidi="en-US"/>
              </w:rPr>
              <w:t xml:space="preserve">pro snake </w:t>
            </w:r>
            <w:r w:rsidR="00975B96">
              <w:rPr>
                <w:rStyle w:val="Bodytext26pt"/>
              </w:rPr>
              <w:t xml:space="preserve">28075 </w:t>
            </w:r>
            <w:r w:rsidR="00975B96">
              <w:rPr>
                <w:rStyle w:val="Bodytext26pt"/>
                <w:lang w:val="en-US" w:eastAsia="en-US" w:bidi="en-US"/>
              </w:rPr>
              <w:t xml:space="preserve">Cable </w:t>
            </w:r>
            <w:r w:rsidR="00975B96">
              <w:rPr>
                <w:rStyle w:val="Bodytext26pt"/>
              </w:rPr>
              <w:t>75 Ohm 2m</w:t>
            </w:r>
          </w:p>
        </w:tc>
      </w:tr>
      <w:tr w:rsidR="00412794" w14:paraId="2C66FF5B" w14:textId="77777777">
        <w:trPr>
          <w:trHeight w:hRule="exact" w:val="76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56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57" w14:textId="4C98F03A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Propojovací kabel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58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59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16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5A" w14:textId="06F9734B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  <w:lang w:val="en-US" w:eastAsia="en-US" w:bidi="en-US"/>
              </w:rPr>
              <w:t xml:space="preserve">   </w:t>
            </w:r>
            <w:r w:rsidR="00975B96">
              <w:rPr>
                <w:rStyle w:val="Bodytext26pt"/>
                <w:lang w:val="en-US" w:eastAsia="en-US" w:bidi="en-US"/>
              </w:rPr>
              <w:t xml:space="preserve">pro snake </w:t>
            </w:r>
            <w:r w:rsidR="00975B96">
              <w:rPr>
                <w:rStyle w:val="Bodytext26pt"/>
              </w:rPr>
              <w:t xml:space="preserve">BNC </w:t>
            </w:r>
            <w:r w:rsidR="00975B96">
              <w:rPr>
                <w:rStyle w:val="Bodytext26pt"/>
                <w:lang w:val="en-US" w:eastAsia="en-US" w:bidi="en-US"/>
              </w:rPr>
              <w:t xml:space="preserve">Cable </w:t>
            </w:r>
            <w:r w:rsidR="00975B96">
              <w:rPr>
                <w:rStyle w:val="Bodytext26pt"/>
              </w:rPr>
              <w:t>75 Ohm 0,5m</w:t>
            </w:r>
          </w:p>
        </w:tc>
      </w:tr>
      <w:tr w:rsidR="00412794" w14:paraId="2C66FF5D" w14:textId="77777777">
        <w:trPr>
          <w:trHeight w:hRule="exact" w:val="274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5C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46" w:lineRule="exact"/>
              <w:ind w:left="1940"/>
            </w:pPr>
            <w:r>
              <w:rPr>
                <w:rStyle w:val="Bodytext265pt"/>
              </w:rPr>
              <w:t>Kabeláž a kabelové trasy</w:t>
            </w:r>
          </w:p>
        </w:tc>
      </w:tr>
      <w:tr w:rsidR="00412794" w14:paraId="2C66FF63" w14:textId="77777777">
        <w:trPr>
          <w:trHeight w:hRule="exact" w:val="2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F5E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5F" w14:textId="0C2406F2" w:rsidR="00412794" w:rsidRDefault="00853CB5" w:rsidP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Mikrofon</w:t>
            </w:r>
            <w:r>
              <w:rPr>
                <w:rStyle w:val="Bodytext26pt"/>
              </w:rPr>
              <w:t>ní</w:t>
            </w:r>
            <w:r w:rsidR="00975B96">
              <w:rPr>
                <w:rStyle w:val="Bodytext26pt"/>
              </w:rPr>
              <w:t xml:space="preserve"> kabel 8x2x0.22 mm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0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1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180"/>
            </w:pPr>
            <w:r>
              <w:rPr>
                <w:rStyle w:val="Bodytext26pt"/>
              </w:rPr>
              <w:t>150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62" w14:textId="04445368" w:rsidR="00412794" w:rsidRDefault="00853CB5" w:rsidP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mikrofonn</w:t>
            </w:r>
            <w:r>
              <w:rPr>
                <w:rStyle w:val="Bodytext26pt"/>
              </w:rPr>
              <w:t>í</w:t>
            </w:r>
            <w:r w:rsidR="00975B96">
              <w:rPr>
                <w:rStyle w:val="Bodytext26pt"/>
              </w:rPr>
              <w:t xml:space="preserve"> kabel 8x0,</w:t>
            </w:r>
            <w:proofErr w:type="gramStart"/>
            <w:r w:rsidR="00975B96">
              <w:rPr>
                <w:rStyle w:val="Bodytext26pt"/>
              </w:rPr>
              <w:t>22mm</w:t>
            </w:r>
            <w:proofErr w:type="gramEnd"/>
          </w:p>
        </w:tc>
      </w:tr>
      <w:tr w:rsidR="00412794" w14:paraId="2C66FF69" w14:textId="77777777">
        <w:trPr>
          <w:trHeight w:hRule="exact" w:val="123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4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5" w14:textId="0EB3DD3D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Kabel UTP Cat6A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6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7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180"/>
            </w:pPr>
            <w:r>
              <w:rPr>
                <w:rStyle w:val="Bodytext26pt"/>
              </w:rPr>
              <w:t>650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68" w14:textId="5B8F46F9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UTP CAT6A, 10GBaseT, LSOH</w:t>
            </w:r>
          </w:p>
        </w:tc>
      </w:tr>
      <w:tr w:rsidR="00412794" w14:paraId="2C66FF6F" w14:textId="77777777">
        <w:trPr>
          <w:trHeight w:hRule="exact" w:val="49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A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13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B" w14:textId="7AA9EE0D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Plechový žlab 50x100 s víkem a spojky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C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6D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60"/>
            </w:pPr>
            <w:r>
              <w:rPr>
                <w:rStyle w:val="Bodytext26pt"/>
              </w:rPr>
              <w:t>30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6E" w14:textId="7E343481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Plechový žlab černý 100x50mm</w:t>
            </w:r>
          </w:p>
        </w:tc>
      </w:tr>
      <w:tr w:rsidR="00412794" w14:paraId="2C66FF75" w14:textId="77777777">
        <w:trPr>
          <w:trHeight w:hRule="exact" w:val="25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0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1" w14:textId="5C5B3534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Jádrové vrtání pro prostup kabelu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2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F73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74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</w:tr>
      <w:tr w:rsidR="00412794" w14:paraId="2C66FF7B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6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7" w14:textId="0E24838D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Požární ucpávky v kabelových trasách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8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r>
              <w:rPr>
                <w:rStyle w:val="Bodytext26pt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F79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7A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</w:tr>
      <w:tr w:rsidR="00412794" w14:paraId="2C66FF81" w14:textId="77777777">
        <w:trPr>
          <w:trHeight w:hRule="exact" w:val="49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C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15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D" w14:textId="5A4B57E3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Uchycovací a kotevní materiál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E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7F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80" w14:textId="2F054D46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různé</w:t>
            </w:r>
          </w:p>
        </w:tc>
      </w:tr>
      <w:tr w:rsidR="00412794" w14:paraId="2C66FF87" w14:textId="77777777">
        <w:trPr>
          <w:trHeight w:hRule="exact" w:val="51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82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16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83" w14:textId="6EBFCB0F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Montážní a spotřební materiál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84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85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86" w14:textId="25E18DA9" w:rsidR="00412794" w:rsidRDefault="00853CB5" w:rsidP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rů</w:t>
            </w:r>
            <w:r>
              <w:rPr>
                <w:rStyle w:val="Bodytext26pt"/>
              </w:rPr>
              <w:t>z</w:t>
            </w:r>
            <w:r w:rsidR="00975B96">
              <w:rPr>
                <w:rStyle w:val="Bodytext26pt"/>
              </w:rPr>
              <w:t>né</w:t>
            </w:r>
          </w:p>
        </w:tc>
      </w:tr>
      <w:tr w:rsidR="00412794" w14:paraId="2C66FF89" w14:textId="77777777">
        <w:trPr>
          <w:trHeight w:hRule="exact" w:val="278"/>
        </w:trPr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88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46" w:lineRule="exact"/>
              <w:ind w:left="420"/>
            </w:pPr>
            <w:r>
              <w:rPr>
                <w:rStyle w:val="Bodytext265pt"/>
              </w:rPr>
              <w:t>Montážní a instalační práce, programování, měření, nastavení, optimalizace</w:t>
            </w:r>
          </w:p>
        </w:tc>
      </w:tr>
      <w:tr w:rsidR="00412794" w14:paraId="2C66FF8F" w14:textId="77777777">
        <w:trPr>
          <w:trHeight w:hRule="exact" w:val="2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8A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17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8B" w14:textId="4603B97D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Prováděcí dokumentace, DSS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8C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6FF8D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8E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</w:tr>
      <w:tr w:rsidR="00412794" w14:paraId="2C66FF95" w14:textId="77777777">
        <w:trPr>
          <w:trHeight w:hRule="exact" w:val="100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F90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right="20"/>
              <w:jc w:val="center"/>
            </w:pPr>
            <w:r>
              <w:rPr>
                <w:rStyle w:val="Bodytext26pt"/>
              </w:rPr>
              <w:t>18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F91" w14:textId="12EA9722" w:rsidR="00412794" w:rsidRDefault="00853CB5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Montážní a instalační práce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F92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ind w:left="22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6FF93" w14:textId="77777777" w:rsidR="00412794" w:rsidRDefault="00975B96">
            <w:pPr>
              <w:pStyle w:val="Bodytext20"/>
              <w:framePr w:w="8501" w:h="13363" w:wrap="none" w:vAnchor="page" w:hAnchor="page" w:x="1626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6FF94" w14:textId="77777777" w:rsidR="00412794" w:rsidRDefault="00412794">
            <w:pPr>
              <w:framePr w:w="8501" w:h="13363" w:wrap="none" w:vAnchor="page" w:hAnchor="page" w:x="1626" w:y="1630"/>
              <w:rPr>
                <w:sz w:val="10"/>
                <w:szCs w:val="10"/>
              </w:rPr>
            </w:pPr>
          </w:p>
        </w:tc>
      </w:tr>
    </w:tbl>
    <w:p w14:paraId="2C66FF96" w14:textId="77777777" w:rsidR="00412794" w:rsidRDefault="00412794">
      <w:pPr>
        <w:rPr>
          <w:sz w:val="2"/>
          <w:szCs w:val="2"/>
        </w:rPr>
        <w:sectPr w:rsidR="004127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3221"/>
        <w:gridCol w:w="557"/>
        <w:gridCol w:w="586"/>
        <w:gridCol w:w="3154"/>
      </w:tblGrid>
      <w:tr w:rsidR="00412794" w14:paraId="2C66FF9C" w14:textId="77777777">
        <w:trPr>
          <w:trHeight w:hRule="exact" w:val="293"/>
        </w:trPr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6FF97" w14:textId="77777777" w:rsidR="00412794" w:rsidRDefault="00975B96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lastRenderedPageBreak/>
              <w:t>19</w:t>
            </w:r>
          </w:p>
        </w:tc>
        <w:tc>
          <w:tcPr>
            <w:tcW w:w="32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6FF98" w14:textId="09D095EC" w:rsidR="00412794" w:rsidRDefault="006C47B1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Programování a nastavování techniky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6FF99" w14:textId="77777777" w:rsidR="00412794" w:rsidRDefault="00975B96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  <w:ind w:left="20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66FF9A" w14:textId="77777777" w:rsidR="00412794" w:rsidRDefault="00975B96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9B" w14:textId="77777777" w:rsidR="00412794" w:rsidRDefault="00412794">
            <w:pPr>
              <w:framePr w:w="8486" w:h="1315" w:wrap="none" w:vAnchor="page" w:hAnchor="page" w:x="1633" w:y="1630"/>
              <w:rPr>
                <w:sz w:val="10"/>
                <w:szCs w:val="10"/>
              </w:rPr>
            </w:pPr>
          </w:p>
        </w:tc>
      </w:tr>
      <w:tr w:rsidR="00412794" w14:paraId="2C66FFA2" w14:textId="77777777">
        <w:trPr>
          <w:trHeight w:hRule="exact" w:val="7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9D" w14:textId="77777777" w:rsidR="00412794" w:rsidRDefault="00975B96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20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9E" w14:textId="436113C5" w:rsidR="00412794" w:rsidRDefault="006C47B1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Montáž, demontáž, přestavby a pronájem lešení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9F" w14:textId="77777777" w:rsidR="00412794" w:rsidRDefault="00975B96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  <w:ind w:left="20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6FFA0" w14:textId="77777777" w:rsidR="00412794" w:rsidRDefault="00975B96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6FFA1" w14:textId="77777777" w:rsidR="00412794" w:rsidRDefault="00412794">
            <w:pPr>
              <w:framePr w:w="8486" w:h="1315" w:wrap="none" w:vAnchor="page" w:hAnchor="page" w:x="1633" w:y="1630"/>
              <w:rPr>
                <w:sz w:val="10"/>
                <w:szCs w:val="10"/>
              </w:rPr>
            </w:pPr>
          </w:p>
        </w:tc>
      </w:tr>
      <w:tr w:rsidR="00412794" w14:paraId="2C66FFA8" w14:textId="77777777">
        <w:trPr>
          <w:trHeight w:hRule="exact" w:val="27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6FFA3" w14:textId="77777777" w:rsidR="00412794" w:rsidRDefault="00975B96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21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6FFA4" w14:textId="7AB45F0D" w:rsidR="00412794" w:rsidRDefault="006C47B1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</w:pPr>
            <w:r>
              <w:rPr>
                <w:rStyle w:val="Bodytext26pt"/>
              </w:rPr>
              <w:t xml:space="preserve">   </w:t>
            </w:r>
            <w:r w:rsidR="00975B96">
              <w:rPr>
                <w:rStyle w:val="Bodytext26pt"/>
              </w:rPr>
              <w:t>Doprava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6FFA5" w14:textId="77777777" w:rsidR="00412794" w:rsidRDefault="00975B96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  <w:ind w:left="200"/>
            </w:pPr>
            <w:proofErr w:type="spellStart"/>
            <w:r>
              <w:rPr>
                <w:rStyle w:val="Bodytext26pt"/>
              </w:rPr>
              <w:t>kpl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6FFA6" w14:textId="77777777" w:rsidR="00412794" w:rsidRDefault="00975B96">
            <w:pPr>
              <w:pStyle w:val="Bodytext20"/>
              <w:framePr w:w="8486" w:h="1315" w:wrap="none" w:vAnchor="page" w:hAnchor="page" w:x="1633" w:y="1630"/>
              <w:shd w:val="clear" w:color="auto" w:fill="auto"/>
              <w:spacing w:after="0" w:line="134" w:lineRule="exact"/>
              <w:jc w:val="center"/>
            </w:pPr>
            <w:r>
              <w:rPr>
                <w:rStyle w:val="Bodytext26pt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6FFA7" w14:textId="77777777" w:rsidR="00412794" w:rsidRDefault="00412794">
            <w:pPr>
              <w:framePr w:w="8486" w:h="1315" w:wrap="none" w:vAnchor="page" w:hAnchor="page" w:x="1633" w:y="1630"/>
              <w:rPr>
                <w:sz w:val="10"/>
                <w:szCs w:val="10"/>
              </w:rPr>
            </w:pPr>
          </w:p>
        </w:tc>
      </w:tr>
    </w:tbl>
    <w:p w14:paraId="2C66FFA9" w14:textId="77777777" w:rsidR="00412794" w:rsidRDefault="00412794">
      <w:pPr>
        <w:rPr>
          <w:sz w:val="2"/>
          <w:szCs w:val="2"/>
        </w:rPr>
      </w:pPr>
    </w:p>
    <w:sectPr w:rsidR="004127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6FFAE" w14:textId="77777777" w:rsidR="00E96E22" w:rsidRDefault="00975B96">
      <w:r>
        <w:separator/>
      </w:r>
    </w:p>
  </w:endnote>
  <w:endnote w:type="continuationSeparator" w:id="0">
    <w:p w14:paraId="2C66FFB0" w14:textId="77777777" w:rsidR="00E96E22" w:rsidRDefault="0097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FFAA" w14:textId="77777777" w:rsidR="00412794" w:rsidRDefault="00412794"/>
  </w:footnote>
  <w:footnote w:type="continuationSeparator" w:id="0">
    <w:p w14:paraId="2C66FFAB" w14:textId="77777777" w:rsidR="00412794" w:rsidRDefault="004127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94"/>
    <w:rsid w:val="002E67B8"/>
    <w:rsid w:val="00412794"/>
    <w:rsid w:val="004A565B"/>
    <w:rsid w:val="006C47B1"/>
    <w:rsid w:val="00825A90"/>
    <w:rsid w:val="00853CB5"/>
    <w:rsid w:val="00975B96"/>
    <w:rsid w:val="00D968F5"/>
    <w:rsid w:val="00E96E22"/>
    <w:rsid w:val="00F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FE98"/>
  <w15:docId w15:val="{E6E3BE08-3787-4C04-8911-C2385E9B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80"/>
      <w:sz w:val="34"/>
      <w:szCs w:val="34"/>
      <w:u w:val="none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6pt">
    <w:name w:val="Body text|2 + 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8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80" w:line="398" w:lineRule="exact"/>
      <w:jc w:val="center"/>
      <w:outlineLvl w:val="0"/>
    </w:pPr>
    <w:rPr>
      <w:rFonts w:ascii="Arial" w:eastAsia="Arial" w:hAnsi="Arial" w:cs="Arial"/>
      <w:b/>
      <w:bCs/>
      <w:w w:val="8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2726</Characters>
  <Application>Microsoft Office Word</Application>
  <DocSecurity>0</DocSecurity>
  <Lines>22</Lines>
  <Paragraphs>6</Paragraphs>
  <ScaleCrop>false</ScaleCrop>
  <Company>Hudební divadlo Karlín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2025-05-30T09:29:00Z</dcterms:created>
  <dcterms:modified xsi:type="dcterms:W3CDTF">2025-05-30T09:29:00Z</dcterms:modified>
</cp:coreProperties>
</file>