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3EF4" w14:textId="61EAC329" w:rsidR="00E30A3B" w:rsidRDefault="00E30A3B" w:rsidP="00E30A3B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SMLOUVA</w:t>
      </w:r>
      <w:r>
        <w:rPr>
          <w:b/>
          <w:sz w:val="32"/>
          <w:szCs w:val="32"/>
        </w:rPr>
        <w:t xml:space="preserve"> O DÍLO</w:t>
      </w:r>
    </w:p>
    <w:p w14:paraId="5ABBE43D" w14:textId="77777777" w:rsidR="00E30A3B" w:rsidRPr="00BE6DA8" w:rsidRDefault="00E30A3B" w:rsidP="00E30A3B">
      <w:pPr>
        <w:spacing w:after="0" w:line="240" w:lineRule="auto"/>
      </w:pPr>
    </w:p>
    <w:p w14:paraId="47FD1C88" w14:textId="77777777" w:rsidR="003476C9" w:rsidRPr="003476C9" w:rsidRDefault="003476C9" w:rsidP="003476C9">
      <w:pPr>
        <w:spacing w:after="0" w:line="240" w:lineRule="auto"/>
        <w:ind w:left="2127" w:hanging="2127"/>
        <w:jc w:val="both"/>
        <w:rPr>
          <w:b/>
        </w:rPr>
      </w:pPr>
      <w:r w:rsidRPr="003476C9">
        <w:rPr>
          <w:b/>
        </w:rPr>
        <w:t>Centrum sociálních služeb Znojmo, příspěvková organizace</w:t>
      </w:r>
    </w:p>
    <w:p w14:paraId="543C5B41" w14:textId="0C1E4098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r w:rsidRPr="003476C9">
        <w:rPr>
          <w:bCs/>
        </w:rPr>
        <w:t>se sídlem:</w:t>
      </w:r>
      <w:r w:rsidRPr="003476C9">
        <w:rPr>
          <w:bCs/>
        </w:rPr>
        <w:tab/>
        <w:t>U Lesíka 3547/11</w:t>
      </w:r>
    </w:p>
    <w:p w14:paraId="2A85C241" w14:textId="54EA878A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r w:rsidRPr="003476C9">
        <w:rPr>
          <w:bCs/>
        </w:rPr>
        <w:t xml:space="preserve">IČO: </w:t>
      </w:r>
      <w:r w:rsidRPr="003476C9">
        <w:rPr>
          <w:bCs/>
        </w:rPr>
        <w:tab/>
        <w:t>45671770</w:t>
      </w:r>
      <w:r w:rsidRPr="003476C9">
        <w:rPr>
          <w:bCs/>
        </w:rPr>
        <w:tab/>
      </w:r>
      <w:r w:rsidRPr="003476C9">
        <w:rPr>
          <w:bCs/>
        </w:rPr>
        <w:tab/>
      </w:r>
    </w:p>
    <w:p w14:paraId="6879F1D5" w14:textId="445EAD59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proofErr w:type="gramStart"/>
      <w:r w:rsidRPr="003476C9">
        <w:rPr>
          <w:bCs/>
        </w:rPr>
        <w:t xml:space="preserve">zastoupená:  </w:t>
      </w:r>
      <w:r w:rsidRPr="003476C9">
        <w:rPr>
          <w:bCs/>
        </w:rPr>
        <w:tab/>
      </w:r>
      <w:proofErr w:type="gramEnd"/>
      <w:r w:rsidRPr="003476C9">
        <w:rPr>
          <w:bCs/>
        </w:rPr>
        <w:t xml:space="preserve">Mgr. Radka </w:t>
      </w:r>
      <w:proofErr w:type="spellStart"/>
      <w:r w:rsidRPr="003476C9">
        <w:rPr>
          <w:bCs/>
        </w:rPr>
        <w:t>Sovjáková</w:t>
      </w:r>
      <w:proofErr w:type="spellEnd"/>
      <w:r w:rsidRPr="003476C9">
        <w:rPr>
          <w:bCs/>
        </w:rPr>
        <w:t>, DiS.</w:t>
      </w:r>
    </w:p>
    <w:p w14:paraId="293F5764" w14:textId="77777777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r w:rsidRPr="003476C9">
        <w:rPr>
          <w:bCs/>
        </w:rPr>
        <w:t xml:space="preserve">bankovní spojení: </w:t>
      </w:r>
      <w:r w:rsidRPr="003476C9">
        <w:rPr>
          <w:bCs/>
        </w:rPr>
        <w:tab/>
        <w:t>Komerční banka</w:t>
      </w:r>
    </w:p>
    <w:p w14:paraId="7E085717" w14:textId="77777777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r w:rsidRPr="003476C9">
        <w:rPr>
          <w:bCs/>
        </w:rPr>
        <w:t>číslo účtu:</w:t>
      </w:r>
      <w:r w:rsidRPr="003476C9">
        <w:rPr>
          <w:bCs/>
        </w:rPr>
        <w:tab/>
        <w:t>29334741/0100</w:t>
      </w:r>
    </w:p>
    <w:p w14:paraId="2101FD4D" w14:textId="77777777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r w:rsidRPr="003476C9">
        <w:rPr>
          <w:bCs/>
        </w:rPr>
        <w:t xml:space="preserve">kontaktní osoba: </w:t>
      </w:r>
      <w:r w:rsidRPr="003476C9">
        <w:rPr>
          <w:bCs/>
        </w:rPr>
        <w:tab/>
        <w:t>Roman Miklík</w:t>
      </w:r>
    </w:p>
    <w:p w14:paraId="645F34D5" w14:textId="77777777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</w:rPr>
      </w:pPr>
      <w:r w:rsidRPr="003476C9">
        <w:rPr>
          <w:bCs/>
        </w:rPr>
        <w:t xml:space="preserve">telefon: </w:t>
      </w:r>
      <w:r w:rsidRPr="003476C9">
        <w:rPr>
          <w:bCs/>
        </w:rPr>
        <w:tab/>
        <w:t>+420 703 170 746</w:t>
      </w:r>
    </w:p>
    <w:p w14:paraId="337AC29F" w14:textId="77777777" w:rsidR="003476C9" w:rsidRPr="003476C9" w:rsidRDefault="003476C9" w:rsidP="003476C9">
      <w:pPr>
        <w:spacing w:after="0" w:line="240" w:lineRule="auto"/>
        <w:ind w:left="2127" w:hanging="2127"/>
        <w:jc w:val="both"/>
        <w:rPr>
          <w:bCs/>
          <w:i/>
          <w:iCs/>
        </w:rPr>
      </w:pPr>
      <w:r w:rsidRPr="003476C9">
        <w:rPr>
          <w:bCs/>
        </w:rPr>
        <w:t xml:space="preserve">e-mail: </w:t>
      </w:r>
      <w:r w:rsidRPr="003476C9">
        <w:rPr>
          <w:bCs/>
        </w:rPr>
        <w:tab/>
        <w:t>miklik.r@cssznojmo.cz</w:t>
      </w:r>
    </w:p>
    <w:p w14:paraId="17766D83" w14:textId="6AB8A0C9" w:rsidR="00E30A3B" w:rsidRPr="00BE6DA8" w:rsidRDefault="00E30A3B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3553FCE7" w14:textId="77777777" w:rsidR="00E30A3B" w:rsidRPr="00BE6DA8" w:rsidRDefault="00E30A3B" w:rsidP="00E30A3B">
      <w:pPr>
        <w:spacing w:after="0" w:line="240" w:lineRule="auto"/>
      </w:pPr>
    </w:p>
    <w:p w14:paraId="7219FA3D" w14:textId="278A1D8B" w:rsidR="00E30A3B" w:rsidRPr="00C43F06" w:rsidRDefault="00E30A3B" w:rsidP="00E30A3B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</w:t>
      </w:r>
      <w:r w:rsidR="001A07B1">
        <w:rPr>
          <w:iCs/>
        </w:rPr>
        <w:t>objednatel</w:t>
      </w:r>
      <w:r w:rsidRPr="00C43F06">
        <w:rPr>
          <w:iCs/>
        </w:rPr>
        <w:t>“)</w:t>
      </w:r>
    </w:p>
    <w:p w14:paraId="69A1EB92" w14:textId="77777777" w:rsidR="00E30A3B" w:rsidRPr="00BE6DA8" w:rsidRDefault="00E30A3B" w:rsidP="00E30A3B">
      <w:pPr>
        <w:spacing w:after="0" w:line="240" w:lineRule="auto"/>
      </w:pPr>
    </w:p>
    <w:p w14:paraId="03D73229" w14:textId="77777777" w:rsidR="00E30A3B" w:rsidRPr="00BE6DA8" w:rsidRDefault="00E30A3B" w:rsidP="00E30A3B">
      <w:pPr>
        <w:spacing w:after="0" w:line="240" w:lineRule="auto"/>
      </w:pPr>
      <w:r w:rsidRPr="00BE6DA8">
        <w:t>a</w:t>
      </w:r>
    </w:p>
    <w:p w14:paraId="71ABF481" w14:textId="77777777" w:rsidR="00E30A3B" w:rsidRPr="00BE6DA8" w:rsidRDefault="00E30A3B" w:rsidP="00E30A3B">
      <w:pPr>
        <w:spacing w:after="0" w:line="240" w:lineRule="auto"/>
        <w:rPr>
          <w:b/>
        </w:rPr>
      </w:pPr>
    </w:p>
    <w:p w14:paraId="6CD0001B" w14:textId="7F452DFE" w:rsidR="00E30A3B" w:rsidRPr="00BE6DA8" w:rsidRDefault="003476C9" w:rsidP="00E30A3B">
      <w:pPr>
        <w:spacing w:after="0" w:line="240" w:lineRule="auto"/>
        <w:rPr>
          <w:b/>
          <w:iCs/>
          <w:color w:val="0000FF"/>
        </w:rPr>
      </w:pPr>
      <w:r>
        <w:rPr>
          <w:b/>
          <w:iCs/>
        </w:rPr>
        <w:t>ELEKTRO MACHOŇ, s.r.o.</w:t>
      </w:r>
    </w:p>
    <w:p w14:paraId="02A106C5" w14:textId="58A2F675" w:rsidR="00E30A3B" w:rsidRPr="00BE6DA8" w:rsidRDefault="00E30A3B" w:rsidP="00E30A3B">
      <w:pPr>
        <w:spacing w:after="0" w:line="240" w:lineRule="auto"/>
      </w:pPr>
      <w:r w:rsidRPr="00BE6DA8">
        <w:t xml:space="preserve">se sídlem: </w:t>
      </w:r>
      <w:r>
        <w:tab/>
      </w:r>
      <w:r>
        <w:tab/>
      </w:r>
      <w:r w:rsidR="003476C9">
        <w:t xml:space="preserve">Příční 4 – Nový </w:t>
      </w:r>
      <w:proofErr w:type="spellStart"/>
      <w:r w:rsidR="003476C9">
        <w:t>Šaldorf</w:t>
      </w:r>
      <w:proofErr w:type="spellEnd"/>
      <w:r w:rsidR="003476C9">
        <w:t>, 671 81 Znojmo</w:t>
      </w:r>
      <w:r w:rsidRPr="00BE6DA8">
        <w:t xml:space="preserve"> </w:t>
      </w:r>
    </w:p>
    <w:p w14:paraId="768D69E3" w14:textId="168E432A" w:rsidR="00E30A3B" w:rsidRPr="00BE6DA8" w:rsidRDefault="00E30A3B" w:rsidP="00E30A3B">
      <w:pPr>
        <w:spacing w:after="0" w:line="240" w:lineRule="auto"/>
      </w:pPr>
      <w:r w:rsidRPr="00BE6DA8">
        <w:t xml:space="preserve">IČO: </w:t>
      </w:r>
      <w:r>
        <w:tab/>
      </w:r>
      <w:r>
        <w:tab/>
      </w:r>
      <w:r>
        <w:tab/>
      </w:r>
      <w:r w:rsidR="003476C9">
        <w:t>25598872</w:t>
      </w:r>
      <w:r w:rsidRPr="00BE6DA8">
        <w:tab/>
      </w:r>
      <w:r w:rsidRPr="00BE6DA8">
        <w:tab/>
      </w:r>
    </w:p>
    <w:p w14:paraId="2A241DC2" w14:textId="02A06029" w:rsidR="00E30A3B" w:rsidRPr="00BE6DA8" w:rsidRDefault="00E30A3B" w:rsidP="00E30A3B">
      <w:pPr>
        <w:spacing w:after="0" w:line="240" w:lineRule="auto"/>
      </w:pPr>
      <w:r w:rsidRPr="00BE6DA8">
        <w:t xml:space="preserve">DIČ: </w:t>
      </w:r>
      <w:r>
        <w:tab/>
      </w:r>
      <w:r>
        <w:tab/>
      </w:r>
      <w:r>
        <w:tab/>
      </w:r>
      <w:r w:rsidRPr="003476C9">
        <w:t>CZ</w:t>
      </w:r>
      <w:r w:rsidR="003476C9">
        <w:t>25598872</w:t>
      </w:r>
    </w:p>
    <w:p w14:paraId="4696626F" w14:textId="514B1235" w:rsidR="00E30A3B" w:rsidRDefault="00E30A3B" w:rsidP="00E30A3B">
      <w:pPr>
        <w:spacing w:after="0" w:line="240" w:lineRule="auto"/>
      </w:pPr>
      <w:r>
        <w:t>z</w:t>
      </w:r>
      <w:r w:rsidRPr="00BE6DA8">
        <w:t>astoupen:</w:t>
      </w:r>
      <w:r>
        <w:tab/>
      </w:r>
      <w:r>
        <w:tab/>
      </w:r>
      <w:r w:rsidR="003476C9">
        <w:t>Machoň Zdeněk</w:t>
      </w:r>
    </w:p>
    <w:p w14:paraId="124B16B1" w14:textId="5B8CFFC0" w:rsidR="00E30A3B" w:rsidRPr="00BE6DA8" w:rsidRDefault="00E30A3B" w:rsidP="00E30A3B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proofErr w:type="spellStart"/>
      <w:r w:rsidR="003476C9">
        <w:t>UniCredit</w:t>
      </w:r>
      <w:proofErr w:type="spellEnd"/>
      <w:r w:rsidR="003476C9">
        <w:t xml:space="preserve"> Bank</w:t>
      </w:r>
    </w:p>
    <w:p w14:paraId="65B23A06" w14:textId="2975B1C5" w:rsidR="00E30A3B" w:rsidRPr="00BE6DA8" w:rsidRDefault="00E30A3B" w:rsidP="00E30A3B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3476C9">
        <w:t>5845064009/</w:t>
      </w:r>
      <w:r w:rsidR="00DB338A">
        <w:t>2700</w:t>
      </w:r>
      <w:r w:rsidRPr="00BE6DA8">
        <w:t xml:space="preserve"> </w:t>
      </w:r>
    </w:p>
    <w:p w14:paraId="0168DB17" w14:textId="741D1116" w:rsidR="00E30A3B" w:rsidRPr="00847E88" w:rsidRDefault="00E30A3B" w:rsidP="00E30A3B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DB338A">
        <w:t>Machoň Zdeněk</w:t>
      </w:r>
    </w:p>
    <w:p w14:paraId="2EA9ABD7" w14:textId="351A1993" w:rsidR="00E30A3B" w:rsidRPr="00BE6DA8" w:rsidRDefault="00E30A3B" w:rsidP="00E30A3B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DB338A">
        <w:t>602 705 776</w:t>
      </w:r>
    </w:p>
    <w:p w14:paraId="3E323092" w14:textId="784A50A2" w:rsidR="00E30A3B" w:rsidRPr="00BE6DA8" w:rsidRDefault="00E30A3B" w:rsidP="00E30A3B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DB338A" w:rsidRPr="00DB338A">
        <w:t>elektro.machon@seznam.cz</w:t>
      </w:r>
    </w:p>
    <w:p w14:paraId="267E31BC" w14:textId="77777777" w:rsidR="00E30A3B" w:rsidRPr="00BE6DA8" w:rsidRDefault="00E30A3B" w:rsidP="00E30A3B">
      <w:pPr>
        <w:jc w:val="both"/>
      </w:pPr>
    </w:p>
    <w:p w14:paraId="5246CF9D" w14:textId="2F47F7F6" w:rsidR="00E30A3B" w:rsidRPr="00C43F06" w:rsidRDefault="00E30A3B" w:rsidP="00E30A3B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</w:t>
      </w:r>
      <w:r w:rsidR="001A07B1">
        <w:rPr>
          <w:rFonts w:ascii="Calibri" w:hAnsi="Calibri" w:cs="Calibri"/>
          <w:iCs/>
          <w:szCs w:val="22"/>
        </w:rPr>
        <w:t>zhotovitel</w:t>
      </w:r>
      <w:r w:rsidRPr="00C43F06">
        <w:rPr>
          <w:rFonts w:ascii="Calibri" w:hAnsi="Calibri" w:cs="Calibri"/>
          <w:iCs/>
          <w:szCs w:val="22"/>
        </w:rPr>
        <w:t>“)</w:t>
      </w:r>
    </w:p>
    <w:p w14:paraId="01979D78" w14:textId="77777777" w:rsidR="00E30A3B" w:rsidRPr="00C43F06" w:rsidRDefault="00E30A3B" w:rsidP="00E30A3B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3080B97F" w14:textId="2FB0FC7E" w:rsidR="00E30A3B" w:rsidRDefault="00E30A3B" w:rsidP="00E30A3B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431297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 xml:space="preserve">ále jen </w:t>
      </w:r>
      <w:r w:rsidR="001A07B1">
        <w:rPr>
          <w:rFonts w:ascii="Calibri" w:hAnsi="Calibri" w:cs="Calibri"/>
          <w:iCs/>
          <w:szCs w:val="22"/>
        </w:rPr>
        <w:t>objednatel</w:t>
      </w:r>
      <w:r w:rsidRPr="00C43F06">
        <w:rPr>
          <w:rFonts w:ascii="Calibri" w:hAnsi="Calibri" w:cs="Calibri"/>
          <w:iCs/>
          <w:szCs w:val="22"/>
        </w:rPr>
        <w:t xml:space="preserve"> a </w:t>
      </w:r>
      <w:r w:rsidR="001A07B1">
        <w:rPr>
          <w:rFonts w:ascii="Calibri" w:hAnsi="Calibri" w:cs="Calibri"/>
          <w:iCs/>
          <w:szCs w:val="22"/>
        </w:rPr>
        <w:t>zhotovitel</w:t>
      </w:r>
      <w:r w:rsidRPr="00C43F06">
        <w:rPr>
          <w:rFonts w:ascii="Calibri" w:hAnsi="Calibri" w:cs="Calibri"/>
          <w:iCs/>
          <w:szCs w:val="22"/>
        </w:rPr>
        <w:t xml:space="preserve"> společně také jako „smluvní strany“)</w:t>
      </w:r>
    </w:p>
    <w:p w14:paraId="2A016AD6" w14:textId="77777777" w:rsidR="00AC544F" w:rsidRDefault="00AC544F" w:rsidP="00E30A3B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3D5F47B9" w14:textId="5EB3B06A" w:rsidR="00AC544F" w:rsidRPr="00C43F06" w:rsidRDefault="00AC544F" w:rsidP="00E30A3B">
      <w:pPr>
        <w:pStyle w:val="BodyText21"/>
        <w:widowControl/>
        <w:rPr>
          <w:rFonts w:ascii="Calibri" w:hAnsi="Calibri" w:cs="Calibri"/>
          <w:iCs/>
          <w:szCs w:val="22"/>
        </w:rPr>
      </w:pPr>
      <w:r w:rsidRPr="00AC544F">
        <w:rPr>
          <w:rFonts w:ascii="Calibri" w:hAnsi="Calibri" w:cs="Calibri"/>
          <w:iCs/>
          <w:szCs w:val="22"/>
        </w:rPr>
        <w:t xml:space="preserve">Smluvní strany se dohodly na uzavření této </w:t>
      </w:r>
      <w:r>
        <w:rPr>
          <w:rFonts w:ascii="Calibri" w:hAnsi="Calibri" w:cs="Calibri"/>
          <w:iCs/>
          <w:szCs w:val="22"/>
        </w:rPr>
        <w:t>smlouvy o dílo</w:t>
      </w:r>
      <w:r w:rsidRPr="00AC544F">
        <w:rPr>
          <w:rFonts w:ascii="Calibri" w:hAnsi="Calibri" w:cs="Calibri"/>
          <w:iCs/>
          <w:szCs w:val="22"/>
        </w:rPr>
        <w:t xml:space="preserve"> ve smyslu § 2</w:t>
      </w:r>
      <w:r>
        <w:rPr>
          <w:rFonts w:ascii="Calibri" w:hAnsi="Calibri" w:cs="Calibri"/>
          <w:iCs/>
          <w:szCs w:val="22"/>
        </w:rPr>
        <w:t>586</w:t>
      </w:r>
      <w:r w:rsidRPr="00AC544F">
        <w:rPr>
          <w:rFonts w:ascii="Calibri" w:hAnsi="Calibri" w:cs="Calibri"/>
          <w:iCs/>
          <w:szCs w:val="22"/>
        </w:rPr>
        <w:t xml:space="preserve"> a násl. zákona č. 89/2012 Sb., občanský zákoník, ve znění pozdějších předpisů (dále jen „občanský zákoník“) (dále jen „smlouva“).</w:t>
      </w:r>
    </w:p>
    <w:p w14:paraId="5558F9C1" w14:textId="77777777" w:rsidR="00E30A3B" w:rsidRPr="00BE6DA8" w:rsidRDefault="00E30A3B" w:rsidP="00E30A3B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7B813EB" w14:textId="77777777" w:rsidR="00E30A3B" w:rsidRDefault="00E30A3B" w:rsidP="00E30A3B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5BE0DDAF" w14:textId="329E5ABC" w:rsidR="00E30A3B" w:rsidRDefault="00E30A3B" w:rsidP="00AC544F">
      <w:pPr>
        <w:spacing w:after="120" w:line="240" w:lineRule="auto"/>
        <w:jc w:val="both"/>
        <w:rPr>
          <w:i/>
          <w:iCs/>
        </w:rPr>
      </w:pPr>
      <w:r w:rsidRPr="00AB3910">
        <w:t>Podkladem pro uzavření této smlouvy je</w:t>
      </w:r>
      <w:r w:rsidR="006C3AC5" w:rsidRPr="00AB3910">
        <w:t xml:space="preserve"> </w:t>
      </w:r>
      <w:r w:rsidR="00804760" w:rsidRPr="00AB3910">
        <w:t>poptávkové řízení k</w:t>
      </w:r>
      <w:r w:rsidR="00B13843" w:rsidRPr="00AB3910">
        <w:t> výměně nouzového osvětlení</w:t>
      </w:r>
      <w:r w:rsidR="006C3AC5" w:rsidRPr="00AB3910">
        <w:t xml:space="preserve"> dle Zásad a</w:t>
      </w:r>
      <w:r w:rsidR="006C3AC5" w:rsidRPr="00061DE1">
        <w:t xml:space="preserve"> postupů při zadávání veřejných zakázek města Znojma č. 5/2019 s názvem </w:t>
      </w:r>
      <w:r w:rsidR="006C3AC5" w:rsidRPr="00DB338A">
        <w:t>„</w:t>
      </w:r>
      <w:bookmarkStart w:id="0" w:name="_Hlk198808265"/>
      <w:r w:rsidR="00DB338A" w:rsidRPr="00DB338A">
        <w:t>Kompletní výměna nouzového osvětlení v Azylovém domě</w:t>
      </w:r>
      <w:bookmarkEnd w:id="0"/>
      <w:r w:rsidR="006C3AC5" w:rsidRPr="00DB338A">
        <w:t>“</w:t>
      </w:r>
      <w:r w:rsidR="00AB3910">
        <w:t xml:space="preserve"> v počtu 41 ks, TYP – </w:t>
      </w:r>
      <w:r w:rsidR="001B5552">
        <w:t>EATON LED</w:t>
      </w:r>
      <w:r w:rsidR="00AB3910">
        <w:t xml:space="preserve">, </w:t>
      </w:r>
      <w:r w:rsidR="006C3AC5" w:rsidRPr="00DB338A">
        <w:t>referenční číslo v</w:t>
      </w:r>
      <w:r w:rsidR="0027730E" w:rsidRPr="00DB338A">
        <w:t>ýběrového řízení</w:t>
      </w:r>
      <w:r w:rsidR="006C3AC5" w:rsidRPr="00DB338A">
        <w:t xml:space="preserve">: </w:t>
      </w:r>
      <w:r w:rsidR="00DB338A" w:rsidRPr="00DB338A">
        <w:t>I./2025-029</w:t>
      </w:r>
      <w:r w:rsidR="002C5806">
        <w:t>,</w:t>
      </w:r>
      <w:r w:rsidR="006C3AC5" w:rsidRPr="00061DE1">
        <w:t xml:space="preserve"> </w:t>
      </w:r>
      <w:r>
        <w:t>na</w:t>
      </w:r>
      <w:r w:rsidR="001B5552">
        <w:t xml:space="preserve"> </w:t>
      </w:r>
      <w:proofErr w:type="gramStart"/>
      <w:r>
        <w:t>základě</w:t>
      </w:r>
      <w:proofErr w:type="gramEnd"/>
      <w:r>
        <w:t xml:space="preserve"> které byla nabídka </w:t>
      </w:r>
      <w:r w:rsidR="001A07B1">
        <w:t>zhotovitele</w:t>
      </w:r>
      <w:r>
        <w:t xml:space="preserve"> vybrána jako nejvýhodnější. </w:t>
      </w:r>
      <w:r w:rsidR="001A07B1">
        <w:t>Zhotovitel</w:t>
      </w:r>
      <w:r>
        <w:t xml:space="preserve"> se zavazuje dodržovat podmínky stanovené v této smlouvě, jakožto i podmínky vyplývající z výše </w:t>
      </w:r>
      <w:r w:rsidRPr="000B60B0">
        <w:t xml:space="preserve">uvedeného </w:t>
      </w:r>
      <w:r w:rsidR="00027F2B" w:rsidRPr="000B60B0">
        <w:t xml:space="preserve">poptávkového řízení předmětného </w:t>
      </w:r>
      <w:r w:rsidR="006C3AC5" w:rsidRPr="000B60B0">
        <w:t>výběrového řízení</w:t>
      </w:r>
      <w:r w:rsidRPr="000B60B0">
        <w:t xml:space="preserve">. </w:t>
      </w:r>
      <w:r>
        <w:t xml:space="preserve">Účelem této smlouvy je úprava práv </w:t>
      </w:r>
      <w:r w:rsidRPr="00AB3910">
        <w:t xml:space="preserve">a povinností smluvních stran při zajištění </w:t>
      </w:r>
      <w:r w:rsidR="001A07B1" w:rsidRPr="00AB3910">
        <w:t>provedení díla</w:t>
      </w:r>
      <w:r w:rsidRPr="00AB3910">
        <w:t xml:space="preserve"> </w:t>
      </w:r>
      <w:r w:rsidR="00DB338A" w:rsidRPr="00AB3910">
        <w:t xml:space="preserve">výměny </w:t>
      </w:r>
      <w:r w:rsidR="00AB3910" w:rsidRPr="00AB3910">
        <w:t xml:space="preserve">nouzového osvětlení </w:t>
      </w:r>
      <w:r w:rsidR="00804760" w:rsidRPr="00AB3910">
        <w:t xml:space="preserve">v počtu </w:t>
      </w:r>
      <w:r w:rsidR="00AB3910" w:rsidRPr="00AB3910">
        <w:t xml:space="preserve">41 </w:t>
      </w:r>
      <w:r w:rsidR="00804760" w:rsidRPr="00AB3910">
        <w:t>kusů</w:t>
      </w:r>
      <w:r w:rsidR="009F259D" w:rsidRPr="00AB3910">
        <w:t>.</w:t>
      </w:r>
    </w:p>
    <w:p w14:paraId="5CA56F12" w14:textId="77777777" w:rsidR="00E30A3B" w:rsidRPr="0030059D" w:rsidRDefault="00E30A3B" w:rsidP="00E30A3B">
      <w:pPr>
        <w:spacing w:after="120" w:line="240" w:lineRule="auto"/>
        <w:ind w:left="567"/>
        <w:jc w:val="both"/>
      </w:pPr>
    </w:p>
    <w:p w14:paraId="4DBBF724" w14:textId="77777777" w:rsidR="00600A6A" w:rsidRDefault="00600A6A" w:rsidP="00600A6A">
      <w:pPr>
        <w:pStyle w:val="BodyText21"/>
        <w:widowControl/>
        <w:spacing w:after="120"/>
        <w:ind w:left="851"/>
        <w:rPr>
          <w:rFonts w:ascii="Calibri" w:hAnsi="Calibri" w:cs="Calibri"/>
          <w:b/>
          <w:szCs w:val="22"/>
        </w:rPr>
      </w:pPr>
      <w:bookmarkStart w:id="1" w:name="_Ref280253377"/>
      <w:r>
        <w:rPr>
          <w:rFonts w:ascii="Calibri" w:hAnsi="Calibri" w:cs="Calibri"/>
          <w:b/>
          <w:szCs w:val="22"/>
        </w:rPr>
        <w:br/>
      </w:r>
      <w:r>
        <w:rPr>
          <w:rFonts w:ascii="Calibri" w:hAnsi="Calibri" w:cs="Calibri"/>
          <w:b/>
          <w:szCs w:val="22"/>
        </w:rPr>
        <w:br/>
      </w:r>
      <w:r>
        <w:rPr>
          <w:rFonts w:ascii="Calibri" w:hAnsi="Calibri" w:cs="Calibri"/>
          <w:b/>
          <w:szCs w:val="22"/>
        </w:rPr>
        <w:br/>
      </w:r>
    </w:p>
    <w:p w14:paraId="6CBA5667" w14:textId="2067EB56" w:rsidR="00412E5D" w:rsidRPr="00412E5D" w:rsidRDefault="00600A6A" w:rsidP="00600A6A">
      <w:pPr>
        <w:pStyle w:val="BodyText21"/>
        <w:widowControl/>
        <w:spacing w:after="120"/>
        <w:ind w:left="368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 xml:space="preserve">I. </w:t>
      </w:r>
      <w:r w:rsidR="00412E5D" w:rsidRPr="00412E5D">
        <w:rPr>
          <w:rFonts w:ascii="Calibri" w:hAnsi="Calibri" w:cs="Calibri"/>
          <w:b/>
          <w:szCs w:val="22"/>
        </w:rPr>
        <w:t>Předmět smlouvy</w:t>
      </w:r>
    </w:p>
    <w:p w14:paraId="4BFCB9E0" w14:textId="14431E60" w:rsidR="008250D9" w:rsidRDefault="00E30A3B" w:rsidP="00E30A3B">
      <w:pPr>
        <w:pStyle w:val="slovn2rove"/>
        <w:numPr>
          <w:ilvl w:val="1"/>
          <w:numId w:val="1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Předmětem smlouvy je závazek </w:t>
      </w:r>
      <w:r w:rsidR="008250D9">
        <w:rPr>
          <w:rFonts w:ascii="Calibri" w:hAnsi="Calibri" w:cs="Calibri"/>
        </w:rPr>
        <w:t xml:space="preserve">zhotovitele </w:t>
      </w:r>
      <w:r>
        <w:rPr>
          <w:rFonts w:ascii="Calibri" w:hAnsi="Calibri" w:cs="Calibri"/>
        </w:rPr>
        <w:t xml:space="preserve">za níže uvedenou cenu </w:t>
      </w:r>
      <w:r w:rsidR="008250D9">
        <w:rPr>
          <w:rFonts w:ascii="Calibri" w:hAnsi="Calibri" w:cs="Calibri"/>
        </w:rPr>
        <w:t>díla za podmínek stanovených v této smlouvě zhotovit na své náklady a nebezpečí pro objednatele dílo a závazek objednatele dílo převzít a uhradit zhotoviteli cenu díla.</w:t>
      </w:r>
    </w:p>
    <w:p w14:paraId="163035D6" w14:textId="3429FFBA" w:rsidR="008250D9" w:rsidRPr="00466256" w:rsidRDefault="008250D9" w:rsidP="00E30A3B">
      <w:pPr>
        <w:pStyle w:val="slovn2rove"/>
        <w:numPr>
          <w:ilvl w:val="1"/>
          <w:numId w:val="1"/>
        </w:numPr>
        <w:ind w:left="567" w:hanging="567"/>
        <w:rPr>
          <w:rFonts w:ascii="Calibri" w:hAnsi="Calibri" w:cs="Calibri"/>
          <w:i/>
          <w:iCs/>
        </w:rPr>
      </w:pPr>
      <w:r w:rsidRPr="00466256">
        <w:rPr>
          <w:rFonts w:ascii="Calibri" w:hAnsi="Calibri" w:cs="Calibri"/>
        </w:rPr>
        <w:t>Dílo dle této smlouvy je specifikováno v Příloze č. 1 této smlouvy</w:t>
      </w:r>
      <w:r w:rsidR="007E39A6" w:rsidRPr="00466256">
        <w:rPr>
          <w:rFonts w:ascii="Calibri" w:hAnsi="Calibri" w:cs="Calibri"/>
        </w:rPr>
        <w:t xml:space="preserve"> (dále jen „dílo“)</w:t>
      </w:r>
      <w:r w:rsidRPr="00466256">
        <w:rPr>
          <w:rFonts w:ascii="Calibri" w:hAnsi="Calibri" w:cs="Calibri"/>
        </w:rPr>
        <w:t xml:space="preserve">. </w:t>
      </w:r>
    </w:p>
    <w:p w14:paraId="70775CDF" w14:textId="44C664E1" w:rsidR="00E30A3B" w:rsidRDefault="008250D9" w:rsidP="00E30A3B">
      <w:pPr>
        <w:pStyle w:val="slovn2rove"/>
        <w:numPr>
          <w:ilvl w:val="1"/>
          <w:numId w:val="1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Zhotovitel</w:t>
      </w:r>
      <w:r w:rsidR="00E30A3B">
        <w:rPr>
          <w:rFonts w:ascii="Calibri" w:hAnsi="Calibri" w:cs="Calibri"/>
        </w:rPr>
        <w:t xml:space="preserve"> se zavazuje </w:t>
      </w:r>
      <w:r>
        <w:rPr>
          <w:rFonts w:ascii="Calibri" w:hAnsi="Calibri" w:cs="Calibri"/>
        </w:rPr>
        <w:t>zhotovit dílo v ujednaném</w:t>
      </w:r>
      <w:r w:rsidR="00E30A3B" w:rsidRPr="00BE4FF0">
        <w:rPr>
          <w:rFonts w:ascii="Calibri" w:hAnsi="Calibri" w:cs="Calibri"/>
        </w:rPr>
        <w:t xml:space="preserve"> množství, jakosti a provedení, jež je blíže specifikováno v nabídce </w:t>
      </w:r>
      <w:r>
        <w:rPr>
          <w:rFonts w:ascii="Calibri" w:hAnsi="Calibri" w:cs="Calibri"/>
        </w:rPr>
        <w:t>zhotovitele</w:t>
      </w:r>
      <w:r w:rsidR="00E30A3B" w:rsidRPr="00BE4FF0">
        <w:rPr>
          <w:rFonts w:ascii="Calibri" w:hAnsi="Calibri" w:cs="Calibri"/>
        </w:rPr>
        <w:t xml:space="preserve"> podané dne </w:t>
      </w:r>
      <w:r w:rsidR="00466256">
        <w:rPr>
          <w:rFonts w:ascii="Calibri" w:hAnsi="Calibri" w:cs="Calibri"/>
        </w:rPr>
        <w:t>25.03.2025</w:t>
      </w:r>
      <w:r w:rsidR="00E30A3B" w:rsidRPr="00BE4FF0">
        <w:rPr>
          <w:rFonts w:ascii="Calibri" w:hAnsi="Calibri" w:cs="Calibri"/>
        </w:rPr>
        <w:t xml:space="preserve"> v rámci </w:t>
      </w:r>
      <w:r w:rsidR="00FB668C">
        <w:rPr>
          <w:rFonts w:ascii="Calibri" w:hAnsi="Calibri" w:cs="Calibri"/>
        </w:rPr>
        <w:t>výběrového řízení včetně specifikace</w:t>
      </w:r>
      <w:r w:rsidR="00E30A3B">
        <w:rPr>
          <w:rFonts w:ascii="Calibri" w:hAnsi="Calibri" w:cs="Calibri"/>
        </w:rPr>
        <w:t>.</w:t>
      </w:r>
      <w:r w:rsidR="00E30A3B" w:rsidRPr="003B5BDD">
        <w:rPr>
          <w:rFonts w:ascii="Calibri" w:hAnsi="Calibri" w:cs="Calibri"/>
        </w:rPr>
        <w:t xml:space="preserve"> </w:t>
      </w:r>
    </w:p>
    <w:p w14:paraId="7034E230" w14:textId="77777777" w:rsidR="00E30A3B" w:rsidRPr="002E4629" w:rsidRDefault="00E30A3B" w:rsidP="00E30A3B">
      <w:pPr>
        <w:rPr>
          <w:snapToGrid w:val="0"/>
          <w:lang w:eastAsia="cs-CZ"/>
        </w:rPr>
      </w:pPr>
    </w:p>
    <w:p w14:paraId="37D64EB6" w14:textId="079ED964" w:rsidR="00E30A3B" w:rsidRPr="00BE6DA8" w:rsidRDefault="008250D9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Čas plnění</w:t>
      </w:r>
      <w:r w:rsidR="00E30A3B" w:rsidRPr="00BE6DA8">
        <w:rPr>
          <w:rFonts w:ascii="Calibri" w:hAnsi="Calibri" w:cs="Calibri"/>
          <w:b/>
          <w:szCs w:val="22"/>
        </w:rPr>
        <w:t xml:space="preserve"> </w:t>
      </w:r>
    </w:p>
    <w:bookmarkEnd w:id="1"/>
    <w:p w14:paraId="25632C4D" w14:textId="563C84D7" w:rsidR="008250D9" w:rsidRPr="009636DA" w:rsidRDefault="008250D9" w:rsidP="008250D9">
      <w:pPr>
        <w:pStyle w:val="slovn2rove"/>
        <w:numPr>
          <w:ilvl w:val="1"/>
          <w:numId w:val="4"/>
        </w:numPr>
        <w:ind w:left="426"/>
        <w:rPr>
          <w:rFonts w:ascii="Calibri" w:hAnsi="Calibri" w:cs="Calibri"/>
        </w:rPr>
      </w:pPr>
      <w:r w:rsidRPr="009636DA">
        <w:rPr>
          <w:rFonts w:ascii="Calibri" w:hAnsi="Calibri" w:cs="Calibri"/>
        </w:rPr>
        <w:t xml:space="preserve">Objednatel se zavazuje nejpozději do </w:t>
      </w:r>
      <w:proofErr w:type="gramStart"/>
      <w:r w:rsidR="0077368D" w:rsidRPr="009636DA">
        <w:rPr>
          <w:rFonts w:ascii="Calibri" w:hAnsi="Calibri" w:cs="Calibri"/>
        </w:rPr>
        <w:t>10ti</w:t>
      </w:r>
      <w:proofErr w:type="gramEnd"/>
      <w:r w:rsidRPr="009636DA">
        <w:rPr>
          <w:rFonts w:ascii="Calibri" w:hAnsi="Calibri" w:cs="Calibri"/>
        </w:rPr>
        <w:t xml:space="preserve"> dnů od podpisu této smlouvy předat </w:t>
      </w:r>
      <w:r w:rsidR="009F259D" w:rsidRPr="009636DA">
        <w:rPr>
          <w:rFonts w:ascii="Calibri" w:hAnsi="Calibri" w:cs="Calibri"/>
        </w:rPr>
        <w:t>z</w:t>
      </w:r>
      <w:r w:rsidRPr="009636DA">
        <w:rPr>
          <w:rFonts w:ascii="Calibri" w:hAnsi="Calibri" w:cs="Calibri"/>
        </w:rPr>
        <w:t>hotoviteli veškeré</w:t>
      </w:r>
      <w:r w:rsidRPr="008250D9">
        <w:rPr>
          <w:rFonts w:ascii="Calibri" w:hAnsi="Calibri" w:cs="Calibri"/>
        </w:rPr>
        <w:t xml:space="preserve"> </w:t>
      </w:r>
      <w:r w:rsidRPr="009636DA">
        <w:rPr>
          <w:rFonts w:ascii="Calibri" w:hAnsi="Calibri" w:cs="Calibri"/>
        </w:rPr>
        <w:t xml:space="preserve">informace a podklady potřebné pro zahájení provádění </w:t>
      </w:r>
      <w:r w:rsidR="007E39A6" w:rsidRPr="009636DA">
        <w:rPr>
          <w:rFonts w:ascii="Calibri" w:hAnsi="Calibri" w:cs="Calibri"/>
        </w:rPr>
        <w:t>d</w:t>
      </w:r>
      <w:r w:rsidRPr="009636DA">
        <w:rPr>
          <w:rFonts w:ascii="Calibri" w:hAnsi="Calibri" w:cs="Calibri"/>
        </w:rPr>
        <w:t>íla</w:t>
      </w:r>
      <w:r w:rsidR="00C01BC1" w:rsidRPr="009636DA">
        <w:rPr>
          <w:rFonts w:ascii="Calibri" w:hAnsi="Calibri" w:cs="Calibri"/>
        </w:rPr>
        <w:t>.</w:t>
      </w:r>
      <w:r w:rsidR="009F259D" w:rsidRPr="009636DA">
        <w:rPr>
          <w:rFonts w:ascii="Calibri" w:hAnsi="Calibri" w:cs="Calibri"/>
        </w:rPr>
        <w:t xml:space="preserve"> </w:t>
      </w:r>
    </w:p>
    <w:p w14:paraId="01BE67E9" w14:textId="185D28E4" w:rsidR="00E30A3B" w:rsidRPr="001B5552" w:rsidRDefault="008250D9" w:rsidP="00C01BC1">
      <w:pPr>
        <w:pStyle w:val="slovn2rove"/>
        <w:numPr>
          <w:ilvl w:val="1"/>
          <w:numId w:val="4"/>
        </w:numPr>
        <w:ind w:left="426"/>
        <w:rPr>
          <w:rFonts w:ascii="Calibri" w:hAnsi="Calibri" w:cs="Calibri"/>
        </w:rPr>
      </w:pPr>
      <w:r w:rsidRPr="001B5552">
        <w:rPr>
          <w:rFonts w:ascii="Calibri" w:hAnsi="Calibri" w:cs="Calibri"/>
        </w:rPr>
        <w:t xml:space="preserve">Zhotovitel je povinen </w:t>
      </w:r>
      <w:r w:rsidR="007E39A6" w:rsidRPr="001B5552">
        <w:rPr>
          <w:rFonts w:ascii="Calibri" w:hAnsi="Calibri" w:cs="Calibri"/>
        </w:rPr>
        <w:t>d</w:t>
      </w:r>
      <w:r w:rsidRPr="001B5552">
        <w:rPr>
          <w:rFonts w:ascii="Calibri" w:hAnsi="Calibri" w:cs="Calibri"/>
        </w:rPr>
        <w:t xml:space="preserve">ílo dokončit nejpozději do </w:t>
      </w:r>
      <w:r w:rsidR="0077368D" w:rsidRPr="001B5552">
        <w:rPr>
          <w:rFonts w:ascii="Calibri" w:hAnsi="Calibri" w:cs="Calibri"/>
        </w:rPr>
        <w:t>30</w:t>
      </w:r>
      <w:r w:rsidR="00C01BC1" w:rsidRPr="001B5552">
        <w:rPr>
          <w:rFonts w:ascii="Calibri" w:hAnsi="Calibri" w:cs="Calibri"/>
        </w:rPr>
        <w:t>.</w:t>
      </w:r>
      <w:r w:rsidR="0077368D" w:rsidRPr="001B5552">
        <w:rPr>
          <w:rFonts w:ascii="Calibri" w:hAnsi="Calibri" w:cs="Calibri"/>
        </w:rPr>
        <w:t>06.2025</w:t>
      </w:r>
    </w:p>
    <w:p w14:paraId="1540B0F0" w14:textId="77777777" w:rsidR="00C01BC1" w:rsidRPr="00C01BC1" w:rsidRDefault="00C01BC1" w:rsidP="00C01BC1">
      <w:pPr>
        <w:pStyle w:val="slovn2rove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00A5024E" w14:textId="6F47046D" w:rsidR="00E30A3B" w:rsidRPr="00BE6DA8" w:rsidRDefault="00C01BC1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Cena díla</w:t>
      </w:r>
    </w:p>
    <w:p w14:paraId="48F8F77F" w14:textId="597DEE6E" w:rsidR="00C01BC1" w:rsidRDefault="00C01BC1" w:rsidP="00C01BC1">
      <w:pPr>
        <w:pStyle w:val="StylZM"/>
        <w:numPr>
          <w:ilvl w:val="1"/>
          <w:numId w:val="11"/>
        </w:numPr>
        <w:spacing w:after="120"/>
        <w:ind w:left="426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 xml:space="preserve">Smluvní strany se dohody, že celková cena </w:t>
      </w:r>
      <w:r w:rsidR="007E39A6">
        <w:rPr>
          <w:rFonts w:ascii="Calibri" w:hAnsi="Calibri" w:cs="Calibri"/>
          <w:sz w:val="22"/>
          <w:szCs w:val="22"/>
        </w:rPr>
        <w:t>d</w:t>
      </w:r>
      <w:r w:rsidRPr="00C01BC1">
        <w:rPr>
          <w:rFonts w:ascii="Calibri" w:hAnsi="Calibri" w:cs="Calibri"/>
          <w:sz w:val="22"/>
          <w:szCs w:val="22"/>
        </w:rPr>
        <w:t>íla činí</w:t>
      </w:r>
      <w:r>
        <w:rPr>
          <w:rFonts w:ascii="Calibri" w:hAnsi="Calibri" w:cs="Calibri"/>
          <w:sz w:val="22"/>
          <w:szCs w:val="22"/>
        </w:rPr>
        <w:t>:</w:t>
      </w:r>
    </w:p>
    <w:p w14:paraId="64B0E306" w14:textId="312FE621" w:rsidR="00C01BC1" w:rsidRPr="0089109C" w:rsidRDefault="00466256" w:rsidP="00C01BC1">
      <w:pPr>
        <w:spacing w:after="120"/>
        <w:ind w:left="1134"/>
        <w:jc w:val="both"/>
        <w:rPr>
          <w:b/>
          <w:bCs/>
        </w:rPr>
      </w:pPr>
      <w:r>
        <w:rPr>
          <w:b/>
          <w:bCs/>
        </w:rPr>
        <w:t xml:space="preserve">61 836,- </w:t>
      </w:r>
      <w:r w:rsidR="00C01BC1" w:rsidRPr="00BE6DA8">
        <w:rPr>
          <w:b/>
          <w:bCs/>
        </w:rPr>
        <w:t>Kč bez DPH</w:t>
      </w:r>
      <w:r w:rsidR="00C01BC1">
        <w:rPr>
          <w:b/>
          <w:bCs/>
        </w:rPr>
        <w:t xml:space="preserve"> </w:t>
      </w:r>
      <w:r w:rsidR="00C01BC1" w:rsidRPr="00BE6DA8">
        <w:t xml:space="preserve">(slovy: </w:t>
      </w:r>
      <w:proofErr w:type="spellStart"/>
      <w:r>
        <w:t>šedesátjedentisícosmsettřicetšest</w:t>
      </w:r>
      <w:proofErr w:type="spellEnd"/>
      <w:r w:rsidR="00C01BC1">
        <w:t xml:space="preserve"> </w:t>
      </w:r>
      <w:r w:rsidR="00C01BC1" w:rsidRPr="00BE6DA8">
        <w:t>korun českých)</w:t>
      </w:r>
    </w:p>
    <w:p w14:paraId="71025822" w14:textId="4BF78ACB" w:rsidR="00C01BC1" w:rsidRPr="001005CF" w:rsidRDefault="00C01BC1" w:rsidP="00C01BC1">
      <w:pPr>
        <w:spacing w:after="120"/>
        <w:ind w:left="1134"/>
        <w:jc w:val="both"/>
      </w:pPr>
      <w:r w:rsidRPr="001005CF">
        <w:t xml:space="preserve">DPH </w:t>
      </w:r>
      <w:r w:rsidR="00466256">
        <w:t>12</w:t>
      </w:r>
      <w:proofErr w:type="gramStart"/>
      <w:r w:rsidR="00466256">
        <w:t>%  7</w:t>
      </w:r>
      <w:proofErr w:type="gramEnd"/>
      <w:r w:rsidR="00466256">
        <w:t> 420,-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proofErr w:type="spellStart"/>
      <w:r w:rsidR="00466256">
        <w:t>sedmtisícčtyřistadvacet</w:t>
      </w:r>
      <w:proofErr w:type="spellEnd"/>
      <w:r w:rsidRPr="00BE6DA8">
        <w:t xml:space="preserve"> korun českých</w:t>
      </w:r>
      <w:r>
        <w:t>)</w:t>
      </w:r>
    </w:p>
    <w:p w14:paraId="01FC1355" w14:textId="0E7E36CA" w:rsidR="00C01BC1" w:rsidRDefault="00C01BC1" w:rsidP="00C01BC1">
      <w:pPr>
        <w:spacing w:after="120"/>
        <w:ind w:left="1134"/>
        <w:jc w:val="both"/>
      </w:pPr>
      <w:r w:rsidRPr="001005CF">
        <w:t xml:space="preserve">Cena včetně DPH </w:t>
      </w:r>
      <w:r w:rsidR="00466256">
        <w:t>69 256,-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proofErr w:type="spellStart"/>
      <w:r w:rsidR="00466256">
        <w:t>šedesátdevěttisícdvěstěpadesátšest</w:t>
      </w:r>
      <w:proofErr w:type="spellEnd"/>
      <w:r w:rsidRPr="00BE6DA8">
        <w:t xml:space="preserve"> korun českých</w:t>
      </w:r>
      <w:r w:rsidRPr="001005CF">
        <w:t>)</w:t>
      </w:r>
    </w:p>
    <w:p w14:paraId="3E7E4479" w14:textId="7D49CBF3" w:rsidR="00C01BC1" w:rsidRPr="00BE6DA8" w:rsidRDefault="00C01BC1" w:rsidP="00C01BC1">
      <w:pPr>
        <w:spacing w:after="120"/>
        <w:ind w:left="1134"/>
        <w:jc w:val="both"/>
      </w:pPr>
      <w:r w:rsidRPr="00BE6DA8">
        <w:t xml:space="preserve"> (dále jen „</w:t>
      </w:r>
      <w:r>
        <w:t>cena</w:t>
      </w:r>
      <w:r w:rsidRPr="00BE6DA8">
        <w:t>“)</w:t>
      </w:r>
    </w:p>
    <w:p w14:paraId="251D872C" w14:textId="77777777" w:rsidR="00C01BC1" w:rsidRPr="00C01BC1" w:rsidRDefault="00C01BC1" w:rsidP="00C01BC1">
      <w:pPr>
        <w:pStyle w:val="StylZM"/>
        <w:numPr>
          <w:ilvl w:val="0"/>
          <w:numId w:val="0"/>
        </w:numPr>
        <w:spacing w:after="120"/>
        <w:ind w:left="426"/>
        <w:rPr>
          <w:rFonts w:ascii="Calibri" w:hAnsi="Calibri" w:cs="Calibri"/>
          <w:sz w:val="22"/>
          <w:szCs w:val="22"/>
        </w:rPr>
      </w:pPr>
    </w:p>
    <w:p w14:paraId="123BAFC9" w14:textId="3F2A8B08" w:rsidR="00C01BC1" w:rsidRPr="00C01BC1" w:rsidRDefault="00C01BC1" w:rsidP="00C01BC1">
      <w:pPr>
        <w:pStyle w:val="StylZM"/>
        <w:numPr>
          <w:ilvl w:val="1"/>
          <w:numId w:val="11"/>
        </w:numPr>
        <w:spacing w:after="120"/>
        <w:ind w:left="426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 xml:space="preserve">Zhotovitel prohlašuje, že </w:t>
      </w:r>
      <w:r w:rsidR="007E39A6">
        <w:rPr>
          <w:rFonts w:ascii="Calibri" w:hAnsi="Calibri" w:cs="Calibri"/>
          <w:sz w:val="22"/>
          <w:szCs w:val="22"/>
        </w:rPr>
        <w:t>c</w:t>
      </w:r>
      <w:r w:rsidRPr="00C01BC1">
        <w:rPr>
          <w:rFonts w:ascii="Calibri" w:hAnsi="Calibri" w:cs="Calibri"/>
          <w:sz w:val="22"/>
          <w:szCs w:val="22"/>
        </w:rPr>
        <w:t xml:space="preserve">ena odpovídá předpokládanému rozsahu </w:t>
      </w:r>
      <w:r w:rsidR="007E39A6">
        <w:rPr>
          <w:rFonts w:ascii="Calibri" w:hAnsi="Calibri" w:cs="Calibri"/>
          <w:sz w:val="22"/>
          <w:szCs w:val="22"/>
        </w:rPr>
        <w:t>d</w:t>
      </w:r>
      <w:r w:rsidRPr="00C01BC1">
        <w:rPr>
          <w:rFonts w:ascii="Calibri" w:hAnsi="Calibri" w:cs="Calibri"/>
          <w:sz w:val="22"/>
          <w:szCs w:val="22"/>
        </w:rPr>
        <w:t xml:space="preserve">íla. Cena je pevnou cenou za </w:t>
      </w:r>
      <w:r w:rsidR="007E39A6">
        <w:rPr>
          <w:rFonts w:ascii="Calibri" w:hAnsi="Calibri" w:cs="Calibri"/>
          <w:sz w:val="22"/>
          <w:szCs w:val="22"/>
        </w:rPr>
        <w:t>d</w:t>
      </w:r>
      <w:r w:rsidRPr="00C01BC1">
        <w:rPr>
          <w:rFonts w:ascii="Calibri" w:hAnsi="Calibri" w:cs="Calibri"/>
          <w:sz w:val="22"/>
          <w:szCs w:val="22"/>
        </w:rPr>
        <w:t>ílo.</w:t>
      </w:r>
    </w:p>
    <w:p w14:paraId="16D37409" w14:textId="0913DDE9" w:rsidR="00C01BC1" w:rsidRPr="007E39A6" w:rsidRDefault="00C01BC1" w:rsidP="00C01BC1">
      <w:pPr>
        <w:pStyle w:val="StylZM"/>
        <w:numPr>
          <w:ilvl w:val="1"/>
          <w:numId w:val="11"/>
        </w:numPr>
        <w:spacing w:after="120"/>
        <w:ind w:left="426"/>
        <w:rPr>
          <w:rFonts w:ascii="Calibri" w:hAnsi="Calibri" w:cs="Calibri"/>
          <w:sz w:val="22"/>
          <w:szCs w:val="22"/>
        </w:rPr>
      </w:pPr>
      <w:r w:rsidRPr="007E39A6">
        <w:rPr>
          <w:rFonts w:ascii="Calibri" w:hAnsi="Calibri" w:cs="Calibri"/>
          <w:sz w:val="22"/>
          <w:szCs w:val="22"/>
        </w:rPr>
        <w:t xml:space="preserve">Cena může být změněna výhradně dohodou obou </w:t>
      </w:r>
      <w:r w:rsidR="009F259D">
        <w:rPr>
          <w:rFonts w:ascii="Calibri" w:hAnsi="Calibri" w:cs="Calibri"/>
          <w:sz w:val="22"/>
          <w:szCs w:val="22"/>
        </w:rPr>
        <w:t>s</w:t>
      </w:r>
      <w:r w:rsidRPr="007E39A6">
        <w:rPr>
          <w:rFonts w:ascii="Calibri" w:hAnsi="Calibri" w:cs="Calibri"/>
          <w:sz w:val="22"/>
          <w:szCs w:val="22"/>
        </w:rPr>
        <w:t>mluvních stran.</w:t>
      </w:r>
      <w:r w:rsidR="007E39A6" w:rsidRPr="007E39A6">
        <w:rPr>
          <w:rFonts w:ascii="Calibri" w:hAnsi="Calibri" w:cs="Calibri"/>
          <w:sz w:val="22"/>
          <w:szCs w:val="22"/>
        </w:rPr>
        <w:t xml:space="preserve"> Dohoda o změně ceně díla musí být uzavřena formou dodatku ke smlouvě.</w:t>
      </w:r>
    </w:p>
    <w:p w14:paraId="249F072E" w14:textId="4C519A8F" w:rsidR="00C01BC1" w:rsidRDefault="00C01BC1" w:rsidP="00C01BC1">
      <w:pPr>
        <w:pStyle w:val="StylZM"/>
        <w:numPr>
          <w:ilvl w:val="1"/>
          <w:numId w:val="11"/>
        </w:numPr>
        <w:spacing w:after="120"/>
        <w:ind w:left="426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 xml:space="preserve">Objednatel se zavazuje </w:t>
      </w:r>
      <w:r w:rsidR="00045535">
        <w:rPr>
          <w:rFonts w:ascii="Calibri" w:hAnsi="Calibri" w:cs="Calibri"/>
          <w:sz w:val="22"/>
          <w:szCs w:val="22"/>
        </w:rPr>
        <w:t>c</w:t>
      </w:r>
      <w:r w:rsidRPr="00C01BC1">
        <w:rPr>
          <w:rFonts w:ascii="Calibri" w:hAnsi="Calibri" w:cs="Calibri"/>
          <w:sz w:val="22"/>
          <w:szCs w:val="22"/>
        </w:rPr>
        <w:t xml:space="preserve">enu uhradit do </w:t>
      </w:r>
      <w:r w:rsidR="001A5527">
        <w:rPr>
          <w:rFonts w:ascii="Calibri" w:hAnsi="Calibri" w:cs="Calibri"/>
          <w:sz w:val="22"/>
          <w:szCs w:val="22"/>
        </w:rPr>
        <w:t>14</w:t>
      </w:r>
      <w:r w:rsidRPr="00C01BC1">
        <w:rPr>
          <w:rFonts w:ascii="Calibri" w:hAnsi="Calibri" w:cs="Calibri"/>
          <w:sz w:val="22"/>
          <w:szCs w:val="22"/>
        </w:rPr>
        <w:t xml:space="preserve"> </w:t>
      </w:r>
      <w:r w:rsidRPr="00BC58B2">
        <w:rPr>
          <w:rFonts w:ascii="Calibri" w:hAnsi="Calibri" w:cs="Calibri"/>
          <w:sz w:val="22"/>
          <w:szCs w:val="22"/>
        </w:rPr>
        <w:t xml:space="preserve">dnů </w:t>
      </w:r>
      <w:r w:rsidR="00F217A7" w:rsidRPr="00BC58B2">
        <w:rPr>
          <w:rFonts w:ascii="Calibri" w:hAnsi="Calibri" w:cs="Calibri"/>
          <w:sz w:val="22"/>
          <w:szCs w:val="22"/>
        </w:rPr>
        <w:t xml:space="preserve">od </w:t>
      </w:r>
      <w:r w:rsidR="00BC58B2" w:rsidRPr="00BC58B2">
        <w:rPr>
          <w:rFonts w:ascii="Calibri" w:hAnsi="Calibri" w:cs="Calibri"/>
          <w:sz w:val="22"/>
          <w:szCs w:val="22"/>
        </w:rPr>
        <w:t>vystavení</w:t>
      </w:r>
      <w:r w:rsidR="00F217A7" w:rsidRPr="00BC58B2">
        <w:rPr>
          <w:rFonts w:ascii="Calibri" w:hAnsi="Calibri" w:cs="Calibri"/>
          <w:sz w:val="22"/>
          <w:szCs w:val="22"/>
        </w:rPr>
        <w:t xml:space="preserve"> faktury</w:t>
      </w:r>
      <w:r w:rsidR="008206CF" w:rsidRPr="00BC58B2">
        <w:rPr>
          <w:rFonts w:ascii="Calibri" w:hAnsi="Calibri" w:cs="Calibri"/>
          <w:sz w:val="22"/>
          <w:szCs w:val="22"/>
        </w:rPr>
        <w:t>,</w:t>
      </w:r>
      <w:r w:rsidRPr="00C01BC1">
        <w:rPr>
          <w:rFonts w:ascii="Calibri" w:hAnsi="Calibri" w:cs="Calibri"/>
          <w:sz w:val="22"/>
          <w:szCs w:val="22"/>
        </w:rPr>
        <w:t xml:space="preserve"> a to na bankovní účet </w:t>
      </w:r>
      <w:r w:rsidR="009F259D">
        <w:rPr>
          <w:rFonts w:ascii="Calibri" w:hAnsi="Calibri" w:cs="Calibri"/>
          <w:sz w:val="22"/>
          <w:szCs w:val="22"/>
        </w:rPr>
        <w:t>z</w:t>
      </w:r>
      <w:r w:rsidRPr="00C01BC1">
        <w:rPr>
          <w:rFonts w:ascii="Calibri" w:hAnsi="Calibri" w:cs="Calibri"/>
          <w:sz w:val="22"/>
          <w:szCs w:val="22"/>
        </w:rPr>
        <w:t>hotovitele</w:t>
      </w:r>
      <w:r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14:paraId="18655D95" w14:textId="553648C5" w:rsidR="00E30A3B" w:rsidRPr="00BF6C77" w:rsidRDefault="00C01BC1" w:rsidP="00987AF2">
      <w:pPr>
        <w:pStyle w:val="StylZM"/>
        <w:numPr>
          <w:ilvl w:val="1"/>
          <w:numId w:val="11"/>
        </w:numPr>
        <w:spacing w:after="120"/>
        <w:ind w:left="426"/>
        <w:rPr>
          <w:rFonts w:ascii="Calibri" w:hAnsi="Calibri" w:cs="Calibri"/>
          <w:i/>
          <w:iCs/>
          <w:sz w:val="22"/>
          <w:szCs w:val="22"/>
        </w:rPr>
      </w:pPr>
      <w:r w:rsidRPr="00BF6C77">
        <w:rPr>
          <w:rFonts w:ascii="Calibri" w:hAnsi="Calibri" w:cs="Calibri"/>
          <w:sz w:val="22"/>
          <w:szCs w:val="22"/>
        </w:rPr>
        <w:t>Cena zahrnuje veškeré náklady zhotovitele spojené se splněním jeho závazku z této smlouvy, tj. cenu díla včetně příslušenstv</w:t>
      </w:r>
      <w:r w:rsidR="00AB3910">
        <w:rPr>
          <w:rFonts w:ascii="Calibri" w:hAnsi="Calibri" w:cs="Calibri"/>
          <w:sz w:val="22"/>
          <w:szCs w:val="22"/>
        </w:rPr>
        <w:t xml:space="preserve">í, </w:t>
      </w:r>
      <w:r w:rsidRPr="00BF6C77">
        <w:rPr>
          <w:rFonts w:ascii="Calibri" w:hAnsi="Calibri" w:cs="Calibri"/>
          <w:sz w:val="22"/>
          <w:szCs w:val="22"/>
        </w:rPr>
        <w:t>dokumentace</w:t>
      </w:r>
      <w:r w:rsidR="00AB3910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BA7803" w:rsidRPr="00BA7803">
        <w:rPr>
          <w:rFonts w:ascii="Calibri" w:hAnsi="Calibri" w:cs="Calibri"/>
          <w:sz w:val="22"/>
          <w:szCs w:val="22"/>
        </w:rPr>
        <w:t>dopravy</w:t>
      </w:r>
      <w:r w:rsidRPr="00BF6C77">
        <w:rPr>
          <w:rFonts w:ascii="Calibri" w:hAnsi="Calibri" w:cs="Calibri"/>
          <w:sz w:val="22"/>
          <w:szCs w:val="22"/>
        </w:rPr>
        <w:t xml:space="preserve"> </w:t>
      </w:r>
      <w:r w:rsidR="00BA7803">
        <w:rPr>
          <w:rFonts w:ascii="Calibri" w:hAnsi="Calibri" w:cs="Calibri"/>
          <w:sz w:val="22"/>
          <w:szCs w:val="22"/>
        </w:rPr>
        <w:t>,</w:t>
      </w:r>
      <w:proofErr w:type="gramEnd"/>
      <w:r w:rsidR="00BA7803">
        <w:rPr>
          <w:rFonts w:ascii="Calibri" w:hAnsi="Calibri" w:cs="Calibri"/>
          <w:sz w:val="22"/>
          <w:szCs w:val="22"/>
        </w:rPr>
        <w:t xml:space="preserve"> </w:t>
      </w:r>
      <w:r w:rsidRPr="00BF6C77">
        <w:rPr>
          <w:rFonts w:ascii="Calibri" w:hAnsi="Calibri" w:cs="Calibri"/>
          <w:sz w:val="22"/>
          <w:szCs w:val="22"/>
        </w:rPr>
        <w:t>montáž</w:t>
      </w:r>
      <w:r w:rsidR="00BA7803">
        <w:rPr>
          <w:rFonts w:ascii="Calibri" w:hAnsi="Calibri" w:cs="Calibri"/>
          <w:sz w:val="22"/>
          <w:szCs w:val="22"/>
        </w:rPr>
        <w:t>e,</w:t>
      </w:r>
      <w:r w:rsidRPr="00BF6C77">
        <w:rPr>
          <w:rFonts w:ascii="Calibri" w:hAnsi="Calibri" w:cs="Calibri"/>
          <w:sz w:val="22"/>
          <w:szCs w:val="22"/>
        </w:rPr>
        <w:t xml:space="preserve"> instalac</w:t>
      </w:r>
      <w:r w:rsidR="00BA7803">
        <w:rPr>
          <w:rFonts w:ascii="Calibri" w:hAnsi="Calibri" w:cs="Calibri"/>
          <w:sz w:val="22"/>
          <w:szCs w:val="22"/>
        </w:rPr>
        <w:t>e</w:t>
      </w:r>
      <w:r w:rsidRPr="00BF6C77">
        <w:rPr>
          <w:sz w:val="22"/>
          <w:szCs w:val="22"/>
        </w:rPr>
        <w:t xml:space="preserve"> </w:t>
      </w:r>
      <w:r w:rsidRPr="00BF6C77">
        <w:rPr>
          <w:rFonts w:ascii="Calibri" w:hAnsi="Calibri" w:cs="Calibri"/>
          <w:sz w:val="22"/>
          <w:szCs w:val="22"/>
        </w:rPr>
        <w:t>do určených prostor, uvedení do provozu s předvedením funkčnosti</w:t>
      </w:r>
      <w:r w:rsidR="009B0802" w:rsidRPr="00BF6C77">
        <w:rPr>
          <w:rFonts w:ascii="Calibri" w:hAnsi="Calibri" w:cs="Calibri"/>
          <w:sz w:val="22"/>
          <w:szCs w:val="22"/>
        </w:rPr>
        <w:t xml:space="preserve"> a protokol o zkoušce </w:t>
      </w:r>
      <w:r w:rsidRPr="00BF6C77">
        <w:rPr>
          <w:rFonts w:ascii="Calibri" w:hAnsi="Calibri" w:cs="Calibri"/>
          <w:sz w:val="22"/>
          <w:szCs w:val="22"/>
        </w:rPr>
        <w:t xml:space="preserve"> </w:t>
      </w:r>
    </w:p>
    <w:p w14:paraId="03C3EB0F" w14:textId="77777777" w:rsidR="00E30A3B" w:rsidRPr="00BE6DA8" w:rsidRDefault="00E30A3B" w:rsidP="00E30A3B">
      <w:pPr>
        <w:pStyle w:val="slovn2rove"/>
        <w:numPr>
          <w:ilvl w:val="0"/>
          <w:numId w:val="0"/>
        </w:numPr>
        <w:ind w:left="567"/>
        <w:rPr>
          <w:rFonts w:ascii="Calibri" w:hAnsi="Calibri" w:cs="Calibri"/>
        </w:rPr>
      </w:pPr>
    </w:p>
    <w:p w14:paraId="0E1D4E55" w14:textId="2D1AE20D" w:rsidR="00E30A3B" w:rsidRPr="00BE6DA8" w:rsidRDefault="004721F7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Provádění díla</w:t>
      </w:r>
    </w:p>
    <w:p w14:paraId="3FF31ABB" w14:textId="396038AE" w:rsidR="004721F7" w:rsidRPr="004721F7" w:rsidRDefault="004721F7" w:rsidP="004721F7">
      <w:pPr>
        <w:pStyle w:val="slovn2rove"/>
        <w:numPr>
          <w:ilvl w:val="0"/>
          <w:numId w:val="5"/>
        </w:numPr>
        <w:ind w:left="567"/>
        <w:rPr>
          <w:rFonts w:ascii="Calibri" w:hAnsi="Calibri" w:cs="Calibri"/>
        </w:rPr>
      </w:pPr>
      <w:r w:rsidRPr="004721F7">
        <w:rPr>
          <w:rFonts w:ascii="Calibri" w:hAnsi="Calibri" w:cs="Calibri"/>
        </w:rPr>
        <w:t xml:space="preserve">Zhotovitel provádí </w:t>
      </w:r>
      <w:r w:rsidR="00045535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 xml:space="preserve">ílo na vlastní náklady, na vlastní nebezpečí a na vlastní odpovědnost. Zhotovitel prohlašuje, že je plně způsobilý k provádění </w:t>
      </w:r>
      <w:r w:rsidR="00045535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 xml:space="preserve">íla dle této smlouvy a že disponuje všemi potřebnými oprávněními. Zhotovitel prohlašuje, že je schopen zajistit realizaci </w:t>
      </w:r>
      <w:r w:rsidR="00045535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>íla dle této smlouvy také po finanční stránce, že není v úpadku, na jeho majetek není prohlášen konkurz ani proti němu není vedena exekuce.</w:t>
      </w:r>
    </w:p>
    <w:p w14:paraId="6C553D9D" w14:textId="726DA124" w:rsidR="004721F7" w:rsidRPr="004721F7" w:rsidRDefault="004721F7" w:rsidP="004721F7">
      <w:pPr>
        <w:pStyle w:val="slovn2rove"/>
        <w:numPr>
          <w:ilvl w:val="0"/>
          <w:numId w:val="5"/>
        </w:numPr>
        <w:ind w:left="567"/>
        <w:rPr>
          <w:rFonts w:ascii="Calibri" w:hAnsi="Calibri" w:cs="Calibri"/>
        </w:rPr>
      </w:pPr>
      <w:r w:rsidRPr="004721F7">
        <w:rPr>
          <w:rFonts w:ascii="Calibri" w:hAnsi="Calibri" w:cs="Calibri"/>
        </w:rPr>
        <w:t xml:space="preserve">Zhotovitel se zavazuje </w:t>
      </w:r>
      <w:r w:rsidR="00045535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 xml:space="preserve">ílo provádět s odbornou péčí, v souladu se všemi obecně závaznými právními předpisy a technickými normami, které předmět </w:t>
      </w:r>
      <w:r w:rsidR="00323310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 xml:space="preserve">íla upravují. Zhotovitel je při provádění </w:t>
      </w:r>
      <w:r w:rsidR="00323310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 xml:space="preserve">íla vázán přiměřenými pokyny </w:t>
      </w:r>
      <w:r w:rsidR="00323310">
        <w:rPr>
          <w:rFonts w:ascii="Calibri" w:hAnsi="Calibri" w:cs="Calibri"/>
        </w:rPr>
        <w:t>o</w:t>
      </w:r>
      <w:r w:rsidRPr="004721F7">
        <w:rPr>
          <w:rFonts w:ascii="Calibri" w:hAnsi="Calibri" w:cs="Calibri"/>
        </w:rPr>
        <w:t xml:space="preserve">bjednatele a je povinen s </w:t>
      </w:r>
      <w:r w:rsidR="00323310">
        <w:rPr>
          <w:rFonts w:ascii="Calibri" w:hAnsi="Calibri" w:cs="Calibri"/>
        </w:rPr>
        <w:t>o</w:t>
      </w:r>
      <w:r w:rsidRPr="004721F7">
        <w:rPr>
          <w:rFonts w:ascii="Calibri" w:hAnsi="Calibri" w:cs="Calibri"/>
        </w:rPr>
        <w:t xml:space="preserve">bjednatelem na jeho </w:t>
      </w:r>
      <w:r w:rsidRPr="004721F7">
        <w:rPr>
          <w:rFonts w:ascii="Calibri" w:hAnsi="Calibri" w:cs="Calibri"/>
        </w:rPr>
        <w:lastRenderedPageBreak/>
        <w:t xml:space="preserve">žádost jednotlivé aspekty způsobu provádění </w:t>
      </w:r>
      <w:r w:rsidR="00323310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 xml:space="preserve">íla konzultovat. Zhotovitel je povinen upozornit </w:t>
      </w:r>
      <w:r w:rsidR="00323310">
        <w:rPr>
          <w:rFonts w:ascii="Calibri" w:hAnsi="Calibri" w:cs="Calibri"/>
        </w:rPr>
        <w:t>o</w:t>
      </w:r>
      <w:r w:rsidRPr="004721F7">
        <w:rPr>
          <w:rFonts w:ascii="Calibri" w:hAnsi="Calibri" w:cs="Calibri"/>
        </w:rPr>
        <w:t>bjednatele na nevhodné pokyny.</w:t>
      </w:r>
    </w:p>
    <w:p w14:paraId="62EDAAD2" w14:textId="004B4D6A" w:rsidR="004721F7" w:rsidRPr="004721F7" w:rsidRDefault="004721F7" w:rsidP="004721F7">
      <w:pPr>
        <w:pStyle w:val="slovn2rove"/>
        <w:numPr>
          <w:ilvl w:val="0"/>
          <w:numId w:val="5"/>
        </w:numPr>
        <w:ind w:left="567"/>
        <w:rPr>
          <w:rFonts w:ascii="Calibri" w:hAnsi="Calibri" w:cs="Calibri"/>
        </w:rPr>
      </w:pPr>
      <w:r w:rsidRPr="004721F7">
        <w:rPr>
          <w:rFonts w:ascii="Calibri" w:hAnsi="Calibri" w:cs="Calibri"/>
        </w:rPr>
        <w:t xml:space="preserve">Zhotovitel odpovídá za případné škody způsobené při provádění </w:t>
      </w:r>
      <w:r w:rsidR="00323310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>íla.</w:t>
      </w:r>
    </w:p>
    <w:p w14:paraId="52BF1DCB" w14:textId="738D2062" w:rsidR="004721F7" w:rsidRDefault="004721F7" w:rsidP="004721F7">
      <w:pPr>
        <w:pStyle w:val="slovn2rove"/>
        <w:numPr>
          <w:ilvl w:val="0"/>
          <w:numId w:val="5"/>
        </w:numPr>
        <w:ind w:left="567"/>
        <w:rPr>
          <w:rFonts w:ascii="Calibri" w:hAnsi="Calibri" w:cs="Calibri"/>
        </w:rPr>
      </w:pPr>
      <w:r w:rsidRPr="004721F7">
        <w:rPr>
          <w:rFonts w:ascii="Calibri" w:hAnsi="Calibri" w:cs="Calibri"/>
        </w:rPr>
        <w:t xml:space="preserve">Zhotovitel je povinen pravidelně informovat </w:t>
      </w:r>
      <w:r w:rsidR="00323310">
        <w:rPr>
          <w:rFonts w:ascii="Calibri" w:hAnsi="Calibri" w:cs="Calibri"/>
        </w:rPr>
        <w:t>o</w:t>
      </w:r>
      <w:r w:rsidRPr="004721F7">
        <w:rPr>
          <w:rFonts w:ascii="Calibri" w:hAnsi="Calibri" w:cs="Calibri"/>
        </w:rPr>
        <w:t xml:space="preserve">bjednatele o stavu prováděného </w:t>
      </w:r>
      <w:r w:rsidR="00323310">
        <w:rPr>
          <w:rFonts w:ascii="Calibri" w:hAnsi="Calibri" w:cs="Calibri"/>
        </w:rPr>
        <w:t>d</w:t>
      </w:r>
      <w:r w:rsidRPr="004721F7">
        <w:rPr>
          <w:rFonts w:ascii="Calibri" w:hAnsi="Calibri" w:cs="Calibri"/>
        </w:rPr>
        <w:t>íla.</w:t>
      </w:r>
    </w:p>
    <w:p w14:paraId="5652953E" w14:textId="77777777" w:rsidR="00323310" w:rsidRPr="004721F7" w:rsidRDefault="00323310" w:rsidP="00323310">
      <w:pPr>
        <w:pStyle w:val="slovn2rove"/>
        <w:numPr>
          <w:ilvl w:val="0"/>
          <w:numId w:val="0"/>
        </w:numPr>
        <w:ind w:left="567"/>
        <w:rPr>
          <w:rFonts w:ascii="Calibri" w:hAnsi="Calibri" w:cs="Calibri"/>
        </w:rPr>
      </w:pPr>
    </w:p>
    <w:p w14:paraId="7DCCB693" w14:textId="4E9D4F52" w:rsidR="00E30A3B" w:rsidRPr="00BE6DA8" w:rsidRDefault="004721F7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Předání a převzetí díla</w:t>
      </w:r>
      <w:r w:rsidR="00E30A3B" w:rsidRPr="00BE6DA8">
        <w:rPr>
          <w:rFonts w:ascii="Calibri" w:hAnsi="Calibri" w:cs="Calibri"/>
          <w:b/>
          <w:szCs w:val="22"/>
        </w:rPr>
        <w:t xml:space="preserve"> </w:t>
      </w:r>
    </w:p>
    <w:p w14:paraId="729A5B98" w14:textId="45C8A8FD" w:rsidR="004721F7" w:rsidRDefault="004721F7" w:rsidP="004721F7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120" w:line="240" w:lineRule="auto"/>
        <w:ind w:left="567"/>
        <w:jc w:val="both"/>
      </w:pPr>
      <w:r>
        <w:t>Dílo se považuje za dokončené, nemá-li žádné, při vynaložení odborné péče zjistitelné vady a</w:t>
      </w:r>
      <w:r w:rsidR="00323310">
        <w:t> </w:t>
      </w:r>
      <w:r>
        <w:t xml:space="preserve">nedodělky. Zhotovitel písemně vyzve </w:t>
      </w:r>
      <w:r w:rsidR="00323310">
        <w:t>o</w:t>
      </w:r>
      <w:r>
        <w:t xml:space="preserve">bjednatele k převzetí </w:t>
      </w:r>
      <w:r w:rsidR="00323310">
        <w:t>d</w:t>
      </w:r>
      <w:r>
        <w:t>íla, jakmile je dokončené.</w:t>
      </w:r>
    </w:p>
    <w:p w14:paraId="6781A192" w14:textId="77777777" w:rsidR="004721F7" w:rsidRDefault="004721F7" w:rsidP="004721F7">
      <w:pPr>
        <w:pStyle w:val="Odstavecseseznamem"/>
        <w:tabs>
          <w:tab w:val="left" w:pos="567"/>
        </w:tabs>
        <w:suppressAutoHyphens/>
        <w:spacing w:after="120" w:line="240" w:lineRule="auto"/>
        <w:ind w:left="567"/>
        <w:jc w:val="both"/>
      </w:pPr>
    </w:p>
    <w:p w14:paraId="5BDA78B4" w14:textId="1E78678F" w:rsidR="004721F7" w:rsidRDefault="004721F7" w:rsidP="00BE0D98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431"/>
        <w:jc w:val="both"/>
      </w:pPr>
      <w:r>
        <w:t xml:space="preserve">Objednatel je oprávněn převzetí </w:t>
      </w:r>
      <w:r w:rsidR="009F259D">
        <w:t>d</w:t>
      </w:r>
      <w:r>
        <w:t>íla odmítnout, není-li dokončené, tedy pokud vykazuje vady, včetně nedodělků</w:t>
      </w:r>
      <w:r w:rsidR="00323310">
        <w:t>,</w:t>
      </w:r>
      <w:r>
        <w:t xml:space="preserve"> jinak je povinen jej převzít. V obou případech se o předání a převzetí (resp. jeho odmítnutí) sepíše protokol, které jsou povinny podepsat obě smluvní strany. Objednatel je povinen v předávacím protokolu či jeho příloze upozornit na zjištěné vady a tyto je </w:t>
      </w:r>
      <w:r w:rsidR="00323310">
        <w:t>z</w:t>
      </w:r>
      <w:r>
        <w:t xml:space="preserve">hotovitel povinen bez zbytečného odkladu na své náklady odstranit, ať již je </w:t>
      </w:r>
      <w:r w:rsidR="00323310">
        <w:t>d</w:t>
      </w:r>
      <w:r>
        <w:t xml:space="preserve">ílo převzato nebo převzetí odmítnuto. Je-li převzetí </w:t>
      </w:r>
      <w:r w:rsidR="00323310">
        <w:t>d</w:t>
      </w:r>
      <w:r>
        <w:t xml:space="preserve">íla </w:t>
      </w:r>
      <w:r w:rsidR="00323310">
        <w:t>o</w:t>
      </w:r>
      <w:r>
        <w:t xml:space="preserve">bjednatelem odmítnuto, </w:t>
      </w:r>
      <w:r w:rsidR="00323310">
        <w:t>z</w:t>
      </w:r>
      <w:r>
        <w:t xml:space="preserve">hotovitel jej opětovně po odstranění vad vyzve k převzetí </w:t>
      </w:r>
      <w:r w:rsidR="00B03A0D">
        <w:t>d</w:t>
      </w:r>
      <w:r>
        <w:t xml:space="preserve">íla (postup dle tohoto ustanovení se v takovém případě opakuje až do úspěšného předání a převzetí </w:t>
      </w:r>
      <w:r w:rsidR="00B03A0D">
        <w:t>d</w:t>
      </w:r>
      <w:r>
        <w:t>íla).</w:t>
      </w:r>
    </w:p>
    <w:p w14:paraId="0A929229" w14:textId="77777777" w:rsidR="004721F7" w:rsidRDefault="004721F7" w:rsidP="004721F7">
      <w:pPr>
        <w:tabs>
          <w:tab w:val="left" w:pos="567"/>
        </w:tabs>
        <w:suppressAutoHyphens/>
        <w:spacing w:after="120" w:line="240" w:lineRule="auto"/>
        <w:jc w:val="both"/>
      </w:pPr>
    </w:p>
    <w:p w14:paraId="74BE6A29" w14:textId="5BB0FB0D" w:rsidR="004721F7" w:rsidRDefault="004721F7" w:rsidP="00BE0D98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431"/>
        <w:contextualSpacing w:val="0"/>
        <w:jc w:val="both"/>
      </w:pPr>
      <w:r>
        <w:t xml:space="preserve">Objednatel nabývá vlastnického právo k předmětu </w:t>
      </w:r>
      <w:r w:rsidR="00B03A0D">
        <w:t>d</w:t>
      </w:r>
      <w:r>
        <w:t xml:space="preserve">íla jeho převzetím podle této smlouvy. Stejným okamžikem přechází na </w:t>
      </w:r>
      <w:r w:rsidR="00B03A0D">
        <w:t>o</w:t>
      </w:r>
      <w:r>
        <w:t xml:space="preserve">bjednatele i nebezpečí škody na věci, která je předmětem </w:t>
      </w:r>
      <w:r w:rsidR="00B03A0D">
        <w:t>d</w:t>
      </w:r>
      <w:r>
        <w:t>íla.</w:t>
      </w:r>
    </w:p>
    <w:p w14:paraId="2B45ECDA" w14:textId="77777777" w:rsidR="004721F7" w:rsidRDefault="004721F7" w:rsidP="004721F7">
      <w:pPr>
        <w:pStyle w:val="BodyText21"/>
        <w:widowControl/>
        <w:spacing w:after="120"/>
        <w:rPr>
          <w:rFonts w:ascii="Calibri" w:hAnsi="Calibri" w:cs="Calibri"/>
          <w:b/>
          <w:szCs w:val="22"/>
        </w:rPr>
      </w:pPr>
      <w:bookmarkStart w:id="2" w:name="_Ref200774840"/>
    </w:p>
    <w:p w14:paraId="4BDAABC7" w14:textId="022AA35B" w:rsidR="00E30A3B" w:rsidRPr="00BE6DA8" w:rsidRDefault="00E30A3B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</w:t>
      </w:r>
      <w:bookmarkEnd w:id="2"/>
      <w:r w:rsidR="004721F7">
        <w:rPr>
          <w:rFonts w:ascii="Calibri" w:hAnsi="Calibri" w:cs="Calibri"/>
          <w:b/>
          <w:szCs w:val="22"/>
        </w:rPr>
        <w:t>latební podmínky a fakturace</w:t>
      </w:r>
    </w:p>
    <w:p w14:paraId="15C1F323" w14:textId="7B1E9A66" w:rsidR="004721F7" w:rsidRPr="00B03A0D" w:rsidRDefault="003C0509" w:rsidP="004721F7">
      <w:pPr>
        <w:pStyle w:val="StylZM"/>
        <w:numPr>
          <w:ilvl w:val="1"/>
          <w:numId w:val="7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B03A0D">
        <w:rPr>
          <w:rFonts w:ascii="Calibri" w:hAnsi="Calibri" w:cs="Calibri"/>
          <w:sz w:val="22"/>
          <w:szCs w:val="22"/>
        </w:rPr>
        <w:t>Objednatelem</w:t>
      </w:r>
      <w:r w:rsidR="004721F7" w:rsidRPr="00B03A0D">
        <w:rPr>
          <w:rFonts w:ascii="Calibri" w:hAnsi="Calibri" w:cs="Calibri"/>
          <w:sz w:val="22"/>
          <w:szCs w:val="22"/>
        </w:rPr>
        <w:t xml:space="preserve"> nebudou za </w:t>
      </w:r>
      <w:r w:rsidRPr="00B03A0D">
        <w:rPr>
          <w:rFonts w:ascii="Calibri" w:hAnsi="Calibri" w:cs="Calibri"/>
          <w:sz w:val="22"/>
          <w:szCs w:val="22"/>
        </w:rPr>
        <w:t>zhotovení díla</w:t>
      </w:r>
      <w:r w:rsidR="004721F7" w:rsidRPr="00B03A0D">
        <w:rPr>
          <w:rFonts w:ascii="Calibri" w:hAnsi="Calibri" w:cs="Calibri"/>
          <w:sz w:val="22"/>
          <w:szCs w:val="22"/>
        </w:rPr>
        <w:t xml:space="preserve"> poskytována jakákoli plnění před dodáním </w:t>
      </w:r>
      <w:r w:rsidRPr="00B03A0D">
        <w:rPr>
          <w:rFonts w:ascii="Calibri" w:hAnsi="Calibri" w:cs="Calibri"/>
          <w:sz w:val="22"/>
          <w:szCs w:val="22"/>
        </w:rPr>
        <w:t>zhotoveného díla.</w:t>
      </w:r>
    </w:p>
    <w:p w14:paraId="4C995151" w14:textId="4683D01D" w:rsidR="004721F7" w:rsidRPr="004721F7" w:rsidRDefault="003C0509" w:rsidP="004721F7">
      <w:pPr>
        <w:pStyle w:val="StylZM"/>
        <w:numPr>
          <w:ilvl w:val="1"/>
          <w:numId w:val="7"/>
        </w:numPr>
        <w:spacing w:after="12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</w:t>
      </w:r>
      <w:r w:rsidR="004721F7" w:rsidRPr="004721F7">
        <w:rPr>
          <w:rFonts w:ascii="Calibri" w:hAnsi="Calibri" w:cs="Calibri"/>
          <w:sz w:val="22"/>
          <w:szCs w:val="22"/>
        </w:rPr>
        <w:t xml:space="preserve"> bude uhrazena na základě vystavené faktury, a to bezhotovostně na účet </w:t>
      </w:r>
      <w:r>
        <w:rPr>
          <w:rFonts w:ascii="Calibri" w:hAnsi="Calibri" w:cs="Calibri"/>
          <w:sz w:val="22"/>
          <w:szCs w:val="22"/>
        </w:rPr>
        <w:t xml:space="preserve">zhotovitele </w:t>
      </w:r>
      <w:r w:rsidR="004721F7" w:rsidRPr="004721F7">
        <w:rPr>
          <w:rFonts w:ascii="Calibri" w:hAnsi="Calibri" w:cs="Calibri"/>
          <w:sz w:val="22"/>
          <w:szCs w:val="22"/>
        </w:rPr>
        <w:t xml:space="preserve">uvedený v záhlaví této smlouvy. Splatnost faktury je smluvními stranami dohodnuta na </w:t>
      </w:r>
      <w:r w:rsidR="001A5527">
        <w:rPr>
          <w:rFonts w:ascii="Calibri" w:hAnsi="Calibri" w:cs="Calibri"/>
          <w:sz w:val="22"/>
          <w:szCs w:val="22"/>
        </w:rPr>
        <w:br/>
        <w:t>14</w:t>
      </w:r>
      <w:r w:rsidR="004721F7" w:rsidRPr="004721F7">
        <w:rPr>
          <w:rFonts w:ascii="Calibri" w:hAnsi="Calibri" w:cs="Calibri"/>
          <w:sz w:val="22"/>
          <w:szCs w:val="22"/>
        </w:rPr>
        <w:t xml:space="preserve"> </w:t>
      </w:r>
      <w:r w:rsidR="004721F7" w:rsidRPr="00C73413">
        <w:rPr>
          <w:rFonts w:ascii="Calibri" w:hAnsi="Calibri" w:cs="Calibri"/>
          <w:sz w:val="22"/>
          <w:szCs w:val="22"/>
        </w:rPr>
        <w:t xml:space="preserve">kalendářních dnů ode dne </w:t>
      </w:r>
      <w:r w:rsidR="00C73413" w:rsidRPr="00C73413">
        <w:rPr>
          <w:rFonts w:ascii="Calibri" w:hAnsi="Calibri" w:cs="Calibri"/>
          <w:sz w:val="22"/>
          <w:szCs w:val="22"/>
        </w:rPr>
        <w:t>vystavení</w:t>
      </w:r>
      <w:r w:rsidR="004721F7" w:rsidRPr="00C73413">
        <w:rPr>
          <w:rFonts w:ascii="Calibri" w:hAnsi="Calibri" w:cs="Calibri"/>
          <w:sz w:val="22"/>
          <w:szCs w:val="22"/>
        </w:rPr>
        <w:t xml:space="preserve"> faktury </w:t>
      </w:r>
      <w:r w:rsidRPr="00C73413">
        <w:rPr>
          <w:rFonts w:ascii="Calibri" w:hAnsi="Calibri" w:cs="Calibri"/>
          <w:sz w:val="22"/>
          <w:szCs w:val="22"/>
        </w:rPr>
        <w:t>objednateli</w:t>
      </w:r>
      <w:r w:rsidR="004721F7" w:rsidRPr="004721F7">
        <w:rPr>
          <w:rFonts w:ascii="Calibri" w:hAnsi="Calibri" w:cs="Calibri"/>
          <w:sz w:val="22"/>
          <w:szCs w:val="22"/>
        </w:rPr>
        <w:t xml:space="preserve">. Podkladem a podmínkou pro vystavení řádné faktury bude: písemný, odsouhlasený a zástupcem </w:t>
      </w:r>
      <w:r>
        <w:rPr>
          <w:rFonts w:ascii="Calibri" w:hAnsi="Calibri" w:cs="Calibri"/>
          <w:sz w:val="22"/>
          <w:szCs w:val="22"/>
        </w:rPr>
        <w:t>objednatele</w:t>
      </w:r>
      <w:r w:rsidR="004721F7" w:rsidRPr="004721F7">
        <w:rPr>
          <w:rFonts w:ascii="Calibri" w:hAnsi="Calibri" w:cs="Calibri"/>
          <w:sz w:val="22"/>
          <w:szCs w:val="22"/>
        </w:rPr>
        <w:t xml:space="preserve"> jednajícím ve věcech technických podepsaný </w:t>
      </w:r>
      <w:r w:rsidR="00B03A0D">
        <w:rPr>
          <w:rFonts w:ascii="Calibri" w:hAnsi="Calibri" w:cs="Calibri"/>
          <w:sz w:val="22"/>
          <w:szCs w:val="22"/>
        </w:rPr>
        <w:t>p</w:t>
      </w:r>
      <w:r w:rsidR="004721F7" w:rsidRPr="004721F7">
        <w:rPr>
          <w:rFonts w:ascii="Calibri" w:hAnsi="Calibri" w:cs="Calibri"/>
          <w:sz w:val="22"/>
          <w:szCs w:val="22"/>
        </w:rPr>
        <w:t xml:space="preserve">rotokol o převzetí </w:t>
      </w:r>
      <w:r>
        <w:rPr>
          <w:rFonts w:ascii="Calibri" w:hAnsi="Calibri" w:cs="Calibri"/>
          <w:sz w:val="22"/>
          <w:szCs w:val="22"/>
        </w:rPr>
        <w:t>díla</w:t>
      </w:r>
      <w:r w:rsidR="004721F7" w:rsidRPr="004721F7">
        <w:rPr>
          <w:rFonts w:ascii="Calibri" w:hAnsi="Calibri" w:cs="Calibri"/>
          <w:sz w:val="22"/>
          <w:szCs w:val="22"/>
        </w:rPr>
        <w:t xml:space="preserve"> bez zjevných vad. </w:t>
      </w:r>
    </w:p>
    <w:p w14:paraId="5D5CE78B" w14:textId="525B3360" w:rsidR="00E30A3B" w:rsidRPr="004E1638" w:rsidRDefault="004721F7" w:rsidP="004E1638">
      <w:pPr>
        <w:pStyle w:val="StylZM"/>
        <w:numPr>
          <w:ilvl w:val="1"/>
          <w:numId w:val="7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4721F7">
        <w:rPr>
          <w:rFonts w:ascii="Calibri" w:hAnsi="Calibri" w:cs="Calibri"/>
          <w:sz w:val="22"/>
          <w:szCs w:val="22"/>
        </w:rPr>
        <w:t xml:space="preserve">Faktura bude vystavena nejpozději do 5. dne měsíce následujícího po dni uskutečnění předání </w:t>
      </w:r>
      <w:r w:rsidR="003C0509">
        <w:rPr>
          <w:rFonts w:ascii="Calibri" w:hAnsi="Calibri" w:cs="Calibri"/>
          <w:sz w:val="22"/>
          <w:szCs w:val="22"/>
        </w:rPr>
        <w:t>díla</w:t>
      </w:r>
      <w:r w:rsidRPr="004721F7">
        <w:rPr>
          <w:rFonts w:ascii="Calibri" w:hAnsi="Calibri" w:cs="Calibri"/>
          <w:sz w:val="22"/>
          <w:szCs w:val="22"/>
        </w:rPr>
        <w:t xml:space="preserve"> a bude obsahovat náležitosti daňového a účetního dokladu stanovené zákonem č. 235/2004 Sb., o dani z přidané hodnoty, ve znění pozdějších předpisů a zákonem č. 563/1991 Sb., o</w:t>
      </w:r>
      <w:r w:rsidR="00B03A0D">
        <w:rPr>
          <w:rFonts w:ascii="Calibri" w:hAnsi="Calibri" w:cs="Calibri"/>
          <w:sz w:val="22"/>
          <w:szCs w:val="22"/>
        </w:rPr>
        <w:t> </w:t>
      </w:r>
      <w:r w:rsidRPr="004721F7">
        <w:rPr>
          <w:rFonts w:ascii="Calibri" w:hAnsi="Calibri" w:cs="Calibri"/>
          <w:sz w:val="22"/>
          <w:szCs w:val="22"/>
        </w:rPr>
        <w:t xml:space="preserve">účetnictví, ve znění pozdějších předpisů. V případě, že faktura nebude obsahovat správné údaje či bude neúplná, je </w:t>
      </w:r>
      <w:r w:rsidR="00BE0D98">
        <w:rPr>
          <w:rFonts w:ascii="Calibri" w:hAnsi="Calibri" w:cs="Calibri"/>
          <w:sz w:val="22"/>
          <w:szCs w:val="22"/>
        </w:rPr>
        <w:t>objednatel</w:t>
      </w:r>
      <w:r w:rsidRPr="004721F7">
        <w:rPr>
          <w:rFonts w:ascii="Calibri" w:hAnsi="Calibri" w:cs="Calibri"/>
          <w:sz w:val="22"/>
          <w:szCs w:val="22"/>
        </w:rPr>
        <w:t xml:space="preserve"> oprávněn fakturu vrátit ve lhůtě do data její splatnosti </w:t>
      </w:r>
      <w:r w:rsidR="00BE0D98">
        <w:rPr>
          <w:rFonts w:ascii="Calibri" w:hAnsi="Calibri" w:cs="Calibri"/>
          <w:sz w:val="22"/>
          <w:szCs w:val="22"/>
        </w:rPr>
        <w:t>zhotoviteli</w:t>
      </w:r>
      <w:r w:rsidRPr="004721F7">
        <w:rPr>
          <w:rFonts w:ascii="Calibri" w:hAnsi="Calibri" w:cs="Calibri"/>
          <w:sz w:val="22"/>
          <w:szCs w:val="22"/>
        </w:rPr>
        <w:t xml:space="preserve">. </w:t>
      </w:r>
      <w:r w:rsidR="00BE0D98">
        <w:rPr>
          <w:rFonts w:ascii="Calibri" w:hAnsi="Calibri" w:cs="Calibri"/>
          <w:sz w:val="22"/>
          <w:szCs w:val="22"/>
        </w:rPr>
        <w:t>Zhotovitel</w:t>
      </w:r>
      <w:r w:rsidRPr="004721F7">
        <w:rPr>
          <w:rFonts w:ascii="Calibri" w:hAnsi="Calibri" w:cs="Calibri"/>
          <w:sz w:val="22"/>
          <w:szCs w:val="22"/>
        </w:rPr>
        <w:t xml:space="preserve"> je povinen takovou fakturu opravit tak, aby splňovala podmínky stanovené v tomto článku smlouvy. Lhůta splatnosti běží u opravené faktury od počátku.</w:t>
      </w:r>
    </w:p>
    <w:p w14:paraId="502BA5B3" w14:textId="77777777" w:rsidR="00E30A3B" w:rsidRPr="00BE6DA8" w:rsidRDefault="00E30A3B" w:rsidP="00E30A3B">
      <w:pPr>
        <w:pStyle w:val="StylZM"/>
        <w:numPr>
          <w:ilvl w:val="0"/>
          <w:numId w:val="0"/>
        </w:numPr>
        <w:spacing w:after="120"/>
        <w:ind w:left="709"/>
        <w:rPr>
          <w:rFonts w:ascii="Calibri" w:hAnsi="Calibri" w:cs="Calibri"/>
          <w:sz w:val="22"/>
          <w:szCs w:val="22"/>
        </w:rPr>
      </w:pPr>
    </w:p>
    <w:p w14:paraId="35809494" w14:textId="77777777" w:rsidR="00E30A3B" w:rsidRPr="00BE6DA8" w:rsidRDefault="00E30A3B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16D8AC4C" w14:textId="7DE5F65A" w:rsidR="003C0509" w:rsidRPr="003C0509" w:rsidRDefault="003C0509" w:rsidP="003C0509">
      <w:pPr>
        <w:pStyle w:val="StylZM"/>
        <w:numPr>
          <w:ilvl w:val="1"/>
          <w:numId w:val="8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3C0509">
        <w:rPr>
          <w:rFonts w:ascii="Calibri" w:hAnsi="Calibri" w:cs="Calibri"/>
          <w:sz w:val="22"/>
          <w:szCs w:val="22"/>
        </w:rPr>
        <w:t xml:space="preserve">Zhotovitel </w:t>
      </w:r>
      <w:r w:rsidR="00B03A0D">
        <w:rPr>
          <w:rFonts w:ascii="Calibri" w:hAnsi="Calibri" w:cs="Calibri"/>
          <w:sz w:val="22"/>
          <w:szCs w:val="22"/>
        </w:rPr>
        <w:t>poskytuje</w:t>
      </w:r>
      <w:r w:rsidRPr="003C0509">
        <w:rPr>
          <w:rFonts w:ascii="Calibri" w:hAnsi="Calibri" w:cs="Calibri"/>
          <w:sz w:val="22"/>
          <w:szCs w:val="22"/>
        </w:rPr>
        <w:t xml:space="preserve"> na </w:t>
      </w:r>
      <w:r w:rsidR="00B03A0D">
        <w:rPr>
          <w:rFonts w:ascii="Calibri" w:hAnsi="Calibri" w:cs="Calibri"/>
          <w:sz w:val="22"/>
          <w:szCs w:val="22"/>
        </w:rPr>
        <w:t>d</w:t>
      </w:r>
      <w:r w:rsidRPr="003C0509">
        <w:rPr>
          <w:rFonts w:ascii="Calibri" w:hAnsi="Calibri" w:cs="Calibri"/>
          <w:sz w:val="22"/>
          <w:szCs w:val="22"/>
        </w:rPr>
        <w:t xml:space="preserve">ílo, resp. předmět </w:t>
      </w:r>
      <w:r w:rsidR="00B03A0D">
        <w:rPr>
          <w:rFonts w:ascii="Calibri" w:hAnsi="Calibri" w:cs="Calibri"/>
          <w:sz w:val="22"/>
          <w:szCs w:val="22"/>
        </w:rPr>
        <w:t>d</w:t>
      </w:r>
      <w:r w:rsidRPr="003C0509">
        <w:rPr>
          <w:rFonts w:ascii="Calibri" w:hAnsi="Calibri" w:cs="Calibri"/>
          <w:sz w:val="22"/>
          <w:szCs w:val="22"/>
        </w:rPr>
        <w:t xml:space="preserve">íla, záruku za jakost, zaručuje tedy, že si předmět </w:t>
      </w:r>
      <w:r w:rsidR="00B03A0D">
        <w:rPr>
          <w:rFonts w:ascii="Calibri" w:hAnsi="Calibri" w:cs="Calibri"/>
          <w:sz w:val="22"/>
          <w:szCs w:val="22"/>
        </w:rPr>
        <w:t>d</w:t>
      </w:r>
      <w:r w:rsidRPr="003C0509">
        <w:rPr>
          <w:rFonts w:ascii="Calibri" w:hAnsi="Calibri" w:cs="Calibri"/>
          <w:sz w:val="22"/>
          <w:szCs w:val="22"/>
        </w:rPr>
        <w:t xml:space="preserve">íla po celou záruční dobu zachová své funkční a estetické vlastnosti. V případě, že bude odpovědnost </w:t>
      </w:r>
      <w:r w:rsidR="00B03A0D">
        <w:rPr>
          <w:rFonts w:ascii="Calibri" w:hAnsi="Calibri" w:cs="Calibri"/>
          <w:sz w:val="22"/>
          <w:szCs w:val="22"/>
        </w:rPr>
        <w:t>z</w:t>
      </w:r>
      <w:r w:rsidRPr="003C0509">
        <w:rPr>
          <w:rFonts w:ascii="Calibri" w:hAnsi="Calibri" w:cs="Calibri"/>
          <w:sz w:val="22"/>
          <w:szCs w:val="22"/>
        </w:rPr>
        <w:t xml:space="preserve">hotovitele za konkrétní vadu či poškození sporná, je </w:t>
      </w:r>
      <w:r w:rsidR="00B03A0D">
        <w:rPr>
          <w:rFonts w:ascii="Calibri" w:hAnsi="Calibri" w:cs="Calibri"/>
          <w:sz w:val="22"/>
          <w:szCs w:val="22"/>
        </w:rPr>
        <w:t>z</w:t>
      </w:r>
      <w:r w:rsidRPr="003C0509">
        <w:rPr>
          <w:rFonts w:ascii="Calibri" w:hAnsi="Calibri" w:cs="Calibri"/>
          <w:sz w:val="22"/>
          <w:szCs w:val="22"/>
        </w:rPr>
        <w:t xml:space="preserve">hotovitel přesto povinen zajistit její odstranění – </w:t>
      </w:r>
      <w:r w:rsidR="00B03A0D">
        <w:rPr>
          <w:rFonts w:ascii="Calibri" w:hAnsi="Calibri" w:cs="Calibri"/>
          <w:sz w:val="22"/>
          <w:szCs w:val="22"/>
        </w:rPr>
        <w:t>z</w:t>
      </w:r>
      <w:r w:rsidRPr="003C0509">
        <w:rPr>
          <w:rFonts w:ascii="Calibri" w:hAnsi="Calibri" w:cs="Calibri"/>
          <w:sz w:val="22"/>
          <w:szCs w:val="22"/>
        </w:rPr>
        <w:t>hotovitel má nárok na náhradu nákladů účelně vynaložených na opravu vad či poškození, za která neodpovídal.</w:t>
      </w:r>
    </w:p>
    <w:p w14:paraId="11568AFF" w14:textId="17EF9333" w:rsidR="003C0509" w:rsidRDefault="003C0509" w:rsidP="003C0509">
      <w:pPr>
        <w:pStyle w:val="StylZM"/>
        <w:numPr>
          <w:ilvl w:val="1"/>
          <w:numId w:val="8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3C0509">
        <w:rPr>
          <w:rFonts w:ascii="Calibri" w:hAnsi="Calibri" w:cs="Calibri"/>
          <w:sz w:val="22"/>
          <w:szCs w:val="22"/>
        </w:rPr>
        <w:t xml:space="preserve">Záruční doba činí </w:t>
      </w:r>
      <w:r w:rsidR="00466256" w:rsidRPr="001A5527">
        <w:rPr>
          <w:rFonts w:ascii="Calibri" w:hAnsi="Calibri" w:cs="Calibri"/>
          <w:sz w:val="22"/>
          <w:szCs w:val="22"/>
        </w:rPr>
        <w:t>24</w:t>
      </w:r>
      <w:r w:rsidRPr="003C0509">
        <w:rPr>
          <w:rFonts w:ascii="Calibri" w:hAnsi="Calibri" w:cs="Calibri"/>
          <w:sz w:val="22"/>
          <w:szCs w:val="22"/>
        </w:rPr>
        <w:t xml:space="preserve"> měsíců a počíná běžet okamžikem předání a převzetí </w:t>
      </w:r>
      <w:r w:rsidR="00B03A0D">
        <w:rPr>
          <w:rFonts w:ascii="Calibri" w:hAnsi="Calibri" w:cs="Calibri"/>
          <w:sz w:val="22"/>
          <w:szCs w:val="22"/>
        </w:rPr>
        <w:t>d</w:t>
      </w:r>
      <w:r w:rsidRPr="003C0509">
        <w:rPr>
          <w:rFonts w:ascii="Calibri" w:hAnsi="Calibri" w:cs="Calibri"/>
          <w:sz w:val="22"/>
          <w:szCs w:val="22"/>
        </w:rPr>
        <w:t xml:space="preserve">íla. Záruční doba se prodlužuje o dobu oprav prováděných </w:t>
      </w:r>
      <w:r w:rsidR="00B03A0D">
        <w:rPr>
          <w:rFonts w:ascii="Calibri" w:hAnsi="Calibri" w:cs="Calibri"/>
          <w:sz w:val="22"/>
          <w:szCs w:val="22"/>
        </w:rPr>
        <w:t>z</w:t>
      </w:r>
      <w:r w:rsidRPr="003C0509">
        <w:rPr>
          <w:rFonts w:ascii="Calibri" w:hAnsi="Calibri" w:cs="Calibri"/>
          <w:sz w:val="22"/>
          <w:szCs w:val="22"/>
        </w:rPr>
        <w:t xml:space="preserve">hotovitelem po předání a převzetí. </w:t>
      </w:r>
    </w:p>
    <w:p w14:paraId="30658349" w14:textId="47C52FEC" w:rsidR="00BE0D98" w:rsidRPr="0076632D" w:rsidRDefault="00BE0D98" w:rsidP="003C0509">
      <w:pPr>
        <w:pStyle w:val="StylZM"/>
        <w:numPr>
          <w:ilvl w:val="1"/>
          <w:numId w:val="8"/>
        </w:numPr>
        <w:spacing w:after="120"/>
        <w:ind w:left="567"/>
        <w:rPr>
          <w:rFonts w:ascii="Calibri" w:hAnsi="Calibri" w:cs="Calibri"/>
          <w:i/>
          <w:iCs/>
          <w:sz w:val="22"/>
          <w:szCs w:val="22"/>
        </w:rPr>
      </w:pPr>
      <w:r w:rsidRPr="0076632D">
        <w:rPr>
          <w:rFonts w:ascii="Calibri" w:hAnsi="Calibri" w:cs="Calibri"/>
          <w:sz w:val="22"/>
          <w:szCs w:val="22"/>
        </w:rPr>
        <w:lastRenderedPageBreak/>
        <w:t xml:space="preserve">Práva objednatele plynoucí ze záruky za jakost mohou být uplatněna jedině včasnou písemnou reklamací. Reklamace se považuje za včasnou, pokud byla nejpozději poslední den záruční doby prokazatelně odeslána prostřednictvím </w:t>
      </w:r>
      <w:r w:rsidR="000B60B0" w:rsidRPr="0076632D">
        <w:rPr>
          <w:rFonts w:ascii="Calibri" w:hAnsi="Calibri" w:cs="Calibri"/>
          <w:sz w:val="22"/>
          <w:szCs w:val="22"/>
        </w:rPr>
        <w:t>e-mailu.</w:t>
      </w:r>
    </w:p>
    <w:p w14:paraId="345DDA82" w14:textId="45C9A012" w:rsidR="00375A10" w:rsidRPr="00375A10" w:rsidRDefault="00375A10" w:rsidP="003C0509">
      <w:pPr>
        <w:pStyle w:val="StylZM"/>
        <w:numPr>
          <w:ilvl w:val="1"/>
          <w:numId w:val="8"/>
        </w:numPr>
        <w:spacing w:after="120"/>
        <w:ind w:left="567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je povinen odstranit reklamované vady neprodleně, nejpozději do 3 dnů od doručení reklamace, pokud nebude smluvními stranami písemně dohodnutá jiná lhůta. Odstranění vady nezprošťuje zhotovitele zaplacení smluvní pokuty.</w:t>
      </w:r>
    </w:p>
    <w:p w14:paraId="45737159" w14:textId="698126F4" w:rsidR="00375A10" w:rsidRPr="00375A10" w:rsidRDefault="00375A10" w:rsidP="003C0509">
      <w:pPr>
        <w:pStyle w:val="StylZM"/>
        <w:numPr>
          <w:ilvl w:val="1"/>
          <w:numId w:val="8"/>
        </w:numPr>
        <w:spacing w:after="120"/>
        <w:ind w:left="567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též oprávněn uplatňovat nárok na náhradu škody.</w:t>
      </w:r>
    </w:p>
    <w:p w14:paraId="623D07D6" w14:textId="77777777" w:rsidR="00E30A3B" w:rsidRPr="00BE6DA8" w:rsidRDefault="00E30A3B" w:rsidP="00E30A3B">
      <w:pPr>
        <w:pStyle w:val="StylZM"/>
        <w:numPr>
          <w:ilvl w:val="0"/>
          <w:numId w:val="0"/>
        </w:numPr>
        <w:spacing w:after="120"/>
        <w:ind w:left="709"/>
        <w:rPr>
          <w:rFonts w:ascii="Calibri" w:hAnsi="Calibri" w:cs="Calibri"/>
          <w:sz w:val="22"/>
          <w:szCs w:val="22"/>
        </w:rPr>
      </w:pPr>
    </w:p>
    <w:p w14:paraId="5A6276CE" w14:textId="77777777" w:rsidR="00E30A3B" w:rsidRPr="00A140DF" w:rsidRDefault="00E30A3B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2B09173C" w14:textId="0455D4E1" w:rsidR="00207DEA" w:rsidRPr="00256E83" w:rsidRDefault="00207DEA" w:rsidP="00207DEA">
      <w:pPr>
        <w:pStyle w:val="StylZM"/>
        <w:numPr>
          <w:ilvl w:val="1"/>
          <w:numId w:val="9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256E83">
        <w:rPr>
          <w:rFonts w:ascii="Calibri" w:hAnsi="Calibri" w:cs="Calibri"/>
          <w:sz w:val="22"/>
          <w:szCs w:val="22"/>
        </w:rPr>
        <w:t xml:space="preserve">Zhotovitel se zavazuje uhradit </w:t>
      </w:r>
      <w:r w:rsidR="00BD49D3" w:rsidRPr="00256E83">
        <w:rPr>
          <w:rFonts w:ascii="Calibri" w:hAnsi="Calibri" w:cs="Calibri"/>
          <w:sz w:val="22"/>
          <w:szCs w:val="22"/>
        </w:rPr>
        <w:t>o</w:t>
      </w:r>
      <w:r w:rsidRPr="00256E83">
        <w:rPr>
          <w:rFonts w:ascii="Calibri" w:hAnsi="Calibri" w:cs="Calibri"/>
          <w:sz w:val="22"/>
          <w:szCs w:val="22"/>
        </w:rPr>
        <w:t xml:space="preserve">bjednateli smluvní pokutu ve výši </w:t>
      </w:r>
      <w:r w:rsidR="00375A10" w:rsidRPr="00256E83">
        <w:rPr>
          <w:rFonts w:ascii="Calibri" w:hAnsi="Calibri" w:cs="Calibri"/>
          <w:sz w:val="22"/>
          <w:szCs w:val="22"/>
        </w:rPr>
        <w:t>0,</w:t>
      </w:r>
      <w:r w:rsidR="0077368D" w:rsidRPr="00256E83">
        <w:rPr>
          <w:rFonts w:ascii="Calibri" w:hAnsi="Calibri" w:cs="Calibri"/>
          <w:sz w:val="22"/>
          <w:szCs w:val="22"/>
        </w:rPr>
        <w:t>1</w:t>
      </w:r>
      <w:r w:rsidRPr="00256E83">
        <w:rPr>
          <w:rFonts w:ascii="Calibri" w:hAnsi="Calibri" w:cs="Calibri"/>
          <w:sz w:val="22"/>
          <w:szCs w:val="22"/>
        </w:rPr>
        <w:t xml:space="preserve"> % z </w:t>
      </w:r>
      <w:r w:rsidR="00BD49D3" w:rsidRPr="00256E83">
        <w:rPr>
          <w:rFonts w:ascii="Calibri" w:hAnsi="Calibri" w:cs="Calibri"/>
          <w:sz w:val="22"/>
          <w:szCs w:val="22"/>
        </w:rPr>
        <w:t>c</w:t>
      </w:r>
      <w:r w:rsidRPr="00256E83">
        <w:rPr>
          <w:rFonts w:ascii="Calibri" w:hAnsi="Calibri" w:cs="Calibri"/>
          <w:sz w:val="22"/>
          <w:szCs w:val="22"/>
        </w:rPr>
        <w:t xml:space="preserve">eny </w:t>
      </w:r>
      <w:r w:rsidR="00BD49D3" w:rsidRPr="00256E83">
        <w:rPr>
          <w:rFonts w:ascii="Calibri" w:hAnsi="Calibri" w:cs="Calibri"/>
          <w:sz w:val="22"/>
          <w:szCs w:val="22"/>
        </w:rPr>
        <w:t>d</w:t>
      </w:r>
      <w:r w:rsidRPr="00256E83">
        <w:rPr>
          <w:rFonts w:ascii="Calibri" w:hAnsi="Calibri" w:cs="Calibri"/>
          <w:sz w:val="22"/>
          <w:szCs w:val="22"/>
        </w:rPr>
        <w:t xml:space="preserve">íla za každý den prodlení s dokončením </w:t>
      </w:r>
      <w:r w:rsidR="00FF5220" w:rsidRPr="00256E83">
        <w:rPr>
          <w:rFonts w:ascii="Calibri" w:hAnsi="Calibri" w:cs="Calibri"/>
          <w:sz w:val="22"/>
          <w:szCs w:val="22"/>
        </w:rPr>
        <w:t>d</w:t>
      </w:r>
      <w:r w:rsidRPr="00256E83">
        <w:rPr>
          <w:rFonts w:ascii="Calibri" w:hAnsi="Calibri" w:cs="Calibri"/>
          <w:sz w:val="22"/>
          <w:szCs w:val="22"/>
        </w:rPr>
        <w:t>íla.</w:t>
      </w:r>
      <w:r w:rsidR="00375A10" w:rsidRPr="00256E83">
        <w:rPr>
          <w:rFonts w:ascii="Calibri" w:hAnsi="Calibri" w:cs="Calibri"/>
          <w:sz w:val="22"/>
          <w:szCs w:val="22"/>
        </w:rPr>
        <w:t xml:space="preserve"> </w:t>
      </w:r>
    </w:p>
    <w:p w14:paraId="16CD2048" w14:textId="6043701B" w:rsidR="00207DEA" w:rsidRPr="00256E83" w:rsidRDefault="00207DEA" w:rsidP="00207DEA">
      <w:pPr>
        <w:pStyle w:val="StylZM"/>
        <w:numPr>
          <w:ilvl w:val="1"/>
          <w:numId w:val="9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256E83">
        <w:rPr>
          <w:rFonts w:ascii="Calibri" w:hAnsi="Calibri" w:cs="Calibri"/>
          <w:sz w:val="22"/>
          <w:szCs w:val="22"/>
        </w:rPr>
        <w:t xml:space="preserve">Zhotovitel se zavazuje uhradit </w:t>
      </w:r>
      <w:r w:rsidR="00BD49D3" w:rsidRPr="00256E83">
        <w:rPr>
          <w:rFonts w:ascii="Calibri" w:hAnsi="Calibri" w:cs="Calibri"/>
          <w:sz w:val="22"/>
          <w:szCs w:val="22"/>
        </w:rPr>
        <w:t>o</w:t>
      </w:r>
      <w:r w:rsidRPr="00256E83">
        <w:rPr>
          <w:rFonts w:ascii="Calibri" w:hAnsi="Calibri" w:cs="Calibri"/>
          <w:sz w:val="22"/>
          <w:szCs w:val="22"/>
        </w:rPr>
        <w:t>bjednateli smluvní pokutu ve výši</w:t>
      </w:r>
      <w:r w:rsidR="00BD49D3" w:rsidRPr="00256E83">
        <w:rPr>
          <w:rFonts w:ascii="Calibri" w:hAnsi="Calibri" w:cs="Calibri"/>
          <w:sz w:val="22"/>
          <w:szCs w:val="22"/>
        </w:rPr>
        <w:t xml:space="preserve"> 0,</w:t>
      </w:r>
      <w:r w:rsidR="0077368D" w:rsidRPr="00256E83">
        <w:rPr>
          <w:rFonts w:ascii="Calibri" w:hAnsi="Calibri" w:cs="Calibri"/>
          <w:sz w:val="22"/>
          <w:szCs w:val="22"/>
        </w:rPr>
        <w:t>1</w:t>
      </w:r>
      <w:r w:rsidRPr="00256E83">
        <w:rPr>
          <w:rFonts w:ascii="Calibri" w:hAnsi="Calibri" w:cs="Calibri"/>
          <w:sz w:val="22"/>
          <w:szCs w:val="22"/>
        </w:rPr>
        <w:t xml:space="preserve"> </w:t>
      </w:r>
      <w:r w:rsidR="00BD49D3" w:rsidRPr="00256E83">
        <w:rPr>
          <w:rFonts w:ascii="Calibri" w:hAnsi="Calibri" w:cs="Calibri"/>
          <w:sz w:val="22"/>
          <w:szCs w:val="22"/>
        </w:rPr>
        <w:t>% z ceny díla</w:t>
      </w:r>
      <w:r w:rsidRPr="00256E83">
        <w:rPr>
          <w:rFonts w:ascii="Calibri" w:hAnsi="Calibri" w:cs="Calibri"/>
          <w:sz w:val="22"/>
          <w:szCs w:val="22"/>
        </w:rPr>
        <w:t xml:space="preserve"> za každý den prodlení s odstraněním vady </w:t>
      </w:r>
      <w:r w:rsidR="009F259D" w:rsidRPr="00256E83">
        <w:rPr>
          <w:rFonts w:ascii="Calibri" w:hAnsi="Calibri" w:cs="Calibri"/>
          <w:sz w:val="22"/>
          <w:szCs w:val="22"/>
        </w:rPr>
        <w:t>ke kterému je povinen v souladu s touto smlouvou.</w:t>
      </w:r>
    </w:p>
    <w:p w14:paraId="565C2892" w14:textId="0A4840AF" w:rsidR="00207DEA" w:rsidRDefault="00935825" w:rsidP="00207DEA">
      <w:pPr>
        <w:pStyle w:val="StylZM"/>
        <w:numPr>
          <w:ilvl w:val="1"/>
          <w:numId w:val="9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256E83">
        <w:rPr>
          <w:rFonts w:ascii="Calibri" w:hAnsi="Calibri" w:cs="Calibri"/>
          <w:sz w:val="22"/>
          <w:szCs w:val="22"/>
        </w:rPr>
        <w:t>Zhotovitel se zavazuje uhradit objednateli</w:t>
      </w:r>
      <w:r w:rsidR="00207DEA" w:rsidRPr="00256E83">
        <w:rPr>
          <w:rFonts w:ascii="Calibri" w:hAnsi="Calibri" w:cs="Calibri"/>
          <w:sz w:val="22"/>
          <w:szCs w:val="22"/>
        </w:rPr>
        <w:t xml:space="preserve"> smluvní pokutu ve výši </w:t>
      </w:r>
      <w:r w:rsidR="00107472" w:rsidRPr="00256E83">
        <w:rPr>
          <w:rFonts w:ascii="Calibri" w:hAnsi="Calibri" w:cs="Calibri"/>
          <w:sz w:val="22"/>
          <w:szCs w:val="22"/>
        </w:rPr>
        <w:t>0,</w:t>
      </w:r>
      <w:r w:rsidR="0077368D" w:rsidRPr="00256E83">
        <w:rPr>
          <w:rFonts w:ascii="Calibri" w:hAnsi="Calibri" w:cs="Calibri"/>
          <w:sz w:val="22"/>
          <w:szCs w:val="22"/>
        </w:rPr>
        <w:t>1</w:t>
      </w:r>
      <w:r w:rsidR="00107472" w:rsidRPr="00256E83">
        <w:rPr>
          <w:rFonts w:ascii="Calibri" w:hAnsi="Calibri" w:cs="Calibri"/>
          <w:sz w:val="22"/>
          <w:szCs w:val="22"/>
        </w:rPr>
        <w:t xml:space="preserve"> %</w:t>
      </w:r>
      <w:r w:rsidR="00207DEA" w:rsidRPr="00256E83">
        <w:rPr>
          <w:rFonts w:ascii="Calibri" w:hAnsi="Calibri" w:cs="Calibri"/>
          <w:sz w:val="22"/>
          <w:szCs w:val="22"/>
        </w:rPr>
        <w:t xml:space="preserve"> </w:t>
      </w:r>
      <w:r w:rsidR="00107472" w:rsidRPr="00256E83">
        <w:rPr>
          <w:rFonts w:ascii="Calibri" w:hAnsi="Calibri" w:cs="Calibri"/>
          <w:sz w:val="22"/>
          <w:szCs w:val="22"/>
        </w:rPr>
        <w:t xml:space="preserve">z ceny díla </w:t>
      </w:r>
      <w:r w:rsidR="00207DEA" w:rsidRPr="00256E83">
        <w:rPr>
          <w:rFonts w:ascii="Calibri" w:hAnsi="Calibri" w:cs="Calibri"/>
          <w:sz w:val="22"/>
          <w:szCs w:val="22"/>
        </w:rPr>
        <w:t>za každý den</w:t>
      </w:r>
      <w:r w:rsidR="00207DEA" w:rsidRPr="00207DEA">
        <w:rPr>
          <w:rFonts w:ascii="Calibri" w:hAnsi="Calibri" w:cs="Calibri"/>
          <w:sz w:val="22"/>
          <w:szCs w:val="22"/>
        </w:rPr>
        <w:t xml:space="preserve"> prodlení za porušení povinnosti spočívající v neposkytnutí součinnosti, ke které je </w:t>
      </w:r>
      <w:r>
        <w:rPr>
          <w:rFonts w:ascii="Calibri" w:hAnsi="Calibri" w:cs="Calibri"/>
          <w:sz w:val="22"/>
          <w:szCs w:val="22"/>
        </w:rPr>
        <w:t>zhotovitel</w:t>
      </w:r>
      <w:r w:rsidR="00207DEA" w:rsidRPr="00207DEA">
        <w:rPr>
          <w:rFonts w:ascii="Calibri" w:hAnsi="Calibri" w:cs="Calibri"/>
          <w:sz w:val="22"/>
          <w:szCs w:val="22"/>
        </w:rPr>
        <w:t xml:space="preserve"> dle této smlouvy povin</w:t>
      </w:r>
      <w:r>
        <w:rPr>
          <w:rFonts w:ascii="Calibri" w:hAnsi="Calibri" w:cs="Calibri"/>
          <w:sz w:val="22"/>
          <w:szCs w:val="22"/>
        </w:rPr>
        <w:t>en.</w:t>
      </w:r>
    </w:p>
    <w:p w14:paraId="4583790B" w14:textId="5E17E8BF" w:rsidR="00935825" w:rsidRPr="00207DEA" w:rsidRDefault="00935825" w:rsidP="00207DEA">
      <w:pPr>
        <w:pStyle w:val="StylZM"/>
        <w:numPr>
          <w:ilvl w:val="1"/>
          <w:numId w:val="9"/>
        </w:numPr>
        <w:spacing w:after="12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pokuta je splatná ve lhůtě 14 dnů od doručení výzvy k uhrazení smluvní pokuty.</w:t>
      </w:r>
    </w:p>
    <w:p w14:paraId="316F9773" w14:textId="47372957" w:rsidR="00E30A3B" w:rsidRDefault="00207DEA" w:rsidP="00207DEA">
      <w:pPr>
        <w:pStyle w:val="StylZM"/>
        <w:numPr>
          <w:ilvl w:val="1"/>
          <w:numId w:val="9"/>
        </w:numPr>
        <w:spacing w:after="120"/>
        <w:ind w:left="567"/>
        <w:rPr>
          <w:rFonts w:ascii="Calibri" w:hAnsi="Calibri" w:cs="Calibri"/>
          <w:sz w:val="22"/>
          <w:szCs w:val="22"/>
        </w:rPr>
      </w:pPr>
      <w:r w:rsidRPr="00207DEA">
        <w:rPr>
          <w:rFonts w:ascii="Calibri" w:hAnsi="Calibri" w:cs="Calibri"/>
          <w:sz w:val="22"/>
          <w:szCs w:val="22"/>
        </w:rPr>
        <w:t xml:space="preserve">Sjednáním ani úhradou smluvní pokuty není dotčen nárok </w:t>
      </w:r>
      <w:r w:rsidR="00107472">
        <w:rPr>
          <w:rFonts w:ascii="Calibri" w:hAnsi="Calibri" w:cs="Calibri"/>
          <w:sz w:val="22"/>
          <w:szCs w:val="22"/>
        </w:rPr>
        <w:t>o</w:t>
      </w:r>
      <w:r w:rsidRPr="00207DEA">
        <w:rPr>
          <w:rFonts w:ascii="Calibri" w:hAnsi="Calibri" w:cs="Calibri"/>
          <w:sz w:val="22"/>
          <w:szCs w:val="22"/>
        </w:rPr>
        <w:t xml:space="preserve">bjednatele na náhradu škody, ani nárok </w:t>
      </w:r>
      <w:r w:rsidR="00107472">
        <w:rPr>
          <w:rFonts w:ascii="Calibri" w:hAnsi="Calibri" w:cs="Calibri"/>
          <w:sz w:val="22"/>
          <w:szCs w:val="22"/>
        </w:rPr>
        <w:t>z</w:t>
      </w:r>
      <w:r w:rsidRPr="00207DEA">
        <w:rPr>
          <w:rFonts w:ascii="Calibri" w:hAnsi="Calibri" w:cs="Calibri"/>
          <w:sz w:val="22"/>
          <w:szCs w:val="22"/>
        </w:rPr>
        <w:t>hotovitele na zákonný úrok z prodlení.</w:t>
      </w:r>
    </w:p>
    <w:p w14:paraId="04923D30" w14:textId="77777777" w:rsidR="00107472" w:rsidRPr="00207DEA" w:rsidRDefault="00107472" w:rsidP="00107472">
      <w:pPr>
        <w:pStyle w:val="StylZM"/>
        <w:numPr>
          <w:ilvl w:val="0"/>
          <w:numId w:val="0"/>
        </w:numPr>
        <w:spacing w:after="120"/>
        <w:ind w:left="567"/>
        <w:rPr>
          <w:rFonts w:ascii="Calibri" w:hAnsi="Calibri" w:cs="Calibri"/>
          <w:sz w:val="22"/>
          <w:szCs w:val="22"/>
        </w:rPr>
      </w:pPr>
    </w:p>
    <w:p w14:paraId="2111F1AB" w14:textId="77777777" w:rsidR="00E30A3B" w:rsidRPr="001B44DC" w:rsidRDefault="00E30A3B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t>Ukončení smluvního vztahu</w:t>
      </w:r>
    </w:p>
    <w:p w14:paraId="4870ED42" w14:textId="77777777" w:rsidR="00E30A3B" w:rsidRDefault="00E30A3B" w:rsidP="00E30A3B">
      <w:pPr>
        <w:pStyle w:val="StylZM"/>
        <w:numPr>
          <w:ilvl w:val="1"/>
          <w:numId w:val="12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2F4AE966" w14:textId="3AE1DC05" w:rsidR="00E30A3B" w:rsidRDefault="00207DEA" w:rsidP="00E30A3B">
      <w:pPr>
        <w:pStyle w:val="StylZM"/>
        <w:numPr>
          <w:ilvl w:val="1"/>
          <w:numId w:val="12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E30A3B">
        <w:rPr>
          <w:rFonts w:ascii="Calibri" w:hAnsi="Calibri" w:cs="Calibri"/>
          <w:sz w:val="22"/>
          <w:szCs w:val="22"/>
        </w:rPr>
        <w:t xml:space="preserve"> je oprávněn od této smlouvy nad rámec zákonných důvodů dále odstoupit v případě:</w:t>
      </w:r>
    </w:p>
    <w:p w14:paraId="67E8C186" w14:textId="77777777" w:rsidR="00E30A3B" w:rsidRDefault="00E30A3B" w:rsidP="00E30A3B">
      <w:pPr>
        <w:pStyle w:val="StylZM"/>
        <w:numPr>
          <w:ilvl w:val="2"/>
          <w:numId w:val="12"/>
        </w:numPr>
        <w:spacing w:after="120"/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6428C31" w14:textId="6529EADD" w:rsidR="00935825" w:rsidRDefault="00935825" w:rsidP="00E30A3B">
      <w:pPr>
        <w:pStyle w:val="StylZM"/>
        <w:numPr>
          <w:ilvl w:val="2"/>
          <w:numId w:val="12"/>
        </w:numPr>
        <w:spacing w:after="120"/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provádění prací v rozporu s převzatými podklady,</w:t>
      </w:r>
    </w:p>
    <w:p w14:paraId="675518DB" w14:textId="77777777" w:rsidR="00E30A3B" w:rsidRDefault="00E30A3B" w:rsidP="00E30A3B">
      <w:pPr>
        <w:pStyle w:val="StylZM"/>
        <w:numPr>
          <w:ilvl w:val="2"/>
          <w:numId w:val="12"/>
        </w:numPr>
        <w:spacing w:after="120"/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 způsobech jeho řešení (insolvenční zákon), ve znění pozdějších předpisů, vůči prodávajícímu, úpadku prodávajícího, prohlášení konkurzu nebo zahájení řízení o nuceném vyrovnání před dodáním zboží.</w:t>
      </w:r>
    </w:p>
    <w:p w14:paraId="46A767F8" w14:textId="5E1E5C11" w:rsidR="00E30A3B" w:rsidRDefault="00207DEA" w:rsidP="00E30A3B">
      <w:pPr>
        <w:pStyle w:val="StylZM"/>
        <w:numPr>
          <w:ilvl w:val="1"/>
          <w:numId w:val="12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E30A3B">
        <w:rPr>
          <w:rFonts w:ascii="Calibri" w:hAnsi="Calibri" w:cs="Calibri"/>
          <w:sz w:val="22"/>
          <w:szCs w:val="22"/>
        </w:rPr>
        <w:t xml:space="preserve"> je oprávněn od této smlouvy odstoupit v případě:</w:t>
      </w:r>
    </w:p>
    <w:p w14:paraId="1F4C69D7" w14:textId="77777777" w:rsidR="00E30A3B" w:rsidRDefault="00E30A3B" w:rsidP="00E30A3B">
      <w:pPr>
        <w:pStyle w:val="StylZM"/>
        <w:numPr>
          <w:ilvl w:val="2"/>
          <w:numId w:val="12"/>
        </w:numPr>
        <w:spacing w:after="120"/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5185214A" w14:textId="77777777" w:rsidR="00E30A3B" w:rsidRDefault="00E30A3B" w:rsidP="00E30A3B">
      <w:pPr>
        <w:pStyle w:val="StylZM"/>
        <w:numPr>
          <w:ilvl w:val="2"/>
          <w:numId w:val="12"/>
        </w:numPr>
        <w:spacing w:after="120"/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6FBF1F58" w14:textId="379D7264" w:rsidR="00935825" w:rsidRPr="00935825" w:rsidRDefault="00935825" w:rsidP="00FF5220">
      <w:pPr>
        <w:pStyle w:val="Odstavecseseznamem"/>
        <w:numPr>
          <w:ilvl w:val="1"/>
          <w:numId w:val="12"/>
        </w:numPr>
        <w:ind w:left="426"/>
        <w:jc w:val="both"/>
        <w:rPr>
          <w:lang w:eastAsia="cs-CZ"/>
        </w:rPr>
      </w:pPr>
      <w:r w:rsidRPr="00935825">
        <w:rPr>
          <w:lang w:eastAsia="cs-CZ"/>
        </w:rPr>
        <w:t xml:space="preserve">Před odstoupením od smlouvy je smluvní strana povinna druhou smluvní stranu vyzvat k napravení situace, která naplňuje některý z důvodů odstoupení dle této smlouvy či dle zákona, a </w:t>
      </w:r>
      <w:r w:rsidRPr="00BF6C77">
        <w:rPr>
          <w:lang w:eastAsia="cs-CZ"/>
        </w:rPr>
        <w:t xml:space="preserve">poskytnout této přiměřenou lhůtu k nápravě, a to alespoň </w:t>
      </w:r>
      <w:r w:rsidR="000B60B0" w:rsidRPr="00BF6C77">
        <w:rPr>
          <w:lang w:eastAsia="cs-CZ"/>
        </w:rPr>
        <w:t>7</w:t>
      </w:r>
      <w:r w:rsidRPr="00BF6C77">
        <w:rPr>
          <w:lang w:eastAsia="cs-CZ"/>
        </w:rPr>
        <w:t xml:space="preserve"> dnů. Výzva musí obsahovat</w:t>
      </w:r>
      <w:r w:rsidRPr="00935825">
        <w:rPr>
          <w:lang w:eastAsia="cs-CZ"/>
        </w:rPr>
        <w:t xml:space="preserve"> upozornění na možnost odstoupení od smlouvy v případě, že situace nebude napravena ve stanovené lhůtě.</w:t>
      </w:r>
    </w:p>
    <w:p w14:paraId="7B5AF8F5" w14:textId="77777777" w:rsidR="00E30A3B" w:rsidRDefault="00E30A3B" w:rsidP="00E30A3B">
      <w:pPr>
        <w:pStyle w:val="StylZM"/>
        <w:numPr>
          <w:ilvl w:val="1"/>
          <w:numId w:val="12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3788B2A2" w14:textId="67188F91" w:rsidR="00935825" w:rsidRPr="00935825" w:rsidRDefault="00935825" w:rsidP="00935825">
      <w:pPr>
        <w:pStyle w:val="Odstavecseseznamem"/>
        <w:numPr>
          <w:ilvl w:val="1"/>
          <w:numId w:val="12"/>
        </w:numPr>
        <w:ind w:left="426"/>
        <w:rPr>
          <w:lang w:eastAsia="cs-CZ"/>
        </w:rPr>
      </w:pPr>
      <w:r w:rsidRPr="00935825">
        <w:rPr>
          <w:lang w:eastAsia="cs-CZ"/>
        </w:rPr>
        <w:lastRenderedPageBreak/>
        <w:t>Tato smlouva zaniká okamžikem doručení oprávněného odstoupení od smlouvy druhé smluvní straně</w:t>
      </w:r>
      <w:r>
        <w:rPr>
          <w:lang w:eastAsia="cs-CZ"/>
        </w:rPr>
        <w:t>.</w:t>
      </w:r>
    </w:p>
    <w:p w14:paraId="1A2D7B7E" w14:textId="77777777" w:rsidR="00D140C5" w:rsidRDefault="00D140C5" w:rsidP="00D140C5">
      <w:pPr>
        <w:spacing w:after="120" w:line="240" w:lineRule="auto"/>
        <w:jc w:val="both"/>
      </w:pPr>
    </w:p>
    <w:p w14:paraId="7D3F16CE" w14:textId="26D40029" w:rsidR="00C33716" w:rsidRPr="00D140C5" w:rsidRDefault="00D140C5" w:rsidP="00D140C5">
      <w:pPr>
        <w:pStyle w:val="BodyText21"/>
        <w:widowControl/>
        <w:spacing w:after="120"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7CB2654D" w14:textId="566EF63C" w:rsidR="00FF5220" w:rsidRPr="00FF1D4F" w:rsidRDefault="00FF1D4F" w:rsidP="00B51DF7">
      <w:pPr>
        <w:pStyle w:val="Odstavecseseznamem"/>
        <w:numPr>
          <w:ilvl w:val="0"/>
          <w:numId w:val="23"/>
        </w:numPr>
        <w:spacing w:after="0" w:line="240" w:lineRule="auto"/>
        <w:ind w:hanging="578"/>
        <w:jc w:val="both"/>
        <w:rPr>
          <w:rFonts w:asciiTheme="minorHAnsi" w:eastAsiaTheme="minorHAnsi" w:hAnsiTheme="minorHAnsi" w:cstheme="minorHAnsi"/>
          <w:i/>
          <w:iCs/>
        </w:rPr>
      </w:pPr>
      <w:r>
        <w:rPr>
          <w:rFonts w:asciiTheme="minorHAnsi" w:eastAsiaTheme="minorHAnsi" w:hAnsiTheme="minorHAnsi" w:cstheme="minorHAnsi"/>
        </w:rPr>
        <w:t>Zhotovitel</w:t>
      </w:r>
      <w:r w:rsidR="00FF5220" w:rsidRPr="002F3C74">
        <w:rPr>
          <w:rFonts w:asciiTheme="minorHAnsi" w:eastAsiaTheme="minorHAnsi" w:hAnsiTheme="minorHAnsi" w:cstheme="minorHAnsi"/>
        </w:rPr>
        <w:t xml:space="preserve"> bere na vědomí, že </w:t>
      </w:r>
      <w:r>
        <w:rPr>
          <w:rFonts w:asciiTheme="minorHAnsi" w:eastAsiaTheme="minorHAnsi" w:hAnsiTheme="minorHAnsi" w:cstheme="minorHAnsi"/>
        </w:rPr>
        <w:t>objednatel</w:t>
      </w:r>
      <w:r w:rsidR="00FF5220" w:rsidRPr="002F3C74">
        <w:rPr>
          <w:rFonts w:asciiTheme="minorHAnsi" w:eastAsiaTheme="minorHAnsi" w:hAnsiTheme="minorHAnsi" w:cstheme="minorHAnsi"/>
        </w:rPr>
        <w:t xml:space="preserve"> je povinen uveřejnit tuto smlouvu ve smyslu zákona č. 340/2015 Sb., o zvláštních podmínkách účinnosti některých smluv, uveřejňování těchto smluv a o registru smluv (zákon o registru smluv), ve znění pozdějších předpisů</w:t>
      </w:r>
      <w:r>
        <w:rPr>
          <w:rFonts w:asciiTheme="minorHAnsi" w:eastAsiaTheme="minorHAnsi" w:hAnsiTheme="minorHAnsi" w:cstheme="minorHAnsi"/>
        </w:rPr>
        <w:t xml:space="preserve">. </w:t>
      </w:r>
      <w:bookmarkStart w:id="3" w:name="_Hlk158978699"/>
    </w:p>
    <w:bookmarkEnd w:id="3"/>
    <w:p w14:paraId="66B40F29" w14:textId="0A607AFE" w:rsidR="00FF1D4F" w:rsidRDefault="00FF1D4F" w:rsidP="00FF1D4F">
      <w:pPr>
        <w:pStyle w:val="Odstavecseseznamem"/>
        <w:spacing w:after="0" w:line="240" w:lineRule="auto"/>
        <w:ind w:left="426"/>
        <w:jc w:val="both"/>
        <w:rPr>
          <w:rFonts w:asciiTheme="minorHAnsi" w:eastAsiaTheme="minorHAnsi" w:hAnsiTheme="minorHAnsi" w:cstheme="minorHAnsi"/>
        </w:rPr>
      </w:pPr>
    </w:p>
    <w:p w14:paraId="7F0CA933" w14:textId="2A19E427" w:rsidR="00FF1D4F" w:rsidRPr="00D27E95" w:rsidRDefault="00E30A3B" w:rsidP="00B51DF7">
      <w:pPr>
        <w:pStyle w:val="Odstavecseseznamem"/>
        <w:numPr>
          <w:ilvl w:val="0"/>
          <w:numId w:val="23"/>
        </w:numPr>
        <w:spacing w:after="0" w:line="240" w:lineRule="auto"/>
        <w:ind w:hanging="578"/>
        <w:jc w:val="both"/>
        <w:rPr>
          <w:rFonts w:asciiTheme="minorHAnsi" w:eastAsiaTheme="minorHAnsi" w:hAnsiTheme="minorHAnsi" w:cstheme="minorHAnsi"/>
        </w:rPr>
      </w:pPr>
      <w:r w:rsidRPr="00A85B48">
        <w:t>Smluvní strany se dohodly, že právní vztahy založené touto smlouvou se budou řídit právním řádem České republiky. Tato smlouva jakož i právní vztahy touto smlouvou neupravené se řídí úpravou občanského zákoníku</w:t>
      </w:r>
      <w:r>
        <w:t>.</w:t>
      </w:r>
    </w:p>
    <w:p w14:paraId="7D14619B" w14:textId="77777777" w:rsidR="00D27E95" w:rsidRPr="00D27E95" w:rsidRDefault="00D27E95" w:rsidP="00D27E95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599307EE" w14:textId="77777777" w:rsidR="00FF1D4F" w:rsidRPr="00FF1D4F" w:rsidRDefault="00E30A3B" w:rsidP="00B51DF7">
      <w:pPr>
        <w:pStyle w:val="Odstavecseseznamem"/>
        <w:numPr>
          <w:ilvl w:val="0"/>
          <w:numId w:val="23"/>
        </w:numPr>
        <w:spacing w:after="0" w:line="240" w:lineRule="auto"/>
        <w:ind w:hanging="578"/>
        <w:jc w:val="both"/>
        <w:rPr>
          <w:rFonts w:asciiTheme="minorHAnsi" w:eastAsiaTheme="minorHAnsi" w:hAnsiTheme="minorHAnsi" w:cstheme="minorHAnsi"/>
        </w:rPr>
      </w:pPr>
      <w:r w:rsidRPr="00A85B48">
        <w:t>V případě neplatnosti nebo neúčinnosti některého ustanovení této smlouvy nebudou dotčena ostatní ustanovení této smlouvy.</w:t>
      </w:r>
    </w:p>
    <w:p w14:paraId="78A41478" w14:textId="77777777" w:rsidR="00FF1D4F" w:rsidRDefault="00FF1D4F" w:rsidP="00FF1D4F">
      <w:pPr>
        <w:pStyle w:val="Odstavecseseznamem"/>
      </w:pPr>
    </w:p>
    <w:p w14:paraId="2B11B701" w14:textId="1909B92C" w:rsidR="00FF1D4F" w:rsidRPr="00FF1D4F" w:rsidRDefault="00E44DBE" w:rsidP="00B51DF7">
      <w:pPr>
        <w:pStyle w:val="Odstavecseseznamem"/>
        <w:numPr>
          <w:ilvl w:val="0"/>
          <w:numId w:val="23"/>
        </w:numPr>
        <w:spacing w:after="0" w:line="240" w:lineRule="auto"/>
        <w:ind w:hanging="578"/>
        <w:jc w:val="both"/>
        <w:rPr>
          <w:rFonts w:asciiTheme="minorHAnsi" w:eastAsiaTheme="minorHAnsi" w:hAnsiTheme="minorHAnsi" w:cstheme="minorHAnsi"/>
        </w:rPr>
      </w:pPr>
      <w:r>
        <w:t>Zhotovitel</w:t>
      </w:r>
      <w:r w:rsidR="00E30A3B" w:rsidRPr="00A85B48">
        <w:t xml:space="preserve">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</w:t>
      </w:r>
      <w:r w:rsidR="00B51DF7">
        <w:t> </w:t>
      </w:r>
      <w:r w:rsidR="00E30A3B" w:rsidRPr="00A85B48">
        <w:t>dodávkách zboží a služeb hrazených z veřejných výdajů nebo z veřejné finanční podpory v rozsahu nezbytném pro ověření příslušné operace. Tutéž povinnost bude prodávající povinen požadovat po svých dodavatelích</w:t>
      </w:r>
      <w:r w:rsidR="00E30A3B">
        <w:t>.</w:t>
      </w:r>
    </w:p>
    <w:p w14:paraId="61A672F5" w14:textId="77777777" w:rsidR="00FF1D4F" w:rsidRDefault="00FF1D4F" w:rsidP="00FF1D4F">
      <w:pPr>
        <w:pStyle w:val="Odstavecseseznamem"/>
      </w:pPr>
    </w:p>
    <w:p w14:paraId="3A2F9549" w14:textId="65A731BC" w:rsidR="00935825" w:rsidRPr="00E44DBE" w:rsidRDefault="00E30A3B" w:rsidP="00B51DF7">
      <w:pPr>
        <w:pStyle w:val="Odstavecseseznamem"/>
        <w:numPr>
          <w:ilvl w:val="0"/>
          <w:numId w:val="23"/>
        </w:numPr>
        <w:spacing w:after="0" w:line="240" w:lineRule="auto"/>
        <w:ind w:hanging="578"/>
        <w:jc w:val="both"/>
        <w:rPr>
          <w:rFonts w:asciiTheme="minorHAnsi" w:eastAsiaTheme="minorHAnsi" w:hAnsiTheme="minorHAnsi" w:cstheme="minorHAnsi"/>
        </w:rPr>
      </w:pPr>
      <w:r w:rsidRPr="00A85B48">
        <w:t>Tuto smlouvu lze měnit</w:t>
      </w:r>
      <w:r>
        <w:t xml:space="preserve"> a</w:t>
      </w:r>
      <w:r w:rsidRPr="00A85B48">
        <w:t xml:space="preserve"> doplňovat pouze písemnými dodatky řádně očíslovanými vzestupnou číselnou řadou a podepsanými oprávněnými zástupci obou smluvních stran. </w:t>
      </w:r>
    </w:p>
    <w:p w14:paraId="0C05E0A7" w14:textId="77777777" w:rsidR="00E44DBE" w:rsidRPr="00E44DBE" w:rsidRDefault="00E44DBE" w:rsidP="00E44DBE">
      <w:pPr>
        <w:pStyle w:val="Odstavecseseznamem"/>
        <w:rPr>
          <w:rFonts w:asciiTheme="minorHAnsi" w:eastAsiaTheme="minorHAnsi" w:hAnsiTheme="minorHAnsi" w:cstheme="minorHAnsi"/>
        </w:rPr>
      </w:pPr>
    </w:p>
    <w:p w14:paraId="337E36B7" w14:textId="22318F62" w:rsidR="00E44DBE" w:rsidRPr="00FF1D4F" w:rsidRDefault="00E44DBE" w:rsidP="00804760">
      <w:pPr>
        <w:pStyle w:val="Odstavecseseznamem"/>
        <w:numPr>
          <w:ilvl w:val="0"/>
          <w:numId w:val="23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E44DBE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</w:t>
      </w:r>
    </w:p>
    <w:p w14:paraId="4E7EF7B9" w14:textId="77777777" w:rsidR="00935825" w:rsidRPr="00935825" w:rsidRDefault="00935825" w:rsidP="00935825">
      <w:pPr>
        <w:pStyle w:val="Odstavecseseznamem"/>
        <w:rPr>
          <w:highlight w:val="green"/>
        </w:rPr>
      </w:pPr>
    </w:p>
    <w:p w14:paraId="1B4AD769" w14:textId="06203A09" w:rsidR="00E30A3B" w:rsidRPr="00BF6C77" w:rsidRDefault="00E30A3B" w:rsidP="000B60B0">
      <w:pPr>
        <w:pStyle w:val="Odstavecseseznamem"/>
        <w:numPr>
          <w:ilvl w:val="0"/>
          <w:numId w:val="23"/>
        </w:numPr>
        <w:spacing w:after="120" w:line="240" w:lineRule="auto"/>
        <w:ind w:hanging="578"/>
        <w:jc w:val="both"/>
      </w:pPr>
      <w:r w:rsidRPr="00BF6C77">
        <w:t xml:space="preserve">Smlouva je vyhotovena ve </w:t>
      </w:r>
      <w:r w:rsidR="00BF6C77" w:rsidRPr="00BF6C77">
        <w:t>dvou</w:t>
      </w:r>
      <w:r w:rsidRPr="00BF6C77">
        <w:t xml:space="preserve"> stejnopisech, z nichž kupující obdrží </w:t>
      </w:r>
      <w:r w:rsidR="00BF6C77" w:rsidRPr="00BF6C77">
        <w:t>jedno</w:t>
      </w:r>
      <w:r w:rsidRPr="00BF6C77">
        <w:t xml:space="preserve"> vyhotovení a prodávající </w:t>
      </w:r>
      <w:r w:rsidR="00BF6C77" w:rsidRPr="00BF6C77">
        <w:t>jedno</w:t>
      </w:r>
      <w:r w:rsidRPr="00BF6C77">
        <w:t xml:space="preserve"> vyhotovení.</w:t>
      </w:r>
    </w:p>
    <w:p w14:paraId="5F4A315A" w14:textId="77777777" w:rsidR="00E44DBE" w:rsidRPr="00BF6C77" w:rsidRDefault="00E44DBE" w:rsidP="00E44DBE">
      <w:pPr>
        <w:pStyle w:val="Odstavecseseznamem"/>
        <w:spacing w:after="120" w:line="240" w:lineRule="auto"/>
        <w:ind w:left="567"/>
        <w:jc w:val="both"/>
      </w:pPr>
    </w:p>
    <w:p w14:paraId="48C095C6" w14:textId="3390FF60" w:rsidR="00E30A3B" w:rsidRPr="00BF6C77" w:rsidRDefault="00D140C5" w:rsidP="00B51DF7">
      <w:pPr>
        <w:pStyle w:val="Odstavecseseznamem"/>
        <w:numPr>
          <w:ilvl w:val="0"/>
          <w:numId w:val="23"/>
        </w:numPr>
        <w:spacing w:after="120" w:line="240" w:lineRule="auto"/>
        <w:ind w:hanging="720"/>
        <w:jc w:val="both"/>
      </w:pPr>
      <w:bookmarkStart w:id="4" w:name="_Hlk151044111"/>
      <w:r w:rsidRPr="00BF6C77">
        <w:t>Tato smlouva nabývá platnosti dnem jejího podpisu oprávněnými zástupci obou smluvních stran a účinnosti dnem uveřejnění v registru smluv.</w:t>
      </w:r>
      <w:bookmarkEnd w:id="4"/>
      <w:r w:rsidR="000B60B0" w:rsidRPr="00BF6C77">
        <w:t xml:space="preserve"> </w:t>
      </w:r>
    </w:p>
    <w:p w14:paraId="29563B93" w14:textId="497FC7D2" w:rsidR="00932F87" w:rsidRPr="00BA083E" w:rsidRDefault="00804760" w:rsidP="00E30A3B">
      <w:pPr>
        <w:spacing w:after="120" w:line="240" w:lineRule="auto"/>
        <w:jc w:val="both"/>
      </w:pPr>
      <w:r w:rsidRPr="0077368D">
        <w:t>10.9</w:t>
      </w:r>
      <w:r w:rsidRPr="0077368D">
        <w:tab/>
      </w:r>
      <w:r w:rsidR="00E30A3B" w:rsidRPr="0077368D">
        <w:t>Nedílnou součástí smlouvy příloha</w:t>
      </w:r>
      <w:r w:rsidR="00BA083E">
        <w:t xml:space="preserve"> č. 1 – Specifikace předmětu výběrového řízení</w:t>
      </w:r>
    </w:p>
    <w:p w14:paraId="42A86308" w14:textId="77777777" w:rsidR="00932F87" w:rsidRDefault="00932F87" w:rsidP="00E30A3B">
      <w:pPr>
        <w:spacing w:after="120" w:line="240" w:lineRule="auto"/>
        <w:jc w:val="both"/>
        <w:rPr>
          <w:b/>
        </w:rPr>
      </w:pPr>
    </w:p>
    <w:p w14:paraId="06B22695" w14:textId="128B23A8" w:rsidR="00932F87" w:rsidRPr="004B47B0" w:rsidRDefault="004B47B0" w:rsidP="00E30A3B">
      <w:pPr>
        <w:spacing w:after="120" w:line="240" w:lineRule="auto"/>
        <w:jc w:val="both"/>
        <w:rPr>
          <w:bCs/>
        </w:rPr>
      </w:pPr>
      <w:r w:rsidRPr="004B47B0">
        <w:rPr>
          <w:bCs/>
        </w:rPr>
        <w:t>Ve Znojmě, dne: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 Znojmě, dne:</w:t>
      </w:r>
    </w:p>
    <w:p w14:paraId="4DC9967A" w14:textId="77777777" w:rsidR="00932F87" w:rsidRPr="005307D2" w:rsidRDefault="00932F87" w:rsidP="00E30A3B">
      <w:pPr>
        <w:spacing w:after="120" w:line="240" w:lineRule="auto"/>
        <w:jc w:val="both"/>
        <w:rPr>
          <w:b/>
        </w:rPr>
      </w:pPr>
    </w:p>
    <w:p w14:paraId="5B1D6A47" w14:textId="2952C68E" w:rsidR="00E30A3B" w:rsidRDefault="00412E5D" w:rsidP="00E30A3B">
      <w:r>
        <w:t xml:space="preserve">                     </w:t>
      </w:r>
      <w:r w:rsidR="00E30A3B">
        <w:t xml:space="preserve">Za </w:t>
      </w:r>
      <w:r w:rsidR="00086592">
        <w:t>objednatele</w:t>
      </w:r>
      <w:r w:rsidR="00E30A3B">
        <w:t>:</w:t>
      </w:r>
      <w:r w:rsidR="00E30A3B">
        <w:tab/>
      </w:r>
      <w:r w:rsidR="00E30A3B">
        <w:tab/>
      </w:r>
      <w:r w:rsidR="00E30A3B">
        <w:tab/>
      </w:r>
      <w:r w:rsidR="00E30A3B">
        <w:tab/>
      </w:r>
      <w:r w:rsidR="00E30A3B">
        <w:tab/>
      </w:r>
      <w:r>
        <w:t xml:space="preserve">     </w:t>
      </w:r>
      <w:r w:rsidR="00E30A3B">
        <w:t xml:space="preserve">Za </w:t>
      </w:r>
      <w:r w:rsidR="00086592">
        <w:t>zhotovitele</w:t>
      </w:r>
      <w:r w:rsidR="00E30A3B">
        <w:t>:</w:t>
      </w:r>
    </w:p>
    <w:p w14:paraId="1282FD16" w14:textId="77777777" w:rsidR="00E30A3B" w:rsidRDefault="00E30A3B" w:rsidP="00E30A3B"/>
    <w:p w14:paraId="4633FFEC" w14:textId="77777777" w:rsidR="00E30A3B" w:rsidRDefault="00E30A3B" w:rsidP="00E30A3B"/>
    <w:p w14:paraId="53EDCCC9" w14:textId="291FB72F" w:rsidR="00E30A3B" w:rsidRDefault="00E30A3B" w:rsidP="00E30A3B">
      <w:pPr>
        <w:spacing w:after="0" w:line="240" w:lineRule="auto"/>
      </w:pPr>
      <w:r>
        <w:t>____________________________</w:t>
      </w:r>
      <w:r w:rsidR="009B0802">
        <w:t>____</w:t>
      </w:r>
      <w:r>
        <w:tab/>
      </w:r>
      <w:r>
        <w:tab/>
      </w:r>
      <w:r w:rsidR="009B0802">
        <w:t xml:space="preserve">        </w:t>
      </w:r>
      <w:r>
        <w:t>___________________________</w:t>
      </w:r>
      <w:r w:rsidR="009B0802">
        <w:t>_________</w:t>
      </w:r>
    </w:p>
    <w:p w14:paraId="64D622DE" w14:textId="22911931" w:rsidR="00E30A3B" w:rsidRDefault="009B0802" w:rsidP="00E30A3B">
      <w:pPr>
        <w:spacing w:after="0" w:line="240" w:lineRule="auto"/>
        <w:sectPr w:rsidR="00E30A3B" w:rsidSect="00FF4F3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</w:rPr>
        <w:t xml:space="preserve">  </w:t>
      </w:r>
      <w:r w:rsidRPr="003476C9">
        <w:rPr>
          <w:bCs/>
        </w:rPr>
        <w:t xml:space="preserve">Mgr. Radka </w:t>
      </w:r>
      <w:proofErr w:type="spellStart"/>
      <w:r w:rsidRPr="003476C9">
        <w:rPr>
          <w:bCs/>
        </w:rPr>
        <w:t>Sovjáková</w:t>
      </w:r>
      <w:proofErr w:type="spellEnd"/>
      <w:r w:rsidRPr="003476C9">
        <w:rPr>
          <w:bCs/>
        </w:rPr>
        <w:t>, DiS.</w:t>
      </w:r>
      <w:r w:rsidR="00E30A3B" w:rsidRPr="009B0802">
        <w:t>, ředite</w:t>
      </w:r>
      <w:r w:rsidRPr="009B0802">
        <w:t>l</w:t>
      </w:r>
      <w:r w:rsidR="00E30A3B" w:rsidRPr="009B0802">
        <w:t xml:space="preserve">ka </w:t>
      </w:r>
      <w:r w:rsidR="00E30A3B" w:rsidRPr="009B0802">
        <w:tab/>
      </w:r>
      <w:r w:rsidR="00E30A3B" w:rsidRPr="009B0802">
        <w:tab/>
      </w:r>
      <w:r w:rsidR="00E30A3B" w:rsidRPr="009B0802">
        <w:tab/>
        <w:t xml:space="preserve"> </w:t>
      </w:r>
      <w:r>
        <w:t xml:space="preserve">        Machoň </w:t>
      </w:r>
      <w:proofErr w:type="gramStart"/>
      <w:r>
        <w:t>Zdeněk,  jednatel</w:t>
      </w:r>
      <w:proofErr w:type="gramEnd"/>
    </w:p>
    <w:p w14:paraId="0604956A" w14:textId="11E9F056" w:rsidR="00E30A3B" w:rsidRDefault="00E30A3B" w:rsidP="00E30A3B">
      <w:pPr>
        <w:spacing w:after="0"/>
        <w:rPr>
          <w:rFonts w:asciiTheme="minorHAnsi" w:hAnsiTheme="minorHAnsi" w:cstheme="minorHAnsi"/>
          <w:b/>
        </w:rPr>
      </w:pPr>
      <w:r w:rsidRPr="00AF3F22">
        <w:rPr>
          <w:b/>
        </w:rPr>
        <w:lastRenderedPageBreak/>
        <w:t>Příloha č.1 smlouvy –</w:t>
      </w:r>
      <w:r>
        <w:rPr>
          <w:b/>
          <w:bCs/>
        </w:rPr>
        <w:t xml:space="preserve"> Specifikace předmětu </w:t>
      </w:r>
      <w:r w:rsidR="008346E7">
        <w:rPr>
          <w:b/>
          <w:bCs/>
        </w:rPr>
        <w:t>výběrového řízení</w:t>
      </w:r>
    </w:p>
    <w:p w14:paraId="78E4B329" w14:textId="77777777" w:rsidR="00E30A3B" w:rsidRPr="00F2216B" w:rsidRDefault="00E30A3B" w:rsidP="00E30A3B">
      <w:pPr>
        <w:spacing w:after="0"/>
        <w:rPr>
          <w:rFonts w:asciiTheme="minorHAnsi" w:hAnsiTheme="minorHAnsi" w:cstheme="minorHAnsi"/>
        </w:rPr>
      </w:pPr>
    </w:p>
    <w:p w14:paraId="78BA19D0" w14:textId="3398AD42" w:rsidR="00E30A3B" w:rsidRDefault="00E30A3B" w:rsidP="00E30A3B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600A6A">
        <w:rPr>
          <w:rFonts w:asciiTheme="minorHAnsi" w:hAnsiTheme="minorHAnsi" w:cstheme="minorHAnsi"/>
          <w:b/>
        </w:rPr>
        <w:t xml:space="preserve">Specifikace předmětu </w:t>
      </w:r>
      <w:r w:rsidR="008346E7" w:rsidRPr="00600A6A">
        <w:rPr>
          <w:rFonts w:asciiTheme="minorHAnsi" w:hAnsiTheme="minorHAnsi" w:cstheme="minorHAnsi"/>
          <w:b/>
        </w:rPr>
        <w:t>výběrového řízení</w:t>
      </w:r>
      <w:r w:rsidRPr="00600A6A">
        <w:rPr>
          <w:rFonts w:asciiTheme="minorHAnsi" w:hAnsiTheme="minorHAnsi" w:cstheme="minorHAnsi"/>
          <w:noProof/>
          <w:lang w:eastAsia="cs-CZ"/>
        </w:rPr>
        <w:t xml:space="preserve"> </w:t>
      </w:r>
      <w:r w:rsidRPr="00600A6A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600A6A" w:rsidRPr="00600A6A">
        <w:rPr>
          <w:b/>
          <w:bCs/>
        </w:rPr>
        <w:t>Kompletní výměna nouzového osvětlení v Azylovém domě</w:t>
      </w:r>
      <w:r w:rsidRPr="00600A6A">
        <w:rPr>
          <w:rFonts w:asciiTheme="minorHAnsi" w:hAnsiTheme="minorHAnsi" w:cstheme="minorHAnsi"/>
          <w:b/>
          <w:bCs/>
          <w:noProof/>
          <w:lang w:eastAsia="cs-CZ"/>
        </w:rPr>
        <w:t xml:space="preserve">“, vedené pod referenčním číslem </w:t>
      </w:r>
      <w:r w:rsidR="008346E7" w:rsidRPr="00600A6A">
        <w:rPr>
          <w:rFonts w:asciiTheme="minorHAnsi" w:hAnsiTheme="minorHAnsi" w:cstheme="minorHAnsi"/>
          <w:b/>
          <w:bCs/>
          <w:noProof/>
          <w:lang w:eastAsia="cs-CZ"/>
        </w:rPr>
        <w:t>výběrového řízení</w:t>
      </w:r>
      <w:r w:rsidRPr="00600A6A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="00600A6A" w:rsidRPr="00600A6A">
        <w:rPr>
          <w:b/>
          <w:bCs/>
        </w:rPr>
        <w:t>I./2025-029</w:t>
      </w:r>
      <w:r w:rsidRPr="00600A6A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167D2C63" w14:textId="77777777" w:rsidR="00E30A3B" w:rsidRPr="0060242D" w:rsidRDefault="00E30A3B" w:rsidP="00E30A3B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p w14:paraId="5B1C9420" w14:textId="77777777" w:rsidR="00E30A3B" w:rsidRDefault="00E30A3B" w:rsidP="00E30A3B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A11B563" w14:textId="71540BD6" w:rsidR="00C8264A" w:rsidRDefault="00392A1E">
      <w:r>
        <w:rPr>
          <w:noProof/>
          <w14:ligatures w14:val="standardContextual"/>
        </w:rPr>
        <w:drawing>
          <wp:inline distT="0" distB="0" distL="0" distR="0" wp14:anchorId="40570927" wp14:editId="25BBDCE1">
            <wp:extent cx="5618480" cy="6179185"/>
            <wp:effectExtent l="0" t="0" r="1270" b="0"/>
            <wp:docPr id="714164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644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1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64A" w:rsidSect="00FF4F3C">
      <w:footerReference w:type="default" r:id="rId9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BEAB" w14:textId="77777777" w:rsidR="00E72F92" w:rsidRDefault="00E72F92">
      <w:pPr>
        <w:spacing w:after="0" w:line="240" w:lineRule="auto"/>
      </w:pPr>
      <w:r>
        <w:separator/>
      </w:r>
    </w:p>
  </w:endnote>
  <w:endnote w:type="continuationSeparator" w:id="0">
    <w:p w14:paraId="0E9EC39D" w14:textId="77777777" w:rsidR="00E72F92" w:rsidRDefault="00E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FF5D22B" w14:textId="77777777" w:rsidR="00201F33" w:rsidRPr="008E266D" w:rsidRDefault="000000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48C86A0" w14:textId="77777777" w:rsidR="00201F33" w:rsidRDefault="0020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4809"/>
      <w:docPartObj>
        <w:docPartGallery w:val="Page Numbers (Bottom of Page)"/>
        <w:docPartUnique/>
      </w:docPartObj>
    </w:sdtPr>
    <w:sdtContent>
      <w:p w14:paraId="69221E2B" w14:textId="77777777" w:rsidR="00201F33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EC4EC1" w14:textId="77777777" w:rsidR="00201F33" w:rsidRDefault="00201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6CBC" w14:textId="77777777" w:rsidR="00E72F92" w:rsidRDefault="00E72F92">
      <w:pPr>
        <w:spacing w:after="0" w:line="240" w:lineRule="auto"/>
      </w:pPr>
      <w:r>
        <w:separator/>
      </w:r>
    </w:p>
  </w:footnote>
  <w:footnote w:type="continuationSeparator" w:id="0">
    <w:p w14:paraId="54C4B458" w14:textId="77777777" w:rsidR="00E72F92" w:rsidRDefault="00E7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20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11C43"/>
    <w:multiLevelType w:val="hybridMultilevel"/>
    <w:tmpl w:val="BA7A6DEC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DAC"/>
    <w:multiLevelType w:val="hybridMultilevel"/>
    <w:tmpl w:val="CC427412"/>
    <w:lvl w:ilvl="0" w:tplc="E63C0CF2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460B9"/>
    <w:multiLevelType w:val="hybridMultilevel"/>
    <w:tmpl w:val="EC5C1DBA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2AC"/>
    <w:multiLevelType w:val="hybridMultilevel"/>
    <w:tmpl w:val="4D52C3EC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4A1534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63E6D"/>
    <w:multiLevelType w:val="multilevel"/>
    <w:tmpl w:val="B980D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501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1230D"/>
    <w:multiLevelType w:val="hybridMultilevel"/>
    <w:tmpl w:val="CAE6623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8D9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20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4405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9A52BB"/>
    <w:multiLevelType w:val="multilevel"/>
    <w:tmpl w:val="7D0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21"/>
  </w:num>
  <w:num w:numId="2" w16cid:durableId="210775616">
    <w:abstractNumId w:val="13"/>
  </w:num>
  <w:num w:numId="3" w16cid:durableId="685978787">
    <w:abstractNumId w:val="5"/>
  </w:num>
  <w:num w:numId="4" w16cid:durableId="752313436">
    <w:abstractNumId w:val="14"/>
  </w:num>
  <w:num w:numId="5" w16cid:durableId="1189224791">
    <w:abstractNumId w:val="19"/>
  </w:num>
  <w:num w:numId="6" w16cid:durableId="1909609024">
    <w:abstractNumId w:val="11"/>
  </w:num>
  <w:num w:numId="7" w16cid:durableId="1368095856">
    <w:abstractNumId w:val="22"/>
  </w:num>
  <w:num w:numId="8" w16cid:durableId="1812820139">
    <w:abstractNumId w:val="9"/>
  </w:num>
  <w:num w:numId="9" w16cid:durableId="798914121">
    <w:abstractNumId w:val="6"/>
  </w:num>
  <w:num w:numId="10" w16cid:durableId="349765772">
    <w:abstractNumId w:val="16"/>
  </w:num>
  <w:num w:numId="11" w16cid:durableId="331302948">
    <w:abstractNumId w:val="10"/>
  </w:num>
  <w:num w:numId="12" w16cid:durableId="876312597">
    <w:abstractNumId w:val="20"/>
  </w:num>
  <w:num w:numId="13" w16cid:durableId="845250485">
    <w:abstractNumId w:val="8"/>
  </w:num>
  <w:num w:numId="14" w16cid:durableId="1013074243">
    <w:abstractNumId w:val="18"/>
  </w:num>
  <w:num w:numId="15" w16cid:durableId="366033357">
    <w:abstractNumId w:val="0"/>
  </w:num>
  <w:num w:numId="16" w16cid:durableId="455223421">
    <w:abstractNumId w:val="4"/>
  </w:num>
  <w:num w:numId="17" w16cid:durableId="2029411077">
    <w:abstractNumId w:val="2"/>
  </w:num>
  <w:num w:numId="18" w16cid:durableId="859857876">
    <w:abstractNumId w:val="7"/>
  </w:num>
  <w:num w:numId="19" w16cid:durableId="1132821390">
    <w:abstractNumId w:val="17"/>
  </w:num>
  <w:num w:numId="20" w16cid:durableId="2018268050">
    <w:abstractNumId w:val="1"/>
  </w:num>
  <w:num w:numId="21" w16cid:durableId="1296334216">
    <w:abstractNumId w:val="3"/>
  </w:num>
  <w:num w:numId="22" w16cid:durableId="831526933">
    <w:abstractNumId w:val="12"/>
  </w:num>
  <w:num w:numId="23" w16cid:durableId="860777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3B"/>
    <w:rsid w:val="00002DF3"/>
    <w:rsid w:val="00024460"/>
    <w:rsid w:val="00027F2B"/>
    <w:rsid w:val="00031CEA"/>
    <w:rsid w:val="00045535"/>
    <w:rsid w:val="000476F1"/>
    <w:rsid w:val="00086592"/>
    <w:rsid w:val="000B60B0"/>
    <w:rsid w:val="00107472"/>
    <w:rsid w:val="00111302"/>
    <w:rsid w:val="00122776"/>
    <w:rsid w:val="00191284"/>
    <w:rsid w:val="001A07B1"/>
    <w:rsid w:val="001A27C1"/>
    <w:rsid w:val="001A5527"/>
    <w:rsid w:val="001B5552"/>
    <w:rsid w:val="00201F33"/>
    <w:rsid w:val="00207DEA"/>
    <w:rsid w:val="002404F9"/>
    <w:rsid w:val="00256E83"/>
    <w:rsid w:val="0027730E"/>
    <w:rsid w:val="002B2249"/>
    <w:rsid w:val="002C5806"/>
    <w:rsid w:val="00323310"/>
    <w:rsid w:val="003372B1"/>
    <w:rsid w:val="003476C9"/>
    <w:rsid w:val="00375A10"/>
    <w:rsid w:val="00392A1E"/>
    <w:rsid w:val="003B0B75"/>
    <w:rsid w:val="003C0509"/>
    <w:rsid w:val="00412E5D"/>
    <w:rsid w:val="00431297"/>
    <w:rsid w:val="00451FA5"/>
    <w:rsid w:val="00466256"/>
    <w:rsid w:val="004721F7"/>
    <w:rsid w:val="004B47B0"/>
    <w:rsid w:val="004B7669"/>
    <w:rsid w:val="004E1638"/>
    <w:rsid w:val="00501641"/>
    <w:rsid w:val="00553116"/>
    <w:rsid w:val="00553BBE"/>
    <w:rsid w:val="00564C83"/>
    <w:rsid w:val="00580C8D"/>
    <w:rsid w:val="005B4D40"/>
    <w:rsid w:val="005E3C2E"/>
    <w:rsid w:val="005F0C8A"/>
    <w:rsid w:val="00600A6A"/>
    <w:rsid w:val="00672C86"/>
    <w:rsid w:val="006B2F51"/>
    <w:rsid w:val="006C3AC5"/>
    <w:rsid w:val="007170CE"/>
    <w:rsid w:val="0074569A"/>
    <w:rsid w:val="00761997"/>
    <w:rsid w:val="0076632D"/>
    <w:rsid w:val="0077368D"/>
    <w:rsid w:val="007B1429"/>
    <w:rsid w:val="007E39A6"/>
    <w:rsid w:val="008013E8"/>
    <w:rsid w:val="00804760"/>
    <w:rsid w:val="008206CF"/>
    <w:rsid w:val="008250D9"/>
    <w:rsid w:val="008346E7"/>
    <w:rsid w:val="00890A5B"/>
    <w:rsid w:val="0090398B"/>
    <w:rsid w:val="00932F87"/>
    <w:rsid w:val="00935825"/>
    <w:rsid w:val="009636DA"/>
    <w:rsid w:val="00987AF2"/>
    <w:rsid w:val="009B0802"/>
    <w:rsid w:val="009B5F4D"/>
    <w:rsid w:val="009D065C"/>
    <w:rsid w:val="009F259D"/>
    <w:rsid w:val="00A0244C"/>
    <w:rsid w:val="00AB3910"/>
    <w:rsid w:val="00AC544F"/>
    <w:rsid w:val="00B03A0D"/>
    <w:rsid w:val="00B13843"/>
    <w:rsid w:val="00B20E95"/>
    <w:rsid w:val="00B51DF7"/>
    <w:rsid w:val="00BA046A"/>
    <w:rsid w:val="00BA083E"/>
    <w:rsid w:val="00BA7803"/>
    <w:rsid w:val="00BB556A"/>
    <w:rsid w:val="00BC58B2"/>
    <w:rsid w:val="00BD49D3"/>
    <w:rsid w:val="00BE0D98"/>
    <w:rsid w:val="00BF6C77"/>
    <w:rsid w:val="00C01BC1"/>
    <w:rsid w:val="00C33716"/>
    <w:rsid w:val="00C73413"/>
    <w:rsid w:val="00C81EE3"/>
    <w:rsid w:val="00C8264A"/>
    <w:rsid w:val="00CA2753"/>
    <w:rsid w:val="00D140C5"/>
    <w:rsid w:val="00D24E76"/>
    <w:rsid w:val="00D27E95"/>
    <w:rsid w:val="00D55F95"/>
    <w:rsid w:val="00DB338A"/>
    <w:rsid w:val="00E30A3B"/>
    <w:rsid w:val="00E44DBE"/>
    <w:rsid w:val="00E710AE"/>
    <w:rsid w:val="00E72F92"/>
    <w:rsid w:val="00EF3E44"/>
    <w:rsid w:val="00F217A7"/>
    <w:rsid w:val="00F22FFA"/>
    <w:rsid w:val="00F259B2"/>
    <w:rsid w:val="00F332C3"/>
    <w:rsid w:val="00F50F5A"/>
    <w:rsid w:val="00F662CF"/>
    <w:rsid w:val="00FB668C"/>
    <w:rsid w:val="00FF1D4F"/>
    <w:rsid w:val="00FF4F3C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C8E"/>
  <w15:chartTrackingRefBased/>
  <w15:docId w15:val="{AD8CA707-61C1-4FFB-ABD5-FD02701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BC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0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A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A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A3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A3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A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A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A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A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0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0A3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30A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0A3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A3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A3B"/>
    <w:rPr>
      <w:b/>
      <w:bCs/>
      <w:smallCaps/>
      <w:color w:val="2E74B5" w:themeColor="accent1" w:themeShade="BF"/>
      <w:spacing w:val="5"/>
    </w:rPr>
  </w:style>
  <w:style w:type="paragraph" w:customStyle="1" w:styleId="BodyText21">
    <w:name w:val="Body Text 21"/>
    <w:basedOn w:val="Normln"/>
    <w:rsid w:val="00E30A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30A3B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30A3B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30A3B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30A3B"/>
  </w:style>
  <w:style w:type="paragraph" w:customStyle="1" w:styleId="StylZM">
    <w:name w:val="Styl ZM"/>
    <w:basedOn w:val="Normln"/>
    <w:link w:val="StylZMChar"/>
    <w:qFormat/>
    <w:rsid w:val="00E30A3B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30A3B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30A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0A3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odsazen">
    <w:name w:val="Normal Indent"/>
    <w:basedOn w:val="Normln"/>
    <w:uiPriority w:val="99"/>
    <w:semiHidden/>
    <w:unhideWhenUsed/>
    <w:rsid w:val="00E30A3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01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1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1BC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BC1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1794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Wirglerová Markéta</dc:creator>
  <cp:keywords/>
  <dc:description/>
  <cp:lastModifiedBy>Roman Miklík</cp:lastModifiedBy>
  <cp:revision>2</cp:revision>
  <cp:lastPrinted>2024-02-09T15:02:00Z</cp:lastPrinted>
  <dcterms:created xsi:type="dcterms:W3CDTF">2025-05-27T05:56:00Z</dcterms:created>
  <dcterms:modified xsi:type="dcterms:W3CDTF">2025-05-27T05:56:00Z</dcterms:modified>
</cp:coreProperties>
</file>