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376795A5" w:rsidR="00C127B0" w:rsidRPr="007B1319" w:rsidRDefault="00C127B0" w:rsidP="00C127B0">
      <w:pPr>
        <w:spacing w:after="0" w:line="240" w:lineRule="auto"/>
      </w:pPr>
      <w:r w:rsidRPr="007B1319">
        <w:t xml:space="preserve">č. smlouvy: </w:t>
      </w:r>
      <w:r w:rsidR="007B1319" w:rsidRPr="007B1319">
        <w:t>SML/243/2025</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0F8D070" w:rsidR="00C127B0" w:rsidRPr="00563322" w:rsidRDefault="000C49D6" w:rsidP="00C127B0">
      <w:pPr>
        <w:pStyle w:val="Odstavecseseznamem"/>
        <w:numPr>
          <w:ilvl w:val="0"/>
          <w:numId w:val="3"/>
        </w:numPr>
        <w:spacing w:after="0" w:line="240" w:lineRule="auto"/>
        <w:ind w:left="426" w:hanging="426"/>
        <w:rPr>
          <w:b/>
        </w:rPr>
      </w:pPr>
      <w:r>
        <w:rPr>
          <w:b/>
        </w:rPr>
        <w:t xml:space="preserve">     </w:t>
      </w:r>
      <w:r w:rsidR="00C127B0" w:rsidRPr="00563322">
        <w:rPr>
          <w:b/>
        </w:rPr>
        <w:t xml:space="preserve">POSKYTOVATEL DOTACE </w:t>
      </w:r>
      <w:r w:rsidR="00C127B0"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5CA5251E" w14:textId="77777777" w:rsidR="00C127B0" w:rsidRPr="000E1F7C" w:rsidRDefault="00C127B0" w:rsidP="00C127B0">
      <w:pPr>
        <w:spacing w:after="0" w:line="240" w:lineRule="auto"/>
      </w:pPr>
    </w:p>
    <w:p w14:paraId="729FF2F1" w14:textId="38A2A427" w:rsidR="004743A9" w:rsidRPr="000E1F7C" w:rsidRDefault="004743A9" w:rsidP="004743A9">
      <w:pPr>
        <w:pStyle w:val="Odstavecseseznamem"/>
        <w:numPr>
          <w:ilvl w:val="0"/>
          <w:numId w:val="3"/>
        </w:numPr>
        <w:spacing w:after="0" w:line="240" w:lineRule="auto"/>
        <w:ind w:left="426" w:hanging="426"/>
        <w:rPr>
          <w:b/>
        </w:rPr>
      </w:pPr>
      <w:r w:rsidRPr="000E1F7C">
        <w:rPr>
          <w:b/>
        </w:rPr>
        <w:t>PŘÍJEMCE DOTACE</w:t>
      </w:r>
      <w:r w:rsidRPr="000E1F7C">
        <w:rPr>
          <w:b/>
        </w:rPr>
        <w:tab/>
      </w:r>
      <w:r w:rsidRPr="000E1F7C">
        <w:rPr>
          <w:b/>
        </w:rPr>
        <w:tab/>
      </w:r>
      <w:r w:rsidR="000E1F7C" w:rsidRPr="00811506">
        <w:rPr>
          <w:b/>
        </w:rPr>
        <w:t>Správa majetku města Chropyně, p. o.</w:t>
      </w:r>
      <w:r w:rsidR="000E1F7C" w:rsidRPr="000E1F7C">
        <w:tab/>
      </w:r>
    </w:p>
    <w:p w14:paraId="7D3806C7" w14:textId="4A1164F8" w:rsidR="004743A9" w:rsidRPr="000E1F7C" w:rsidRDefault="004743A9" w:rsidP="004743A9">
      <w:pPr>
        <w:spacing w:after="0" w:line="240" w:lineRule="auto"/>
      </w:pPr>
      <w:r w:rsidRPr="000E1F7C">
        <w:t>Zastoupen:</w:t>
      </w:r>
      <w:r w:rsidRPr="000E1F7C">
        <w:tab/>
      </w:r>
      <w:r w:rsidR="000E1F7C" w:rsidRPr="000E1F7C">
        <w:tab/>
      </w:r>
      <w:r w:rsidR="000E1F7C" w:rsidRPr="000E1F7C">
        <w:tab/>
        <w:t xml:space="preserve">Dalibor </w:t>
      </w:r>
      <w:proofErr w:type="spellStart"/>
      <w:r w:rsidR="000E1F7C" w:rsidRPr="000E1F7C">
        <w:t>Kondler</w:t>
      </w:r>
      <w:proofErr w:type="spellEnd"/>
      <w:r w:rsidR="000E1F7C" w:rsidRPr="000E1F7C">
        <w:t>, ředitel</w:t>
      </w:r>
      <w:r w:rsidRPr="000E1F7C">
        <w:tab/>
      </w:r>
    </w:p>
    <w:p w14:paraId="6968EA9D" w14:textId="4C3BA3B9" w:rsidR="004743A9" w:rsidRPr="000E1F7C" w:rsidRDefault="004743A9" w:rsidP="004743A9">
      <w:pPr>
        <w:spacing w:after="0" w:line="240" w:lineRule="auto"/>
      </w:pPr>
      <w:r w:rsidRPr="000E1F7C">
        <w:t>Sídlo:</w:t>
      </w:r>
      <w:r w:rsidRPr="000E1F7C">
        <w:tab/>
      </w:r>
      <w:r w:rsidRPr="000E1F7C">
        <w:tab/>
      </w:r>
      <w:r w:rsidRPr="000E1F7C">
        <w:tab/>
      </w:r>
      <w:r w:rsidRPr="000E1F7C">
        <w:tab/>
      </w:r>
      <w:r w:rsidR="000E1F7C" w:rsidRPr="000E1F7C">
        <w:t>Ječmínkova 258, 768 11 Chropyně</w:t>
      </w:r>
    </w:p>
    <w:p w14:paraId="78FD7FA5" w14:textId="4C1EEF18" w:rsidR="004743A9" w:rsidRPr="000E1F7C" w:rsidRDefault="004743A9" w:rsidP="004743A9">
      <w:pPr>
        <w:spacing w:after="0" w:line="240" w:lineRule="auto"/>
      </w:pPr>
      <w:r w:rsidRPr="000E1F7C">
        <w:t>IČO:</w:t>
      </w:r>
      <w:r w:rsidRPr="000E1F7C">
        <w:tab/>
      </w:r>
      <w:r w:rsidRPr="000E1F7C">
        <w:tab/>
      </w:r>
      <w:r w:rsidRPr="000E1F7C">
        <w:tab/>
      </w:r>
      <w:r w:rsidRPr="000E1F7C">
        <w:tab/>
      </w:r>
      <w:bookmarkStart w:id="0" w:name="_GoBack"/>
      <w:r w:rsidR="000E1F7C" w:rsidRPr="000E1F7C">
        <w:t>479 33 763</w:t>
      </w:r>
      <w:bookmarkEnd w:id="0"/>
    </w:p>
    <w:p w14:paraId="3016CB63" w14:textId="00AC0C8E" w:rsidR="004743A9" w:rsidRPr="000E1F7C" w:rsidRDefault="004743A9" w:rsidP="004743A9">
      <w:pPr>
        <w:spacing w:after="0" w:line="240" w:lineRule="auto"/>
      </w:pPr>
      <w:r w:rsidRPr="000E1F7C">
        <w:t>Bankovní spojení:</w:t>
      </w:r>
      <w:r w:rsidRPr="000E1F7C">
        <w:tab/>
      </w:r>
      <w:r w:rsidRPr="000E1F7C">
        <w:tab/>
      </w:r>
      <w:r w:rsidR="000E1F7C" w:rsidRPr="000E1F7C">
        <w:t>1481955389/0800, Česká spořitelna, a. s.</w:t>
      </w:r>
    </w:p>
    <w:p w14:paraId="758564E9" w14:textId="77777777" w:rsidR="004743A9" w:rsidRPr="00563322" w:rsidRDefault="004743A9" w:rsidP="004743A9">
      <w:pPr>
        <w:spacing w:after="0" w:line="240" w:lineRule="auto"/>
      </w:pPr>
    </w:p>
    <w:p w14:paraId="197D3795" w14:textId="77777777" w:rsidR="004743A9" w:rsidRPr="00563322" w:rsidRDefault="004743A9" w:rsidP="004743A9">
      <w:pPr>
        <w:spacing w:after="0" w:line="240" w:lineRule="auto"/>
      </w:pPr>
      <w:r w:rsidRPr="00563322">
        <w:t>(dále jen „příjemce“)</w:t>
      </w:r>
    </w:p>
    <w:p w14:paraId="47D40474" w14:textId="77777777" w:rsidR="009B6352" w:rsidRPr="00563322" w:rsidRDefault="009B6352"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4F694B5D" w:rsidR="00C127B0" w:rsidRPr="00563322" w:rsidRDefault="00C127B0" w:rsidP="00C127B0">
      <w:pPr>
        <w:pStyle w:val="Odstavecseseznamem"/>
        <w:numPr>
          <w:ilvl w:val="0"/>
          <w:numId w:val="5"/>
        </w:numPr>
        <w:spacing w:after="0" w:line="240" w:lineRule="auto"/>
        <w:jc w:val="both"/>
      </w:pPr>
      <w:r w:rsidRPr="00563322">
        <w:t xml:space="preserve">Předmětem této smlouvy je poskytnutí dotace za podmínek stanovených touto smlouvou na základě vyhlášeného Programu pro poskytování finanční podpory z rozpočtu města Kroměříže k zajištění </w:t>
      </w:r>
      <w:r w:rsidRPr="000E1F7C">
        <w:t>financování sociálních služeb na území města Kroměříže pro rok 202</w:t>
      </w:r>
      <w:r w:rsidR="00795360">
        <w:t>5</w:t>
      </w:r>
      <w:r w:rsidRPr="000E1F7C">
        <w:t xml:space="preserve"> a na základě žádosti o dotaci příjemce č. </w:t>
      </w:r>
      <w:proofErr w:type="spellStart"/>
      <w:r w:rsidR="00480E4C" w:rsidRPr="000E1F7C">
        <w:t>MeUKM</w:t>
      </w:r>
      <w:proofErr w:type="spellEnd"/>
      <w:r w:rsidR="00480E4C" w:rsidRPr="000E1F7C">
        <w:t>/</w:t>
      </w:r>
      <w:r w:rsidR="000E1F7C" w:rsidRPr="000E1F7C">
        <w:t>032835/</w:t>
      </w:r>
      <w:proofErr w:type="gramStart"/>
      <w:r w:rsidR="003F3998" w:rsidRPr="000E1F7C">
        <w:t>202</w:t>
      </w:r>
      <w:r w:rsidR="000E1F7C" w:rsidRPr="000E1F7C">
        <w:t>5</w:t>
      </w:r>
      <w:r w:rsidR="008A1256" w:rsidRPr="000E1F7C">
        <w:t xml:space="preserve"> </w:t>
      </w:r>
      <w:r w:rsidR="00480E4C" w:rsidRPr="000E1F7C">
        <w:t xml:space="preserve"> </w:t>
      </w:r>
      <w:r w:rsidRPr="000E1F7C">
        <w:t>ze</w:t>
      </w:r>
      <w:proofErr w:type="gramEnd"/>
      <w:r w:rsidRPr="000E1F7C">
        <w:t xml:space="preserve"> dne </w:t>
      </w:r>
      <w:r w:rsidR="00366605" w:rsidRPr="000E1F7C">
        <w:t>1</w:t>
      </w:r>
      <w:r w:rsidR="000E1F7C" w:rsidRPr="000E1F7C">
        <w:t>0</w:t>
      </w:r>
      <w:r w:rsidR="003F3998" w:rsidRPr="000E1F7C">
        <w:t xml:space="preserve">. </w:t>
      </w:r>
      <w:r w:rsidR="000E1F7C" w:rsidRPr="000E1F7C">
        <w:t>3. 2025</w:t>
      </w:r>
      <w:r w:rsidR="00480E4C" w:rsidRPr="000E1F7C">
        <w:t xml:space="preserve"> </w:t>
      </w:r>
      <w:r w:rsidRPr="000E1F7C">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11A9418C"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w:t>
      </w:r>
      <w:r w:rsidR="008A1256">
        <w:t>5</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2128"/>
        <w:gridCol w:w="1718"/>
        <w:gridCol w:w="1441"/>
      </w:tblGrid>
      <w:tr w:rsidR="000E1F7C" w:rsidRPr="000E1F7C" w14:paraId="2F7689D7" w14:textId="77777777" w:rsidTr="002B73F9">
        <w:trPr>
          <w:jc w:val="center"/>
        </w:trPr>
        <w:tc>
          <w:tcPr>
            <w:tcW w:w="0" w:type="auto"/>
            <w:tcBorders>
              <w:top w:val="single" w:sz="12" w:space="0" w:color="000000"/>
              <w:left w:val="single" w:sz="12" w:space="0" w:color="auto"/>
              <w:bottom w:val="single" w:sz="12" w:space="0" w:color="auto"/>
            </w:tcBorders>
            <w:vAlign w:val="center"/>
          </w:tcPr>
          <w:p w14:paraId="53A2E940" w14:textId="31CB5284" w:rsidR="009B6352" w:rsidRPr="000E1F7C" w:rsidRDefault="009B6352" w:rsidP="009B6352">
            <w:pPr>
              <w:rPr>
                <w:b/>
              </w:rPr>
            </w:pPr>
            <w:r w:rsidRPr="000E1F7C">
              <w:rPr>
                <w:b/>
              </w:rPr>
              <w:t>Název sociální služby</w:t>
            </w:r>
          </w:p>
        </w:tc>
        <w:tc>
          <w:tcPr>
            <w:tcW w:w="0" w:type="auto"/>
            <w:tcBorders>
              <w:top w:val="single" w:sz="12" w:space="0" w:color="000000"/>
              <w:bottom w:val="single" w:sz="12" w:space="0" w:color="auto"/>
            </w:tcBorders>
            <w:vAlign w:val="center"/>
          </w:tcPr>
          <w:p w14:paraId="2BDB120B" w14:textId="602970D0" w:rsidR="009B6352" w:rsidRPr="000E1F7C" w:rsidRDefault="009B6352" w:rsidP="009B6352">
            <w:pPr>
              <w:ind w:left="360"/>
              <w:rPr>
                <w:b/>
              </w:rPr>
            </w:pPr>
            <w:r w:rsidRPr="000E1F7C">
              <w:rPr>
                <w:b/>
              </w:rPr>
              <w:t>identifikátor</w:t>
            </w:r>
          </w:p>
        </w:tc>
        <w:tc>
          <w:tcPr>
            <w:tcW w:w="0" w:type="auto"/>
            <w:tcBorders>
              <w:top w:val="single" w:sz="12" w:space="0" w:color="000000"/>
              <w:bottom w:val="single" w:sz="12" w:space="0" w:color="auto"/>
              <w:right w:val="single" w:sz="12" w:space="0" w:color="000000"/>
            </w:tcBorders>
            <w:vAlign w:val="center"/>
          </w:tcPr>
          <w:p w14:paraId="0E500904" w14:textId="30D9B3C1" w:rsidR="009B6352" w:rsidRPr="000E1F7C" w:rsidRDefault="009B6352" w:rsidP="009B6352">
            <w:pPr>
              <w:ind w:left="360"/>
              <w:jc w:val="right"/>
              <w:rPr>
                <w:b/>
              </w:rPr>
            </w:pPr>
            <w:r w:rsidRPr="000E1F7C">
              <w:rPr>
                <w:b/>
              </w:rPr>
              <w:t>částka</w:t>
            </w:r>
          </w:p>
        </w:tc>
      </w:tr>
      <w:tr w:rsidR="000E1F7C" w:rsidRPr="000E1F7C" w14:paraId="558A9F8B" w14:textId="77777777" w:rsidTr="00B9594F">
        <w:trPr>
          <w:jc w:val="center"/>
        </w:trPr>
        <w:tc>
          <w:tcPr>
            <w:tcW w:w="0" w:type="auto"/>
            <w:tcBorders>
              <w:top w:val="single" w:sz="4" w:space="0" w:color="auto"/>
              <w:left w:val="single" w:sz="12" w:space="0" w:color="auto"/>
              <w:bottom w:val="single" w:sz="12" w:space="0" w:color="auto"/>
            </w:tcBorders>
            <w:vAlign w:val="center"/>
          </w:tcPr>
          <w:p w14:paraId="3A6E2F82" w14:textId="11BF349F" w:rsidR="004743A9" w:rsidRPr="000E1F7C" w:rsidRDefault="000E1F7C" w:rsidP="004743A9">
            <w:pPr>
              <w:rPr>
                <w:b/>
              </w:rPr>
            </w:pPr>
            <w:r w:rsidRPr="000E1F7C">
              <w:t>Pečovatelská služba</w:t>
            </w:r>
          </w:p>
        </w:tc>
        <w:tc>
          <w:tcPr>
            <w:tcW w:w="0" w:type="auto"/>
            <w:tcBorders>
              <w:bottom w:val="single" w:sz="12" w:space="0" w:color="auto"/>
            </w:tcBorders>
            <w:vAlign w:val="center"/>
          </w:tcPr>
          <w:p w14:paraId="30215E40" w14:textId="6441CFE8" w:rsidR="004743A9" w:rsidRPr="000E1F7C" w:rsidRDefault="000E1F7C" w:rsidP="004743A9">
            <w:pPr>
              <w:ind w:left="360"/>
            </w:pPr>
            <w:r w:rsidRPr="000E1F7C">
              <w:t>35 860 57</w:t>
            </w:r>
          </w:p>
        </w:tc>
        <w:tc>
          <w:tcPr>
            <w:tcW w:w="0" w:type="auto"/>
            <w:tcBorders>
              <w:top w:val="single" w:sz="12" w:space="0" w:color="000000"/>
              <w:bottom w:val="single" w:sz="12" w:space="0" w:color="auto"/>
              <w:right w:val="single" w:sz="12" w:space="0" w:color="000000"/>
            </w:tcBorders>
            <w:vAlign w:val="center"/>
          </w:tcPr>
          <w:p w14:paraId="0B2996CB" w14:textId="4308DEDD" w:rsidR="004743A9" w:rsidRPr="000E1F7C" w:rsidRDefault="007B1319" w:rsidP="004743A9">
            <w:pPr>
              <w:ind w:left="360"/>
              <w:jc w:val="right"/>
            </w:pPr>
            <w:r>
              <w:t>72 000 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lastRenderedPageBreak/>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7B1319" w:rsidRDefault="00C127B0" w:rsidP="00C127B0">
      <w:pPr>
        <w:pStyle w:val="Odstavecseseznamem"/>
        <w:spacing w:after="0" w:line="240" w:lineRule="auto"/>
        <w:jc w:val="both"/>
      </w:pPr>
    </w:p>
    <w:p w14:paraId="6632EA64" w14:textId="1E659A34" w:rsidR="00C127B0" w:rsidRPr="007B1319" w:rsidRDefault="007B1319" w:rsidP="00C127B0">
      <w:pPr>
        <w:pStyle w:val="Odstavecseseznamem"/>
        <w:spacing w:after="0" w:line="240" w:lineRule="auto"/>
        <w:jc w:val="center"/>
        <w:rPr>
          <w:b/>
        </w:rPr>
      </w:pPr>
      <w:r w:rsidRPr="007B1319">
        <w:rPr>
          <w:b/>
        </w:rPr>
        <w:t xml:space="preserve">72 000 </w:t>
      </w:r>
      <w:r w:rsidR="00C127B0" w:rsidRPr="007B1319">
        <w:rPr>
          <w:b/>
        </w:rPr>
        <w:t>Kč, slovy:</w:t>
      </w:r>
      <w:r w:rsidR="003F3998" w:rsidRPr="007B1319">
        <w:rPr>
          <w:b/>
        </w:rPr>
        <w:t xml:space="preserve"> </w:t>
      </w:r>
      <w:r w:rsidRPr="007B1319">
        <w:rPr>
          <w:b/>
        </w:rPr>
        <w:t xml:space="preserve">sedmdesát dva tisíc </w:t>
      </w:r>
      <w:r w:rsidR="00C127B0" w:rsidRPr="007B1319">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2A753F03" w:rsidR="00C127B0" w:rsidRPr="00563322" w:rsidRDefault="00C127B0" w:rsidP="004B14D8">
      <w:pPr>
        <w:pStyle w:val="Odstavecseseznamem"/>
        <w:numPr>
          <w:ilvl w:val="0"/>
          <w:numId w:val="7"/>
        </w:numPr>
        <w:spacing w:before="12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8A1256">
        <w:t>5</w:t>
      </w:r>
      <w:r w:rsidRPr="00563322">
        <w:t xml:space="preserve"> do 31. 1</w:t>
      </w:r>
      <w:r w:rsidR="008A1256">
        <w:t>2. 2025</w:t>
      </w:r>
      <w:r w:rsidRPr="00563322">
        <w:t>, včetně výdajů uskutečněných v násle</w:t>
      </w:r>
      <w:r w:rsidR="008A1256">
        <w:t>dujícím roce a to do 31. 1. 2026</w:t>
      </w:r>
      <w:r w:rsidRPr="00563322">
        <w:t>, pokud účetn</w:t>
      </w:r>
      <w:r w:rsidR="008A1256">
        <w:t>ě a věcně souvisejí s rokem 2025</w:t>
      </w:r>
      <w:r w:rsidRPr="00563322">
        <w:t>. Dotaci nelze převádět do následujícího kalendářního roku.</w:t>
      </w:r>
    </w:p>
    <w:p w14:paraId="6A13630E" w14:textId="77777777" w:rsidR="00ED48C5" w:rsidRPr="00ED48C5" w:rsidRDefault="00ED48C5" w:rsidP="00ED48C5">
      <w:pPr>
        <w:pStyle w:val="Odstavecseseznamem"/>
        <w:numPr>
          <w:ilvl w:val="0"/>
          <w:numId w:val="7"/>
        </w:numPr>
        <w:ind w:left="782" w:hanging="357"/>
        <w:contextualSpacing w:val="0"/>
      </w:pPr>
      <w:r w:rsidRPr="00ED48C5">
        <w:t xml:space="preserve">O změnu rozpočtu na podporovaný předmět dotace lze písemně požádat poskytovatele v termínu do 31. 12. 2025, a to pouze ze závažných důvodů. </w:t>
      </w:r>
    </w:p>
    <w:p w14:paraId="59240C0D" w14:textId="77777777" w:rsidR="00DD2082" w:rsidRDefault="00DD2082" w:rsidP="00DD2082">
      <w:pPr>
        <w:pStyle w:val="Odstavecseseznamem"/>
        <w:numPr>
          <w:ilvl w:val="0"/>
          <w:numId w:val="7"/>
        </w:numPr>
        <w:spacing w:before="120" w:after="0" w:line="240" w:lineRule="auto"/>
        <w:jc w:val="both"/>
      </w:pPr>
      <w:r>
        <w:t>Vyúčtování dotace se předkládá do 31. 3. 2026. V odůvodněných případech (v případě, kdy organizace využívá služeb daňového poradce) předkládá příjemce vyúčtování do 30. 6. 2026. V obou případech je však příjemce dotace povinen dodat do 31. 12. 2025 předběžnou zprávu o čerpání dotace.</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 xml:space="preserve">pořízení nebo technické zhodnocení dlouhodobého hmotného a nehmotného majetku (dlouhodobým hmotným majetkem se rozumí majetek, jehož doba použitelnosti je delší než </w:t>
      </w:r>
      <w:r w:rsidRPr="00563322">
        <w:lastRenderedPageBreak/>
        <w:t>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3F5CA66E"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8A1256">
        <w:t>6</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3C3D1232"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8A1256">
        <w:t>ury, která nebyla do 31. 1. 2026</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FE203C" w:rsidRDefault="00C127B0" w:rsidP="001D1199">
      <w:pPr>
        <w:pStyle w:val="Odstavecseseznamem"/>
        <w:numPr>
          <w:ilvl w:val="0"/>
          <w:numId w:val="7"/>
        </w:numPr>
        <w:spacing w:before="120" w:after="0" w:line="240" w:lineRule="auto"/>
        <w:ind w:hanging="357"/>
        <w:contextualSpacing w:val="0"/>
        <w:jc w:val="both"/>
        <w:rPr>
          <w:rFonts w:cs="Calibri"/>
          <w:strike/>
        </w:rPr>
      </w:pPr>
      <w:r w:rsidRPr="00FE203C">
        <w:rPr>
          <w:rFonts w:cs="Calibri"/>
        </w:rPr>
        <w:t>Příjemci dotace mohou být městem Kroměříží vyzván</w:t>
      </w:r>
      <w:r w:rsidR="00EC7CFB" w:rsidRPr="00FE203C">
        <w:rPr>
          <w:rFonts w:cs="Calibri"/>
        </w:rPr>
        <w:t>i</w:t>
      </w:r>
      <w:r w:rsidRPr="00FE203C">
        <w:rPr>
          <w:rFonts w:cs="Calibri"/>
        </w:rPr>
        <w:t>, aby prokazatelně doložil</w:t>
      </w:r>
      <w:r w:rsidR="00EC7CFB" w:rsidRPr="00FE203C">
        <w:rPr>
          <w:rFonts w:cs="Calibri"/>
        </w:rPr>
        <w:t>i</w:t>
      </w:r>
      <w:r w:rsidRPr="00FE203C">
        <w:rPr>
          <w:rFonts w:cs="Calibri"/>
        </w:rPr>
        <w:t xml:space="preserve">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w:t>
      </w:r>
      <w:r w:rsidRPr="00FE203C">
        <w:rPr>
          <w:rFonts w:cs="Calibri"/>
        </w:rPr>
        <w:lastRenderedPageBreak/>
        <w:t>sociální služby umožní. Pokud tak neučiní, bude</w:t>
      </w:r>
      <w:r w:rsidR="0040387E" w:rsidRPr="00FE203C">
        <w:rPr>
          <w:rFonts w:cs="Calibri"/>
        </w:rPr>
        <w:t xml:space="preserve"> postupováno v souladu s článkem č. VI této smlouvy, odst. 3, písmeno e).</w:t>
      </w:r>
      <w:r w:rsidRPr="00FE203C">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30-ti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lastRenderedPageBreak/>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0CFFAD4D" w:rsidR="00C127B0" w:rsidRPr="00563322" w:rsidRDefault="00C127B0" w:rsidP="00C127B0">
      <w:pPr>
        <w:pStyle w:val="Odstavecseseznamem"/>
        <w:numPr>
          <w:ilvl w:val="0"/>
          <w:numId w:val="11"/>
        </w:numPr>
        <w:spacing w:after="0" w:line="240" w:lineRule="auto"/>
        <w:jc w:val="both"/>
      </w:pPr>
      <w:r w:rsidRPr="00563322">
        <w:t>Porušení podmínk</w:t>
      </w:r>
      <w:r w:rsidR="00135E21">
        <w:t>y publicity dle čl. III. odst. 11</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7B1319"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w:t>
      </w:r>
      <w:r w:rsidRPr="007B1319">
        <w:rPr>
          <w:rFonts w:cs="Calibri"/>
        </w:rPr>
        <w:t xml:space="preserve">veškerých souvisejících písemností, které musí obsahovat číslo smlouvy a název příjemce. </w:t>
      </w:r>
    </w:p>
    <w:p w14:paraId="0951CE2D" w14:textId="77777777" w:rsidR="00C127B0" w:rsidRPr="007B1319" w:rsidRDefault="00C127B0" w:rsidP="005C2CB7">
      <w:pPr>
        <w:pStyle w:val="Odstavecseseznamem"/>
        <w:numPr>
          <w:ilvl w:val="2"/>
          <w:numId w:val="13"/>
        </w:numPr>
        <w:spacing w:before="120" w:after="0" w:line="240" w:lineRule="auto"/>
        <w:ind w:left="709" w:hanging="357"/>
        <w:contextualSpacing w:val="0"/>
        <w:jc w:val="both"/>
        <w:rPr>
          <w:rFonts w:cs="Calibri"/>
        </w:rPr>
      </w:pPr>
      <w:r w:rsidRPr="007B1319">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7B1319" w:rsidRDefault="00C127B0" w:rsidP="005C2CB7">
      <w:pPr>
        <w:pStyle w:val="Odstavecseseznamem"/>
        <w:numPr>
          <w:ilvl w:val="2"/>
          <w:numId w:val="13"/>
        </w:numPr>
        <w:spacing w:before="120" w:after="0" w:line="240" w:lineRule="auto"/>
        <w:ind w:left="709" w:hanging="357"/>
        <w:contextualSpacing w:val="0"/>
        <w:jc w:val="both"/>
        <w:rPr>
          <w:rFonts w:cs="Calibri"/>
        </w:rPr>
      </w:pPr>
      <w:r w:rsidRPr="007B1319">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7B1319">
          <w:rPr>
            <w:rStyle w:val="Hypertextovodkaz"/>
            <w:rFonts w:cs="Calibri"/>
            <w:color w:val="auto"/>
          </w:rPr>
          <w:t>www.mesto-kromeriz.cz</w:t>
        </w:r>
      </w:hyperlink>
    </w:p>
    <w:p w14:paraId="3DF6E871" w14:textId="77777777" w:rsidR="00C127B0" w:rsidRPr="007B1319" w:rsidRDefault="00C127B0" w:rsidP="005C2CB7">
      <w:pPr>
        <w:pStyle w:val="Odstavecseseznamem"/>
        <w:numPr>
          <w:ilvl w:val="2"/>
          <w:numId w:val="13"/>
        </w:numPr>
        <w:spacing w:before="120" w:after="0" w:line="240" w:lineRule="auto"/>
        <w:ind w:left="709" w:hanging="357"/>
        <w:contextualSpacing w:val="0"/>
        <w:jc w:val="both"/>
        <w:rPr>
          <w:rFonts w:cs="Calibri"/>
        </w:rPr>
      </w:pPr>
      <w:r w:rsidRPr="007B1319">
        <w:rPr>
          <w:rFonts w:cs="Calibri"/>
        </w:rPr>
        <w:t xml:space="preserve">Příjemce bere na vědomí, že na dotaci není právní nárok. </w:t>
      </w:r>
    </w:p>
    <w:p w14:paraId="44401C94" w14:textId="77777777" w:rsidR="00C127B0" w:rsidRPr="007B1319" w:rsidRDefault="00C127B0" w:rsidP="005C2CB7">
      <w:pPr>
        <w:pStyle w:val="Odstavecseseznamem"/>
        <w:numPr>
          <w:ilvl w:val="2"/>
          <w:numId w:val="13"/>
        </w:numPr>
        <w:spacing w:before="120" w:after="0" w:line="240" w:lineRule="auto"/>
        <w:ind w:left="709" w:hanging="357"/>
        <w:contextualSpacing w:val="0"/>
        <w:jc w:val="both"/>
        <w:rPr>
          <w:rFonts w:cs="Calibri"/>
        </w:rPr>
      </w:pPr>
      <w:r w:rsidRPr="007B1319">
        <w:rPr>
          <w:rFonts w:cs="Calibri"/>
        </w:rPr>
        <w:t>Tato smlouva nabývá účinnosti dnem jejího zveřejnění v registru smluv.</w:t>
      </w:r>
    </w:p>
    <w:p w14:paraId="260B0EE5" w14:textId="227E0260" w:rsidR="005439E8" w:rsidRPr="007B1319" w:rsidRDefault="00C127B0" w:rsidP="00C94B6D">
      <w:pPr>
        <w:pStyle w:val="Odstavecseseznamem"/>
        <w:numPr>
          <w:ilvl w:val="2"/>
          <w:numId w:val="13"/>
        </w:numPr>
        <w:spacing w:before="120" w:after="0" w:line="240" w:lineRule="auto"/>
        <w:ind w:left="709" w:hanging="357"/>
        <w:contextualSpacing w:val="0"/>
        <w:jc w:val="both"/>
        <w:rPr>
          <w:rFonts w:cs="Calibri"/>
        </w:rPr>
      </w:pPr>
      <w:r w:rsidRPr="007B1319">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w:t>
      </w:r>
      <w:r w:rsidRPr="007B1319">
        <w:rPr>
          <w:rFonts w:cs="Calibri"/>
        </w:rPr>
        <w:lastRenderedPageBreak/>
        <w:t xml:space="preserve">smlouvě nepovažují za obchodní tajemství ve smyslu </w:t>
      </w:r>
      <w:proofErr w:type="spellStart"/>
      <w:r w:rsidRPr="007B1319">
        <w:rPr>
          <w:rFonts w:cs="Calibri"/>
        </w:rPr>
        <w:t>ust</w:t>
      </w:r>
      <w:proofErr w:type="spellEnd"/>
      <w:r w:rsidRPr="007B1319">
        <w:rPr>
          <w:rFonts w:cs="Calibri"/>
        </w:rPr>
        <w:t xml:space="preserve">. § 504 občanského zákoníku a udělují svolení k jejich užití a zveřejnění bez ustanovení jakýchkoliv dalších podmínek. </w:t>
      </w:r>
    </w:p>
    <w:p w14:paraId="226732AE" w14:textId="2FBA87B9" w:rsidR="00C94B6D" w:rsidRPr="007B1319" w:rsidRDefault="00C94B6D" w:rsidP="00C94B6D">
      <w:pPr>
        <w:pStyle w:val="Odstavecseseznamem"/>
        <w:numPr>
          <w:ilvl w:val="2"/>
          <w:numId w:val="13"/>
        </w:numPr>
        <w:spacing w:before="120" w:after="0" w:line="240" w:lineRule="auto"/>
        <w:ind w:left="709" w:hanging="357"/>
        <w:contextualSpacing w:val="0"/>
        <w:jc w:val="both"/>
        <w:rPr>
          <w:rFonts w:cs="Calibri"/>
        </w:rPr>
      </w:pPr>
      <w:r w:rsidRPr="007B1319">
        <w:rPr>
          <w:rFonts w:cs="Calibri"/>
        </w:rPr>
        <w:t>Poskytovatel přistupuje pro výše uvedené služby k Pověření k poskytování služeb obecného hospodářského zájmu, které je v souladu s Akčním plánem rozvoje sociálních služeb ve Zlínském 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sidRPr="007B1319">
        <w:rPr>
          <w:rFonts w:eastAsiaTheme="minorHAnsi" w:cs="Calibri"/>
        </w:rPr>
        <w:t xml:space="preserve"> </w:t>
      </w:r>
    </w:p>
    <w:p w14:paraId="70C858ED" w14:textId="77777777" w:rsidR="005439E8" w:rsidRPr="005439E8" w:rsidRDefault="005439E8" w:rsidP="005439E8">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Default="00C127B0" w:rsidP="00C127B0">
      <w:pPr>
        <w:pStyle w:val="Odstavecseseznamem"/>
        <w:spacing w:after="0" w:line="240" w:lineRule="auto"/>
        <w:ind w:left="709"/>
        <w:jc w:val="both"/>
        <w:rPr>
          <w:rFonts w:cs="Calibri"/>
        </w:rPr>
      </w:pPr>
    </w:p>
    <w:p w14:paraId="4DCDA39C" w14:textId="77777777" w:rsidR="000A41E5" w:rsidRDefault="000A41E5" w:rsidP="00C127B0">
      <w:pPr>
        <w:pStyle w:val="Odstavecseseznamem"/>
        <w:spacing w:after="0" w:line="240" w:lineRule="auto"/>
        <w:ind w:left="709"/>
        <w:jc w:val="both"/>
        <w:rPr>
          <w:rFonts w:cs="Calibri"/>
        </w:rPr>
      </w:pPr>
    </w:p>
    <w:p w14:paraId="650A7EFF" w14:textId="77777777" w:rsidR="000A41E5" w:rsidRDefault="000A41E5" w:rsidP="00C127B0">
      <w:pPr>
        <w:pStyle w:val="Odstavecseseznamem"/>
        <w:spacing w:after="0" w:line="240" w:lineRule="auto"/>
        <w:ind w:left="709"/>
        <w:jc w:val="both"/>
        <w:rPr>
          <w:rFonts w:cs="Calibri"/>
        </w:rPr>
      </w:pPr>
    </w:p>
    <w:p w14:paraId="5EB6E8FB" w14:textId="77777777" w:rsidR="000A41E5" w:rsidRDefault="000A41E5" w:rsidP="00C127B0">
      <w:pPr>
        <w:pStyle w:val="Odstavecseseznamem"/>
        <w:spacing w:after="0" w:line="240" w:lineRule="auto"/>
        <w:ind w:left="709"/>
        <w:jc w:val="both"/>
        <w:rPr>
          <w:rFonts w:cs="Calibri"/>
        </w:rPr>
      </w:pPr>
    </w:p>
    <w:p w14:paraId="2A14D80D" w14:textId="77777777" w:rsidR="000A41E5" w:rsidRDefault="000A41E5" w:rsidP="00C127B0">
      <w:pPr>
        <w:pStyle w:val="Odstavecseseznamem"/>
        <w:spacing w:after="0" w:line="240" w:lineRule="auto"/>
        <w:ind w:left="709"/>
        <w:jc w:val="both"/>
        <w:rPr>
          <w:rFonts w:cs="Calibri"/>
        </w:rPr>
      </w:pPr>
    </w:p>
    <w:p w14:paraId="7CB12FA7" w14:textId="77777777" w:rsidR="000A41E5" w:rsidRDefault="000A41E5" w:rsidP="00C127B0">
      <w:pPr>
        <w:pStyle w:val="Odstavecseseznamem"/>
        <w:spacing w:after="0" w:line="240" w:lineRule="auto"/>
        <w:ind w:left="709"/>
        <w:jc w:val="both"/>
        <w:rPr>
          <w:rFonts w:cs="Calibri"/>
        </w:rPr>
      </w:pPr>
    </w:p>
    <w:p w14:paraId="347E1E11" w14:textId="77777777" w:rsidR="000A41E5" w:rsidRDefault="000A41E5" w:rsidP="00C127B0">
      <w:pPr>
        <w:pStyle w:val="Odstavecseseznamem"/>
        <w:spacing w:after="0" w:line="240" w:lineRule="auto"/>
        <w:ind w:left="709"/>
        <w:jc w:val="both"/>
        <w:rPr>
          <w:rFonts w:cs="Calibri"/>
        </w:rPr>
      </w:pPr>
    </w:p>
    <w:p w14:paraId="65544A84" w14:textId="77777777" w:rsidR="000A41E5" w:rsidRDefault="000A41E5" w:rsidP="00C127B0">
      <w:pPr>
        <w:pStyle w:val="Odstavecseseznamem"/>
        <w:spacing w:after="0" w:line="240" w:lineRule="auto"/>
        <w:ind w:left="709"/>
        <w:jc w:val="both"/>
        <w:rPr>
          <w:rFonts w:cs="Calibri"/>
        </w:rPr>
      </w:pPr>
    </w:p>
    <w:p w14:paraId="6DBB89B6" w14:textId="77777777" w:rsidR="000A41E5" w:rsidRDefault="000A41E5" w:rsidP="00C127B0">
      <w:pPr>
        <w:pStyle w:val="Odstavecseseznamem"/>
        <w:spacing w:after="0" w:line="240" w:lineRule="auto"/>
        <w:ind w:left="709"/>
        <w:jc w:val="both"/>
        <w:rPr>
          <w:rFonts w:cs="Calibri"/>
        </w:rPr>
      </w:pPr>
    </w:p>
    <w:p w14:paraId="4E9EEA33" w14:textId="77777777" w:rsidR="000A41E5" w:rsidRDefault="000A41E5" w:rsidP="00C127B0">
      <w:pPr>
        <w:pStyle w:val="Odstavecseseznamem"/>
        <w:spacing w:after="0" w:line="240" w:lineRule="auto"/>
        <w:ind w:left="709"/>
        <w:jc w:val="both"/>
        <w:rPr>
          <w:rFonts w:cs="Calibri"/>
        </w:rPr>
      </w:pPr>
    </w:p>
    <w:p w14:paraId="418B93B3" w14:textId="77777777" w:rsidR="000A41E5" w:rsidRPr="00563322" w:rsidRDefault="000A41E5"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404CEE7B" w14:textId="77777777" w:rsidR="009D7EE1" w:rsidRPr="007B1319"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7B1319">
        <w:rPr>
          <w:rFonts w:cs="Calibri"/>
        </w:rPr>
        <w:t>Doložka podle § 41 obecního zřízení:</w:t>
      </w:r>
    </w:p>
    <w:p w14:paraId="6265C9E9" w14:textId="77777777" w:rsidR="009D7EE1" w:rsidRPr="007B1319"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5FFD8B1" w14:textId="2A7CAFEB" w:rsidR="009D7EE1" w:rsidRPr="007B1319"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7B1319">
        <w:rPr>
          <w:rFonts w:cs="Calibri"/>
        </w:rPr>
        <w:lastRenderedPageBreak/>
        <w:t>Schváleno k financování městem Kroměříže na</w:t>
      </w:r>
      <w:r w:rsidR="007B1319" w:rsidRPr="007B1319">
        <w:rPr>
          <w:rFonts w:cs="Calibri"/>
        </w:rPr>
        <w:t xml:space="preserve"> 16</w:t>
      </w:r>
      <w:r w:rsidRPr="007B1319">
        <w:rPr>
          <w:rFonts w:cs="Calibri"/>
        </w:rPr>
        <w:t xml:space="preserve">. zasedání ZMK dne </w:t>
      </w:r>
      <w:r w:rsidR="007B1319" w:rsidRPr="007B1319">
        <w:rPr>
          <w:rFonts w:cs="Calibri"/>
        </w:rPr>
        <w:t>24. 4. 2025</w:t>
      </w:r>
      <w:r w:rsidRPr="007B1319">
        <w:rPr>
          <w:rFonts w:cs="Calibri"/>
        </w:rPr>
        <w:t>, č. usnesení ZMK/</w:t>
      </w:r>
      <w:r w:rsidR="00811506" w:rsidRPr="00811506">
        <w:rPr>
          <w:rFonts w:cs="Calibri"/>
        </w:rPr>
        <w:t>25/16/05</w:t>
      </w:r>
      <w:r w:rsidRPr="007B1319">
        <w:rPr>
          <w:rFonts w:cs="Calibri"/>
        </w:rPr>
        <w:t>,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2DF915C9" w:rsidR="00C127B0" w:rsidRPr="00563322" w:rsidRDefault="00C127B0" w:rsidP="00C127B0">
      <w:pPr>
        <w:spacing w:after="0"/>
        <w:rPr>
          <w:rFonts w:cs="Calibri"/>
        </w:rPr>
      </w:pPr>
      <w:r w:rsidRPr="00563322">
        <w:rPr>
          <w:rFonts w:cs="Calibri"/>
        </w:rPr>
        <w:t>V</w:t>
      </w:r>
      <w:r w:rsidR="00B66F32">
        <w:rPr>
          <w:rFonts w:cs="Calibri"/>
        </w:rPr>
        <w:t> </w:t>
      </w:r>
      <w:r w:rsidRPr="00563322">
        <w:rPr>
          <w:rFonts w:cs="Calibri"/>
        </w:rPr>
        <w:t>Kroměříž</w:t>
      </w:r>
      <w:r w:rsidR="00B66F32">
        <w:rPr>
          <w:rFonts w:cs="Calibri"/>
        </w:rPr>
        <w:t>i dne 26. 5. 2025</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B66F32">
        <w:rPr>
          <w:rFonts w:cs="Calibri"/>
        </w:rPr>
        <w:t xml:space="preserve">              </w:t>
      </w:r>
      <w:r w:rsidRPr="00563322">
        <w:rPr>
          <w:rFonts w:cs="Calibri"/>
        </w:rPr>
        <w:t>V</w:t>
      </w:r>
      <w:r w:rsidR="00B66F32">
        <w:rPr>
          <w:rFonts w:cs="Calibri"/>
        </w:rPr>
        <w:t> </w:t>
      </w:r>
      <w:r w:rsidRPr="00563322">
        <w:rPr>
          <w:rFonts w:cs="Calibri"/>
        </w:rPr>
        <w:t>Kroměříži</w:t>
      </w:r>
      <w:r w:rsidR="00B66F32">
        <w:rPr>
          <w:rFonts w:cs="Calibri"/>
        </w:rPr>
        <w:t xml:space="preserve"> dne 2</w:t>
      </w:r>
      <w:r w:rsidR="006C343B">
        <w:rPr>
          <w:rFonts w:cs="Calibri"/>
        </w:rPr>
        <w:t>1</w:t>
      </w:r>
      <w:r w:rsidR="00B66F32">
        <w:rPr>
          <w:rFonts w:cs="Calibri"/>
        </w:rPr>
        <w:t>. 5. 2025</w:t>
      </w:r>
    </w:p>
    <w:p w14:paraId="102F618A" w14:textId="77777777" w:rsidR="00C127B0" w:rsidRPr="00563322" w:rsidRDefault="00C127B0" w:rsidP="00C127B0">
      <w:pPr>
        <w:spacing w:after="0"/>
        <w:rPr>
          <w:rFonts w:cs="Calibri"/>
        </w:rPr>
      </w:pPr>
    </w:p>
    <w:p w14:paraId="04BD9506" w14:textId="77777777" w:rsidR="00C127B0"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484D4548" w14:textId="77777777" w:rsidR="009C0902" w:rsidRPr="00563322" w:rsidRDefault="009C0902"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2464D188" w:rsidR="00C127B0" w:rsidRPr="000E1F7C" w:rsidRDefault="00C127B0" w:rsidP="00C127B0">
      <w:pPr>
        <w:spacing w:after="0"/>
        <w:rPr>
          <w:rFonts w:cs="Calibri"/>
        </w:rPr>
      </w:pPr>
      <w:r w:rsidRPr="00563322">
        <w:rPr>
          <w:rFonts w:cs="Calibri"/>
        </w:rPr>
        <w:t xml:space="preserve">Mgr. </w:t>
      </w:r>
      <w:r w:rsidR="005C2CB7">
        <w:rPr>
          <w:rFonts w:cs="Calibri"/>
        </w:rPr>
        <w:t>Tomáš Opatrný</w:t>
      </w:r>
      <w:r w:rsidR="00DB6631">
        <w:rPr>
          <w:rFonts w:cs="Calibri"/>
        </w:rPr>
        <w:tab/>
      </w:r>
      <w:r w:rsidR="001C7BB7">
        <w:rPr>
          <w:rFonts w:cs="Calibri"/>
        </w:rPr>
        <w:t xml:space="preserve"> </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0E1F7C" w:rsidRPr="000E1F7C">
        <w:t xml:space="preserve">Dalibor </w:t>
      </w:r>
      <w:proofErr w:type="spellStart"/>
      <w:r w:rsidR="000E1F7C" w:rsidRPr="000E1F7C">
        <w:t>Kondler</w:t>
      </w:r>
      <w:proofErr w:type="spellEnd"/>
      <w:r w:rsidR="000E1F7C" w:rsidRPr="000E1F7C">
        <w:t xml:space="preserve">, </w:t>
      </w:r>
    </w:p>
    <w:p w14:paraId="4B2BE2F3" w14:textId="4734AD55" w:rsidR="00C127B0" w:rsidRPr="000E1F7C" w:rsidRDefault="00C127B0" w:rsidP="00786EF3">
      <w:pPr>
        <w:spacing w:after="0"/>
        <w:rPr>
          <w:rFonts w:cs="Calibri"/>
        </w:rPr>
      </w:pPr>
      <w:r w:rsidRPr="000E1F7C">
        <w:rPr>
          <w:rFonts w:cs="Calibri"/>
        </w:rPr>
        <w:t xml:space="preserve">starosta </w:t>
      </w:r>
      <w:r w:rsidRPr="000E1F7C">
        <w:rPr>
          <w:rFonts w:cs="Calibri"/>
        </w:rPr>
        <w:tab/>
      </w:r>
      <w:r w:rsidRPr="000E1F7C">
        <w:rPr>
          <w:rFonts w:cs="Calibri"/>
        </w:rPr>
        <w:tab/>
      </w:r>
      <w:r w:rsidRPr="000E1F7C">
        <w:rPr>
          <w:rFonts w:cs="Calibri"/>
        </w:rPr>
        <w:tab/>
      </w:r>
      <w:r w:rsidRPr="000E1F7C">
        <w:rPr>
          <w:rFonts w:cs="Calibri"/>
        </w:rPr>
        <w:tab/>
      </w:r>
      <w:r w:rsidRPr="000E1F7C">
        <w:rPr>
          <w:rFonts w:cs="Calibri"/>
        </w:rPr>
        <w:tab/>
        <w:t xml:space="preserve"> </w:t>
      </w:r>
      <w:r w:rsidRPr="000E1F7C">
        <w:rPr>
          <w:rFonts w:cs="Calibri"/>
        </w:rPr>
        <w:tab/>
      </w:r>
      <w:r w:rsidRPr="000E1F7C">
        <w:rPr>
          <w:rFonts w:cs="Calibri"/>
        </w:rPr>
        <w:tab/>
      </w:r>
      <w:r w:rsidRPr="000E1F7C">
        <w:rPr>
          <w:rFonts w:cs="Calibri"/>
        </w:rPr>
        <w:tab/>
      </w:r>
      <w:r w:rsidR="009B6352" w:rsidRPr="000E1F7C">
        <w:rPr>
          <w:rFonts w:cs="Calibri"/>
        </w:rPr>
        <w:t>ředitel</w:t>
      </w:r>
    </w:p>
    <w:p w14:paraId="0CBBCAD4" w14:textId="77777777" w:rsidR="001C7BB7" w:rsidRDefault="001C7BB7" w:rsidP="00786EF3">
      <w:pPr>
        <w:spacing w:after="0"/>
        <w:rPr>
          <w:rFonts w:cs="Calibri"/>
        </w:rPr>
      </w:pPr>
    </w:p>
    <w:p w14:paraId="1B60CBA8" w14:textId="77777777" w:rsidR="001C7BB7" w:rsidRDefault="001C7BB7" w:rsidP="00786EF3">
      <w:pPr>
        <w:spacing w:after="0"/>
        <w:rPr>
          <w:rFonts w:cs="Calibri"/>
        </w:rPr>
      </w:pPr>
    </w:p>
    <w:p w14:paraId="721D18D4" w14:textId="77777777" w:rsidR="004743A9" w:rsidRDefault="004743A9" w:rsidP="00786EF3">
      <w:pPr>
        <w:spacing w:after="0"/>
        <w:rPr>
          <w:rFonts w:cs="Calibri"/>
        </w:rPr>
      </w:pPr>
    </w:p>
    <w:p w14:paraId="614E8456" w14:textId="77777777" w:rsidR="004743A9" w:rsidRDefault="004743A9" w:rsidP="00786EF3">
      <w:pPr>
        <w:spacing w:after="0"/>
        <w:rPr>
          <w:rFonts w:cs="Calibri"/>
        </w:rPr>
      </w:pPr>
    </w:p>
    <w:p w14:paraId="1C37B2E2" w14:textId="77777777" w:rsidR="004743A9" w:rsidRDefault="004743A9" w:rsidP="00786EF3">
      <w:pPr>
        <w:spacing w:after="0"/>
        <w:rPr>
          <w:rFonts w:cs="Calibri"/>
        </w:rPr>
      </w:pPr>
    </w:p>
    <w:p w14:paraId="1FD64133" w14:textId="77777777" w:rsidR="004743A9" w:rsidRDefault="004743A9" w:rsidP="00786EF3">
      <w:pPr>
        <w:spacing w:after="0"/>
        <w:rPr>
          <w:rFonts w:cs="Calibri"/>
        </w:rPr>
      </w:pPr>
    </w:p>
    <w:p w14:paraId="799004BC" w14:textId="77777777" w:rsidR="004743A9" w:rsidRDefault="004743A9" w:rsidP="00786EF3">
      <w:pPr>
        <w:spacing w:after="0"/>
        <w:rPr>
          <w:rFonts w:cs="Calibri"/>
        </w:rPr>
      </w:pPr>
    </w:p>
    <w:p w14:paraId="25129DE1" w14:textId="77777777" w:rsidR="004743A9" w:rsidRDefault="004743A9" w:rsidP="00786EF3">
      <w:pPr>
        <w:spacing w:after="0"/>
        <w:rPr>
          <w:rFonts w:cs="Calibri"/>
        </w:rPr>
      </w:pPr>
    </w:p>
    <w:p w14:paraId="563F84B2" w14:textId="77777777" w:rsidR="004743A9" w:rsidRDefault="004743A9" w:rsidP="00786EF3">
      <w:pPr>
        <w:spacing w:after="0"/>
        <w:rPr>
          <w:rFonts w:cs="Calibri"/>
        </w:rPr>
      </w:pPr>
    </w:p>
    <w:p w14:paraId="5DD29733" w14:textId="77777777" w:rsidR="004743A9" w:rsidRDefault="004743A9" w:rsidP="00786EF3">
      <w:pPr>
        <w:spacing w:after="0"/>
        <w:rPr>
          <w:rFonts w:cs="Calibri"/>
        </w:rPr>
      </w:pPr>
    </w:p>
    <w:p w14:paraId="72FF6700" w14:textId="77777777" w:rsidR="004743A9" w:rsidRDefault="004743A9" w:rsidP="00786EF3">
      <w:pPr>
        <w:spacing w:after="0"/>
        <w:rPr>
          <w:rFonts w:cs="Calibri"/>
        </w:rPr>
      </w:pPr>
    </w:p>
    <w:p w14:paraId="4B1F6548" w14:textId="77777777" w:rsidR="004743A9" w:rsidRDefault="004743A9" w:rsidP="00786EF3">
      <w:pPr>
        <w:spacing w:after="0"/>
        <w:rPr>
          <w:rFonts w:cs="Calibri"/>
        </w:rPr>
      </w:pPr>
    </w:p>
    <w:p w14:paraId="0E7D65C8" w14:textId="77777777" w:rsidR="004743A9" w:rsidRDefault="004743A9" w:rsidP="00786EF3">
      <w:pPr>
        <w:spacing w:after="0"/>
        <w:rPr>
          <w:rFonts w:cs="Calibri"/>
        </w:rPr>
      </w:pPr>
    </w:p>
    <w:p w14:paraId="7BB66F56" w14:textId="77777777" w:rsidR="004743A9" w:rsidRDefault="004743A9" w:rsidP="00786EF3">
      <w:pPr>
        <w:spacing w:after="0"/>
        <w:rPr>
          <w:rFonts w:cs="Calibri"/>
        </w:rPr>
      </w:pPr>
    </w:p>
    <w:p w14:paraId="20DA3399" w14:textId="77777777" w:rsidR="004743A9" w:rsidRDefault="004743A9" w:rsidP="00786EF3">
      <w:pPr>
        <w:spacing w:after="0"/>
        <w:rPr>
          <w:rFonts w:cs="Calibri"/>
        </w:rPr>
      </w:pPr>
    </w:p>
    <w:p w14:paraId="6DFA4A13" w14:textId="77777777" w:rsidR="004743A9" w:rsidRDefault="004743A9" w:rsidP="00786EF3">
      <w:pPr>
        <w:spacing w:after="0"/>
        <w:rPr>
          <w:rFonts w:cs="Calibri"/>
        </w:rPr>
      </w:pPr>
    </w:p>
    <w:p w14:paraId="35F89E68" w14:textId="77777777" w:rsidR="004743A9" w:rsidRDefault="004743A9" w:rsidP="00786EF3">
      <w:pPr>
        <w:spacing w:after="0"/>
        <w:rPr>
          <w:rFonts w:cs="Calibri"/>
        </w:rPr>
      </w:pPr>
    </w:p>
    <w:p w14:paraId="1DE1DE04" w14:textId="77777777" w:rsidR="004743A9" w:rsidRDefault="004743A9" w:rsidP="00786EF3">
      <w:pPr>
        <w:spacing w:after="0"/>
        <w:rPr>
          <w:rFonts w:cs="Calibri"/>
        </w:rPr>
      </w:pPr>
    </w:p>
    <w:p w14:paraId="7D0EF7F2" w14:textId="77777777" w:rsidR="004743A9" w:rsidRDefault="004743A9" w:rsidP="00786EF3">
      <w:pPr>
        <w:spacing w:after="0"/>
        <w:rPr>
          <w:rFonts w:cs="Calibri"/>
        </w:rPr>
      </w:pPr>
    </w:p>
    <w:p w14:paraId="424AFD78" w14:textId="77777777" w:rsidR="004743A9" w:rsidRDefault="004743A9" w:rsidP="00786EF3">
      <w:pPr>
        <w:spacing w:after="0"/>
        <w:rPr>
          <w:rFonts w:cs="Calibri"/>
        </w:rPr>
      </w:pPr>
    </w:p>
    <w:p w14:paraId="51EAB67D" w14:textId="77777777" w:rsidR="004743A9" w:rsidRDefault="004743A9" w:rsidP="00786EF3">
      <w:pPr>
        <w:spacing w:after="0"/>
        <w:rPr>
          <w:rFonts w:cs="Calibri"/>
        </w:rPr>
      </w:pPr>
    </w:p>
    <w:p w14:paraId="3467C7B5" w14:textId="77777777" w:rsidR="004743A9" w:rsidRDefault="004743A9" w:rsidP="00786EF3">
      <w:pPr>
        <w:spacing w:after="0"/>
        <w:rPr>
          <w:rFonts w:cs="Calibri"/>
        </w:rPr>
      </w:pPr>
    </w:p>
    <w:p w14:paraId="0C652C9F" w14:textId="77777777" w:rsidR="004743A9" w:rsidRDefault="004743A9" w:rsidP="00786EF3">
      <w:pPr>
        <w:spacing w:after="0"/>
        <w:rPr>
          <w:rFonts w:cs="Calibri"/>
        </w:rPr>
      </w:pPr>
    </w:p>
    <w:p w14:paraId="5F699219" w14:textId="77777777" w:rsidR="00B249A7" w:rsidRDefault="00B249A7" w:rsidP="00786EF3">
      <w:pPr>
        <w:spacing w:after="0"/>
        <w:rPr>
          <w:rFonts w:cs="Calibri"/>
        </w:rPr>
      </w:pPr>
    </w:p>
    <w:p w14:paraId="7016C204" w14:textId="77777777" w:rsidR="00B249A7" w:rsidRDefault="00B249A7" w:rsidP="00786EF3">
      <w:pPr>
        <w:spacing w:after="0"/>
        <w:rPr>
          <w:rFonts w:cs="Calibri"/>
        </w:rPr>
      </w:pPr>
    </w:p>
    <w:p w14:paraId="341DF3BD" w14:textId="77777777" w:rsidR="00B249A7" w:rsidRDefault="00B249A7" w:rsidP="00786EF3">
      <w:pPr>
        <w:spacing w:after="0"/>
        <w:rPr>
          <w:rFonts w:cs="Calibri"/>
        </w:rPr>
      </w:pPr>
    </w:p>
    <w:p w14:paraId="7C1C5CDE" w14:textId="77777777" w:rsidR="00B249A7" w:rsidRDefault="00B249A7" w:rsidP="00786EF3">
      <w:pPr>
        <w:spacing w:after="0"/>
        <w:rPr>
          <w:rFonts w:cs="Calibri"/>
        </w:rPr>
      </w:pPr>
    </w:p>
    <w:p w14:paraId="6723AE3A" w14:textId="77777777" w:rsidR="00B249A7" w:rsidRDefault="00B249A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0503E7">
        <w:trPr>
          <w:trHeight w:val="750"/>
        </w:trPr>
        <w:tc>
          <w:tcPr>
            <w:tcW w:w="9040" w:type="dxa"/>
            <w:gridSpan w:val="4"/>
            <w:tcBorders>
              <w:top w:val="single" w:sz="12" w:space="0" w:color="auto"/>
              <w:left w:val="single" w:sz="12" w:space="0" w:color="auto"/>
              <w:bottom w:val="single" w:sz="12" w:space="0" w:color="auto"/>
              <w:right w:val="single" w:sz="12"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Program pro poskytování finanční podpory z rozpočtu města Kroměříže k zajištění financování sociálních služeb na území města Kroměříže</w:t>
            </w:r>
          </w:p>
        </w:tc>
      </w:tr>
      <w:tr w:rsidR="00C127B0" w:rsidRPr="00C127B0" w14:paraId="7A3CB79A" w14:textId="77777777" w:rsidTr="000503E7">
        <w:trPr>
          <w:trHeight w:val="375"/>
        </w:trPr>
        <w:tc>
          <w:tcPr>
            <w:tcW w:w="9040" w:type="dxa"/>
            <w:gridSpan w:val="4"/>
            <w:tcBorders>
              <w:top w:val="single" w:sz="12" w:space="0" w:color="auto"/>
              <w:left w:val="single" w:sz="12" w:space="0" w:color="auto"/>
              <w:bottom w:val="single" w:sz="12" w:space="0" w:color="auto"/>
              <w:right w:val="single" w:sz="12"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0503E7">
        <w:trPr>
          <w:trHeight w:val="330"/>
        </w:trPr>
        <w:tc>
          <w:tcPr>
            <w:tcW w:w="9040" w:type="dxa"/>
            <w:gridSpan w:val="4"/>
            <w:tcBorders>
              <w:top w:val="single" w:sz="12" w:space="0" w:color="auto"/>
              <w:left w:val="single" w:sz="12" w:space="0" w:color="auto"/>
              <w:bottom w:val="single" w:sz="12" w:space="0" w:color="auto"/>
              <w:right w:val="single" w:sz="12"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0503E7">
        <w:trPr>
          <w:trHeight w:val="315"/>
        </w:trPr>
        <w:tc>
          <w:tcPr>
            <w:tcW w:w="9040" w:type="dxa"/>
            <w:gridSpan w:val="4"/>
            <w:tcBorders>
              <w:top w:val="single" w:sz="12" w:space="0" w:color="auto"/>
              <w:left w:val="single" w:sz="12" w:space="0" w:color="auto"/>
              <w:bottom w:val="single" w:sz="12" w:space="0" w:color="auto"/>
              <w:right w:val="single" w:sz="12"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0503E7">
        <w:trPr>
          <w:trHeight w:val="315"/>
        </w:trPr>
        <w:tc>
          <w:tcPr>
            <w:tcW w:w="9040" w:type="dxa"/>
            <w:gridSpan w:val="4"/>
            <w:tcBorders>
              <w:top w:val="single" w:sz="12" w:space="0" w:color="auto"/>
              <w:left w:val="single" w:sz="12" w:space="0" w:color="auto"/>
              <w:bottom w:val="single" w:sz="12" w:space="0" w:color="auto"/>
              <w:right w:val="single" w:sz="12"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0503E7">
        <w:trPr>
          <w:trHeight w:val="330"/>
        </w:trPr>
        <w:tc>
          <w:tcPr>
            <w:tcW w:w="9040" w:type="dxa"/>
            <w:gridSpan w:val="4"/>
            <w:tcBorders>
              <w:top w:val="single" w:sz="12" w:space="0" w:color="auto"/>
              <w:left w:val="single" w:sz="12" w:space="0" w:color="auto"/>
              <w:bottom w:val="single" w:sz="12" w:space="0" w:color="auto"/>
              <w:right w:val="single" w:sz="12"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0503E7">
        <w:trPr>
          <w:trHeight w:val="585"/>
        </w:trPr>
        <w:tc>
          <w:tcPr>
            <w:tcW w:w="2889" w:type="dxa"/>
            <w:tcBorders>
              <w:top w:val="single" w:sz="12" w:space="0" w:color="auto"/>
              <w:left w:val="single" w:sz="12" w:space="0" w:color="auto"/>
              <w:bottom w:val="single" w:sz="12" w:space="0" w:color="auto"/>
              <w:right w:val="single" w:sz="12"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12" w:space="0" w:color="auto"/>
              <w:left w:val="single" w:sz="12" w:space="0" w:color="auto"/>
              <w:bottom w:val="single" w:sz="12" w:space="0" w:color="auto"/>
              <w:right w:val="single" w:sz="12"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12" w:space="0" w:color="auto"/>
              <w:left w:val="single" w:sz="12" w:space="0" w:color="auto"/>
              <w:bottom w:val="single" w:sz="12" w:space="0" w:color="auto"/>
              <w:right w:val="single" w:sz="12"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12" w:space="0" w:color="auto"/>
              <w:left w:val="single" w:sz="12" w:space="0" w:color="auto"/>
              <w:bottom w:val="single" w:sz="12" w:space="0" w:color="auto"/>
              <w:right w:val="single" w:sz="12"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0503E7">
        <w:trPr>
          <w:trHeight w:val="465"/>
        </w:trPr>
        <w:tc>
          <w:tcPr>
            <w:tcW w:w="2889" w:type="dxa"/>
            <w:tcBorders>
              <w:top w:val="single" w:sz="12" w:space="0" w:color="auto"/>
              <w:left w:val="single" w:sz="12" w:space="0" w:color="auto"/>
              <w:bottom w:val="single" w:sz="12" w:space="0" w:color="auto"/>
              <w:right w:val="single" w:sz="12"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0503E7">
        <w:trPr>
          <w:trHeight w:val="465"/>
        </w:trPr>
        <w:tc>
          <w:tcPr>
            <w:tcW w:w="2889" w:type="dxa"/>
            <w:tcBorders>
              <w:top w:val="single" w:sz="12" w:space="0" w:color="auto"/>
              <w:left w:val="single" w:sz="12" w:space="0" w:color="auto"/>
              <w:bottom w:val="single" w:sz="12" w:space="0" w:color="auto"/>
              <w:right w:val="single" w:sz="12"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0503E7">
        <w:trPr>
          <w:trHeight w:val="285"/>
        </w:trPr>
        <w:tc>
          <w:tcPr>
            <w:tcW w:w="2889" w:type="dxa"/>
            <w:tcBorders>
              <w:top w:val="single" w:sz="12" w:space="0" w:color="auto"/>
              <w:left w:val="single" w:sz="12" w:space="0" w:color="auto"/>
              <w:bottom w:val="single" w:sz="12" w:space="0" w:color="auto"/>
              <w:right w:val="single" w:sz="12"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lastRenderedPageBreak/>
              <w:t xml:space="preserve">právní a ekonomické služby </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nájemné nemovitého majetku </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0503E7">
        <w:trPr>
          <w:trHeight w:val="465"/>
        </w:trPr>
        <w:tc>
          <w:tcPr>
            <w:tcW w:w="2889" w:type="dxa"/>
            <w:tcBorders>
              <w:top w:val="single" w:sz="12" w:space="0" w:color="auto"/>
              <w:left w:val="single" w:sz="12" w:space="0" w:color="auto"/>
              <w:bottom w:val="single" w:sz="12" w:space="0" w:color="auto"/>
              <w:right w:val="single" w:sz="12"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0503E7">
        <w:trPr>
          <w:trHeight w:val="465"/>
        </w:trPr>
        <w:tc>
          <w:tcPr>
            <w:tcW w:w="2889" w:type="dxa"/>
            <w:tcBorders>
              <w:top w:val="single" w:sz="12" w:space="0" w:color="auto"/>
              <w:left w:val="single" w:sz="12" w:space="0" w:color="auto"/>
              <w:bottom w:val="single" w:sz="12" w:space="0" w:color="auto"/>
              <w:right w:val="single" w:sz="12"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0503E7">
        <w:trPr>
          <w:trHeight w:val="585"/>
        </w:trPr>
        <w:tc>
          <w:tcPr>
            <w:tcW w:w="2889" w:type="dxa"/>
            <w:tcBorders>
              <w:top w:val="single" w:sz="12" w:space="0" w:color="auto"/>
              <w:left w:val="single" w:sz="12" w:space="0" w:color="auto"/>
              <w:bottom w:val="single" w:sz="12" w:space="0" w:color="auto"/>
              <w:right w:val="single" w:sz="12"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0503E7">
        <w:trPr>
          <w:trHeight w:val="570"/>
        </w:trPr>
        <w:tc>
          <w:tcPr>
            <w:tcW w:w="2889" w:type="dxa"/>
            <w:tcBorders>
              <w:top w:val="single" w:sz="12" w:space="0" w:color="auto"/>
              <w:left w:val="single" w:sz="12" w:space="0" w:color="auto"/>
              <w:bottom w:val="single" w:sz="12" w:space="0" w:color="auto"/>
              <w:right w:val="single" w:sz="12"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0503E7">
        <w:trPr>
          <w:trHeight w:val="585"/>
        </w:trPr>
        <w:tc>
          <w:tcPr>
            <w:tcW w:w="2889" w:type="dxa"/>
            <w:tcBorders>
              <w:top w:val="single" w:sz="12" w:space="0" w:color="auto"/>
              <w:left w:val="single" w:sz="12" w:space="0" w:color="auto"/>
              <w:bottom w:val="single" w:sz="12" w:space="0" w:color="auto"/>
              <w:right w:val="single" w:sz="12"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0503E7">
        <w:trPr>
          <w:trHeight w:val="285"/>
        </w:trPr>
        <w:tc>
          <w:tcPr>
            <w:tcW w:w="2889" w:type="dxa"/>
            <w:tcBorders>
              <w:top w:val="single" w:sz="12" w:space="0" w:color="auto"/>
              <w:left w:val="single" w:sz="12" w:space="0" w:color="auto"/>
              <w:bottom w:val="single" w:sz="12" w:space="0" w:color="auto"/>
              <w:right w:val="single" w:sz="12"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0503E7">
        <w:trPr>
          <w:trHeight w:val="285"/>
        </w:trPr>
        <w:tc>
          <w:tcPr>
            <w:tcW w:w="2889" w:type="dxa"/>
            <w:tcBorders>
              <w:top w:val="single" w:sz="12" w:space="0" w:color="auto"/>
              <w:left w:val="single" w:sz="12" w:space="0" w:color="auto"/>
              <w:bottom w:val="single" w:sz="12" w:space="0" w:color="auto"/>
              <w:right w:val="single" w:sz="12"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0503E7">
        <w:trPr>
          <w:trHeight w:val="525"/>
        </w:trPr>
        <w:tc>
          <w:tcPr>
            <w:tcW w:w="2889" w:type="dxa"/>
            <w:tcBorders>
              <w:top w:val="single" w:sz="12" w:space="0" w:color="auto"/>
              <w:left w:val="single" w:sz="12" w:space="0" w:color="auto"/>
              <w:bottom w:val="single" w:sz="12" w:space="0" w:color="auto"/>
              <w:right w:val="single" w:sz="12"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12" w:space="0" w:color="auto"/>
              <w:left w:val="single" w:sz="12" w:space="0" w:color="auto"/>
              <w:bottom w:val="single" w:sz="12" w:space="0" w:color="auto"/>
              <w:right w:val="single" w:sz="12"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0503E7">
        <w:trPr>
          <w:trHeight w:val="510"/>
        </w:trPr>
        <w:tc>
          <w:tcPr>
            <w:tcW w:w="2889" w:type="dxa"/>
            <w:tcBorders>
              <w:top w:val="single" w:sz="12" w:space="0" w:color="auto"/>
              <w:left w:val="single" w:sz="12" w:space="0" w:color="auto"/>
              <w:bottom w:val="single" w:sz="12" w:space="0" w:color="auto"/>
              <w:right w:val="single" w:sz="12"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0503E7">
        <w:trPr>
          <w:trHeight w:val="285"/>
        </w:trPr>
        <w:tc>
          <w:tcPr>
            <w:tcW w:w="2889" w:type="dxa"/>
            <w:tcBorders>
              <w:top w:val="single" w:sz="12" w:space="0" w:color="auto"/>
              <w:left w:val="single" w:sz="12" w:space="0" w:color="auto"/>
              <w:bottom w:val="single" w:sz="12" w:space="0" w:color="auto"/>
              <w:right w:val="single" w:sz="12"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0503E7">
        <w:trPr>
          <w:trHeight w:val="300"/>
        </w:trPr>
        <w:tc>
          <w:tcPr>
            <w:tcW w:w="2889" w:type="dxa"/>
            <w:tcBorders>
              <w:top w:val="single" w:sz="12" w:space="0" w:color="auto"/>
              <w:left w:val="single" w:sz="12" w:space="0" w:color="auto"/>
              <w:bottom w:val="single" w:sz="12" w:space="0" w:color="auto"/>
              <w:right w:val="single" w:sz="12"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0503E7">
        <w:trPr>
          <w:trHeight w:val="525"/>
        </w:trPr>
        <w:tc>
          <w:tcPr>
            <w:tcW w:w="2889" w:type="dxa"/>
            <w:tcBorders>
              <w:top w:val="single" w:sz="12" w:space="0" w:color="auto"/>
              <w:left w:val="single" w:sz="12" w:space="0" w:color="auto"/>
              <w:bottom w:val="single" w:sz="12" w:space="0" w:color="auto"/>
              <w:right w:val="single" w:sz="12"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0503E7">
        <w:trPr>
          <w:trHeight w:val="525"/>
        </w:trPr>
        <w:tc>
          <w:tcPr>
            <w:tcW w:w="2889" w:type="dxa"/>
            <w:tcBorders>
              <w:top w:val="single" w:sz="12" w:space="0" w:color="auto"/>
              <w:left w:val="single" w:sz="12" w:space="0" w:color="auto"/>
              <w:bottom w:val="single" w:sz="12" w:space="0" w:color="auto"/>
              <w:right w:val="single" w:sz="12"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12" w:space="0" w:color="auto"/>
              <w:left w:val="single" w:sz="12" w:space="0" w:color="auto"/>
              <w:bottom w:val="single" w:sz="12" w:space="0" w:color="auto"/>
              <w:right w:val="single" w:sz="12"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12" w:space="0" w:color="auto"/>
              <w:left w:val="single" w:sz="12" w:space="0" w:color="auto"/>
              <w:bottom w:val="single" w:sz="12" w:space="0" w:color="auto"/>
              <w:right w:val="single" w:sz="12"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0503E7">
        <w:trPr>
          <w:trHeight w:val="285"/>
        </w:trPr>
        <w:tc>
          <w:tcPr>
            <w:tcW w:w="2889" w:type="dxa"/>
            <w:tcBorders>
              <w:top w:val="single" w:sz="12" w:space="0" w:color="auto"/>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single" w:sz="12" w:space="0" w:color="auto"/>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12"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12"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9"/>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0503E7">
        <w:trPr>
          <w:trHeight w:val="20"/>
        </w:trPr>
        <w:tc>
          <w:tcPr>
            <w:tcW w:w="1206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0503E7">
        <w:trPr>
          <w:trHeight w:val="20"/>
        </w:trPr>
        <w:tc>
          <w:tcPr>
            <w:tcW w:w="1206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0503E7">
        <w:trPr>
          <w:trHeight w:val="20"/>
        </w:trPr>
        <w:tc>
          <w:tcPr>
            <w:tcW w:w="1206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0503E7">
        <w:trPr>
          <w:trHeight w:val="20"/>
        </w:trPr>
        <w:tc>
          <w:tcPr>
            <w:tcW w:w="1206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0503E7">
        <w:trPr>
          <w:trHeight w:val="20"/>
        </w:trPr>
        <w:tc>
          <w:tcPr>
            <w:tcW w:w="670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0503E7">
        <w:trPr>
          <w:trHeight w:val="20"/>
        </w:trPr>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0503E7">
        <w:trPr>
          <w:trHeight w:val="20"/>
        </w:trPr>
        <w:tc>
          <w:tcPr>
            <w:tcW w:w="67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10"/>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267C" w14:textId="77777777" w:rsidR="00725950" w:rsidRDefault="00725950">
      <w:pPr>
        <w:spacing w:after="0" w:line="240" w:lineRule="auto"/>
      </w:pPr>
      <w:r>
        <w:separator/>
      </w:r>
    </w:p>
  </w:endnote>
  <w:endnote w:type="continuationSeparator" w:id="0">
    <w:p w14:paraId="6198D3E9" w14:textId="77777777" w:rsidR="00725950" w:rsidRDefault="0072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64FC1" w14:textId="77777777" w:rsidR="00725950" w:rsidRDefault="00725950">
      <w:pPr>
        <w:spacing w:after="0" w:line="240" w:lineRule="auto"/>
      </w:pPr>
      <w:r>
        <w:separator/>
      </w:r>
    </w:p>
  </w:footnote>
  <w:footnote w:type="continuationSeparator" w:id="0">
    <w:p w14:paraId="26EFDA21" w14:textId="77777777" w:rsidR="00725950" w:rsidRDefault="00725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03E7"/>
    <w:rsid w:val="000577FF"/>
    <w:rsid w:val="00065007"/>
    <w:rsid w:val="00096FD7"/>
    <w:rsid w:val="000A41E5"/>
    <w:rsid w:val="000C49D6"/>
    <w:rsid w:val="000E1F7C"/>
    <w:rsid w:val="00135E21"/>
    <w:rsid w:val="001B2311"/>
    <w:rsid w:val="001C7BB7"/>
    <w:rsid w:val="001D1199"/>
    <w:rsid w:val="00212755"/>
    <w:rsid w:val="002672A3"/>
    <w:rsid w:val="00286B19"/>
    <w:rsid w:val="00287346"/>
    <w:rsid w:val="002A354A"/>
    <w:rsid w:val="002B17EE"/>
    <w:rsid w:val="002B30BA"/>
    <w:rsid w:val="002D7E45"/>
    <w:rsid w:val="002F2574"/>
    <w:rsid w:val="00347624"/>
    <w:rsid w:val="0035552A"/>
    <w:rsid w:val="00366605"/>
    <w:rsid w:val="0037415A"/>
    <w:rsid w:val="00397D15"/>
    <w:rsid w:val="003E231A"/>
    <w:rsid w:val="003E4C77"/>
    <w:rsid w:val="003F3998"/>
    <w:rsid w:val="0040387E"/>
    <w:rsid w:val="004119EB"/>
    <w:rsid w:val="00411FE3"/>
    <w:rsid w:val="00432006"/>
    <w:rsid w:val="0044341D"/>
    <w:rsid w:val="00452A75"/>
    <w:rsid w:val="004539E0"/>
    <w:rsid w:val="004743A9"/>
    <w:rsid w:val="00480E4C"/>
    <w:rsid w:val="004A00C6"/>
    <w:rsid w:val="004A6CEF"/>
    <w:rsid w:val="004B14D8"/>
    <w:rsid w:val="004B5D72"/>
    <w:rsid w:val="005439E8"/>
    <w:rsid w:val="00563322"/>
    <w:rsid w:val="00565903"/>
    <w:rsid w:val="00577EFF"/>
    <w:rsid w:val="005C2CB7"/>
    <w:rsid w:val="005D3A0C"/>
    <w:rsid w:val="0061404F"/>
    <w:rsid w:val="00672820"/>
    <w:rsid w:val="006B5883"/>
    <w:rsid w:val="006C343B"/>
    <w:rsid w:val="00722BB0"/>
    <w:rsid w:val="007233C7"/>
    <w:rsid w:val="00725950"/>
    <w:rsid w:val="00727E16"/>
    <w:rsid w:val="00786EF3"/>
    <w:rsid w:val="00795360"/>
    <w:rsid w:val="007B1319"/>
    <w:rsid w:val="007C6BE4"/>
    <w:rsid w:val="008068BE"/>
    <w:rsid w:val="00811506"/>
    <w:rsid w:val="008958AA"/>
    <w:rsid w:val="008A1256"/>
    <w:rsid w:val="009367E2"/>
    <w:rsid w:val="009B6352"/>
    <w:rsid w:val="009C0902"/>
    <w:rsid w:val="009D1E49"/>
    <w:rsid w:val="009D7EE1"/>
    <w:rsid w:val="009E319A"/>
    <w:rsid w:val="009F228E"/>
    <w:rsid w:val="00B249A7"/>
    <w:rsid w:val="00B66F32"/>
    <w:rsid w:val="00BB3150"/>
    <w:rsid w:val="00BC4DE4"/>
    <w:rsid w:val="00C127B0"/>
    <w:rsid w:val="00C33175"/>
    <w:rsid w:val="00C772CE"/>
    <w:rsid w:val="00C94B6D"/>
    <w:rsid w:val="00CC2F36"/>
    <w:rsid w:val="00CD4FF4"/>
    <w:rsid w:val="00CF1CF3"/>
    <w:rsid w:val="00D1206C"/>
    <w:rsid w:val="00D23B1B"/>
    <w:rsid w:val="00D435D1"/>
    <w:rsid w:val="00DB6631"/>
    <w:rsid w:val="00DD2082"/>
    <w:rsid w:val="00E22902"/>
    <w:rsid w:val="00E3608B"/>
    <w:rsid w:val="00E912EA"/>
    <w:rsid w:val="00EA7D79"/>
    <w:rsid w:val="00EC7CFB"/>
    <w:rsid w:val="00ED48C5"/>
    <w:rsid w:val="00F00B9B"/>
    <w:rsid w:val="00F032F7"/>
    <w:rsid w:val="00F15774"/>
    <w:rsid w:val="00F3012A"/>
    <w:rsid w:val="00F663DC"/>
    <w:rsid w:val="00FA0DF8"/>
    <w:rsid w:val="00FA4020"/>
    <w:rsid w:val="00FE2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36316">
      <w:bodyDiv w:val="1"/>
      <w:marLeft w:val="0"/>
      <w:marRight w:val="0"/>
      <w:marTop w:val="0"/>
      <w:marBottom w:val="0"/>
      <w:divBdr>
        <w:top w:val="none" w:sz="0" w:space="0" w:color="auto"/>
        <w:left w:val="none" w:sz="0" w:space="0" w:color="auto"/>
        <w:bottom w:val="none" w:sz="0" w:space="0" w:color="auto"/>
        <w:right w:val="none" w:sz="0" w:space="0" w:color="auto"/>
      </w:divBdr>
    </w:div>
    <w:div w:id="1128163995">
      <w:bodyDiv w:val="1"/>
      <w:marLeft w:val="0"/>
      <w:marRight w:val="0"/>
      <w:marTop w:val="0"/>
      <w:marBottom w:val="0"/>
      <w:divBdr>
        <w:top w:val="none" w:sz="0" w:space="0" w:color="auto"/>
        <w:left w:val="none" w:sz="0" w:space="0" w:color="auto"/>
        <w:bottom w:val="none" w:sz="0" w:space="0" w:color="auto"/>
        <w:right w:val="none" w:sz="0" w:space="0" w:color="auto"/>
      </w:divBdr>
    </w:div>
    <w:div w:id="1238634563">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F320-0DB3-4A08-A072-C2CB945B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0</TotalTime>
  <Pages>14</Pages>
  <Words>3715</Words>
  <Characters>21922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2025-05-30T07:23:00Z</dcterms:created>
  <dcterms:modified xsi:type="dcterms:W3CDTF">2025-05-30T07:23:00Z</dcterms:modified>
</cp:coreProperties>
</file>